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szCs w:val="52"/>
        </w:rPr>
        <w:t>Комитетом по управлению имуществом г. Курчатова в период с 20 мая по 20 июня 2022 года проводилось общественное обсуждение распоряжения комитета по управлению имуществом г. Курчатова «Об утверждении доклада о результатах обобщения правоприменительной практики в рамках осуществления муниципального земельного контроля в границах муниципального образования «Город Курчатов» Курской области за 2021 год».</w:t>
      </w: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52"/>
          <w:szCs w:val="52"/>
        </w:rPr>
        <w:br/>
      </w:r>
      <w:r>
        <w:rPr>
          <w:rStyle w:val="Style16"/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szCs w:val="52"/>
        </w:rPr>
        <w:t>Предложений от физических и юридических лиц, индивидуальных предпринимателей в период с 20 мая по 20 июня 2022 года не поступило.</w:t>
      </w: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52"/>
          <w:szCs w:val="52"/>
        </w:rPr>
        <w:br/>
      </w:r>
      <w:r>
        <w:rPr>
          <w:rStyle w:val="Style16"/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szCs w:val="52"/>
        </w:rPr>
        <w:t>30 июня года комитетом по управлению имуществом г. Курчатова утвержден Доклад о результатах обобщения правоприменительной практики в рамках осуществления муниципального земельного контроля в границах муниципального образования «Город Курчатов» Курской области за 2021 год.</w:t>
      </w: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52"/>
          <w:szCs w:val="52"/>
        </w:rPr>
        <w:t xml:space="preserve"> </w:t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LibreOffice/7.1.2.2$Windows_X86_64 LibreOffice_project/8a45595d069ef5570103caea1b71cc9d82b2aae4</Application>
  <AppVersion>15.0000</AppVersion>
  <Pages>1</Pages>
  <Words>104</Words>
  <Characters>702</Characters>
  <CharactersWithSpaces>806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2023-05-18T12:22:59Z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