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 w14:paraId="02000000"/>
    <w:p w14:paraId="03000000"/>
    <w:p w14:paraId="04000000">
      <w:pPr>
        <w:tabs>
          <w:tab w:leader="none" w:pos="1560" w:val="left"/>
        </w:tabs>
        <w:spacing w:after="0" w:line="240" w:lineRule="auto"/>
        <w:ind/>
        <w:jc w:val="center"/>
        <w:rPr>
          <w:rFonts w:ascii="Times New Roman" w:hAnsi="Times New Roman"/>
          <w:b w:val="1"/>
          <w:sz w:val="28"/>
          <w:highlight w:val="white"/>
        </w:rPr>
      </w:pPr>
      <w:r>
        <w:rPr>
          <w:rFonts w:ascii="Times New Roman" w:hAnsi="Times New Roman"/>
          <w:b w:val="1"/>
          <w:sz w:val="28"/>
          <w:highlight w:val="white"/>
        </w:rPr>
        <w:t>Уведомление о проведении общественного обсуждения</w:t>
      </w:r>
    </w:p>
    <w:p w14:paraId="05000000">
      <w:pPr>
        <w:tabs>
          <w:tab w:leader="none" w:pos="1560" w:val="left"/>
        </w:tabs>
        <w:spacing w:after="0" w:line="240" w:lineRule="auto"/>
        <w:ind w:firstLine="709"/>
        <w:jc w:val="both"/>
        <w:rPr>
          <w:rFonts w:ascii="Times New Roman" w:hAnsi="Times New Roman"/>
          <w:sz w:val="28"/>
          <w:highlight w:val="white"/>
        </w:rPr>
      </w:pPr>
    </w:p>
    <w:p w14:paraId="06000000">
      <w:pPr>
        <w:tabs>
          <w:tab w:leader="none" w:pos="1560" w:val="left"/>
        </w:tabs>
        <w:spacing w:after="0" w:line="240" w:lineRule="auto"/>
        <w:ind w:firstLine="709"/>
        <w:jc w:val="both"/>
        <w:rPr>
          <w:color w:val="000000"/>
          <w:sz w:val="24"/>
        </w:rPr>
      </w:pPr>
      <w:r>
        <w:rPr>
          <w:rFonts w:ascii="Times New Roman" w:hAnsi="Times New Roman"/>
          <w:sz w:val="28"/>
          <w:highlight w:val="white"/>
        </w:rPr>
        <w:t xml:space="preserve">В соответствии с </w:t>
      </w:r>
      <w:r>
        <w:rPr>
          <w:rFonts w:ascii="Times New Roman" w:hAnsi="Times New Roman"/>
          <w:sz w:val="28"/>
        </w:rPr>
        <w:t>П</w:t>
      </w:r>
      <w:r>
        <w:rPr>
          <w:rFonts w:ascii="Times New Roman" w:hAnsi="Times New Roman"/>
          <w:sz w:val="28"/>
        </w:rPr>
        <w:t>остановление</w:t>
      </w:r>
      <w:r>
        <w:rPr>
          <w:rFonts w:ascii="Times New Roman" w:hAnsi="Times New Roman"/>
          <w:sz w:val="28"/>
        </w:rPr>
        <w:t>м</w:t>
      </w:r>
      <w:r>
        <w:rPr>
          <w:rFonts w:ascii="Times New Roman" w:hAnsi="Times New Roman"/>
          <w:sz w:val="28"/>
        </w:rPr>
        <w:t xml:space="preserve"> Правительства РФ от 25.06.2021</w:t>
      </w:r>
      <w:r>
        <w:rPr>
          <w:rFonts w:ascii="Times New Roman" w:hAnsi="Times New Roman"/>
          <w:sz w:val="28"/>
        </w:rPr>
        <w:t xml:space="preserve">                        №</w:t>
      </w:r>
      <w:r>
        <w:rPr>
          <w:rFonts w:ascii="Times New Roman" w:hAnsi="Times New Roman"/>
          <w:sz w:val="28"/>
        </w:rPr>
        <w:t xml:space="preserve"> 990 </w:t>
      </w:r>
      <w:r>
        <w:rPr>
          <w:rFonts w:ascii="Times New Roman" w:hAnsi="Times New Roman"/>
          <w:sz w:val="28"/>
        </w:rPr>
        <w:t>«</w:t>
      </w:r>
      <w:r>
        <w:rPr>
          <w:rFonts w:ascii="Times New Roman" w:hAnsi="Times New Roman"/>
          <w:sz w:val="28"/>
        </w:rPr>
        <w:t>Об утверждении Правил разработки и утверждения контрольными (надзорными) органами программы профилактики рисков причинения вреда (ущерб</w:t>
      </w:r>
      <w:r>
        <w:rPr>
          <w:rFonts w:ascii="Times New Roman" w:hAnsi="Times New Roman"/>
          <w:sz w:val="28"/>
        </w:rPr>
        <w:t>а) охраняемым законом ценностям»</w:t>
      </w:r>
      <w:r>
        <w:rPr>
          <w:rFonts w:ascii="Times New Roman" w:hAnsi="Times New Roman"/>
          <w:sz w:val="28"/>
          <w:highlight w:val="white"/>
        </w:rPr>
        <w:t xml:space="preserve"> администрация города Курчатова Курской области </w:t>
      </w:r>
      <w:r>
        <w:rPr>
          <w:rFonts w:ascii="Times New Roman" w:hAnsi="Times New Roman"/>
          <w:sz w:val="28"/>
          <w:highlight w:val="white"/>
        </w:rPr>
        <w:t>с 01 октября 202</w:t>
      </w:r>
      <w:r>
        <w:rPr>
          <w:rFonts w:ascii="Times New Roman" w:hAnsi="Times New Roman"/>
          <w:sz w:val="28"/>
          <w:highlight w:val="white"/>
        </w:rPr>
        <w:t>2 года по 01 ноября 2022</w:t>
      </w:r>
      <w:r>
        <w:rPr>
          <w:rFonts w:ascii="Times New Roman" w:hAnsi="Times New Roman"/>
          <w:sz w:val="28"/>
          <w:highlight w:val="white"/>
        </w:rPr>
        <w:t xml:space="preserve"> года проводит общественное обсуждение проекта Программы </w:t>
      </w:r>
      <w:r>
        <w:rPr>
          <w:rFonts w:ascii="Times New Roman" w:hAnsi="Times New Roman"/>
          <w:sz w:val="28"/>
          <w:highlight w:val="white"/>
        </w:rPr>
        <w:t>профилактики рисков причинения вреда (ущерба) охраняемых законом ценностям в рамках осуществления</w:t>
      </w:r>
      <w:r>
        <w:rPr>
          <w:rFonts w:ascii="Times New Roman" w:hAnsi="Times New Roman"/>
          <w:color w:val="000000"/>
          <w:sz w:val="28"/>
        </w:rPr>
        <w:t xml:space="preserve"> муниципального контроля</w:t>
      </w:r>
      <w:r>
        <w:rPr>
          <w:b w:val="1"/>
          <w:color w:val="000000"/>
          <w:sz w:val="28"/>
        </w:rPr>
        <w:t xml:space="preserve"> </w:t>
      </w:r>
      <w:r>
        <w:rPr>
          <w:b w:val="0"/>
          <w:color w:val="000000"/>
          <w:sz w:val="28"/>
        </w:rPr>
        <w:t xml:space="preserve">на автомобильном транспорте, городском наземном электрическом транспорте и в дорожном хозяйстве </w:t>
      </w:r>
      <w:r>
        <w:rPr>
          <w:b w:val="0"/>
          <w:color w:val="000000"/>
          <w:sz w:val="28"/>
        </w:rPr>
        <w:t>в границах</w:t>
      </w:r>
      <w:r>
        <w:rPr>
          <w:b w:val="0"/>
          <w:color w:val="000000"/>
          <w:sz w:val="28"/>
        </w:rPr>
        <w:t xml:space="preserve"> муниципального образования «Город Курчатов» Курской области на 2023</w:t>
      </w:r>
      <w:r>
        <w:rPr>
          <w:b w:val="0"/>
          <w:color w:val="000000"/>
          <w:sz w:val="28"/>
        </w:rPr>
        <w:t xml:space="preserve"> год.</w:t>
      </w:r>
    </w:p>
    <w:p w14:paraId="07000000">
      <w:pPr>
        <w:tabs>
          <w:tab w:leader="none" w:pos="1560" w:val="left"/>
        </w:tabs>
        <w:spacing w:after="0" w:line="240" w:lineRule="auto"/>
        <w:ind w:firstLine="709"/>
        <w:jc w:val="both"/>
        <w:rPr>
          <w:color w:val="000000"/>
          <w:sz w:val="24"/>
        </w:rPr>
      </w:pPr>
      <w:r>
        <w:rPr>
          <w:rFonts w:ascii="Times New Roman" w:hAnsi="Times New Roman"/>
          <w:sz w:val="28"/>
          <w:highlight w:val="white"/>
        </w:rPr>
        <w:t xml:space="preserve">В целях общественного обсуждения проект Программы </w:t>
      </w:r>
      <w:r>
        <w:rPr>
          <w:rFonts w:ascii="Times New Roman" w:hAnsi="Times New Roman"/>
          <w:sz w:val="28"/>
          <w:highlight w:val="white"/>
        </w:rPr>
        <w:t>профилактики рисков причинения вреда (ущерба) охраняемых законом ценностям в рамках осуществления</w:t>
      </w:r>
      <w:r>
        <w:rPr>
          <w:rFonts w:ascii="Times New Roman" w:hAnsi="Times New Roman"/>
          <w:color w:val="000000"/>
          <w:sz w:val="28"/>
        </w:rPr>
        <w:t xml:space="preserve"> муниципального контроля</w:t>
      </w:r>
      <w:r>
        <w:rPr>
          <w:b w:val="1"/>
          <w:color w:val="000000"/>
          <w:sz w:val="28"/>
        </w:rPr>
        <w:t xml:space="preserve"> </w:t>
      </w:r>
      <w:r>
        <w:rPr>
          <w:b w:val="0"/>
          <w:color w:val="000000"/>
          <w:sz w:val="28"/>
        </w:rPr>
        <w:t xml:space="preserve">на автомобильном транспорте, городском наземном электрическом транспорте и в дорожном хозяйстве </w:t>
      </w:r>
      <w:r>
        <w:rPr>
          <w:b w:val="0"/>
          <w:color w:val="000000"/>
          <w:sz w:val="28"/>
        </w:rPr>
        <w:t>в границах</w:t>
      </w:r>
      <w:r>
        <w:rPr>
          <w:b w:val="0"/>
          <w:color w:val="000000"/>
          <w:sz w:val="28"/>
        </w:rPr>
        <w:t xml:space="preserve"> муниципального образования «Город Курчатов» Курской области на 2023</w:t>
      </w:r>
      <w:r>
        <w:rPr>
          <w:b w:val="0"/>
          <w:color w:val="000000"/>
          <w:sz w:val="28"/>
        </w:rPr>
        <w:t xml:space="preserve"> год</w:t>
      </w:r>
      <w:r>
        <w:rPr>
          <w:rFonts w:ascii="Times New Roman" w:hAnsi="Times New Roman"/>
          <w:sz w:val="28"/>
          <w:highlight w:val="white"/>
        </w:rPr>
        <w:t xml:space="preserve"> размещен на официальном сайте а</w:t>
      </w:r>
      <w:r>
        <w:rPr>
          <w:rFonts w:ascii="Times New Roman" w:hAnsi="Times New Roman"/>
          <w:sz w:val="28"/>
          <w:highlight w:val="white"/>
        </w:rPr>
        <w:t xml:space="preserve">дминистрации города Курчатова </w:t>
      </w:r>
      <w:r>
        <w:rPr>
          <w:rFonts w:ascii="Times New Roman" w:hAnsi="Times New Roman"/>
          <w:sz w:val="28"/>
          <w:highlight w:val="white"/>
        </w:rPr>
        <w:t>(</w:t>
      </w:r>
      <w:r>
        <w:rPr>
          <w:rFonts w:ascii="Times New Roman" w:hAnsi="Times New Roman"/>
          <w:sz w:val="28"/>
        </w:rPr>
        <w:t>http://kurchatov.info/)</w:t>
      </w:r>
      <w:r>
        <w:rPr>
          <w:rFonts w:ascii="Times New Roman" w:hAnsi="Times New Roman"/>
          <w:sz w:val="28"/>
          <w:highlight w:val="white"/>
        </w:rPr>
        <w:t xml:space="preserve"> в информационно-телекоммуникационной сети «Интернет»</w:t>
      </w:r>
      <w:r>
        <w:rPr>
          <w:rFonts w:ascii="Times New Roman" w:hAnsi="Times New Roman"/>
          <w:sz w:val="28"/>
          <w:highlight w:val="white"/>
        </w:rPr>
        <w:t xml:space="preserve"> в разделе «Муниципальный контроль», подраздел «Перечень видов муниципального контроля»</w:t>
      </w:r>
      <w:r>
        <w:rPr>
          <w:rFonts w:ascii="Times New Roman" w:hAnsi="Times New Roman"/>
          <w:sz w:val="28"/>
          <w:highlight w:val="white"/>
        </w:rPr>
        <w:t>.</w:t>
      </w:r>
    </w:p>
    <w:p w14:paraId="08000000">
      <w:pPr>
        <w:tabs>
          <w:tab w:leader="none" w:pos="1560" w:val="left"/>
        </w:tabs>
        <w:spacing w:after="0" w:line="240" w:lineRule="auto"/>
        <w:ind w:firstLine="709"/>
        <w:jc w:val="both"/>
        <w:rPr>
          <w:rFonts w:ascii="Times New Roman" w:hAnsi="Times New Roman"/>
          <w:sz w:val="28"/>
          <w:highlight w:val="white"/>
        </w:rPr>
      </w:pPr>
      <w:r>
        <w:rPr>
          <w:rFonts w:ascii="Times New Roman" w:hAnsi="Times New Roman"/>
          <w:sz w:val="28"/>
          <w:highlight w:val="white"/>
        </w:rPr>
        <w:t>Предложения принимаются</w:t>
      </w:r>
      <w:r>
        <w:rPr>
          <w:rFonts w:ascii="Times New Roman" w:hAnsi="Times New Roman"/>
          <w:sz w:val="28"/>
          <w:highlight w:val="white"/>
        </w:rPr>
        <w:t xml:space="preserve"> с 01 октября 2022 года по 01 ноября 2022</w:t>
      </w:r>
      <w:r>
        <w:rPr>
          <w:rFonts w:ascii="Times New Roman" w:hAnsi="Times New Roman"/>
          <w:sz w:val="28"/>
          <w:highlight w:val="white"/>
        </w:rPr>
        <w:t xml:space="preserve"> года.</w:t>
      </w:r>
    </w:p>
    <w:p w14:paraId="09000000">
      <w:pPr>
        <w:tabs>
          <w:tab w:leader="none" w:pos="1560" w:val="left"/>
        </w:tabs>
        <w:spacing w:after="0" w:line="240" w:lineRule="auto"/>
        <w:ind w:firstLine="709"/>
        <w:jc w:val="both"/>
        <w:rPr>
          <w:rFonts w:ascii="Times New Roman" w:hAnsi="Times New Roman"/>
          <w:sz w:val="28"/>
          <w:highlight w:val="white"/>
        </w:rPr>
      </w:pPr>
      <w:r>
        <w:rPr>
          <w:rFonts w:ascii="Times New Roman" w:hAnsi="Times New Roman"/>
          <w:sz w:val="28"/>
          <w:highlight w:val="white"/>
        </w:rPr>
        <w:t>Способы подачи предложений по итогам рассмотрения:</w:t>
      </w:r>
    </w:p>
    <w:p w14:paraId="0A000000">
      <w:pPr>
        <w:tabs>
          <w:tab w:leader="none" w:pos="1560" w:val="left"/>
        </w:tabs>
        <w:spacing w:after="0" w:line="240" w:lineRule="auto"/>
        <w:ind/>
        <w:jc w:val="both"/>
        <w:rPr>
          <w:rFonts w:ascii="Times New Roman" w:hAnsi="Times New Roman"/>
          <w:sz w:val="28"/>
          <w:highlight w:val="white"/>
        </w:rPr>
      </w:pPr>
    </w:p>
    <w:p w14:paraId="0B000000">
      <w:pPr>
        <w:tabs>
          <w:tab w:leader="none" w:pos="1560" w:val="left"/>
        </w:tabs>
        <w:spacing w:after="0" w:line="240" w:lineRule="auto"/>
        <w:ind/>
        <w:jc w:val="both"/>
        <w:rPr>
          <w:rFonts w:ascii="Times New Roman" w:hAnsi="Times New Roman"/>
          <w:sz w:val="28"/>
        </w:rPr>
      </w:pPr>
      <w:r>
        <w:rPr>
          <w:rFonts w:ascii="Times New Roman" w:hAnsi="Times New Roman"/>
          <w:sz w:val="28"/>
          <w:highlight w:val="white"/>
        </w:rPr>
        <w:t>П</w:t>
      </w:r>
      <w:r>
        <w:rPr>
          <w:rFonts w:ascii="Times New Roman" w:hAnsi="Times New Roman"/>
          <w:sz w:val="28"/>
          <w:highlight w:val="white"/>
        </w:rPr>
        <w:t>очтов</w:t>
      </w:r>
      <w:r>
        <w:rPr>
          <w:rFonts w:ascii="Times New Roman" w:hAnsi="Times New Roman"/>
          <w:sz w:val="28"/>
          <w:highlight w:val="white"/>
        </w:rPr>
        <w:t>ым отправлением по адресу:</w:t>
      </w:r>
      <w:r>
        <w:rPr>
          <w:rFonts w:ascii="Times New Roman" w:hAnsi="Times New Roman"/>
          <w:sz w:val="28"/>
          <w:highlight w:val="white"/>
        </w:rPr>
        <w:t xml:space="preserve"> </w:t>
      </w:r>
      <w:r>
        <w:rPr>
          <w:rFonts w:ascii="Times New Roman" w:hAnsi="Times New Roman"/>
          <w:color w:val="000000"/>
          <w:spacing w:val="-8"/>
          <w:sz w:val="28"/>
        </w:rPr>
        <w:t xml:space="preserve">307251, </w:t>
      </w:r>
      <w:r>
        <w:rPr>
          <w:rFonts w:ascii="Times New Roman" w:hAnsi="Times New Roman"/>
          <w:color w:val="000000"/>
          <w:spacing w:val="-8"/>
          <w:sz w:val="28"/>
        </w:rPr>
        <w:t>Курская область, г</w:t>
      </w:r>
      <w:r>
        <w:rPr>
          <w:rFonts w:ascii="Times New Roman" w:hAnsi="Times New Roman"/>
          <w:color w:val="000000"/>
          <w:spacing w:val="-8"/>
          <w:sz w:val="28"/>
        </w:rPr>
        <w:t xml:space="preserve">. Курчатов, </w:t>
      </w:r>
      <w:r>
        <w:rPr>
          <w:rFonts w:ascii="Times New Roman" w:hAnsi="Times New Roman"/>
          <w:color w:val="000000"/>
          <w:spacing w:val="-8"/>
          <w:sz w:val="28"/>
        </w:rPr>
        <w:t>пр. Коммунистический, д. 33</w:t>
      </w:r>
      <w:r>
        <w:rPr>
          <w:rFonts w:ascii="Times New Roman" w:hAnsi="Times New Roman"/>
          <w:sz w:val="28"/>
        </w:rPr>
        <w:t>.</w:t>
      </w:r>
    </w:p>
    <w:p w14:paraId="0C000000">
      <w:pPr>
        <w:tabs>
          <w:tab w:leader="none" w:pos="1560" w:val="left"/>
        </w:tabs>
        <w:spacing w:after="0" w:line="240" w:lineRule="auto"/>
        <w:ind/>
        <w:jc w:val="both"/>
      </w:pPr>
      <w:r>
        <w:rPr>
          <w:rFonts w:ascii="Times New Roman" w:hAnsi="Times New Roman"/>
          <w:sz w:val="28"/>
          <w:highlight w:val="white"/>
        </w:rPr>
        <w:t xml:space="preserve">Нарочным по адресу: г. Курчатов, пр.Коммунистический, д. 33, </w:t>
      </w:r>
      <w:r>
        <w:rPr>
          <w:rFonts w:ascii="Times New Roman" w:hAnsi="Times New Roman"/>
          <w:sz w:val="28"/>
          <w:highlight w:val="white"/>
        </w:rPr>
        <w:t>каб</w:t>
      </w:r>
      <w:r>
        <w:rPr>
          <w:rFonts w:ascii="Times New Roman" w:hAnsi="Times New Roman"/>
          <w:sz w:val="28"/>
          <w:highlight w:val="white"/>
        </w:rPr>
        <w:t>. 211.</w:t>
      </w:r>
    </w:p>
    <w:p w14:paraId="0D000000">
      <w:pPr>
        <w:tabs>
          <w:tab w:leader="none" w:pos="1560" w:val="left"/>
        </w:tabs>
        <w:spacing w:after="0" w:line="240" w:lineRule="auto"/>
        <w:ind/>
        <w:jc w:val="both"/>
        <w:rPr>
          <w:rFonts w:ascii="Times New Roman" w:hAnsi="Times New Roman"/>
          <w:sz w:val="28"/>
          <w:highlight w:val="white"/>
        </w:rPr>
      </w:pPr>
      <w:r>
        <w:rPr>
          <w:rFonts w:ascii="Times New Roman" w:hAnsi="Times New Roman"/>
          <w:sz w:val="28"/>
          <w:highlight w:val="white"/>
        </w:rPr>
        <w:t xml:space="preserve">Письмом на адрес электронной почты: </w:t>
      </w:r>
      <w:r>
        <w:rPr>
          <w:rStyle w:val="Style_1_ch"/>
          <w:rFonts w:ascii="Times New Roman" w:hAnsi="Times New Roman"/>
          <w:sz w:val="28"/>
          <w:highlight w:val="white"/>
        </w:rPr>
        <w:fldChar w:fldCharType="begin"/>
      </w:r>
      <w:r>
        <w:rPr>
          <w:rStyle w:val="Style_1_ch"/>
          <w:rFonts w:ascii="Times New Roman" w:hAnsi="Times New Roman"/>
          <w:sz w:val="28"/>
          <w:highlight w:val="white"/>
        </w:rPr>
        <w:instrText>HYPERLINK "mailto:ovfk.kontrol@yandex.ru"</w:instrText>
      </w:r>
      <w:r>
        <w:rPr>
          <w:rStyle w:val="Style_1_ch"/>
          <w:rFonts w:ascii="Times New Roman" w:hAnsi="Times New Roman"/>
          <w:sz w:val="28"/>
          <w:highlight w:val="white"/>
        </w:rPr>
        <w:fldChar w:fldCharType="separate"/>
      </w:r>
      <w:r>
        <w:rPr>
          <w:rStyle w:val="Style_1_ch"/>
          <w:rFonts w:ascii="Times New Roman" w:hAnsi="Times New Roman"/>
          <w:sz w:val="28"/>
          <w:highlight w:val="white"/>
        </w:rPr>
        <w:t>ovfk.kontrol@yandex.ru</w:t>
      </w:r>
      <w:r>
        <w:rPr>
          <w:rStyle w:val="Style_1_ch"/>
          <w:rFonts w:ascii="Times New Roman" w:hAnsi="Times New Roman"/>
          <w:sz w:val="28"/>
          <w:highlight w:val="white"/>
        </w:rPr>
        <w:fldChar w:fldCharType="end"/>
      </w:r>
    </w:p>
    <w:p w14:paraId="0E000000">
      <w:pPr>
        <w:tabs>
          <w:tab w:leader="none" w:pos="1560" w:val="left"/>
        </w:tabs>
        <w:spacing w:after="0" w:line="240" w:lineRule="auto"/>
        <w:ind/>
        <w:jc w:val="both"/>
        <w:rPr>
          <w:rFonts w:ascii="Times New Roman" w:hAnsi="Times New Roman"/>
          <w:sz w:val="28"/>
          <w:highlight w:val="white"/>
        </w:rPr>
      </w:pPr>
      <w:r>
        <w:rPr>
          <w:rFonts w:ascii="Times New Roman" w:hAnsi="Times New Roman"/>
          <w:sz w:val="28"/>
          <w:highlight w:val="white"/>
        </w:rPr>
        <w:t>Поданные в период общественного обсуждения предложения рассматриваются</w:t>
      </w:r>
      <w:r>
        <w:rPr>
          <w:rFonts w:ascii="Times New Roman" w:hAnsi="Times New Roman"/>
          <w:sz w:val="28"/>
          <w:highlight w:val="white"/>
        </w:rPr>
        <w:t xml:space="preserve"> с 01 ноября 2022 года по 01 декабря 2022</w:t>
      </w:r>
      <w:r>
        <w:rPr>
          <w:rFonts w:ascii="Times New Roman" w:hAnsi="Times New Roman"/>
          <w:sz w:val="28"/>
          <w:highlight w:val="white"/>
        </w:rPr>
        <w:t xml:space="preserve"> года.</w:t>
      </w:r>
    </w:p>
    <w:p w14:paraId="0F000000">
      <w:pPr>
        <w:tabs>
          <w:tab w:leader="none" w:pos="1560" w:val="left"/>
        </w:tabs>
        <w:spacing w:after="0" w:line="240" w:lineRule="auto"/>
        <w:ind w:firstLine="709"/>
        <w:jc w:val="both"/>
        <w:rPr>
          <w:rFonts w:ascii="Times New Roman" w:hAnsi="Times New Roman"/>
          <w:sz w:val="28"/>
          <w:highlight w:val="white"/>
        </w:rPr>
      </w:pPr>
    </w:p>
    <w:p w14:paraId="10000000">
      <w:pPr>
        <w:tabs>
          <w:tab w:leader="none" w:pos="1560" w:val="left"/>
        </w:tabs>
        <w:spacing w:after="0" w:line="240" w:lineRule="auto"/>
        <w:ind w:firstLine="709"/>
        <w:jc w:val="both"/>
        <w:rPr>
          <w:rFonts w:ascii="Times New Roman" w:hAnsi="Times New Roman"/>
          <w:sz w:val="28"/>
          <w:highlight w:val="white"/>
        </w:rPr>
      </w:pPr>
    </w:p>
    <w:p w14:paraId="11000000">
      <w:pPr>
        <w:tabs>
          <w:tab w:leader="none" w:pos="1560" w:val="left"/>
        </w:tabs>
        <w:spacing w:after="0" w:line="240" w:lineRule="auto"/>
        <w:ind w:firstLine="709"/>
        <w:jc w:val="both"/>
        <w:rPr>
          <w:rFonts w:ascii="Times New Roman" w:hAnsi="Times New Roman"/>
          <w:sz w:val="28"/>
          <w:highlight w:val="white"/>
        </w:rPr>
      </w:pPr>
      <w:r>
        <w:rPr>
          <w:rFonts w:ascii="Times New Roman" w:hAnsi="Times New Roman"/>
          <w:sz w:val="28"/>
          <w:highlight w:val="white"/>
        </w:rPr>
        <w:t>Прилагаемые к уведомлению материалы:</w:t>
      </w:r>
    </w:p>
    <w:p w14:paraId="12000000">
      <w:pPr>
        <w:tabs>
          <w:tab w:leader="none" w:pos="1560" w:val="left"/>
        </w:tabs>
        <w:spacing w:after="0" w:line="240" w:lineRule="auto"/>
        <w:ind w:firstLine="709"/>
        <w:jc w:val="both"/>
        <w:rPr>
          <w:color w:val="000000"/>
          <w:sz w:val="24"/>
        </w:rPr>
      </w:pPr>
      <w:r>
        <w:rPr>
          <w:rFonts w:ascii="Times New Roman" w:hAnsi="Times New Roman"/>
          <w:sz w:val="28"/>
          <w:highlight w:val="white"/>
        </w:rPr>
        <w:t xml:space="preserve">проект Программы </w:t>
      </w:r>
      <w:r>
        <w:rPr>
          <w:rFonts w:ascii="Times New Roman" w:hAnsi="Times New Roman"/>
          <w:sz w:val="28"/>
          <w:highlight w:val="white"/>
        </w:rPr>
        <w:t>профилактики рисков причинения вреда (ущерба) охраняемых законом ценностям в рамках осуществления</w:t>
      </w:r>
      <w:r>
        <w:rPr>
          <w:rFonts w:ascii="Times New Roman" w:hAnsi="Times New Roman"/>
          <w:color w:val="000000"/>
          <w:sz w:val="28"/>
        </w:rPr>
        <w:t xml:space="preserve"> </w:t>
      </w:r>
      <w:r>
        <w:rPr>
          <w:rFonts w:ascii="Times New Roman" w:hAnsi="Times New Roman"/>
          <w:color w:val="000000"/>
          <w:sz w:val="28"/>
        </w:rPr>
        <w:t xml:space="preserve"> муниципального контроля</w:t>
      </w:r>
      <w:r>
        <w:rPr>
          <w:b w:val="1"/>
          <w:color w:val="000000"/>
          <w:sz w:val="28"/>
        </w:rPr>
        <w:t xml:space="preserve"> </w:t>
      </w:r>
      <w:r>
        <w:rPr>
          <w:b w:val="0"/>
          <w:color w:val="000000"/>
          <w:sz w:val="28"/>
        </w:rPr>
        <w:t xml:space="preserve">на автомобильном транспорте, городском наземном электрическом транспорте и в дорожном хозяйстве </w:t>
      </w:r>
      <w:r>
        <w:rPr>
          <w:b w:val="0"/>
          <w:color w:val="000000"/>
          <w:sz w:val="28"/>
        </w:rPr>
        <w:t>в границах</w:t>
      </w:r>
      <w:r>
        <w:rPr>
          <w:b w:val="0"/>
          <w:color w:val="000000"/>
          <w:sz w:val="28"/>
        </w:rPr>
        <w:t xml:space="preserve"> муниципального образования «Город Курчатов» Курской области на 2023</w:t>
      </w:r>
      <w:r>
        <w:rPr>
          <w:b w:val="0"/>
          <w:color w:val="000000"/>
          <w:sz w:val="28"/>
        </w:rPr>
        <w:t xml:space="preserve"> год.</w:t>
      </w:r>
    </w:p>
    <w:p w14:paraId="13000000">
      <w:pPr>
        <w:tabs>
          <w:tab w:leader="none" w:pos="1560" w:val="left"/>
        </w:tabs>
        <w:spacing w:after="0" w:line="240" w:lineRule="auto"/>
        <w:ind w:firstLine="709"/>
        <w:jc w:val="both"/>
        <w:rPr>
          <w:rFonts w:ascii="Times New Roman" w:hAnsi="Times New Roman"/>
          <w:sz w:val="28"/>
          <w:highlight w:val="white"/>
        </w:rPr>
      </w:pPr>
    </w:p>
    <w:p w14:paraId="14000000">
      <w:pPr>
        <w:tabs>
          <w:tab w:leader="none" w:pos="1560" w:val="left"/>
        </w:tabs>
        <w:spacing w:after="0" w:line="240" w:lineRule="auto"/>
        <w:ind w:firstLine="709"/>
        <w:jc w:val="both"/>
        <w:rPr>
          <w:rFonts w:ascii="Times New Roman" w:hAnsi="Times New Roman"/>
          <w:sz w:val="28"/>
          <w:highlight w:val="white"/>
        </w:rPr>
      </w:pPr>
    </w:p>
    <w:p w14:paraId="15000000">
      <w:pPr>
        <w:tabs>
          <w:tab w:leader="none" w:pos="1560" w:val="left"/>
        </w:tabs>
        <w:spacing w:after="0" w:line="240" w:lineRule="auto"/>
        <w:ind w:firstLine="709"/>
        <w:jc w:val="both"/>
        <w:rPr>
          <w:rFonts w:ascii="Times New Roman" w:hAnsi="Times New Roman"/>
          <w:sz w:val="28"/>
          <w:highlight w:val="white"/>
        </w:rPr>
      </w:pPr>
    </w:p>
    <w:p w14:paraId="16000000">
      <w:pPr>
        <w:tabs>
          <w:tab w:leader="none" w:pos="1560" w:val="left"/>
        </w:tabs>
        <w:spacing w:after="0" w:line="240" w:lineRule="auto"/>
        <w:ind w:firstLine="709"/>
        <w:jc w:val="both"/>
        <w:rPr>
          <w:rFonts w:ascii="Times New Roman" w:hAnsi="Times New Roman"/>
          <w:sz w:val="28"/>
          <w:highlight w:val="white"/>
        </w:rPr>
      </w:pPr>
    </w:p>
    <w:p w14:paraId="17000000">
      <w:pPr>
        <w:tabs>
          <w:tab w:leader="none" w:pos="1560" w:val="left"/>
        </w:tabs>
        <w:spacing w:after="0" w:line="240" w:lineRule="auto"/>
        <w:ind w:firstLine="709"/>
        <w:jc w:val="both"/>
        <w:rPr>
          <w:rFonts w:ascii="Times New Roman" w:hAnsi="Times New Roman"/>
          <w:sz w:val="28"/>
          <w:highlight w:val="white"/>
        </w:rPr>
      </w:pPr>
    </w:p>
    <w:p w14:paraId="18000000"/>
    <w:p w14:paraId="19000000"/>
    <w:p w14:paraId="1A000000">
      <w:pPr>
        <w:ind/>
        <w:jc w:val="right"/>
        <w:rPr>
          <w:sz w:val="28"/>
        </w:rPr>
      </w:pPr>
      <w:r>
        <w:rPr>
          <w:sz w:val="28"/>
        </w:rPr>
        <w:t>ПРОЕКТ</w:t>
      </w:r>
    </w:p>
    <w:p w14:paraId="1B000000">
      <w:pPr>
        <w:tabs>
          <w:tab w:leader="none" w:pos="7065" w:val="left"/>
          <w:tab w:leader="none" w:pos="9354" w:val="right"/>
        </w:tabs>
        <w:ind/>
        <w:rPr>
          <w:color w:val="000000"/>
          <w:sz w:val="24"/>
        </w:rPr>
      </w:pPr>
      <w:r>
        <w:rPr>
          <w:color w:val="000000"/>
        </w:rPr>
        <w:tab/>
      </w:r>
      <w:r>
        <w:rPr>
          <w:color w:val="000000"/>
        </w:rPr>
        <w:t xml:space="preserve"> </w:t>
      </w:r>
      <w:r>
        <w:rPr>
          <w:color w:val="000000"/>
        </w:rPr>
        <w:t xml:space="preserve"> </w:t>
      </w:r>
      <w:r>
        <w:rPr>
          <w:color w:val="000000"/>
          <w:sz w:val="24"/>
        </w:rPr>
        <w:t>Приложение</w:t>
      </w:r>
      <w:r>
        <w:rPr>
          <w:color w:val="000000"/>
          <w:sz w:val="24"/>
        </w:rPr>
        <w:t xml:space="preserve"> у</w:t>
      </w:r>
      <w:r>
        <w:rPr>
          <w:color w:val="000000"/>
          <w:sz w:val="24"/>
        </w:rPr>
        <w:t>твержден</w:t>
      </w:r>
      <w:r>
        <w:rPr>
          <w:color w:val="000000"/>
          <w:sz w:val="24"/>
        </w:rPr>
        <w:t>о</w:t>
      </w:r>
    </w:p>
    <w:p w14:paraId="1C000000">
      <w:pPr>
        <w:tabs>
          <w:tab w:leader="none" w:pos="7095" w:val="left"/>
          <w:tab w:leader="none" w:pos="9354" w:val="right"/>
        </w:tabs>
        <w:ind/>
        <w:rPr>
          <w:color w:val="000000"/>
          <w:sz w:val="24"/>
        </w:rPr>
      </w:pPr>
      <w:r>
        <w:rPr>
          <w:color w:val="000000"/>
          <w:sz w:val="24"/>
        </w:rPr>
        <w:tab/>
      </w:r>
      <w:r>
        <w:rPr>
          <w:color w:val="000000"/>
          <w:sz w:val="24"/>
        </w:rPr>
        <w:t xml:space="preserve"> </w:t>
      </w:r>
      <w:r>
        <w:rPr>
          <w:color w:val="000000"/>
          <w:sz w:val="24"/>
        </w:rPr>
        <w:t>распоряжением</w:t>
      </w:r>
    </w:p>
    <w:p w14:paraId="1D000000">
      <w:pPr>
        <w:tabs>
          <w:tab w:leader="none" w:pos="7140" w:val="left"/>
          <w:tab w:leader="none" w:pos="9354" w:val="right"/>
        </w:tabs>
        <w:ind/>
        <w:rPr>
          <w:color w:val="000000"/>
          <w:sz w:val="24"/>
        </w:rPr>
      </w:pPr>
      <w:r>
        <w:rPr>
          <w:color w:val="000000"/>
          <w:sz w:val="24"/>
        </w:rPr>
        <w:tab/>
      </w:r>
      <w:r>
        <w:rPr>
          <w:color w:val="000000"/>
          <w:sz w:val="24"/>
        </w:rPr>
        <w:t xml:space="preserve"> </w:t>
      </w:r>
      <w:r>
        <w:rPr>
          <w:color w:val="000000"/>
          <w:sz w:val="24"/>
        </w:rPr>
        <w:t>администрации</w:t>
      </w:r>
    </w:p>
    <w:p w14:paraId="1E000000">
      <w:pPr>
        <w:tabs>
          <w:tab w:leader="none" w:pos="7125" w:val="left"/>
          <w:tab w:leader="none" w:pos="9354" w:val="right"/>
        </w:tabs>
        <w:ind/>
        <w:rPr>
          <w:color w:val="000000"/>
          <w:sz w:val="24"/>
        </w:rPr>
      </w:pPr>
      <w:r>
        <w:rPr>
          <w:color w:val="000000"/>
          <w:sz w:val="24"/>
        </w:rPr>
        <w:tab/>
      </w:r>
      <w:r>
        <w:rPr>
          <w:color w:val="000000"/>
          <w:sz w:val="24"/>
        </w:rPr>
        <w:t xml:space="preserve"> </w:t>
      </w:r>
      <w:r>
        <w:rPr>
          <w:color w:val="000000"/>
          <w:sz w:val="24"/>
        </w:rPr>
        <w:t>города Курчатова</w:t>
      </w:r>
    </w:p>
    <w:p w14:paraId="1F000000">
      <w:pPr>
        <w:tabs>
          <w:tab w:leader="none" w:pos="6840" w:val="left"/>
          <w:tab w:leader="none" w:pos="9354" w:val="right"/>
        </w:tabs>
        <w:ind/>
        <w:rPr>
          <w:color w:val="000000"/>
          <w:sz w:val="24"/>
        </w:rPr>
      </w:pPr>
      <w:r>
        <w:rPr>
          <w:color w:val="000000"/>
          <w:sz w:val="24"/>
        </w:rPr>
        <w:tab/>
      </w:r>
      <w:r>
        <w:rPr>
          <w:color w:val="000000"/>
          <w:sz w:val="24"/>
        </w:rPr>
        <w:t xml:space="preserve">    </w:t>
      </w:r>
      <w:r>
        <w:rPr>
          <w:color w:val="000000"/>
          <w:sz w:val="24"/>
        </w:rPr>
        <w:t xml:space="preserve"> </w:t>
      </w:r>
      <w:r>
        <w:rPr>
          <w:color w:val="000000"/>
          <w:sz w:val="24"/>
        </w:rPr>
        <w:t xml:space="preserve">от «__» </w:t>
      </w:r>
      <w:r>
        <w:rPr>
          <w:color w:val="000000"/>
          <w:sz w:val="24"/>
        </w:rPr>
        <w:t>__</w:t>
      </w:r>
      <w:r>
        <w:rPr>
          <w:color w:val="000000"/>
          <w:sz w:val="24"/>
        </w:rPr>
        <w:t>____ 2022</w:t>
      </w:r>
    </w:p>
    <w:p w14:paraId="20000000">
      <w:pPr>
        <w:tabs>
          <w:tab w:leader="none" w:pos="7125" w:val="left"/>
          <w:tab w:leader="none" w:pos="7440" w:val="left"/>
          <w:tab w:leader="none" w:pos="7545" w:val="left"/>
          <w:tab w:leader="none" w:pos="9354" w:val="right"/>
        </w:tabs>
        <w:ind/>
        <w:rPr>
          <w:color w:val="000000"/>
          <w:sz w:val="26"/>
        </w:rPr>
      </w:pPr>
      <w:r>
        <w:rPr>
          <w:color w:val="000000"/>
          <w:sz w:val="24"/>
        </w:rPr>
        <w:tab/>
      </w:r>
      <w:r>
        <w:rPr>
          <w:color w:val="000000"/>
          <w:sz w:val="24"/>
        </w:rPr>
        <w:t xml:space="preserve"> </w:t>
      </w:r>
      <w:r>
        <w:rPr>
          <w:color w:val="000000"/>
          <w:sz w:val="24"/>
        </w:rPr>
        <w:t>№</w:t>
      </w:r>
      <w:r>
        <w:rPr>
          <w:color w:val="000000"/>
          <w:sz w:val="24"/>
        </w:rPr>
        <w:t xml:space="preserve"> </w:t>
      </w:r>
      <w:r>
        <w:rPr>
          <w:color w:val="000000"/>
          <w:sz w:val="24"/>
        </w:rPr>
        <w:t xml:space="preserve"> </w:t>
      </w:r>
      <w:r>
        <w:rPr>
          <w:color w:val="000000"/>
          <w:sz w:val="24"/>
        </w:rPr>
        <w:t>____________</w:t>
      </w:r>
      <w:r>
        <w:rPr>
          <w:color w:val="000000"/>
          <w:sz w:val="26"/>
        </w:rPr>
        <w:t xml:space="preserve">     </w:t>
      </w:r>
      <w:r>
        <w:rPr>
          <w:color w:val="000000"/>
          <w:sz w:val="26"/>
        </w:rPr>
        <w:t xml:space="preserve">  </w:t>
      </w:r>
    </w:p>
    <w:p w14:paraId="21000000">
      <w:pPr>
        <w:tabs>
          <w:tab w:leader="none" w:pos="7125" w:val="left"/>
          <w:tab w:leader="none" w:pos="7440" w:val="left"/>
          <w:tab w:leader="none" w:pos="7545" w:val="left"/>
          <w:tab w:leader="none" w:pos="9354" w:val="right"/>
        </w:tabs>
        <w:ind/>
        <w:rPr>
          <w:color w:val="000000"/>
          <w:sz w:val="26"/>
        </w:rPr>
      </w:pPr>
    </w:p>
    <w:p w14:paraId="22000000">
      <w:pPr>
        <w:spacing w:line="100" w:lineRule="atLeast"/>
        <w:ind/>
        <w:jc w:val="center"/>
        <w:rPr>
          <w:color w:val="000000"/>
          <w:sz w:val="24"/>
        </w:rPr>
      </w:pPr>
      <w:r>
        <w:rPr>
          <w:b w:val="1"/>
          <w:color w:val="000000"/>
          <w:sz w:val="26"/>
        </w:rPr>
        <w:t xml:space="preserve">ПРОГРАММА </w:t>
      </w:r>
    </w:p>
    <w:p w14:paraId="23000000">
      <w:pPr>
        <w:spacing w:line="100" w:lineRule="atLeast"/>
        <w:ind/>
        <w:jc w:val="center"/>
        <w:rPr>
          <w:color w:val="000000"/>
          <w:sz w:val="24"/>
        </w:rPr>
      </w:pPr>
      <w:r>
        <w:rPr>
          <w:b w:val="1"/>
          <w:color w:val="000000"/>
          <w:sz w:val="28"/>
        </w:rPr>
        <w:t xml:space="preserve">профилактики рисков причинения вреда (ущерба) охраняемым законом ценностям в рамках осуществления муниципального контроля </w:t>
      </w:r>
      <w:r>
        <w:rPr>
          <w:b w:val="1"/>
          <w:color w:val="000000"/>
          <w:sz w:val="28"/>
        </w:rPr>
        <w:t xml:space="preserve">на автомобильном транспорте, городском наземном электрическом транспорте и в дорожном хозяйстве </w:t>
      </w:r>
      <w:r>
        <w:rPr>
          <w:b w:val="1"/>
          <w:color w:val="000000"/>
          <w:sz w:val="28"/>
        </w:rPr>
        <w:t>в границах</w:t>
      </w:r>
      <w:r>
        <w:rPr>
          <w:b w:val="1"/>
          <w:color w:val="000000"/>
          <w:sz w:val="28"/>
        </w:rPr>
        <w:t xml:space="preserve"> муниципального образования «Город Курчатов» Курской области на 2023</w:t>
      </w:r>
      <w:r>
        <w:rPr>
          <w:b w:val="1"/>
          <w:color w:val="000000"/>
          <w:sz w:val="28"/>
        </w:rPr>
        <w:t xml:space="preserve"> год</w:t>
      </w:r>
    </w:p>
    <w:p w14:paraId="24000000">
      <w:pPr>
        <w:spacing w:line="100" w:lineRule="atLeast"/>
        <w:ind/>
        <w:jc w:val="center"/>
        <w:rPr>
          <w:color w:val="000000"/>
          <w:sz w:val="24"/>
        </w:rPr>
      </w:pPr>
    </w:p>
    <w:p w14:paraId="25000000">
      <w:pPr>
        <w:spacing w:line="100" w:lineRule="atLeast"/>
        <w:ind/>
        <w:jc w:val="center"/>
        <w:rPr>
          <w:color w:val="000000"/>
          <w:sz w:val="28"/>
        </w:rPr>
      </w:pPr>
      <w:r>
        <w:rPr>
          <w:b w:val="1"/>
          <w:color w:val="000000"/>
          <w:sz w:val="28"/>
        </w:rPr>
        <w:t xml:space="preserve">Раздел I.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w:t>
      </w:r>
      <w:r>
        <w:rPr>
          <w:b w:val="1"/>
          <w:color w:val="000000"/>
          <w:sz w:val="28"/>
        </w:rPr>
        <w:t>программа профилактики рисков причинения вреда</w:t>
      </w:r>
    </w:p>
    <w:p w14:paraId="26000000">
      <w:pPr>
        <w:spacing w:line="100" w:lineRule="atLeast"/>
        <w:ind/>
        <w:rPr>
          <w:color w:val="000000"/>
          <w:sz w:val="28"/>
        </w:rPr>
      </w:pPr>
      <w:r>
        <w:rPr>
          <w:color w:val="000000"/>
          <w:sz w:val="28"/>
        </w:rPr>
        <w:t> </w:t>
      </w:r>
    </w:p>
    <w:p w14:paraId="27000000">
      <w:pPr>
        <w:spacing w:line="100" w:lineRule="atLeast"/>
        <w:ind w:firstLine="709"/>
        <w:jc w:val="both"/>
        <w:rPr>
          <w:color w:val="000000"/>
          <w:sz w:val="28"/>
        </w:rPr>
      </w:pPr>
      <w:r>
        <w:rPr>
          <w:color w:val="000000"/>
          <w:sz w:val="28"/>
        </w:rPr>
        <w:t xml:space="preserve">Программа профилактики рисков причинения вреда (ущерба) </w:t>
      </w:r>
      <w:r>
        <w:rPr>
          <w:color w:val="000000"/>
          <w:sz w:val="28"/>
        </w:rPr>
        <w:t xml:space="preserve"> </w:t>
      </w:r>
      <w:r>
        <w:rPr>
          <w:rFonts w:ascii="Times New Roman" w:hAnsi="Times New Roman"/>
          <w:color w:val="000000"/>
          <w:sz w:val="28"/>
        </w:rPr>
        <w:t>охраняемым законом ценностям при осуществлении</w:t>
      </w:r>
      <w:r>
        <w:rPr>
          <w:rFonts w:ascii="Times New Roman" w:hAnsi="Times New Roman"/>
          <w:color w:val="000000"/>
          <w:sz w:val="28"/>
        </w:rPr>
        <w:t xml:space="preserve"> муниципального контроля</w:t>
      </w:r>
      <w:r>
        <w:rPr>
          <w:rFonts w:ascii="Times New Roman" w:hAnsi="Times New Roman"/>
          <w:b w:val="0"/>
          <w:color w:val="000000"/>
          <w:sz w:val="28"/>
        </w:rPr>
        <w:t xml:space="preserve"> </w:t>
      </w:r>
      <w:r>
        <w:rPr>
          <w:b w:val="0"/>
          <w:color w:val="000000"/>
          <w:sz w:val="28"/>
        </w:rPr>
        <w:t xml:space="preserve">на автомобильном транспорте, городском наземном электрическом транспорте и в дорожном хозяйстве </w:t>
      </w:r>
      <w:r>
        <w:rPr>
          <w:b w:val="0"/>
          <w:color w:val="000000"/>
          <w:sz w:val="28"/>
        </w:rPr>
        <w:t>в границах</w:t>
      </w:r>
      <w:r>
        <w:rPr>
          <w:b w:val="0"/>
          <w:color w:val="000000"/>
          <w:sz w:val="28"/>
        </w:rPr>
        <w:t xml:space="preserve"> муниципального образования «Город Курчатов» Курской области</w:t>
      </w:r>
      <w:r>
        <w:rPr>
          <w:rFonts w:ascii="Times New Roman" w:hAnsi="Times New Roman"/>
          <w:color w:val="000000"/>
          <w:sz w:val="28"/>
        </w:rPr>
        <w:t xml:space="preserve"> (далее – Программа),</w:t>
      </w:r>
      <w:r>
        <w:rPr>
          <w:b w:val="1"/>
          <w:color w:val="000000"/>
          <w:sz w:val="28"/>
        </w:rPr>
        <w:t xml:space="preserve"> </w:t>
      </w:r>
      <w:r>
        <w:rPr>
          <w:color w:val="000000"/>
          <w:sz w:val="28"/>
        </w:rPr>
        <w:t>устанавливает порядок проведения профилактических мероприятий, направленных на предупреждение нарушений обязательных требований</w:t>
      </w:r>
      <w:r>
        <w:rPr>
          <w:color w:val="000000"/>
          <w:sz w:val="28"/>
        </w:rPr>
        <w:t xml:space="preserve"> </w:t>
      </w:r>
      <w:r>
        <w:rPr>
          <w:rFonts w:ascii="Times New Roman" w:hAnsi="Times New Roman"/>
          <w:i w:val="0"/>
          <w:color w:val="000000"/>
          <w:sz w:val="28"/>
        </w:rPr>
        <w:t xml:space="preserve">установленных </w:t>
      </w:r>
      <w:r>
        <w:rPr>
          <w:rFonts w:ascii="Times New Roman" w:hAnsi="Times New Roman"/>
          <w:i w:val="0"/>
          <w:color w:val="000000"/>
          <w:sz w:val="28"/>
        </w:rPr>
        <w:t xml:space="preserve">законодательством </w:t>
      </w:r>
      <w:r>
        <w:rPr>
          <w:rFonts w:ascii="Times New Roman" w:hAnsi="Times New Roman"/>
          <w:i w:val="0"/>
          <w:color w:val="000000"/>
          <w:sz w:val="28"/>
        </w:rPr>
        <w:t>Российской Федерации, законодательством Курской области, муниципальными правовыми актами города Курчатова,</w:t>
      </w:r>
      <w:r>
        <w:rPr>
          <w:color w:val="000000"/>
          <w:sz w:val="28"/>
        </w:rPr>
        <w:t xml:space="preserve"> и (или) </w:t>
      </w:r>
      <w:r>
        <w:rPr>
          <w:rFonts w:ascii="Times New Roman" w:hAnsi="Times New Roman"/>
          <w:i w:val="0"/>
          <w:color w:val="000000"/>
          <w:sz w:val="28"/>
        </w:rPr>
        <w:t>на предупреждение</w:t>
      </w:r>
      <w:r>
        <w:rPr>
          <w:color w:val="000000"/>
          <w:sz w:val="28"/>
        </w:rPr>
        <w:t xml:space="preserve"> причинения вреда</w:t>
      </w:r>
      <w:r>
        <w:rPr>
          <w:color w:val="000000"/>
          <w:sz w:val="28"/>
        </w:rPr>
        <w:t xml:space="preserve"> и (или) причинения вреда (ущерба) охраняемым законом ценностям, соблюдение которых оценивается п</w:t>
      </w:r>
      <w:r>
        <w:rPr>
          <w:color w:val="000000"/>
          <w:sz w:val="28"/>
        </w:rPr>
        <w:t xml:space="preserve">ри осуществлении муниципального </w:t>
      </w:r>
      <w:r>
        <w:rPr>
          <w:color w:val="000000"/>
          <w:sz w:val="28"/>
        </w:rPr>
        <w:t>контроля</w:t>
      </w:r>
      <w:r>
        <w:rPr>
          <w:color w:val="000000"/>
          <w:sz w:val="28"/>
        </w:rPr>
        <w:t xml:space="preserve"> на автомобильном транспорте, городском наземном электрическом транспорте и в дорожном хозяйстве</w:t>
      </w:r>
      <w:r>
        <w:rPr>
          <w:color w:val="000000"/>
          <w:sz w:val="28"/>
        </w:rPr>
        <w:t xml:space="preserve"> </w:t>
      </w:r>
      <w:r>
        <w:rPr>
          <w:color w:val="000000"/>
          <w:sz w:val="28"/>
        </w:rPr>
        <w:t>в границах</w:t>
      </w:r>
      <w:r>
        <w:rPr>
          <w:color w:val="000000"/>
          <w:sz w:val="28"/>
        </w:rPr>
        <w:t xml:space="preserve"> муниципального образования «Город Курчатов» Курской области</w:t>
      </w:r>
      <w:r>
        <w:rPr>
          <w:color w:val="000000"/>
          <w:sz w:val="28"/>
        </w:rPr>
        <w:t>.</w:t>
      </w:r>
    </w:p>
    <w:p w14:paraId="28000000">
      <w:pPr>
        <w:spacing w:line="100" w:lineRule="atLeast"/>
        <w:ind w:firstLine="709"/>
        <w:jc w:val="both"/>
        <w:rPr>
          <w:rFonts w:ascii="Times New Roman" w:hAnsi="Times New Roman"/>
          <w:color w:val="000000"/>
          <w:sz w:val="28"/>
        </w:rPr>
      </w:pPr>
      <w:r>
        <w:rPr>
          <w:color w:val="000000"/>
          <w:sz w:val="28"/>
        </w:rPr>
        <w:t>На территории муниципального образования «Город Курчатов» Курской области</w:t>
      </w:r>
      <w:r>
        <w:rPr>
          <w:rFonts w:ascii="Times New Roman" w:hAnsi="Times New Roman"/>
          <w:color w:val="000000"/>
          <w:sz w:val="28"/>
        </w:rPr>
        <w:t xml:space="preserve"> контрольным органом, </w:t>
      </w:r>
      <w:r>
        <w:rPr>
          <w:rFonts w:ascii="Times New Roman" w:hAnsi="Times New Roman"/>
          <w:color w:val="000000"/>
          <w:sz w:val="28"/>
        </w:rPr>
        <w:t>осуществляющим</w:t>
      </w:r>
      <w:r>
        <w:rPr>
          <w:rFonts w:ascii="Times New Roman" w:hAnsi="Times New Roman"/>
          <w:color w:val="000000"/>
          <w:sz w:val="28"/>
        </w:rPr>
        <w:t xml:space="preserve"> муниципальный контроль на </w:t>
      </w:r>
      <w:r>
        <w:rPr>
          <w:color w:val="000000"/>
          <w:sz w:val="28"/>
        </w:rPr>
        <w:t>автомобильном транспорте, городском наземном электрическом транспорте и в дорожном хозяйстве</w:t>
      </w:r>
      <w:r>
        <w:rPr>
          <w:rFonts w:ascii="Times New Roman" w:hAnsi="Times New Roman"/>
          <w:color w:val="000000"/>
          <w:sz w:val="28"/>
        </w:rPr>
        <w:t xml:space="preserve">, является администрация города Курчатова Курской области в лице Комитета </w:t>
      </w:r>
      <w:r>
        <w:rPr>
          <w:rFonts w:ascii="Times New Roman" w:hAnsi="Times New Roman"/>
          <w:color w:val="000000"/>
          <w:sz w:val="28"/>
        </w:rPr>
        <w:t xml:space="preserve">контроля администрации города Курчатова Курской области (далее – Комитет </w:t>
      </w:r>
      <w:r>
        <w:rPr>
          <w:rFonts w:ascii="Times New Roman" w:hAnsi="Times New Roman"/>
          <w:color w:val="000000"/>
          <w:sz w:val="28"/>
        </w:rPr>
        <w:t>контроля</w:t>
      </w:r>
      <w:r>
        <w:rPr>
          <w:rFonts w:ascii="Times New Roman" w:hAnsi="Times New Roman"/>
          <w:color w:val="000000"/>
          <w:sz w:val="28"/>
        </w:rPr>
        <w:t>).</w:t>
      </w:r>
    </w:p>
    <w:p w14:paraId="29000000">
      <w:pPr>
        <w:pStyle w:val="Style_2"/>
        <w:spacing w:line="100" w:lineRule="atLeast"/>
        <w:ind w:firstLine="709" w:left="0" w:right="0"/>
        <w:jc w:val="both"/>
        <w:rPr>
          <w:rFonts w:ascii="Times New Roman" w:hAnsi="Times New Roman"/>
          <w:color w:val="000000"/>
          <w:sz w:val="28"/>
        </w:rPr>
      </w:pPr>
      <w:r>
        <w:rPr>
          <w:rFonts w:ascii="Times New Roman" w:hAnsi="Times New Roman"/>
          <w:color w:val="000000"/>
          <w:sz w:val="28"/>
        </w:rPr>
        <w:t xml:space="preserve">Муниципальный контроль </w:t>
      </w:r>
      <w:r>
        <w:rPr>
          <w:rFonts w:ascii="Times New Roman" w:hAnsi="Times New Roman"/>
          <w:color w:val="000000"/>
          <w:sz w:val="28"/>
        </w:rPr>
        <w:t xml:space="preserve">на </w:t>
      </w:r>
      <w:r>
        <w:rPr>
          <w:color w:val="000000"/>
          <w:sz w:val="28"/>
        </w:rPr>
        <w:t>автомобильном транспорте, городском наземном электрическом транспорте и в дорожном хозяйстве</w:t>
      </w:r>
      <w:r>
        <w:rPr>
          <w:rFonts w:ascii="Times New Roman" w:hAnsi="Times New Roman"/>
          <w:color w:val="000000"/>
          <w:sz w:val="28"/>
        </w:rPr>
        <w:t xml:space="preserve"> – деятельность, направленная на предупреждение, выявление и пресечение нарушений обязательных требований законодательства,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2A000000">
      <w:pPr>
        <w:spacing w:line="100" w:lineRule="atLeast"/>
        <w:ind w:firstLine="709"/>
        <w:jc w:val="both"/>
        <w:rPr>
          <w:color w:val="000000"/>
          <w:sz w:val="28"/>
        </w:rPr>
      </w:pPr>
      <w:r>
        <w:rPr>
          <w:color w:val="000000"/>
          <w:sz w:val="28"/>
        </w:rPr>
        <w:t xml:space="preserve">Муниципальный </w:t>
      </w:r>
      <w:r>
        <w:rPr>
          <w:color w:val="000000"/>
          <w:sz w:val="28"/>
        </w:rPr>
        <w:t>к</w:t>
      </w:r>
      <w:r>
        <w:rPr>
          <w:color w:val="000000"/>
          <w:sz w:val="28"/>
        </w:rPr>
        <w:t>онтроль</w:t>
      </w:r>
      <w:r>
        <w:rPr>
          <w:color w:val="000000"/>
          <w:sz w:val="28"/>
        </w:rPr>
        <w:t xml:space="preserve"> </w:t>
      </w:r>
      <w:r>
        <w:rPr>
          <w:color w:val="000000"/>
          <w:sz w:val="28"/>
        </w:rPr>
        <w:t xml:space="preserve">на автомобильном транспорте, городском наземном электрическом транспорте и в дорожном хозяйстве </w:t>
      </w:r>
      <w:r>
        <w:rPr>
          <w:color w:val="000000"/>
          <w:sz w:val="28"/>
        </w:rPr>
        <w:t xml:space="preserve"> осуществляется посредством:</w:t>
      </w:r>
    </w:p>
    <w:p w14:paraId="2B000000">
      <w:pPr>
        <w:spacing w:line="100" w:lineRule="atLeast"/>
        <w:ind w:firstLine="709"/>
        <w:jc w:val="both"/>
        <w:rPr>
          <w:color w:val="000000"/>
          <w:sz w:val="28"/>
        </w:rPr>
      </w:pPr>
      <w:r>
        <w:rPr>
          <w:color w:val="000000"/>
          <w:sz w:val="28"/>
        </w:rPr>
        <w:t xml:space="preserve">- организации и проведения проверок выполнения </w:t>
      </w:r>
      <w:r>
        <w:rPr>
          <w:color w:val="000000"/>
          <w:sz w:val="28"/>
        </w:rPr>
        <w:t>организациями</w:t>
      </w:r>
      <w:r>
        <w:rPr>
          <w:color w:val="000000"/>
          <w:sz w:val="28"/>
        </w:rPr>
        <w:t>, индивидуальными предпринимателями и гражданами обязательных требо</w:t>
      </w:r>
      <w:r>
        <w:rPr>
          <w:color w:val="000000"/>
          <w:sz w:val="28"/>
        </w:rPr>
        <w:t>ваний, установленных нормативными правовыми актами территории муниципального образования «Город Курчатов»</w:t>
      </w:r>
      <w:r>
        <w:rPr>
          <w:color w:val="000000"/>
          <w:sz w:val="28"/>
        </w:rPr>
        <w:t>;</w:t>
      </w:r>
    </w:p>
    <w:p w14:paraId="2C000000">
      <w:pPr>
        <w:spacing w:line="100" w:lineRule="atLeast"/>
        <w:ind w:firstLine="709"/>
        <w:jc w:val="both"/>
        <w:rPr>
          <w:color w:val="000000"/>
          <w:sz w:val="28"/>
        </w:rPr>
      </w:pPr>
      <w:r>
        <w:rPr>
          <w:color w:val="000000"/>
          <w:sz w:val="28"/>
        </w:rPr>
        <w:t>- приняти</w:t>
      </w:r>
      <w:r>
        <w:rPr>
          <w:color w:val="000000"/>
          <w:sz w:val="28"/>
        </w:rPr>
        <w:t>я</w:t>
      </w:r>
      <w:r>
        <w:rPr>
          <w:color w:val="000000"/>
          <w:sz w:val="28"/>
        </w:rPr>
        <w:t xml:space="preserve">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14:paraId="2D000000">
      <w:pPr>
        <w:spacing w:line="100" w:lineRule="atLeast"/>
        <w:ind w:firstLine="709"/>
        <w:jc w:val="both"/>
        <w:rPr>
          <w:color w:val="000000"/>
          <w:sz w:val="28"/>
        </w:rPr>
      </w:pPr>
      <w:r>
        <w:rPr>
          <w:color w:val="000000"/>
          <w:sz w:val="28"/>
        </w:rPr>
        <w:t xml:space="preserve">- организации и проведения мероприятий по контролю, осуществляемых без взаимодействия с </w:t>
      </w:r>
      <w:r>
        <w:rPr>
          <w:color w:val="000000"/>
          <w:sz w:val="28"/>
        </w:rPr>
        <w:t>организациями</w:t>
      </w:r>
      <w:r>
        <w:rPr>
          <w:color w:val="000000"/>
          <w:sz w:val="28"/>
        </w:rPr>
        <w:t>, индивидуальными предпринимателями  и гражданами.</w:t>
      </w:r>
    </w:p>
    <w:p w14:paraId="2E000000">
      <w:pPr>
        <w:spacing w:line="100" w:lineRule="atLeast"/>
        <w:ind w:firstLine="709"/>
        <w:jc w:val="both"/>
        <w:rPr>
          <w:color w:val="000000"/>
          <w:sz w:val="28"/>
        </w:rPr>
      </w:pPr>
      <w:r>
        <w:rPr>
          <w:color w:val="000000"/>
          <w:sz w:val="28"/>
        </w:rPr>
        <w:t>Подконтрольными субъектами при осу</w:t>
      </w:r>
      <w:r>
        <w:rPr>
          <w:color w:val="000000"/>
          <w:sz w:val="28"/>
        </w:rPr>
        <w:t>щес</w:t>
      </w:r>
      <w:r>
        <w:rPr>
          <w:color w:val="000000"/>
          <w:sz w:val="28"/>
        </w:rPr>
        <w:t xml:space="preserve">твлении муниципального </w:t>
      </w:r>
      <w:r>
        <w:rPr>
          <w:color w:val="000000"/>
          <w:sz w:val="28"/>
        </w:rPr>
        <w:t>контроля</w:t>
      </w:r>
      <w:r>
        <w:rPr>
          <w:color w:val="000000"/>
          <w:sz w:val="28"/>
        </w:rPr>
        <w:t xml:space="preserve"> </w:t>
      </w:r>
      <w:r>
        <w:rPr>
          <w:color w:val="000000"/>
          <w:sz w:val="28"/>
        </w:rPr>
        <w:t xml:space="preserve"> </w:t>
      </w:r>
      <w:r>
        <w:rPr>
          <w:color w:val="000000"/>
          <w:sz w:val="28"/>
        </w:rPr>
        <w:t xml:space="preserve">на автомобильном транспорте, городском наземном электрическом транспорте и в дорожном хозяйстве </w:t>
      </w:r>
      <w:r>
        <w:rPr>
          <w:color w:val="000000"/>
          <w:sz w:val="28"/>
        </w:rPr>
        <w:t xml:space="preserve">являются </w:t>
      </w:r>
      <w:r>
        <w:rPr>
          <w:color w:val="000000"/>
          <w:sz w:val="28"/>
        </w:rPr>
        <w:t>организации</w:t>
      </w:r>
      <w:r>
        <w:rPr>
          <w:color w:val="000000"/>
          <w:sz w:val="28"/>
        </w:rPr>
        <w:t>, индивидуальные предприниматели и граждане.</w:t>
      </w:r>
    </w:p>
    <w:p w14:paraId="2F000000">
      <w:pPr>
        <w:spacing w:line="100" w:lineRule="atLeast"/>
        <w:ind w:firstLine="709"/>
        <w:jc w:val="both"/>
        <w:rPr>
          <w:color w:val="000000"/>
          <w:sz w:val="28"/>
        </w:rPr>
      </w:pPr>
      <w:r>
        <w:rPr>
          <w:rFonts w:ascii="Times New Roman" w:hAnsi="Times New Roman"/>
          <w:color w:val="000000"/>
          <w:sz w:val="28"/>
        </w:rPr>
        <w:t>Наиболее значимыми рисками являются соблюдение</w:t>
      </w:r>
      <w:r>
        <w:rPr>
          <w:rFonts w:ascii="Times New Roman" w:hAnsi="Times New Roman"/>
          <w:color w:val="000000"/>
          <w:sz w:val="28"/>
        </w:rPr>
        <w:t xml:space="preserve"> </w:t>
      </w:r>
      <w:r>
        <w:rPr>
          <w:rFonts w:ascii="Times New Roman" w:hAnsi="Times New Roman"/>
          <w:color w:val="000000"/>
          <w:sz w:val="28"/>
        </w:rPr>
        <w:t xml:space="preserve">юридическими лицами, индивидуальными предпринимателями и гражданами </w:t>
      </w:r>
      <w:r>
        <w:rPr>
          <w:rFonts w:ascii="Times New Roman" w:hAnsi="Times New Roman"/>
          <w:color w:val="000000"/>
          <w:sz w:val="28"/>
        </w:rPr>
        <w:t xml:space="preserve"> обязательных </w:t>
      </w:r>
      <w:r>
        <w:rPr>
          <w:rFonts w:ascii="Times New Roman" w:hAnsi="Times New Roman"/>
          <w:color w:val="000000"/>
          <w:sz w:val="28"/>
        </w:rPr>
        <w:t>требований</w:t>
      </w:r>
      <w:r>
        <w:rPr>
          <w:color w:val="000000"/>
          <w:sz w:val="28"/>
        </w:rPr>
        <w:t>, при осуществлении ими производственной и ин</w:t>
      </w:r>
      <w:r>
        <w:rPr>
          <w:color w:val="000000"/>
          <w:sz w:val="28"/>
        </w:rPr>
        <w:t>ой деятельности:</w:t>
      </w:r>
      <w:r>
        <w:rPr>
          <w:color w:val="000000"/>
          <w:sz w:val="28"/>
        </w:rPr>
        <w:t xml:space="preserve"> </w:t>
      </w:r>
    </w:p>
    <w:p w14:paraId="30000000">
      <w:pPr>
        <w:widowControl w:val="0"/>
        <w:ind w:firstLine="540"/>
        <w:jc w:val="both"/>
        <w:rPr>
          <w:color w:val="000000"/>
          <w:sz w:val="28"/>
        </w:rPr>
      </w:pPr>
      <w:r>
        <w:rPr>
          <w:color w:val="000000"/>
          <w:sz w:val="28"/>
        </w:rPr>
        <w:t>1) в области автомобильных дорог и дорожной деятельности, установленных в отношении автомобильных дорог:</w:t>
      </w:r>
    </w:p>
    <w:p w14:paraId="31000000">
      <w:pPr>
        <w:widowControl w:val="0"/>
        <w:ind w:firstLine="540"/>
        <w:jc w:val="both"/>
        <w:rPr>
          <w:color w:val="000000"/>
          <w:sz w:val="28"/>
        </w:rPr>
      </w:pPr>
      <w:r>
        <w:rPr>
          <w:color w:val="000000"/>
          <w:sz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2000000">
      <w:pPr>
        <w:widowControl w:val="0"/>
        <w:ind w:firstLine="540"/>
        <w:jc w:val="both"/>
        <w:rPr>
          <w:color w:val="000000"/>
          <w:sz w:val="28"/>
        </w:rPr>
      </w:pPr>
      <w:r>
        <w:rPr>
          <w:color w:val="000000"/>
          <w:sz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3000000">
      <w:pPr>
        <w:widowControl w:val="0"/>
        <w:ind w:firstLine="540"/>
        <w:jc w:val="both"/>
        <w:rPr>
          <w:color w:val="000000"/>
          <w:sz w:val="28"/>
        </w:rPr>
      </w:pPr>
      <w:r>
        <w:rPr>
          <w:color w:val="000000"/>
          <w:sz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color w:val="000000"/>
          <w:sz w:val="28"/>
        </w:rPr>
        <w:t xml:space="preserve"> </w:t>
      </w:r>
    </w:p>
    <w:p w14:paraId="34000000">
      <w:pPr>
        <w:pStyle w:val="Style_2"/>
        <w:spacing w:line="100" w:lineRule="atLeast"/>
        <w:ind w:firstLine="709" w:left="0" w:right="0"/>
        <w:jc w:val="both"/>
        <w:rPr>
          <w:rFonts w:ascii="Times New Roman" w:hAnsi="Times New Roman"/>
          <w:color w:val="000000"/>
          <w:sz w:val="28"/>
        </w:rPr>
      </w:pPr>
      <w:r>
        <w:rPr>
          <w:rFonts w:ascii="Times New Roman" w:hAnsi="Times New Roman"/>
          <w:color w:val="000000"/>
          <w:sz w:val="28"/>
        </w:rPr>
        <w:t>Проведение профилактических мероприятий, направленных на соблюдение подконтрольными субъектами обязательных требований</w:t>
      </w:r>
      <w:r>
        <w:rPr>
          <w:rFonts w:ascii="Times New Roman" w:hAnsi="Times New Roman"/>
          <w:color w:val="000000"/>
          <w:sz w:val="28"/>
        </w:rPr>
        <w:t xml:space="preserve">, </w:t>
      </w:r>
      <w:r>
        <w:rPr>
          <w:rFonts w:ascii="Times New Roman" w:hAnsi="Times New Roman"/>
          <w:color w:val="000000"/>
          <w:sz w:val="28"/>
        </w:rPr>
        <w:t xml:space="preserve">будет способствовать </w:t>
      </w:r>
      <w:r>
        <w:rPr>
          <w:rFonts w:ascii="Times New Roman" w:hAnsi="Times New Roman"/>
          <w:color w:val="000000"/>
          <w:sz w:val="28"/>
        </w:rPr>
        <w:t>комфортности условий проживания граждан, поддержанию и улучшению эстетического состояния территории муниципального образования, и расположенных на ней линейных объектов, зданий, строений, сооружений, относящихся к транспортной и дорожно-хозяйственной деятельности</w:t>
      </w:r>
      <w:r>
        <w:rPr>
          <w:rFonts w:ascii="Times New Roman" w:hAnsi="Times New Roman"/>
          <w:color w:val="000000"/>
          <w:sz w:val="28"/>
        </w:rPr>
        <w:t xml:space="preserve">, </w:t>
      </w:r>
      <w:r>
        <w:rPr>
          <w:rFonts w:ascii="Times New Roman" w:hAnsi="Times New Roman"/>
          <w:color w:val="000000"/>
          <w:sz w:val="28"/>
        </w:rPr>
        <w:t>снижению количества выявляемых нарушений обязательных требований, предупреждению и устранению причин и условий, влекущих нарушение обязательных требований.</w:t>
      </w:r>
      <w:r>
        <w:rPr>
          <w:rFonts w:ascii="Times New Roman" w:hAnsi="Times New Roman"/>
          <w:color w:val="000000"/>
          <w:sz w:val="28"/>
        </w:rPr>
        <w:t xml:space="preserve"> </w:t>
      </w:r>
    </w:p>
    <w:p w14:paraId="35000000">
      <w:pPr>
        <w:pStyle w:val="Style_2"/>
        <w:spacing w:line="100" w:lineRule="atLeast"/>
        <w:ind w:firstLine="709" w:left="0" w:right="0"/>
        <w:jc w:val="both"/>
        <w:rPr>
          <w:rFonts w:ascii="Times New Roman" w:hAnsi="Times New Roman"/>
          <w:color w:val="000000"/>
          <w:sz w:val="28"/>
        </w:rPr>
      </w:pPr>
      <w:r>
        <w:rPr>
          <w:rFonts w:ascii="Times New Roman" w:hAnsi="Times New Roman"/>
          <w:color w:val="000000"/>
          <w:sz w:val="28"/>
        </w:rPr>
        <w:t>В соответствии с Положением о муниципальном контроле</w:t>
      </w:r>
      <w:r>
        <w:rPr>
          <w:rFonts w:ascii="Times New Roman" w:hAnsi="Times New Roman"/>
          <w:b w:val="0"/>
          <w:color w:val="000000"/>
          <w:sz w:val="28"/>
        </w:rPr>
        <w:t xml:space="preserve"> </w:t>
      </w:r>
      <w:r>
        <w:rPr>
          <w:b w:val="0"/>
          <w:color w:val="000000"/>
          <w:sz w:val="28"/>
        </w:rPr>
        <w:t xml:space="preserve">на автомобильном транспорте, городском наземном электрическом транспорте и в дорожном хозяйстве </w:t>
      </w:r>
      <w:r>
        <w:rPr>
          <w:b w:val="0"/>
          <w:color w:val="000000"/>
          <w:sz w:val="28"/>
        </w:rPr>
        <w:t>в границах</w:t>
      </w:r>
      <w:r>
        <w:rPr>
          <w:b w:val="0"/>
          <w:color w:val="000000"/>
          <w:sz w:val="28"/>
        </w:rPr>
        <w:t xml:space="preserve"> муниципального образования «Город Курчатов» Курской области</w:t>
      </w:r>
      <w:r>
        <w:rPr>
          <w:rFonts w:ascii="Times New Roman" w:hAnsi="Times New Roman"/>
          <w:color w:val="000000"/>
          <w:sz w:val="28"/>
        </w:rPr>
        <w:t xml:space="preserve">, утвержденным </w:t>
      </w:r>
      <w:r>
        <w:rPr>
          <w:rFonts w:ascii="Times New Roman" w:hAnsi="Times New Roman"/>
          <w:color w:val="000000"/>
          <w:sz w:val="28"/>
        </w:rPr>
        <w:t xml:space="preserve">решением Курчатовской городской Думы № 63 от 21.12.2021 (далее - </w:t>
      </w:r>
      <w:r>
        <w:rPr>
          <w:rFonts w:ascii="Times New Roman" w:hAnsi="Times New Roman"/>
          <w:color w:val="000000"/>
          <w:sz w:val="28"/>
        </w:rPr>
        <w:t xml:space="preserve">Положение о муниципальном контроле </w:t>
      </w:r>
      <w:r>
        <w:rPr>
          <w:color w:val="000000"/>
          <w:sz w:val="28"/>
        </w:rPr>
        <w:t xml:space="preserve"> на автомобильном транспорте, городском наземном электрическом транспорте и в дорожном хозяйстве</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в отношении объектов контроля, отнесенных к категории низкого риска, плановые контрольны</w:t>
      </w:r>
      <w:r>
        <w:rPr>
          <w:rFonts w:ascii="Times New Roman" w:hAnsi="Times New Roman"/>
          <w:color w:val="000000"/>
          <w:sz w:val="28"/>
        </w:rPr>
        <w:t>е мероприятия не проводятся.</w:t>
      </w:r>
    </w:p>
    <w:p w14:paraId="36000000">
      <w:pPr>
        <w:pStyle w:val="Style_2"/>
        <w:spacing w:line="100" w:lineRule="atLeast"/>
        <w:ind w:firstLine="709" w:left="0" w:right="0"/>
        <w:jc w:val="both"/>
        <w:rPr>
          <w:rFonts w:ascii="Times New Roman" w:hAnsi="Times New Roman"/>
          <w:color w:val="000000"/>
          <w:sz w:val="28"/>
          <w:u w:val="none"/>
        </w:rPr>
      </w:pPr>
      <w:r>
        <w:rPr>
          <w:rFonts w:ascii="Times New Roman" w:hAnsi="Times New Roman"/>
          <w:color w:val="000000"/>
          <w:sz w:val="28"/>
        </w:rPr>
        <w:t>В связи с введенным мораторием и ограничениями, установленными  постановлением Правительства РФ от 10.03.2022 № 3</w:t>
      </w:r>
      <w:r>
        <w:rPr>
          <w:rFonts w:ascii="Times New Roman" w:hAnsi="Times New Roman"/>
          <w:color w:val="000000"/>
          <w:sz w:val="28"/>
          <w:u w:val="none"/>
        </w:rPr>
        <w:t>3</w:t>
      </w:r>
      <w:r>
        <w:rPr>
          <w:rFonts w:ascii="Times New Roman" w:hAnsi="Times New Roman"/>
          <w:i w:val="0"/>
          <w:color w:val="000000"/>
          <w:sz w:val="28"/>
          <w:u w:val="none"/>
        </w:rPr>
        <w:t xml:space="preserve">6 «Об особенностях организации и осуществления государственного контроля (надзора), муниципального контроля» в 2022 году внеплановые проверки со взаимодействием с контролируемыми лицами – не проводились. </w:t>
      </w:r>
    </w:p>
    <w:p w14:paraId="37000000">
      <w:pPr>
        <w:pStyle w:val="Style_2"/>
        <w:spacing w:line="100" w:lineRule="atLeast"/>
        <w:ind w:firstLine="709" w:left="0" w:right="0"/>
        <w:jc w:val="both"/>
        <w:rPr>
          <w:rFonts w:ascii="Times New Roman" w:hAnsi="Times New Roman"/>
          <w:color w:val="000000"/>
          <w:sz w:val="28"/>
          <w:u w:val="none"/>
        </w:rPr>
      </w:pPr>
      <w:r>
        <w:rPr>
          <w:rFonts w:ascii="Times New Roman" w:hAnsi="Times New Roman"/>
          <w:i w:val="0"/>
          <w:color w:val="000000"/>
          <w:sz w:val="28"/>
          <w:u w:val="none"/>
        </w:rPr>
        <w:t>Главной задачей муниципального контроля в 2022 году являлось усиление профилактической работы, приоритет проведения профилактических мероприятий.</w:t>
      </w:r>
    </w:p>
    <w:p w14:paraId="38000000">
      <w:pPr>
        <w:spacing w:line="100" w:lineRule="atLeast"/>
        <w:ind w:firstLine="709"/>
        <w:jc w:val="both"/>
        <w:rPr>
          <w:b w:val="1"/>
          <w:color w:val="000000"/>
          <w:sz w:val="28"/>
        </w:rPr>
      </w:pPr>
      <w:r>
        <w:rPr>
          <w:rFonts w:ascii="Times New Roman" w:hAnsi="Times New Roman"/>
          <w:color w:val="000000"/>
          <w:sz w:val="28"/>
        </w:rPr>
        <w:t xml:space="preserve">Так, в 2022 году согласно требований статьи 46 Федерального закона от 31.07.2020 № 248-ФЗ «О государственном контроле (надзоре) и муниципальном контроле в Российской Федерации» </w:t>
      </w:r>
      <w:r>
        <w:rPr>
          <w:rFonts w:ascii="Times New Roman" w:hAnsi="Times New Roman"/>
          <w:color w:val="000000"/>
          <w:sz w:val="28"/>
        </w:rPr>
        <w:t>и в соответствии с Перечнем основных профилактических мероприятий Программы на 2022 год</w:t>
      </w:r>
      <w:r>
        <w:rPr>
          <w:rFonts w:ascii="Times New Roman" w:hAnsi="Times New Roman"/>
          <w:color w:val="000000"/>
          <w:sz w:val="28"/>
          <w:u w:val="none"/>
        </w:rPr>
        <w:t xml:space="preserve"> в сфер</w:t>
      </w:r>
      <w:r>
        <w:rPr>
          <w:rFonts w:ascii="Times New Roman" w:hAnsi="Times New Roman"/>
          <w:color w:val="000000"/>
          <w:sz w:val="28"/>
          <w:u w:val="none"/>
        </w:rPr>
        <w:t xml:space="preserve">е муниципального жилищного контроля  </w:t>
      </w:r>
      <w:r>
        <w:rPr>
          <w:rFonts w:ascii="Times New Roman" w:hAnsi="Times New Roman"/>
          <w:color w:val="000000"/>
          <w:sz w:val="28"/>
        </w:rPr>
        <w:t>информирование осуществлялось посредством размещения и поддержания в актуальном состоянии на официальном сайте администрации города Курчатова в информационно-телекоммуникационной сети «Интернет» (далее – официальный сайт)  информации по вопросам соблюдения обязательных требований, предусмотренных</w:t>
      </w:r>
      <w:r>
        <w:rPr>
          <w:rFonts w:ascii="Times New Roman" w:hAnsi="Times New Roman"/>
          <w:color w:val="000000"/>
          <w:sz w:val="28"/>
        </w:rPr>
        <w:t xml:space="preserve"> действующим законодательством, нормативными правовыми </w:t>
      </w:r>
      <w:r>
        <w:rPr>
          <w:rFonts w:ascii="Times New Roman" w:hAnsi="Times New Roman"/>
          <w:color w:val="000000"/>
          <w:sz w:val="28"/>
        </w:rPr>
        <w:t>актами Курской области,</w:t>
      </w:r>
      <w:r>
        <w:rPr>
          <w:rFonts w:ascii="Times New Roman" w:hAnsi="Times New Roman"/>
          <w:color w:val="000000"/>
          <w:sz w:val="28"/>
        </w:rPr>
        <w:t xml:space="preserve"> муниципальными нормативными правовыми актами.</w:t>
      </w:r>
    </w:p>
    <w:p w14:paraId="39000000">
      <w:pPr>
        <w:spacing w:line="100" w:lineRule="atLeast"/>
        <w:ind w:firstLine="709"/>
        <w:jc w:val="both"/>
        <w:rPr>
          <w:rFonts w:ascii="Times New Roman" w:hAnsi="Times New Roman"/>
          <w:color w:val="000000"/>
          <w:sz w:val="28"/>
        </w:rPr>
      </w:pPr>
      <w:r>
        <w:rPr>
          <w:rFonts w:ascii="Times New Roman" w:hAnsi="Times New Roman"/>
          <w:color w:val="000000"/>
          <w:sz w:val="28"/>
        </w:rPr>
        <w:t xml:space="preserve">На постоянной основе в течение 2022 года проводились контрольные  мероприятия без взаимодействия – наблюдение за соблюдением  обязательных требований (мониторинг безопасности) контролируемыми лицами и выездные обследования. </w:t>
      </w:r>
    </w:p>
    <w:p w14:paraId="3A000000">
      <w:pPr>
        <w:pStyle w:val="Style_2"/>
        <w:spacing w:line="100" w:lineRule="atLeast"/>
        <w:ind w:firstLine="709" w:left="0" w:right="0"/>
        <w:jc w:val="both"/>
        <w:rPr>
          <w:rFonts w:ascii="Times New Roman" w:hAnsi="Times New Roman"/>
          <w:color w:val="000000"/>
          <w:sz w:val="28"/>
          <w:u w:val="none"/>
        </w:rPr>
      </w:pPr>
      <w:r>
        <w:rPr>
          <w:rFonts w:ascii="Times New Roman" w:hAnsi="Times New Roman"/>
          <w:color w:val="000000"/>
          <w:sz w:val="28"/>
          <w:u w:val="none"/>
        </w:rPr>
        <w:t xml:space="preserve">В 2022 году проведено 23 контрольных мероприятия без взаимодействия с контролируемыми лицами (выездных обследования), по итогам которых  выполнены профилактические мероприятия. </w:t>
      </w:r>
    </w:p>
    <w:p w14:paraId="3B000000">
      <w:pPr>
        <w:pStyle w:val="Style_2"/>
        <w:spacing w:line="100" w:lineRule="atLeast"/>
        <w:ind w:firstLine="709" w:left="0" w:right="0"/>
        <w:jc w:val="both"/>
        <w:rPr>
          <w:rFonts w:ascii="Times New Roman" w:hAnsi="Times New Roman"/>
          <w:color w:val="000000"/>
          <w:sz w:val="28"/>
          <w:u w:val="none"/>
        </w:rPr>
      </w:pPr>
      <w:r>
        <w:rPr>
          <w:rFonts w:ascii="Times New Roman" w:hAnsi="Times New Roman"/>
          <w:color w:val="000000"/>
          <w:sz w:val="28"/>
          <w:u w:val="none"/>
        </w:rPr>
        <w:t>Всего по результатам проведения контрольных мероприятий без взаимодействия направлено 17 предостережений контролируемым лицам, проведено 3 профилактических визита, осуществлено 13 консультирований.</w:t>
      </w:r>
    </w:p>
    <w:p w14:paraId="3C000000">
      <w:pPr>
        <w:pStyle w:val="Style_2"/>
        <w:spacing w:line="100" w:lineRule="atLeast"/>
        <w:ind w:firstLine="709" w:left="0" w:right="0"/>
        <w:jc w:val="both"/>
        <w:rPr>
          <w:rFonts w:ascii="Times New Roman" w:hAnsi="Times New Roman"/>
          <w:color w:val="000000"/>
          <w:sz w:val="28"/>
        </w:rPr>
      </w:pPr>
      <w:r>
        <w:rPr>
          <w:rFonts w:ascii="Times New Roman" w:hAnsi="Times New Roman"/>
          <w:color w:val="000000"/>
          <w:sz w:val="28"/>
        </w:rPr>
        <w:t>Проведение профилактических мероприятий в рамках настоящей  Программы профилактики на 2023 год направлено на</w:t>
      </w:r>
      <w:r>
        <w:rPr>
          <w:rFonts w:ascii="Times New Roman" w:hAnsi="Times New Roman"/>
          <w:color w:val="000000"/>
          <w:sz w:val="28"/>
        </w:rPr>
        <w:t xml:space="preserve"> повышение правовой грамотности контролируемых лиц; предупреждение общественно опасных последствий, возникающих в результате несоблюдения контролируемыми лицами обязательных требований, установленных законодательством в области благоустройства; формирование бережливого отношения к муниципальной и иной собственности; повышение комфортности городской среды. </w:t>
      </w:r>
    </w:p>
    <w:p w14:paraId="3D000000">
      <w:pPr>
        <w:pStyle w:val="Style_2"/>
        <w:spacing w:line="100" w:lineRule="atLeast"/>
        <w:ind w:firstLine="709" w:left="0" w:right="0"/>
        <w:jc w:val="both"/>
        <w:rPr>
          <w:rFonts w:ascii="Times New Roman" w:hAnsi="Times New Roman"/>
          <w:color w:val="000000"/>
          <w:sz w:val="28"/>
          <w:u w:val="none"/>
        </w:rPr>
      </w:pPr>
      <w:r>
        <w:rPr>
          <w:rFonts w:ascii="Times New Roman" w:hAnsi="Times New Roman"/>
          <w:color w:val="000000"/>
          <w:sz w:val="28"/>
        </w:rPr>
        <w:t>В связи с введенным мораторием и ограничениями, установленными  постановлением Правительства РФ от 10.03.2022 № 3</w:t>
      </w:r>
      <w:r>
        <w:rPr>
          <w:rFonts w:ascii="Times New Roman" w:hAnsi="Times New Roman"/>
          <w:color w:val="000000"/>
          <w:sz w:val="28"/>
          <w:u w:val="none"/>
        </w:rPr>
        <w:t>3</w:t>
      </w:r>
      <w:r>
        <w:rPr>
          <w:rFonts w:ascii="Times New Roman" w:hAnsi="Times New Roman"/>
          <w:i w:val="0"/>
          <w:color w:val="000000"/>
          <w:sz w:val="28"/>
          <w:u w:val="none"/>
        </w:rPr>
        <w:t xml:space="preserve">6 «Об особенностях организации и осуществления государственного контроля (надзора), муниципального контроля» в 2022 году внеплановые проверки со взаимодействием с контролируемыми лицами – не проводились. </w:t>
      </w:r>
    </w:p>
    <w:p w14:paraId="3E000000">
      <w:pPr>
        <w:pStyle w:val="Style_2"/>
        <w:spacing w:line="100" w:lineRule="atLeast"/>
        <w:ind w:firstLine="709" w:left="0" w:right="0"/>
        <w:jc w:val="both"/>
        <w:rPr>
          <w:rFonts w:ascii="Times New Roman" w:hAnsi="Times New Roman"/>
          <w:color w:val="000000"/>
          <w:sz w:val="28"/>
          <w:u w:val="none"/>
        </w:rPr>
      </w:pPr>
      <w:r>
        <w:rPr>
          <w:rFonts w:ascii="Times New Roman" w:hAnsi="Times New Roman"/>
          <w:i w:val="0"/>
          <w:color w:val="000000"/>
          <w:sz w:val="28"/>
          <w:u w:val="none"/>
        </w:rPr>
        <w:t>Главной задачей муниципального контроля в 2022 году являлось усиление профилактической работы, приоритет проведения профилактических мероприятий.</w:t>
      </w:r>
    </w:p>
    <w:p w14:paraId="3F000000">
      <w:pPr>
        <w:spacing w:line="100" w:lineRule="atLeast"/>
        <w:ind w:firstLine="709"/>
        <w:jc w:val="both"/>
        <w:rPr>
          <w:b w:val="1"/>
          <w:color w:val="000000"/>
          <w:sz w:val="28"/>
        </w:rPr>
      </w:pPr>
      <w:r>
        <w:rPr>
          <w:rFonts w:ascii="Times New Roman" w:hAnsi="Times New Roman"/>
          <w:color w:val="000000"/>
          <w:sz w:val="28"/>
        </w:rPr>
        <w:t xml:space="preserve">Так, в 2022 году согласно требований статьи 46 Федерального закона от 31.07.2020 № 248-ФЗ «О государственном контроле (надзоре) и муниципальном контроле в Российской Федерации» </w:t>
      </w:r>
      <w:r>
        <w:rPr>
          <w:rFonts w:ascii="Times New Roman" w:hAnsi="Times New Roman"/>
          <w:color w:val="000000"/>
          <w:sz w:val="28"/>
        </w:rPr>
        <w:t xml:space="preserve">и в соответствии с Перечнем основных </w:t>
      </w:r>
      <w:r>
        <w:rPr>
          <w:rFonts w:ascii="Times New Roman" w:hAnsi="Times New Roman"/>
          <w:color w:val="000000"/>
          <w:sz w:val="28"/>
        </w:rPr>
        <w:t>профилактических мероприятий Программы на 2022 год</w:t>
      </w:r>
      <w:r>
        <w:rPr>
          <w:rFonts w:ascii="Times New Roman" w:hAnsi="Times New Roman"/>
          <w:b w:val="0"/>
          <w:color w:val="000000"/>
          <w:sz w:val="28"/>
        </w:rPr>
        <w:t xml:space="preserve"> </w:t>
      </w:r>
      <w:r>
        <w:rPr>
          <w:b w:val="0"/>
          <w:color w:val="000000"/>
          <w:sz w:val="28"/>
        </w:rPr>
        <w:t>в рамках осуществления муниципального контроля</w:t>
      </w:r>
      <w:r>
        <w:rPr>
          <w:rFonts w:ascii="Times New Roman" w:hAnsi="Times New Roman"/>
          <w:color w:val="000000"/>
          <w:sz w:val="28"/>
          <w:u w:val="none"/>
        </w:rPr>
        <w:t xml:space="preserve"> </w:t>
      </w:r>
      <w:r>
        <w:rPr>
          <w:color w:val="000000"/>
          <w:sz w:val="28"/>
        </w:rPr>
        <w:t>на автомобильном транспорте, городском наземном электрическом транспорте и в дорожном хозяйстве</w:t>
      </w:r>
      <w:r>
        <w:rPr>
          <w:rFonts w:ascii="Times New Roman" w:hAnsi="Times New Roman"/>
          <w:color w:val="000000"/>
          <w:sz w:val="28"/>
        </w:rPr>
        <w:t xml:space="preserve">, информирование осуществлялось </w:t>
      </w:r>
      <w:r>
        <w:rPr>
          <w:rFonts w:ascii="Times New Roman" w:hAnsi="Times New Roman"/>
          <w:color w:val="000000"/>
          <w:sz w:val="28"/>
        </w:rPr>
        <w:t>посредством размещения и поддержания в актуальном состоянии на официальном сайте администрации города Курчатова в информационно-телекоммуникационной сети «Интернет» (далее – официальный сайт)  информации по вопросам соблюдения обязательных требований, предусмотренных</w:t>
      </w:r>
      <w:r>
        <w:rPr>
          <w:rFonts w:ascii="Times New Roman" w:hAnsi="Times New Roman"/>
          <w:color w:val="000000"/>
          <w:sz w:val="28"/>
        </w:rPr>
        <w:t xml:space="preserve"> действующим законодательством, нормативными правовыми актами Курской области, муниципальными нормативными правовыми актами.</w:t>
      </w:r>
    </w:p>
    <w:p w14:paraId="40000000">
      <w:pPr>
        <w:spacing w:line="100" w:lineRule="atLeast"/>
        <w:ind w:firstLine="709"/>
        <w:jc w:val="both"/>
        <w:rPr>
          <w:rFonts w:ascii="Times New Roman" w:hAnsi="Times New Roman"/>
          <w:color w:val="000000"/>
          <w:sz w:val="28"/>
        </w:rPr>
      </w:pPr>
      <w:r>
        <w:rPr>
          <w:rFonts w:ascii="Times New Roman" w:hAnsi="Times New Roman"/>
          <w:color w:val="000000"/>
          <w:sz w:val="28"/>
        </w:rPr>
        <w:t>В течение 2022 года проводились контрольные  мероприятия без взаимодействия – наблюдение за соблюдением  обязательных требований (мониторинг безопасности) контролируемыми лицами - н</w:t>
      </w:r>
      <w:r>
        <w:rPr>
          <w:rFonts w:ascii="Times New Roman" w:hAnsi="Times New Roman"/>
          <w:color w:val="000000"/>
          <w:sz w:val="28"/>
        </w:rPr>
        <w:t>а постоянной основе</w:t>
      </w:r>
      <w:r>
        <w:rPr>
          <w:rFonts w:ascii="Times New Roman" w:hAnsi="Times New Roman"/>
          <w:color w:val="000000"/>
          <w:sz w:val="28"/>
        </w:rPr>
        <w:t xml:space="preserve">, а также выездные обследования. </w:t>
      </w:r>
    </w:p>
    <w:p w14:paraId="41000000">
      <w:pPr>
        <w:pStyle w:val="Style_2"/>
        <w:spacing w:line="100" w:lineRule="atLeast"/>
        <w:ind w:firstLine="709" w:left="0" w:right="0"/>
        <w:jc w:val="both"/>
        <w:rPr>
          <w:rFonts w:ascii="Times New Roman" w:hAnsi="Times New Roman"/>
          <w:color w:val="000000"/>
          <w:sz w:val="28"/>
          <w:u w:val="none"/>
        </w:rPr>
      </w:pPr>
      <w:r>
        <w:rPr>
          <w:rFonts w:ascii="Times New Roman" w:hAnsi="Times New Roman"/>
          <w:color w:val="000000"/>
          <w:sz w:val="28"/>
          <w:u w:val="none"/>
        </w:rPr>
        <w:t xml:space="preserve">В 2022 году проведено 8 контрольных мероприятия без взаимодействия с контролируемыми лицами (выездных обследования), по итогам которых  выполнены профилактические мероприятия. </w:t>
      </w:r>
    </w:p>
    <w:p w14:paraId="42000000">
      <w:pPr>
        <w:pStyle w:val="Style_2"/>
        <w:spacing w:line="100" w:lineRule="atLeast"/>
        <w:ind w:firstLine="709" w:left="0" w:right="0"/>
        <w:jc w:val="both"/>
        <w:rPr>
          <w:rFonts w:ascii="Times New Roman" w:hAnsi="Times New Roman"/>
          <w:color w:val="000000"/>
          <w:sz w:val="28"/>
          <w:u w:val="none"/>
        </w:rPr>
      </w:pPr>
      <w:r>
        <w:rPr>
          <w:rFonts w:ascii="Times New Roman" w:hAnsi="Times New Roman"/>
          <w:color w:val="000000"/>
          <w:sz w:val="28"/>
          <w:u w:val="none"/>
        </w:rPr>
        <w:t>Всего по результатам проведения контрольных мероприятий без взаимодействия направлено 8 предостережений контролируемым лицам,  осуществлено 5 консультирований.</w:t>
      </w:r>
    </w:p>
    <w:p w14:paraId="43000000">
      <w:pPr>
        <w:pStyle w:val="Style_2"/>
        <w:spacing w:line="100" w:lineRule="atLeast"/>
        <w:ind w:firstLine="709" w:left="0" w:right="0"/>
        <w:jc w:val="both"/>
        <w:rPr>
          <w:rFonts w:ascii="Times New Roman" w:hAnsi="Times New Roman"/>
          <w:color w:val="000000"/>
          <w:sz w:val="28"/>
        </w:rPr>
      </w:pPr>
      <w:r>
        <w:rPr>
          <w:rFonts w:ascii="Times New Roman" w:hAnsi="Times New Roman"/>
          <w:color w:val="000000"/>
          <w:sz w:val="28"/>
        </w:rPr>
        <w:t>Проведение профилактических мероприятий в рамках настоящей  Программы профилактики на 2023 год направлено на</w:t>
      </w:r>
      <w:r>
        <w:rPr>
          <w:rFonts w:ascii="Times New Roman" w:hAnsi="Times New Roman"/>
          <w:color w:val="000000"/>
          <w:sz w:val="28"/>
        </w:rPr>
        <w:t xml:space="preserve"> повышение правовой грамотности контролируемых лиц; предупреждение общественно опасных последствий, возникающих в результате несоблюдения контролируемыми лицами обязательных требований, установленных законодательством </w:t>
      </w:r>
      <w:r>
        <w:rPr>
          <w:color w:val="000000"/>
          <w:sz w:val="28"/>
        </w:rPr>
        <w:t>на автомобильном транспорте, городском наземном электрическом транспорте и в дорожном хозяйстве</w:t>
      </w:r>
      <w:r>
        <w:rPr>
          <w:rFonts w:ascii="Times New Roman" w:hAnsi="Times New Roman"/>
          <w:color w:val="000000"/>
          <w:sz w:val="28"/>
        </w:rPr>
        <w:t xml:space="preserve">; формирование бережливого отношения к муниципальной и иной собственности; повышение комфортности городской среды. </w:t>
      </w:r>
    </w:p>
    <w:p w14:paraId="44000000">
      <w:pPr>
        <w:pStyle w:val="Style_2"/>
        <w:spacing w:line="100" w:lineRule="atLeast"/>
        <w:ind w:firstLine="709" w:left="0" w:right="0"/>
        <w:jc w:val="both"/>
        <w:rPr>
          <w:rFonts w:ascii="Times New Roman" w:hAnsi="Times New Roman"/>
          <w:color w:val="000000"/>
          <w:sz w:val="28"/>
        </w:rPr>
      </w:pPr>
    </w:p>
    <w:p w14:paraId="45000000">
      <w:pPr>
        <w:spacing w:line="100" w:lineRule="atLeast"/>
        <w:ind/>
        <w:jc w:val="center"/>
        <w:rPr>
          <w:color w:val="000000"/>
          <w:sz w:val="28"/>
        </w:rPr>
      </w:pPr>
      <w:r>
        <w:rPr>
          <w:b w:val="1"/>
          <w:color w:val="000000"/>
          <w:sz w:val="28"/>
        </w:rPr>
        <w:t>Раздел II. Цели и задачи реализации программы профилактики рисков причинения вреда</w:t>
      </w:r>
    </w:p>
    <w:p w14:paraId="46000000">
      <w:pPr>
        <w:spacing w:line="100" w:lineRule="atLeast"/>
        <w:ind/>
        <w:jc w:val="both"/>
        <w:rPr>
          <w:color w:val="000000"/>
          <w:sz w:val="28"/>
        </w:rPr>
      </w:pPr>
      <w:r>
        <w:rPr>
          <w:color w:val="000000"/>
          <w:sz w:val="28"/>
        </w:rPr>
        <w:t> </w:t>
      </w:r>
    </w:p>
    <w:p w14:paraId="47000000">
      <w:pPr>
        <w:spacing w:line="100" w:lineRule="atLeast"/>
        <w:ind/>
        <w:jc w:val="both"/>
        <w:rPr>
          <w:color w:val="000000"/>
          <w:sz w:val="28"/>
        </w:rPr>
      </w:pPr>
      <w:r>
        <w:rPr>
          <w:color w:val="000000"/>
          <w:sz w:val="28"/>
        </w:rPr>
        <w:tab/>
      </w:r>
      <w:r>
        <w:rPr>
          <w:color w:val="000000"/>
          <w:sz w:val="28"/>
        </w:rPr>
        <w:t>Цели Программы:</w:t>
      </w:r>
    </w:p>
    <w:p w14:paraId="48000000">
      <w:pPr>
        <w:spacing w:line="100" w:lineRule="atLeast"/>
        <w:ind w:firstLine="0" w:left="59"/>
        <w:jc w:val="both"/>
        <w:rPr>
          <w:color w:val="000000"/>
          <w:sz w:val="28"/>
        </w:rPr>
      </w:pPr>
      <w:r>
        <w:rPr>
          <w:color w:val="000000"/>
          <w:sz w:val="28"/>
        </w:rPr>
        <w:tab/>
      </w:r>
      <w:r>
        <w:rPr>
          <w:color w:val="000000"/>
          <w:sz w:val="28"/>
        </w:rPr>
        <w:t>- стимулирование добросовестного соблюдения обязательных требований всеми контролируемыми лицами;</w:t>
      </w:r>
    </w:p>
    <w:p w14:paraId="49000000">
      <w:pPr>
        <w:spacing w:line="100" w:lineRule="atLeast"/>
        <w:ind w:firstLine="649" w:left="59"/>
        <w:jc w:val="both"/>
        <w:rPr>
          <w:color w:val="000000"/>
          <w:sz w:val="28"/>
        </w:rPr>
      </w:pPr>
      <w:r>
        <w:rPr>
          <w:color w:val="000000"/>
          <w:sz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A000000">
      <w:pPr>
        <w:spacing w:line="100" w:lineRule="atLeast"/>
        <w:ind w:firstLine="649" w:left="59"/>
        <w:jc w:val="both"/>
        <w:rPr>
          <w:color w:val="000000"/>
          <w:sz w:val="28"/>
        </w:rPr>
      </w:pPr>
      <w:r>
        <w:rPr>
          <w:color w:val="000000"/>
          <w:sz w:val="28"/>
        </w:rPr>
        <w:t>- создание условий для доведения обязательных требований до контролируемых лиц, повышение информированности о способах их соблюдения</w:t>
      </w:r>
      <w:r>
        <w:rPr>
          <w:color w:val="000000"/>
          <w:sz w:val="28"/>
        </w:rPr>
        <w:t>.</w:t>
      </w:r>
    </w:p>
    <w:p w14:paraId="4B000000">
      <w:pPr>
        <w:spacing w:line="100" w:lineRule="atLeast"/>
        <w:ind/>
        <w:jc w:val="both"/>
        <w:rPr>
          <w:color w:val="000000"/>
          <w:sz w:val="28"/>
        </w:rPr>
      </w:pPr>
      <w:r>
        <w:rPr>
          <w:color w:val="000000"/>
          <w:sz w:val="28"/>
        </w:rPr>
        <w:tab/>
      </w:r>
      <w:r>
        <w:rPr>
          <w:color w:val="000000"/>
          <w:sz w:val="28"/>
        </w:rPr>
        <w:t>Задачи Программы</w:t>
      </w:r>
      <w:r>
        <w:rPr>
          <w:color w:val="000000"/>
          <w:sz w:val="28"/>
        </w:rPr>
        <w:t>:</w:t>
      </w:r>
    </w:p>
    <w:p w14:paraId="4C000000">
      <w:pPr>
        <w:spacing w:line="100" w:lineRule="atLeast"/>
        <w:ind w:firstLine="0" w:left="59"/>
        <w:jc w:val="both"/>
        <w:rPr>
          <w:color w:val="000000"/>
          <w:sz w:val="28"/>
        </w:rPr>
      </w:pPr>
      <w:r>
        <w:rPr>
          <w:color w:val="000000"/>
          <w:sz w:val="28"/>
        </w:rPr>
        <w:tab/>
      </w:r>
      <w:r>
        <w:rPr>
          <w:color w:val="000000"/>
          <w:sz w:val="28"/>
        </w:rPr>
        <w:t>- выявление причин, факторов и условий, способствующих причинению вреда (ущерба) охраняемым законом ценностям</w:t>
      </w:r>
      <w:r>
        <w:rPr>
          <w:color w:val="000000"/>
          <w:sz w:val="28"/>
        </w:rPr>
        <w:t>,</w:t>
      </w:r>
      <w:r>
        <w:rPr>
          <w:color w:val="000000"/>
          <w:sz w:val="28"/>
        </w:rPr>
        <w:t xml:space="preserve"> нарушению обязательных требований, определение способов устранения или снижения рисков их возникновения;</w:t>
      </w:r>
    </w:p>
    <w:p w14:paraId="4D000000">
      <w:pPr>
        <w:spacing w:line="240" w:lineRule="auto"/>
        <w:ind w:firstLine="709" w:left="0" w:right="0"/>
        <w:jc w:val="both"/>
        <w:rPr>
          <w:rFonts w:ascii="Times New Roman" w:hAnsi="Times New Roman"/>
          <w:color w:val="000000"/>
          <w:sz w:val="28"/>
        </w:rPr>
      </w:pPr>
      <w:r>
        <w:rPr>
          <w:rFonts w:ascii="Times New Roman" w:hAnsi="Times New Roman"/>
          <w:color w:val="000000"/>
          <w:sz w:val="28"/>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14:paraId="4E000000">
      <w:pPr>
        <w:spacing w:line="100" w:lineRule="atLeast"/>
        <w:ind w:firstLine="0" w:left="59"/>
        <w:jc w:val="both"/>
        <w:rPr>
          <w:color w:val="000000"/>
          <w:sz w:val="28"/>
        </w:rPr>
      </w:pPr>
      <w:r>
        <w:rPr>
          <w:color w:val="000000"/>
          <w:sz w:val="28"/>
        </w:rPr>
        <w:tab/>
      </w:r>
      <w:r>
        <w:rPr>
          <w:color w:val="000000"/>
          <w:sz w:val="28"/>
        </w:rPr>
        <w:t xml:space="preserve">- </w:t>
      </w:r>
      <w:r>
        <w:rPr>
          <w:color w:val="000000"/>
          <w:sz w:val="28"/>
        </w:rPr>
        <w:t>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фактов;</w:t>
      </w:r>
    </w:p>
    <w:p w14:paraId="4F000000">
      <w:pPr>
        <w:spacing w:line="100" w:lineRule="atLeast"/>
        <w:ind w:firstLine="649" w:left="59"/>
        <w:jc w:val="both"/>
        <w:rPr>
          <w:color w:val="000000"/>
          <w:sz w:val="28"/>
        </w:rPr>
      </w:pPr>
      <w:r>
        <w:rPr>
          <w:color w:val="000000"/>
          <w:sz w:val="28"/>
        </w:rPr>
        <w:t>- формирование единого понимания обязательных требований законодательства всех участников контрольной деятельности;</w:t>
      </w:r>
    </w:p>
    <w:p w14:paraId="50000000">
      <w:pPr>
        <w:spacing w:line="100" w:lineRule="atLeast"/>
        <w:ind w:firstLine="649" w:left="59"/>
        <w:jc w:val="both"/>
        <w:rPr>
          <w:color w:val="000000"/>
          <w:sz w:val="28"/>
        </w:rPr>
      </w:pPr>
      <w:r>
        <w:rPr>
          <w:color w:val="000000"/>
          <w:sz w:val="28"/>
        </w:rPr>
        <w:t xml:space="preserve">- повышение прозрачности осуществляемой Комитетом </w:t>
      </w:r>
      <w:r>
        <w:rPr>
          <w:color w:val="000000"/>
          <w:sz w:val="28"/>
        </w:rPr>
        <w:t>контроля</w:t>
      </w:r>
      <w:r>
        <w:rPr>
          <w:color w:val="000000"/>
          <w:sz w:val="28"/>
        </w:rPr>
        <w:t xml:space="preserve"> контрольной деятельности;</w:t>
      </w:r>
    </w:p>
    <w:p w14:paraId="51000000">
      <w:pPr>
        <w:spacing w:line="100" w:lineRule="atLeast"/>
        <w:ind w:firstLine="649" w:left="59"/>
        <w:jc w:val="both"/>
        <w:rPr>
          <w:color w:val="000000"/>
          <w:sz w:val="28"/>
        </w:rPr>
      </w:pPr>
      <w:r>
        <w:rPr>
          <w:color w:val="000000"/>
          <w:sz w:val="28"/>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r>
        <w:rPr>
          <w:color w:val="000000"/>
          <w:sz w:val="28"/>
        </w:rPr>
        <w:t>.</w:t>
      </w:r>
    </w:p>
    <w:p w14:paraId="52000000">
      <w:pPr>
        <w:spacing w:line="100" w:lineRule="atLeast"/>
        <w:ind/>
        <w:jc w:val="both"/>
        <w:rPr>
          <w:rFonts w:ascii="Times New Roman" w:hAnsi="Times New Roman"/>
          <w:color w:val="000000"/>
          <w:sz w:val="28"/>
        </w:rPr>
      </w:pPr>
      <w:r>
        <w:rPr>
          <w:color w:val="000000"/>
          <w:sz w:val="28"/>
        </w:rPr>
        <w:tab/>
      </w:r>
      <w:r>
        <w:rPr>
          <w:color w:val="000000"/>
          <w:sz w:val="28"/>
        </w:rPr>
        <w:t> </w:t>
      </w:r>
      <w:r>
        <w:rPr>
          <w:color w:val="000000"/>
          <w:sz w:val="28"/>
        </w:rPr>
        <w:t> </w:t>
      </w:r>
      <w:r>
        <w:rPr>
          <w:rFonts w:ascii="Times New Roman" w:hAnsi="Times New Roman"/>
          <w:color w:val="000000"/>
          <w:sz w:val="28"/>
        </w:rPr>
        <w:t>- сбор данных об объектах контроля и контролируемых лицах для организации профилактической работы.</w:t>
      </w:r>
    </w:p>
    <w:p w14:paraId="53000000">
      <w:pPr>
        <w:spacing w:line="100" w:lineRule="atLeast"/>
        <w:ind/>
        <w:jc w:val="both"/>
        <w:rPr>
          <w:color w:val="000000"/>
          <w:sz w:val="28"/>
        </w:rPr>
      </w:pPr>
    </w:p>
    <w:p w14:paraId="54000000">
      <w:pPr>
        <w:spacing w:line="100" w:lineRule="atLeast"/>
        <w:ind/>
        <w:jc w:val="center"/>
        <w:rPr>
          <w:color w:val="000000"/>
          <w:sz w:val="28"/>
        </w:rPr>
      </w:pPr>
      <w:r>
        <w:rPr>
          <w:b w:val="1"/>
          <w:color w:val="000000"/>
          <w:sz w:val="28"/>
        </w:rPr>
        <w:t>Раздел III. Перечень профилактических мероприятий, сроки (периодичность) их проведения</w:t>
      </w:r>
    </w:p>
    <w:p w14:paraId="55000000">
      <w:pPr>
        <w:spacing w:line="100" w:lineRule="atLeast"/>
        <w:ind/>
        <w:jc w:val="both"/>
        <w:rPr>
          <w:color w:val="000000"/>
          <w:sz w:val="28"/>
        </w:rPr>
      </w:pPr>
      <w:r>
        <w:rPr>
          <w:color w:val="000000"/>
          <w:sz w:val="28"/>
        </w:rPr>
        <w:t> </w:t>
      </w:r>
    </w:p>
    <w:p w14:paraId="56000000">
      <w:pPr>
        <w:spacing w:line="100" w:lineRule="atLeast"/>
        <w:ind w:firstLine="709"/>
        <w:jc w:val="both"/>
        <w:rPr>
          <w:color w:val="000000"/>
        </w:rPr>
      </w:pPr>
      <w:r>
        <w:rPr>
          <w:color w:val="000000"/>
          <w:sz w:val="28"/>
        </w:rPr>
        <w:t>Мероприятия программы представляют собой комплекс мер</w:t>
      </w:r>
      <w:r>
        <w:rPr>
          <w:rFonts w:ascii="Times New Roman" w:hAnsi="Times New Roman"/>
          <w:color w:val="000000"/>
          <w:sz w:val="28"/>
        </w:rPr>
        <w:t xml:space="preserve"> в соответствии с</w:t>
      </w:r>
      <w:r>
        <w:rPr>
          <w:rFonts w:ascii="Times New Roman" w:hAnsi="Times New Roman"/>
          <w:color w:val="000000"/>
          <w:sz w:val="28"/>
        </w:rPr>
        <w:t xml:space="preserve"> </w:t>
      </w:r>
      <w:r>
        <w:rPr>
          <w:rFonts w:ascii="Times New Roman" w:hAnsi="Times New Roman"/>
          <w:color w:val="000000"/>
          <w:sz w:val="28"/>
        </w:rPr>
        <w:t xml:space="preserve">Положением о муниципальном контроле </w:t>
      </w:r>
      <w:r>
        <w:rPr>
          <w:rFonts w:ascii="Times New Roman" w:hAnsi="Times New Roman"/>
          <w:color w:val="000000"/>
          <w:sz w:val="28"/>
          <w:u w:val="none"/>
        </w:rPr>
        <w:t xml:space="preserve"> </w:t>
      </w:r>
      <w:r>
        <w:rPr>
          <w:color w:val="000000"/>
          <w:sz w:val="28"/>
        </w:rPr>
        <w:t>на автомобильном транспорте, городском наземном электрическом транспорте и в дорожном хозяйстве</w:t>
      </w:r>
      <w:r>
        <w:rPr>
          <w:rFonts w:ascii="Times New Roman" w:hAnsi="Times New Roman"/>
          <w:color w:val="000000"/>
          <w:sz w:val="28"/>
        </w:rPr>
        <w:t>,</w:t>
      </w:r>
      <w:r>
        <w:rPr>
          <w:color w:val="000000"/>
          <w:sz w:val="28"/>
        </w:rPr>
        <w:t xml:space="preserve"> направленных на достижение целей и решение основных задач настоящей Программы. </w:t>
      </w:r>
    </w:p>
    <w:p w14:paraId="57000000">
      <w:pPr>
        <w:spacing w:line="100" w:lineRule="atLeast"/>
        <w:ind w:firstLine="709"/>
        <w:jc w:val="both"/>
        <w:rPr>
          <w:color w:val="000000"/>
        </w:rPr>
      </w:pPr>
    </w:p>
    <w:p w14:paraId="58000000">
      <w:pPr>
        <w:spacing w:line="100" w:lineRule="atLeast"/>
        <w:ind w:firstLine="709"/>
        <w:jc w:val="both"/>
        <w:rPr>
          <w:color w:val="000000"/>
          <w:sz w:val="28"/>
        </w:rPr>
      </w:pPr>
      <w:r>
        <w:rPr>
          <w:color w:val="000000"/>
          <w:sz w:val="28"/>
        </w:rPr>
        <w:t xml:space="preserve">Перечень основных профилактических мероприятий Программы на 2023 год приведен в таблице №1. </w:t>
      </w:r>
    </w:p>
    <w:p w14:paraId="59000000">
      <w:pPr>
        <w:spacing w:line="100" w:lineRule="atLeast"/>
        <w:ind/>
        <w:jc w:val="right"/>
        <w:rPr>
          <w:color w:val="000000"/>
          <w:sz w:val="28"/>
        </w:rPr>
      </w:pPr>
      <w:r>
        <w:rPr>
          <w:color w:val="000000"/>
          <w:sz w:val="28"/>
        </w:rPr>
        <w:t>Таблица № 1</w:t>
      </w:r>
    </w:p>
    <w:tbl>
      <w:tblPr>
        <w:tblStyle w:val="Style_3"/>
        <w:tblBorders>
          <w:top w:color="BBBBBB" w:sz="6" w:val="single"/>
          <w:left w:color="BBBBBB" w:sz="6" w:val="single"/>
          <w:bottom w:color="BBBBBB" w:sz="6" w:val="single"/>
          <w:right w:color="BBBBBB" w:sz="6" w:val="single"/>
          <w:insideH w:color="000000" w:sz="4" w:val="nil"/>
          <w:insideV w:color="000000" w:sz="4" w:val="nil"/>
        </w:tblBorders>
        <w:tblLayout w:type="fixed"/>
        <w:tblCellMar>
          <w:left w:type="dxa" w:w="0"/>
          <w:right w:type="dxa" w:w="0"/>
        </w:tblCellMar>
      </w:tblPr>
      <w:tblGrid>
        <w:gridCol w:w="416"/>
        <w:gridCol w:w="2054"/>
        <w:gridCol w:w="4307"/>
        <w:gridCol w:w="1695"/>
        <w:gridCol w:w="1309"/>
      </w:tblGrid>
      <w:tr>
        <w:tc>
          <w:tcPr>
            <w:tcW w:type="dxa" w:w="416"/>
            <w:tcBorders>
              <w:top w:color="BBBBBB" w:sz="6" w:val="single"/>
              <w:left w:color="BBBBBB" w:sz="6" w:val="single"/>
              <w:bottom w:color="BBBBBB" w:sz="6" w:val="single"/>
              <w:right w:color="BBBBBB" w:sz="6" w:val="single"/>
            </w:tcBorders>
            <w:shd w:fill="FFFFFF" w:val="clear"/>
            <w:tcMar>
              <w:left w:type="dxa" w:w="0"/>
              <w:right w:type="dxa" w:w="0"/>
            </w:tcMar>
          </w:tcPr>
          <w:p w14:paraId="5A000000">
            <w:pPr>
              <w:spacing w:afterAutospacing="on" w:beforeAutospacing="on"/>
              <w:ind/>
              <w:jc w:val="center"/>
              <w:rPr>
                <w:color w:val="000000"/>
                <w:sz w:val="24"/>
              </w:rPr>
            </w:pPr>
            <w:r>
              <w:rPr>
                <w:b w:val="1"/>
                <w:color w:val="000000"/>
                <w:sz w:val="24"/>
              </w:rPr>
              <w:br/>
            </w:r>
            <w:r>
              <w:rPr>
                <w:b w:val="1"/>
                <w:color w:val="000000"/>
                <w:sz w:val="24"/>
              </w:rPr>
              <w:t>п/п</w:t>
            </w:r>
          </w:p>
        </w:tc>
        <w:tc>
          <w:tcPr>
            <w:tcW w:type="dxa" w:w="2054"/>
            <w:tcBorders>
              <w:top w:color="BBBBBB" w:sz="6" w:val="single"/>
              <w:left w:color="BBBBBB" w:sz="6" w:val="single"/>
              <w:bottom w:color="BBBBBB" w:sz="6" w:val="single"/>
              <w:right w:color="BBBBBB" w:sz="6" w:val="single"/>
            </w:tcBorders>
            <w:shd w:fill="FFFFFF" w:val="clear"/>
            <w:tcMar>
              <w:left w:type="dxa" w:w="0"/>
              <w:right w:type="dxa" w:w="0"/>
            </w:tcMar>
          </w:tcPr>
          <w:p w14:paraId="5B000000">
            <w:pPr>
              <w:spacing w:afterAutospacing="on" w:beforeAutospacing="on"/>
              <w:ind/>
              <w:jc w:val="center"/>
              <w:rPr>
                <w:color w:val="000000"/>
                <w:sz w:val="24"/>
              </w:rPr>
            </w:pPr>
            <w:r>
              <w:rPr>
                <w:b w:val="1"/>
                <w:color w:val="000000"/>
                <w:sz w:val="24"/>
              </w:rPr>
              <w:t>Наименование мероприятия</w:t>
            </w:r>
          </w:p>
        </w:tc>
        <w:tc>
          <w:tcPr>
            <w:tcW w:type="dxa" w:w="4307"/>
            <w:tcBorders>
              <w:top w:color="BBBBBB" w:sz="6" w:val="single"/>
              <w:left w:color="BBBBBB" w:sz="6" w:val="single"/>
              <w:bottom w:color="BBBBBB" w:sz="6" w:val="single"/>
              <w:right w:color="BBBBBB" w:sz="6" w:val="single"/>
            </w:tcBorders>
            <w:shd w:fill="FFFFFF" w:val="clear"/>
            <w:tcMar>
              <w:left w:type="dxa" w:w="0"/>
              <w:right w:type="dxa" w:w="0"/>
            </w:tcMar>
          </w:tcPr>
          <w:p w14:paraId="5C000000">
            <w:pPr>
              <w:spacing w:afterAutospacing="on" w:beforeAutospacing="on"/>
              <w:ind/>
              <w:jc w:val="center"/>
              <w:rPr>
                <w:color w:val="000000"/>
                <w:sz w:val="24"/>
              </w:rPr>
            </w:pPr>
            <w:r>
              <w:rPr>
                <w:b w:val="1"/>
                <w:color w:val="000000"/>
                <w:sz w:val="24"/>
              </w:rPr>
              <w:t>Сведения о мероприятии</w:t>
            </w:r>
          </w:p>
        </w:tc>
        <w:tc>
          <w:tcPr>
            <w:tcW w:type="dxa" w:w="1695"/>
            <w:tcBorders>
              <w:top w:color="BBBBBB" w:sz="6" w:val="single"/>
              <w:left w:color="BBBBBB" w:sz="6" w:val="single"/>
              <w:bottom w:color="BBBBBB" w:sz="6" w:val="single"/>
              <w:right w:color="BBBBBB" w:sz="6" w:val="single"/>
            </w:tcBorders>
            <w:shd w:fill="FFFFFF" w:val="clear"/>
            <w:tcMar>
              <w:left w:type="dxa" w:w="0"/>
              <w:right w:type="dxa" w:w="0"/>
            </w:tcMar>
          </w:tcPr>
          <w:p w14:paraId="5D000000">
            <w:pPr>
              <w:spacing w:afterAutospacing="on" w:beforeAutospacing="on"/>
              <w:ind/>
              <w:jc w:val="center"/>
              <w:rPr>
                <w:color w:val="000000"/>
                <w:sz w:val="24"/>
              </w:rPr>
            </w:pPr>
            <w:r>
              <w:rPr>
                <w:b w:val="1"/>
                <w:color w:val="000000"/>
                <w:sz w:val="24"/>
              </w:rPr>
              <w:t>Ответственный исполнитель</w:t>
            </w:r>
          </w:p>
        </w:tc>
        <w:tc>
          <w:tcPr>
            <w:tcW w:type="dxa" w:w="1309"/>
            <w:tcBorders>
              <w:top w:color="BBBBBB" w:sz="6" w:val="single"/>
              <w:left w:color="BBBBBB" w:sz="6" w:val="single"/>
              <w:bottom w:color="BBBBBB" w:sz="6" w:val="single"/>
              <w:right w:color="BBBBBB" w:sz="6" w:val="single"/>
            </w:tcBorders>
            <w:shd w:fill="FFFFFF" w:val="clear"/>
            <w:tcMar>
              <w:left w:type="dxa" w:w="0"/>
              <w:right w:type="dxa" w:w="0"/>
            </w:tcMar>
          </w:tcPr>
          <w:p w14:paraId="5E000000">
            <w:pPr>
              <w:spacing w:afterAutospacing="on" w:beforeAutospacing="on"/>
              <w:ind/>
              <w:jc w:val="center"/>
              <w:rPr>
                <w:color w:val="000000"/>
                <w:sz w:val="24"/>
              </w:rPr>
            </w:pPr>
            <w:r>
              <w:rPr>
                <w:b w:val="1"/>
                <w:color w:val="000000"/>
                <w:sz w:val="24"/>
              </w:rPr>
              <w:t>Срок исполнения</w:t>
            </w:r>
          </w:p>
        </w:tc>
      </w:tr>
      <w:tr>
        <w:tc>
          <w:tcPr>
            <w:tcW w:type="dxa" w:w="416"/>
            <w:tcBorders>
              <w:top w:color="BBBBBB" w:sz="6" w:val="single"/>
              <w:left w:color="BBBBBB" w:sz="6" w:val="single"/>
              <w:bottom w:color="BBBBBB" w:sz="6" w:val="single"/>
              <w:right w:color="BBBBBB" w:sz="6" w:val="single"/>
            </w:tcBorders>
            <w:shd w:fill="FFFFFF" w:val="clear"/>
            <w:tcMar>
              <w:left w:type="dxa" w:w="0"/>
              <w:right w:type="dxa" w:w="0"/>
            </w:tcMar>
          </w:tcPr>
          <w:p w14:paraId="5F000000">
            <w:pPr>
              <w:spacing w:afterAutospacing="on" w:beforeAutospacing="on"/>
              <w:ind/>
              <w:jc w:val="center"/>
              <w:rPr>
                <w:color w:val="000000"/>
                <w:sz w:val="24"/>
              </w:rPr>
            </w:pPr>
            <w:r>
              <w:rPr>
                <w:color w:val="000000"/>
                <w:sz w:val="24"/>
              </w:rPr>
              <w:t>1.</w:t>
            </w:r>
          </w:p>
        </w:tc>
        <w:tc>
          <w:tcPr>
            <w:tcW w:type="dxa" w:w="2054"/>
            <w:tcBorders>
              <w:top w:color="BBBBBB" w:sz="6" w:val="single"/>
              <w:left w:color="BBBBBB" w:sz="6" w:val="single"/>
              <w:bottom w:color="BBBBBB" w:sz="6" w:val="single"/>
              <w:right w:color="BBBBBB" w:sz="6" w:val="single"/>
            </w:tcBorders>
            <w:shd w:fill="FFFFFF" w:val="clear"/>
            <w:tcMar>
              <w:left w:type="dxa" w:w="0"/>
              <w:right w:type="dxa" w:w="0"/>
            </w:tcMar>
          </w:tcPr>
          <w:p w14:paraId="60000000">
            <w:pPr>
              <w:spacing w:afterAutospacing="on" w:beforeAutospacing="on"/>
              <w:ind/>
              <w:jc w:val="center"/>
              <w:rPr>
                <w:color w:val="000000"/>
                <w:sz w:val="24"/>
              </w:rPr>
            </w:pPr>
            <w:r>
              <w:rPr>
                <w:color w:val="000000"/>
                <w:sz w:val="24"/>
              </w:rPr>
              <w:t>Информирование</w:t>
            </w:r>
          </w:p>
        </w:tc>
        <w:tc>
          <w:tcPr>
            <w:tcW w:type="dxa" w:w="4307"/>
            <w:tcBorders>
              <w:top w:color="BBBBBB" w:sz="6" w:val="single"/>
              <w:left w:color="BBBBBB" w:sz="6" w:val="single"/>
              <w:bottom w:color="BBBBBB" w:sz="6" w:val="single"/>
              <w:right w:color="BBBBBB" w:sz="6" w:val="single"/>
            </w:tcBorders>
            <w:shd w:fill="FFFFFF" w:val="clear"/>
            <w:tcMar>
              <w:left w:type="dxa" w:w="0"/>
              <w:right w:type="dxa" w:w="0"/>
            </w:tcMar>
          </w:tcPr>
          <w:p w14:paraId="61000000">
            <w:pPr>
              <w:spacing w:after="0" w:before="0"/>
              <w:ind/>
              <w:rPr>
                <w:color w:val="000000"/>
                <w:sz w:val="24"/>
              </w:rPr>
            </w:pPr>
            <w:r>
              <w:rPr>
                <w:color w:val="000000"/>
                <w:sz w:val="24"/>
              </w:rPr>
              <w:t xml:space="preserve">Комитет </w:t>
            </w:r>
            <w:r>
              <w:rPr>
                <w:rFonts w:ascii="Times New Roman" w:hAnsi="Times New Roman"/>
                <w:color w:val="000000"/>
                <w:sz w:val="24"/>
              </w:rPr>
              <w:t>контроля</w:t>
            </w:r>
            <w:r>
              <w:rPr>
                <w:color w:val="000000"/>
                <w:sz w:val="24"/>
              </w:rPr>
              <w:t xml:space="preserve"> осуществляет информирование контролируемых лиц и иных заинтересованных лиц по вопросам соблюдения обязательных требований.</w:t>
            </w:r>
          </w:p>
          <w:p w14:paraId="62000000">
            <w:pPr>
              <w:spacing w:after="0" w:before="0"/>
              <w:ind/>
              <w:rPr>
                <w:color w:val="000000"/>
                <w:sz w:val="24"/>
              </w:rPr>
            </w:pPr>
            <w:r>
              <w:rPr>
                <w:color w:val="000000"/>
                <w:sz w:val="24"/>
              </w:rPr>
              <w:t xml:space="preserve">Информирование осуществляется посредством размещения соответствующих сведений на официальном сайте муниципального образования город </w:t>
            </w:r>
            <w:r>
              <w:rPr>
                <w:color w:val="000000"/>
                <w:sz w:val="24"/>
              </w:rPr>
              <w:t xml:space="preserve">«Город Курчатов» Курской области </w:t>
            </w:r>
            <w:r>
              <w:rPr>
                <w:color w:val="000000"/>
                <w:sz w:val="24"/>
              </w:rPr>
              <w:t>в сети «Интернет» в</w:t>
            </w:r>
            <w:r>
              <w:rPr>
                <w:color w:val="000000"/>
                <w:sz w:val="24"/>
              </w:rPr>
              <w:t xml:space="preserve"> средствах массовой информации (официальном сетевом издании «Курчатовское время») через личные кабинеты контролируемых лиц в государственных информационных системах (при их наличии) и в</w:t>
            </w:r>
            <w:r>
              <w:rPr>
                <w:color w:val="000000"/>
                <w:sz w:val="24"/>
              </w:rPr>
              <w:t xml:space="preserve"> иных формах.</w:t>
            </w:r>
          </w:p>
          <w:p w14:paraId="63000000">
            <w:pPr>
              <w:spacing w:after="0" w:before="0"/>
              <w:ind/>
              <w:rPr>
                <w:color w:val="000000"/>
                <w:sz w:val="24"/>
              </w:rPr>
            </w:pPr>
            <w:r>
              <w:rPr>
                <w:color w:val="000000"/>
                <w:sz w:val="24"/>
              </w:rPr>
              <w:t xml:space="preserve">Комитет </w:t>
            </w:r>
            <w:r>
              <w:rPr>
                <w:rFonts w:ascii="Times New Roman" w:hAnsi="Times New Roman"/>
                <w:color w:val="000000"/>
                <w:sz w:val="24"/>
              </w:rPr>
              <w:t>контроля</w:t>
            </w:r>
            <w:r>
              <w:rPr>
                <w:color w:val="000000"/>
                <w:sz w:val="24"/>
              </w:rPr>
              <w:t xml:space="preserve"> размещает и поддерживает в актуальном состоянии на официальном сайте</w:t>
            </w:r>
            <w:r>
              <w:rPr>
                <w:color w:val="000000"/>
                <w:sz w:val="24"/>
              </w:rPr>
              <w:t xml:space="preserve"> муниципального образования «Город Курчатов» Курской области</w:t>
            </w:r>
            <w:r>
              <w:rPr>
                <w:color w:val="000000"/>
                <w:sz w:val="24"/>
              </w:rPr>
              <w:t xml:space="preserve"> в сети «Интернет»:</w:t>
            </w:r>
          </w:p>
          <w:p w14:paraId="64000000">
            <w:pPr>
              <w:spacing w:after="0" w:before="0"/>
              <w:ind/>
              <w:rPr>
                <w:color w:val="000000"/>
                <w:sz w:val="24"/>
              </w:rPr>
            </w:pPr>
            <w:r>
              <w:rPr>
                <w:color w:val="000000"/>
                <w:sz w:val="24"/>
              </w:rPr>
              <w:t>1) тексты нормативных правовых актов, регулирующих осущест</w:t>
            </w:r>
            <w:r>
              <w:rPr>
                <w:color w:val="000000"/>
                <w:sz w:val="24"/>
              </w:rPr>
              <w:t xml:space="preserve">вление муниципального </w:t>
            </w:r>
            <w:r>
              <w:rPr>
                <w:color w:val="000000"/>
                <w:sz w:val="24"/>
              </w:rPr>
              <w:t>контроля</w:t>
            </w:r>
            <w:r>
              <w:rPr>
                <w:color w:val="000000"/>
                <w:sz w:val="24"/>
              </w:rPr>
              <w:t xml:space="preserve"> </w:t>
            </w:r>
            <w:r>
              <w:rPr>
                <w:color w:val="000000"/>
                <w:sz w:val="24"/>
              </w:rPr>
              <w:t>на автомобильном транспорте, городском наземном электрическом транспорте и в дорожном хозяйстве</w:t>
            </w:r>
            <w:r>
              <w:rPr>
                <w:color w:val="000000"/>
                <w:sz w:val="24"/>
              </w:rPr>
              <w:t>;</w:t>
            </w:r>
          </w:p>
          <w:p w14:paraId="65000000">
            <w:pPr>
              <w:spacing w:after="0" w:before="0"/>
              <w:ind/>
              <w:rPr>
                <w:color w:val="000000"/>
                <w:sz w:val="24"/>
              </w:rPr>
            </w:pPr>
            <w:r>
              <w:rPr>
                <w:color w:val="000000"/>
                <w:sz w:val="24"/>
              </w:rPr>
              <w:t xml:space="preserve">2) </w:t>
            </w:r>
            <w:r>
              <w:rPr>
                <w:color w:val="000000"/>
                <w:sz w:val="24"/>
              </w:rPr>
              <w:t>сведения об изменениях, внесенных в нормативные правовые акты, регулирующие осуществление муниципального</w:t>
            </w:r>
            <w:r>
              <w:rPr>
                <w:color w:val="000000"/>
                <w:sz w:val="24"/>
              </w:rPr>
              <w:t xml:space="preserve"> контроля </w:t>
            </w:r>
            <w:r>
              <w:rPr>
                <w:color w:val="000000"/>
                <w:sz w:val="24"/>
              </w:rPr>
              <w:t>на автомобильном транспорте, городском наземном электрическом транспорте и в дорожном хозяйстве</w:t>
            </w:r>
            <w:r>
              <w:rPr>
                <w:color w:val="000000"/>
                <w:sz w:val="24"/>
              </w:rPr>
              <w:t>, о сроках и порядке их вступления в силу</w:t>
            </w:r>
            <w:r>
              <w:rPr>
                <w:color w:val="000000"/>
                <w:sz w:val="24"/>
              </w:rPr>
              <w:t>;</w:t>
            </w:r>
          </w:p>
          <w:p w14:paraId="66000000">
            <w:pPr>
              <w:spacing w:after="0" w:before="0"/>
              <w:ind/>
              <w:rPr>
                <w:color w:val="000000"/>
                <w:sz w:val="24"/>
              </w:rPr>
            </w:pPr>
            <w:r>
              <w:rPr>
                <w:color w:val="000000"/>
                <w:sz w:val="24"/>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67000000">
            <w:pPr>
              <w:spacing w:after="0" w:before="0"/>
              <w:ind/>
              <w:rPr>
                <w:color w:val="000000"/>
                <w:sz w:val="24"/>
              </w:rPr>
            </w:pPr>
            <w:r>
              <w:rPr>
                <w:color w:val="000000"/>
                <w:sz w:val="24"/>
              </w:rPr>
              <w:t>4) утвержденные проверочные листы;</w:t>
            </w:r>
          </w:p>
          <w:p w14:paraId="68000000">
            <w:pPr>
              <w:spacing w:after="0" w:before="0"/>
              <w:ind/>
              <w:rPr>
                <w:color w:val="000000"/>
                <w:sz w:val="24"/>
              </w:rPr>
            </w:pPr>
            <w:r>
              <w:rPr>
                <w:color w:val="000000"/>
                <w:sz w:val="24"/>
              </w:rPr>
              <w:t xml:space="preserve">5) </w:t>
            </w:r>
            <w:r>
              <w:rPr>
                <w:color w:val="000000"/>
                <w:sz w:val="24"/>
              </w:rPr>
              <w:t>перечень индикаторов риска нарушения обязательных требований, порядок отнесения объектов контроля к категориям риска;</w:t>
            </w:r>
          </w:p>
          <w:p w14:paraId="69000000">
            <w:pPr>
              <w:spacing w:after="0" w:before="0"/>
              <w:ind/>
              <w:rPr>
                <w:color w:val="000000"/>
                <w:sz w:val="24"/>
              </w:rPr>
            </w:pPr>
            <w:r>
              <w:rPr>
                <w:color w:val="000000"/>
                <w:sz w:val="24"/>
              </w:rPr>
              <w:t>6) перечень объектов контроля, учитываемых в рамках формирования ежегодного плана контрольных (надзорных) мероприятий, с указанием категории риска;</w:t>
            </w:r>
            <w:r>
              <w:rPr>
                <w:color w:val="000000"/>
                <w:sz w:val="24"/>
              </w:rPr>
              <w:t xml:space="preserve"> </w:t>
            </w:r>
          </w:p>
          <w:p w14:paraId="6A000000">
            <w:pPr>
              <w:spacing w:after="0" w:before="0"/>
              <w:ind/>
              <w:rPr>
                <w:color w:val="000000"/>
                <w:sz w:val="24"/>
              </w:rPr>
            </w:pPr>
            <w:r>
              <w:rPr>
                <w:color w:val="000000"/>
                <w:sz w:val="24"/>
              </w:rPr>
              <w:t>7) программу профилактики рисков причинения вреда и план проведения плановых контрольных мероприятий</w:t>
            </w:r>
            <w:r>
              <w:rPr>
                <w:color w:val="000000"/>
                <w:sz w:val="24"/>
              </w:rPr>
              <w:t xml:space="preserve"> контрольным органом (при проведении таких мероприятий)</w:t>
            </w:r>
            <w:r>
              <w:rPr>
                <w:color w:val="000000"/>
                <w:sz w:val="24"/>
              </w:rPr>
              <w:t>;</w:t>
            </w:r>
          </w:p>
          <w:p w14:paraId="6B000000">
            <w:pPr>
              <w:spacing w:after="0" w:before="0"/>
              <w:ind/>
              <w:rPr>
                <w:color w:val="000000"/>
                <w:sz w:val="24"/>
              </w:rPr>
            </w:pPr>
            <w:r>
              <w:rPr>
                <w:color w:val="000000"/>
                <w:sz w:val="24"/>
              </w:rPr>
              <w:t xml:space="preserve">8) исчерпывающий перечень сведений, которые могут запрашиваться контрольным </w:t>
            </w:r>
            <w:r>
              <w:rPr>
                <w:color w:val="000000"/>
                <w:sz w:val="24"/>
              </w:rPr>
              <w:t>о</w:t>
            </w:r>
            <w:r>
              <w:rPr>
                <w:color w:val="000000"/>
                <w:sz w:val="24"/>
              </w:rPr>
              <w:t>рганом у контролируемого лица;</w:t>
            </w:r>
          </w:p>
          <w:p w14:paraId="6C000000">
            <w:pPr>
              <w:spacing w:after="0" w:before="0"/>
              <w:ind/>
              <w:rPr>
                <w:color w:val="000000"/>
                <w:sz w:val="24"/>
              </w:rPr>
            </w:pPr>
            <w:r>
              <w:rPr>
                <w:color w:val="000000"/>
                <w:sz w:val="24"/>
              </w:rPr>
              <w:t>9) сведения о способах получения консультаций по вопросам соблюдения обязательных требований;</w:t>
            </w:r>
          </w:p>
          <w:p w14:paraId="6D000000">
            <w:pPr>
              <w:spacing w:after="0" w:before="0"/>
              <w:ind/>
              <w:rPr>
                <w:color w:val="000000"/>
                <w:sz w:val="24"/>
              </w:rPr>
            </w:pPr>
            <w:r>
              <w:rPr>
                <w:color w:val="000000"/>
                <w:sz w:val="24"/>
              </w:rPr>
              <w:t>10) сведения о порядке досудебного обжалования решений контрольного органа, действий (бездействия) его должностных лиц;</w:t>
            </w:r>
          </w:p>
          <w:p w14:paraId="6E000000">
            <w:pPr>
              <w:spacing w:after="0" w:before="0"/>
              <w:ind/>
              <w:rPr>
                <w:color w:val="000000"/>
                <w:sz w:val="24"/>
              </w:rPr>
            </w:pPr>
            <w:r>
              <w:rPr>
                <w:color w:val="000000"/>
                <w:sz w:val="24"/>
              </w:rPr>
              <w:t>11</w:t>
            </w:r>
            <w:r>
              <w:rPr>
                <w:color w:val="000000"/>
                <w:sz w:val="24"/>
              </w:rPr>
              <w:t>) доклады о муниципальном контроле;</w:t>
            </w:r>
          </w:p>
          <w:p w14:paraId="6F000000">
            <w:pPr>
              <w:spacing w:after="0" w:before="0"/>
              <w:ind/>
              <w:rPr>
                <w:color w:val="000000"/>
                <w:sz w:val="24"/>
              </w:rPr>
            </w:pPr>
            <w:r>
              <w:rPr>
                <w:color w:val="000000"/>
                <w:sz w:val="24"/>
              </w:rPr>
              <w:t>12</w:t>
            </w:r>
            <w:r>
              <w:rPr>
                <w:color w:val="000000"/>
                <w:sz w:val="24"/>
              </w:rPr>
              <w:t>)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r>
              <w:rPr>
                <w:color w:val="000000"/>
                <w:sz w:val="24"/>
              </w:rPr>
              <w:t xml:space="preserve"> и (или) программами профилактики рисков причинения вреда</w:t>
            </w:r>
            <w:r>
              <w:rPr>
                <w:color w:val="000000"/>
                <w:sz w:val="24"/>
              </w:rPr>
              <w:t>.</w:t>
            </w:r>
          </w:p>
        </w:tc>
        <w:tc>
          <w:tcPr>
            <w:tcW w:type="dxa" w:w="1695"/>
            <w:tcBorders>
              <w:top w:color="BBBBBB" w:sz="6" w:val="single"/>
              <w:left w:color="BBBBBB" w:sz="6" w:val="single"/>
              <w:bottom w:color="BBBBBB" w:sz="6" w:val="single"/>
              <w:right w:color="BBBBBB" w:sz="6" w:val="single"/>
            </w:tcBorders>
            <w:shd w:fill="FFFFFF" w:val="clear"/>
            <w:tcMar>
              <w:left w:type="dxa" w:w="0"/>
              <w:right w:type="dxa" w:w="0"/>
            </w:tcMar>
          </w:tcPr>
          <w:p w14:paraId="70000000">
            <w:pPr>
              <w:spacing w:afterAutospacing="on" w:beforeAutospacing="on"/>
              <w:ind/>
              <w:jc w:val="center"/>
              <w:rPr>
                <w:color w:val="000000"/>
                <w:sz w:val="24"/>
              </w:rPr>
            </w:pPr>
            <w:r>
              <w:rPr>
                <w:color w:val="000000"/>
                <w:sz w:val="24"/>
              </w:rPr>
              <w:t>Должност</w:t>
            </w:r>
            <w:r>
              <w:rPr>
                <w:color w:val="000000"/>
                <w:sz w:val="24"/>
              </w:rPr>
              <w:t xml:space="preserve">ные лица Комитета </w:t>
            </w:r>
            <w:r>
              <w:rPr>
                <w:rFonts w:ascii="Times New Roman" w:hAnsi="Times New Roman"/>
                <w:color w:val="000000"/>
                <w:sz w:val="24"/>
              </w:rPr>
              <w:t>контроля</w:t>
            </w:r>
          </w:p>
          <w:p w14:paraId="71000000">
            <w:pPr>
              <w:spacing w:afterAutospacing="on" w:beforeAutospacing="on"/>
              <w:ind/>
              <w:jc w:val="center"/>
              <w:rPr>
                <w:color w:val="000000"/>
                <w:sz w:val="24"/>
              </w:rPr>
            </w:pPr>
            <w:r>
              <w:rPr>
                <w:color w:val="000000"/>
                <w:sz w:val="24"/>
              </w:rPr>
              <w:t> </w:t>
            </w:r>
          </w:p>
        </w:tc>
        <w:tc>
          <w:tcPr>
            <w:tcW w:type="dxa" w:w="1309"/>
            <w:tcBorders>
              <w:top w:color="BBBBBB" w:sz="6" w:val="single"/>
              <w:left w:color="BBBBBB" w:sz="6" w:val="single"/>
              <w:bottom w:color="BBBBBB" w:sz="6" w:val="single"/>
              <w:right w:color="BBBBBB" w:sz="6" w:val="single"/>
            </w:tcBorders>
            <w:shd w:fill="FFFFFF" w:val="clear"/>
            <w:tcMar>
              <w:left w:type="dxa" w:w="0"/>
              <w:right w:type="dxa" w:w="0"/>
            </w:tcMar>
          </w:tcPr>
          <w:p w14:paraId="72000000">
            <w:pPr>
              <w:spacing w:afterAutospacing="on" w:beforeAutospacing="on"/>
              <w:ind/>
              <w:jc w:val="center"/>
              <w:rPr>
                <w:color w:val="000000"/>
                <w:sz w:val="24"/>
              </w:rPr>
            </w:pPr>
            <w:r>
              <w:rPr>
                <w:color w:val="000000"/>
                <w:sz w:val="24"/>
              </w:rPr>
              <w:t>В течение год</w:t>
            </w:r>
            <w:r>
              <w:rPr>
                <w:rFonts w:ascii="Times New Roman" w:hAnsi="Times New Roman"/>
                <w:color w:val="000000"/>
                <w:sz w:val="24"/>
              </w:rPr>
              <w:t xml:space="preserve">а </w:t>
            </w:r>
            <w:r>
              <w:rPr>
                <w:rFonts w:ascii="Times New Roman" w:hAnsi="Times New Roman"/>
                <w:color w:val="000000"/>
                <w:sz w:val="24"/>
              </w:rPr>
              <w:t>(по мере обновления)</w:t>
            </w:r>
          </w:p>
        </w:tc>
      </w:tr>
      <w:tr>
        <w:tc>
          <w:tcPr>
            <w:tcW w:type="dxa" w:w="416"/>
            <w:tcBorders>
              <w:top w:color="BBBBBB" w:sz="6" w:val="single"/>
              <w:left w:color="BBBBBB" w:sz="6" w:val="single"/>
              <w:bottom w:color="BBBBBB" w:sz="6" w:val="single"/>
              <w:right w:color="BBBBBB" w:sz="6" w:val="single"/>
            </w:tcBorders>
            <w:shd w:fill="FFFFFF" w:val="clear"/>
            <w:tcMar>
              <w:left w:type="dxa" w:w="0"/>
              <w:right w:type="dxa" w:w="0"/>
            </w:tcMar>
          </w:tcPr>
          <w:p w14:paraId="73000000">
            <w:pPr>
              <w:spacing w:afterAutospacing="on" w:beforeAutospacing="on"/>
              <w:ind/>
              <w:jc w:val="center"/>
              <w:rPr>
                <w:color w:val="000000"/>
                <w:sz w:val="24"/>
              </w:rPr>
            </w:pPr>
            <w:r>
              <w:rPr>
                <w:color w:val="000000"/>
                <w:sz w:val="24"/>
              </w:rPr>
              <w:t>2</w:t>
            </w:r>
            <w:r>
              <w:rPr>
                <w:color w:val="000000"/>
                <w:sz w:val="24"/>
              </w:rPr>
              <w:t>.</w:t>
            </w:r>
          </w:p>
        </w:tc>
        <w:tc>
          <w:tcPr>
            <w:tcW w:type="dxa" w:w="2054"/>
            <w:tcBorders>
              <w:top w:color="BBBBBB" w:sz="6" w:val="single"/>
              <w:left w:color="BBBBBB" w:sz="6" w:val="single"/>
              <w:bottom w:color="BBBBBB" w:sz="6" w:val="single"/>
              <w:right w:color="BBBBBB" w:sz="6" w:val="single"/>
            </w:tcBorders>
            <w:shd w:fill="FFFFFF" w:val="clear"/>
            <w:tcMar>
              <w:left w:type="dxa" w:w="0"/>
              <w:right w:type="dxa" w:w="0"/>
            </w:tcMar>
          </w:tcPr>
          <w:p w14:paraId="74000000">
            <w:pPr>
              <w:spacing w:afterAutospacing="on" w:beforeAutospacing="on"/>
              <w:ind/>
              <w:jc w:val="center"/>
              <w:rPr>
                <w:color w:val="000000"/>
                <w:sz w:val="24"/>
              </w:rPr>
            </w:pPr>
            <w:r>
              <w:rPr>
                <w:color w:val="000000"/>
                <w:sz w:val="24"/>
              </w:rPr>
              <w:t>Объявление предостережения</w:t>
            </w:r>
          </w:p>
        </w:tc>
        <w:tc>
          <w:tcPr>
            <w:tcW w:type="dxa" w:w="4307"/>
            <w:tcBorders>
              <w:top w:color="BBBBBB" w:sz="6" w:val="single"/>
              <w:left w:color="BBBBBB" w:sz="6" w:val="single"/>
              <w:bottom w:color="BBBBBB" w:sz="6" w:val="single"/>
              <w:right w:color="BBBBBB" w:sz="6" w:val="single"/>
            </w:tcBorders>
            <w:shd w:fill="FFFFFF" w:val="clear"/>
            <w:tcMar>
              <w:left w:type="dxa" w:w="0"/>
              <w:right w:type="dxa" w:w="0"/>
            </w:tcMar>
          </w:tcPr>
          <w:p w14:paraId="75000000">
            <w:pPr>
              <w:spacing w:after="0" w:before="0"/>
              <w:ind/>
              <w:rPr>
                <w:color w:val="000000"/>
                <w:sz w:val="24"/>
              </w:rPr>
            </w:pPr>
            <w:r>
              <w:rPr>
                <w:color w:val="000000"/>
                <w:sz w:val="24"/>
              </w:rPr>
              <w:t>В случае</w:t>
            </w:r>
            <w:r>
              <w:rPr>
                <w:color w:val="000000"/>
                <w:sz w:val="24"/>
              </w:rPr>
              <w:t xml:space="preserve"> наличи</w:t>
            </w:r>
            <w:r>
              <w:rPr>
                <w:color w:val="000000"/>
                <w:sz w:val="24"/>
              </w:rPr>
              <w:t>я</w:t>
            </w:r>
            <w:r>
              <w:rPr>
                <w:color w:val="000000"/>
                <w:sz w:val="24"/>
              </w:rPr>
              <w:t xml:space="preserve"> у контрольного</w:t>
            </w:r>
            <w:r>
              <w:rPr>
                <w:color w:val="000000"/>
                <w:sz w:val="24"/>
              </w:rPr>
              <w:t>-</w:t>
            </w:r>
            <w:r>
              <w:rPr>
                <w:color w:val="000000"/>
                <w:sz w:val="24"/>
              </w:rPr>
              <w:t>органа сведений о готовящихся  нарушениях обязательных требований</w:t>
            </w:r>
            <w:r>
              <w:rPr>
                <w:color w:val="000000"/>
                <w:sz w:val="24"/>
              </w:rPr>
              <w:t xml:space="preserve"> или признаках нарушений обязательных требований и (или) в случае отсутствия подтвержденных данных </w:t>
            </w:r>
            <w:r>
              <w:rPr>
                <w:color w:val="000000"/>
                <w:sz w:val="24"/>
              </w:rPr>
              <w:t xml:space="preserve">о том, что нарушение обязательных требований </w:t>
            </w:r>
            <w:r>
              <w:rPr>
                <w:color w:val="000000"/>
                <w:sz w:val="24"/>
              </w:rPr>
              <w:t>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Pr>
                <w:color w:val="000000"/>
                <w:sz w:val="24"/>
              </w:rPr>
              <w:t xml:space="preserve"> </w:t>
            </w:r>
          </w:p>
          <w:p w14:paraId="76000000">
            <w:pPr>
              <w:spacing w:after="0" w:before="0"/>
              <w:ind/>
              <w:rPr>
                <w:color w:val="000000"/>
                <w:sz w:val="24"/>
              </w:rPr>
            </w:pPr>
            <w:r>
              <w:rPr>
                <w:color w:val="000000"/>
                <w:sz w:val="24"/>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государственном надзоре (контроле)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w:t>
            </w:r>
            <w:r>
              <w:rPr>
                <w:color w:val="000000"/>
                <w:sz w:val="24"/>
              </w:rPr>
              <w:t>соблюдения данных требований и не может содержать требование представления контролируемым лицом сведений и документов.</w:t>
            </w:r>
          </w:p>
          <w:p w14:paraId="77000000">
            <w:pPr>
              <w:spacing w:after="0" w:before="0"/>
              <w:ind/>
              <w:rPr>
                <w:color w:val="000000"/>
                <w:sz w:val="24"/>
              </w:rPr>
            </w:pPr>
            <w:r>
              <w:rPr>
                <w:color w:val="000000"/>
                <w:sz w:val="24"/>
              </w:rPr>
              <w:t xml:space="preserve">Контролируемое лицо вправе после получения предостережения о недопустимости нарушения обязательных требований подать в </w:t>
            </w:r>
            <w:r>
              <w:rPr>
                <w:color w:val="000000"/>
                <w:sz w:val="24"/>
              </w:rPr>
              <w:t>контрольный (надзорный) орган</w:t>
            </w:r>
            <w:r>
              <w:rPr>
                <w:color w:val="000000"/>
                <w:sz w:val="24"/>
              </w:rPr>
              <w:t xml:space="preserve"> возражение в отношении указанного предостережения</w:t>
            </w:r>
            <w:r>
              <w:rPr>
                <w:color w:val="000000"/>
                <w:sz w:val="24"/>
              </w:rPr>
              <w:t>.</w:t>
            </w:r>
            <w:r>
              <w:rPr>
                <w:color w:val="000000"/>
                <w:sz w:val="24"/>
              </w:rPr>
              <w:t xml:space="preserve"> </w:t>
            </w:r>
            <w:r>
              <w:rPr>
                <w:color w:val="000000"/>
                <w:sz w:val="24"/>
              </w:rPr>
              <w:t xml:space="preserve">Порядок подачи и рассмотрения </w:t>
            </w:r>
            <w:r>
              <w:rPr>
                <w:color w:val="000000"/>
                <w:sz w:val="24"/>
              </w:rPr>
              <w:t xml:space="preserve"> </w:t>
            </w:r>
            <w:r>
              <w:rPr>
                <w:color w:val="000000"/>
                <w:sz w:val="24"/>
              </w:rPr>
              <w:t>в</w:t>
            </w:r>
            <w:r>
              <w:rPr>
                <w:color w:val="000000"/>
                <w:sz w:val="24"/>
              </w:rPr>
              <w:t>озражени</w:t>
            </w:r>
            <w:r>
              <w:rPr>
                <w:color w:val="000000"/>
                <w:sz w:val="24"/>
              </w:rPr>
              <w:t>я</w:t>
            </w:r>
            <w:r>
              <w:rPr>
                <w:color w:val="000000"/>
                <w:sz w:val="24"/>
              </w:rPr>
              <w:t xml:space="preserve"> в отношении предостереж</w:t>
            </w:r>
            <w:r>
              <w:rPr>
                <w:color w:val="000000"/>
                <w:sz w:val="24"/>
              </w:rPr>
              <w:t xml:space="preserve">ения </w:t>
            </w:r>
            <w:r>
              <w:rPr>
                <w:color w:val="000000"/>
                <w:sz w:val="24"/>
              </w:rPr>
              <w:t>устанавли</w:t>
            </w:r>
            <w:r>
              <w:rPr>
                <w:color w:val="000000"/>
                <w:sz w:val="24"/>
              </w:rPr>
              <w:t xml:space="preserve">вается </w:t>
            </w:r>
            <w:r>
              <w:rPr>
                <w:color w:val="000000"/>
                <w:sz w:val="24"/>
              </w:rPr>
              <w:t xml:space="preserve">Положением о виде контроля. Контрольные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w:t>
            </w:r>
            <w:r>
              <w:rPr>
                <w:color w:val="000000"/>
                <w:sz w:val="24"/>
              </w:rPr>
              <w:t>м</w:t>
            </w:r>
            <w:r>
              <w:rPr>
                <w:color w:val="000000"/>
                <w:sz w:val="24"/>
              </w:rPr>
              <w:t>ероприятий.</w:t>
            </w:r>
          </w:p>
        </w:tc>
        <w:tc>
          <w:tcPr>
            <w:tcW w:type="dxa" w:w="1695"/>
            <w:tcBorders>
              <w:top w:color="BBBBBB" w:sz="6" w:val="single"/>
              <w:left w:color="BBBBBB" w:sz="6" w:val="single"/>
              <w:bottom w:color="BBBBBB" w:sz="6" w:val="single"/>
              <w:right w:color="BBBBBB" w:sz="6" w:val="single"/>
            </w:tcBorders>
            <w:shd w:fill="FFFFFF" w:val="clear"/>
            <w:tcMar>
              <w:left w:type="dxa" w:w="0"/>
              <w:right w:type="dxa" w:w="0"/>
            </w:tcMar>
          </w:tcPr>
          <w:p w14:paraId="78000000">
            <w:pPr>
              <w:spacing w:afterAutospacing="on" w:beforeAutospacing="on"/>
              <w:ind/>
              <w:jc w:val="center"/>
              <w:rPr>
                <w:color w:val="000000"/>
                <w:sz w:val="24"/>
              </w:rPr>
            </w:pPr>
            <w:r>
              <w:rPr>
                <w:color w:val="000000"/>
                <w:sz w:val="24"/>
              </w:rPr>
              <w:t xml:space="preserve">Должностные лица </w:t>
            </w:r>
            <w:r>
              <w:rPr>
                <w:color w:val="000000"/>
                <w:sz w:val="24"/>
              </w:rPr>
              <w:t xml:space="preserve">Комитета </w:t>
            </w:r>
            <w:r>
              <w:rPr>
                <w:rFonts w:ascii="Times New Roman" w:hAnsi="Times New Roman"/>
                <w:color w:val="000000"/>
                <w:sz w:val="24"/>
              </w:rPr>
              <w:t>контроля</w:t>
            </w:r>
          </w:p>
          <w:p w14:paraId="79000000">
            <w:pPr>
              <w:spacing w:afterAutospacing="on" w:beforeAutospacing="on"/>
              <w:ind/>
              <w:jc w:val="center"/>
              <w:rPr>
                <w:color w:val="000000"/>
                <w:sz w:val="24"/>
              </w:rPr>
            </w:pPr>
            <w:r>
              <w:rPr>
                <w:color w:val="000000"/>
                <w:sz w:val="24"/>
              </w:rPr>
              <w:t> </w:t>
            </w:r>
          </w:p>
          <w:p w14:paraId="7A000000">
            <w:pPr>
              <w:spacing w:afterAutospacing="on" w:beforeAutospacing="on"/>
              <w:ind/>
              <w:jc w:val="center"/>
              <w:rPr>
                <w:color w:val="000000"/>
                <w:sz w:val="24"/>
              </w:rPr>
            </w:pPr>
          </w:p>
        </w:tc>
        <w:tc>
          <w:tcPr>
            <w:tcW w:type="dxa" w:w="1309"/>
            <w:tcBorders>
              <w:top w:color="BBBBBB" w:sz="6" w:val="single"/>
              <w:left w:color="BBBBBB" w:sz="6" w:val="single"/>
              <w:bottom w:color="BBBBBB" w:sz="6" w:val="single"/>
              <w:right w:color="BBBBBB" w:sz="6" w:val="single"/>
            </w:tcBorders>
            <w:shd w:fill="FFFFFF" w:val="clear"/>
            <w:tcMar>
              <w:left w:type="dxa" w:w="0"/>
              <w:right w:type="dxa" w:w="0"/>
            </w:tcMar>
          </w:tcPr>
          <w:p w14:paraId="7B000000">
            <w:pPr>
              <w:spacing w:afterAutospacing="on" w:beforeAutospacing="on"/>
              <w:ind/>
              <w:jc w:val="center"/>
              <w:rPr>
                <w:color w:val="000000"/>
                <w:sz w:val="24"/>
              </w:rPr>
            </w:pPr>
            <w:r>
              <w:rPr>
                <w:color w:val="000000"/>
                <w:sz w:val="24"/>
              </w:rPr>
              <w:t>В течение года</w:t>
            </w:r>
            <w:r>
              <w:rPr>
                <w:rFonts w:ascii="Times New Roman" w:hAnsi="Times New Roman"/>
                <w:color w:val="000000"/>
                <w:sz w:val="24"/>
                <w:u w:val="none"/>
              </w:rPr>
              <w:t xml:space="preserve"> (</w:t>
            </w:r>
            <w:r>
              <w:rPr>
                <w:rFonts w:ascii="Times New Roman" w:hAnsi="Times New Roman"/>
                <w:color w:val="000000"/>
                <w:sz w:val="24"/>
                <w:u w:val="none"/>
              </w:rPr>
              <w:t>при наличии оснований</w:t>
            </w:r>
            <w:r>
              <w:rPr>
                <w:rFonts w:ascii="Times New Roman" w:hAnsi="Times New Roman"/>
                <w:color w:val="000000"/>
                <w:sz w:val="24"/>
                <w:u w:val="none"/>
              </w:rPr>
              <w:t xml:space="preserve">) </w:t>
            </w:r>
          </w:p>
          <w:p w14:paraId="7C000000">
            <w:pPr>
              <w:spacing w:afterAutospacing="on" w:beforeAutospacing="on"/>
              <w:ind/>
              <w:jc w:val="center"/>
              <w:rPr>
                <w:color w:val="000000"/>
                <w:sz w:val="24"/>
              </w:rPr>
            </w:pPr>
          </w:p>
        </w:tc>
      </w:tr>
      <w:tr>
        <w:tc>
          <w:tcPr>
            <w:tcW w:type="dxa" w:w="416"/>
            <w:tcBorders>
              <w:top w:color="BBBBBB" w:sz="6" w:val="single"/>
              <w:left w:color="BBBBBB" w:sz="6" w:val="single"/>
              <w:bottom w:color="BBBBBB" w:sz="6" w:val="single"/>
              <w:right w:color="BBBBBB" w:sz="6" w:val="single"/>
            </w:tcBorders>
            <w:shd w:fill="FFFFFF" w:val="clear"/>
            <w:tcMar>
              <w:left w:type="dxa" w:w="0"/>
              <w:right w:type="dxa" w:w="0"/>
            </w:tcMar>
          </w:tcPr>
          <w:p w14:paraId="7D000000">
            <w:pPr>
              <w:spacing w:afterAutospacing="on" w:beforeAutospacing="on"/>
              <w:ind/>
              <w:jc w:val="center"/>
              <w:rPr>
                <w:color w:val="000000"/>
                <w:sz w:val="24"/>
              </w:rPr>
            </w:pPr>
            <w:r>
              <w:rPr>
                <w:color w:val="000000"/>
                <w:sz w:val="24"/>
              </w:rPr>
              <w:t>3</w:t>
            </w:r>
            <w:r>
              <w:rPr>
                <w:color w:val="000000"/>
                <w:sz w:val="24"/>
              </w:rPr>
              <w:t>.</w:t>
            </w:r>
          </w:p>
        </w:tc>
        <w:tc>
          <w:tcPr>
            <w:tcW w:type="dxa" w:w="2054"/>
            <w:tcBorders>
              <w:top w:color="BBBBBB" w:sz="6" w:val="single"/>
              <w:left w:color="BBBBBB" w:sz="6" w:val="single"/>
              <w:bottom w:color="BBBBBB" w:sz="6" w:val="single"/>
              <w:right w:color="BBBBBB" w:sz="6" w:val="single"/>
            </w:tcBorders>
            <w:shd w:fill="FFFFFF" w:val="clear"/>
            <w:tcMar>
              <w:left w:type="dxa" w:w="0"/>
              <w:right w:type="dxa" w:w="0"/>
            </w:tcMar>
          </w:tcPr>
          <w:p w14:paraId="7E000000">
            <w:pPr>
              <w:spacing w:afterAutospacing="on" w:beforeAutospacing="on"/>
              <w:ind/>
              <w:jc w:val="center"/>
              <w:rPr>
                <w:color w:val="000000"/>
                <w:sz w:val="24"/>
              </w:rPr>
            </w:pPr>
            <w:r>
              <w:rPr>
                <w:color w:val="000000"/>
                <w:sz w:val="24"/>
              </w:rPr>
              <w:t>Консультирование</w:t>
            </w:r>
          </w:p>
        </w:tc>
        <w:tc>
          <w:tcPr>
            <w:tcW w:type="dxa" w:w="4307"/>
            <w:tcBorders>
              <w:top w:color="BBBBBB" w:sz="6" w:val="single"/>
              <w:left w:color="BBBBBB" w:sz="6" w:val="single"/>
              <w:bottom w:color="BBBBBB" w:sz="6" w:val="single"/>
              <w:right w:color="BBBBBB" w:sz="6" w:val="single"/>
            </w:tcBorders>
            <w:shd w:fill="FFFFFF" w:val="clear"/>
            <w:tcMar>
              <w:left w:type="dxa" w:w="0"/>
              <w:right w:type="dxa" w:w="0"/>
            </w:tcMar>
          </w:tcPr>
          <w:p w14:paraId="7F000000">
            <w:pPr>
              <w:spacing w:after="0" w:before="0"/>
              <w:ind/>
              <w:rPr>
                <w:color w:val="000000"/>
                <w:sz w:val="24"/>
              </w:rPr>
            </w:pPr>
            <w:r>
              <w:rPr>
                <w:color w:val="000000"/>
                <w:sz w:val="24"/>
              </w:rPr>
              <w:t>Д</w:t>
            </w:r>
            <w:r>
              <w:rPr>
                <w:color w:val="000000"/>
                <w:sz w:val="24"/>
              </w:rPr>
              <w:t>олжностн</w:t>
            </w:r>
            <w:r>
              <w:rPr>
                <w:color w:val="000000"/>
                <w:sz w:val="24"/>
              </w:rPr>
              <w:t>о</w:t>
            </w:r>
            <w:r>
              <w:rPr>
                <w:color w:val="000000"/>
                <w:sz w:val="24"/>
              </w:rPr>
              <w:t>е</w:t>
            </w:r>
            <w:r>
              <w:rPr>
                <w:color w:val="000000"/>
                <w:sz w:val="24"/>
              </w:rPr>
              <w:t xml:space="preserve"> лиц</w:t>
            </w:r>
            <w:r>
              <w:rPr>
                <w:color w:val="000000"/>
                <w:sz w:val="24"/>
              </w:rPr>
              <w:t>о</w:t>
            </w:r>
            <w:r>
              <w:rPr>
                <w:color w:val="000000"/>
                <w:sz w:val="24"/>
              </w:rPr>
              <w:t xml:space="preserve"> </w:t>
            </w:r>
            <w:r>
              <w:rPr>
                <w:color w:val="000000"/>
                <w:sz w:val="24"/>
              </w:rPr>
              <w:t xml:space="preserve">Комитета </w:t>
            </w:r>
            <w:r>
              <w:rPr>
                <w:rFonts w:ascii="Times New Roman" w:hAnsi="Times New Roman"/>
                <w:color w:val="000000"/>
                <w:sz w:val="24"/>
              </w:rPr>
              <w:t>контроля</w:t>
            </w:r>
            <w:r>
              <w:rPr>
                <w:color w:val="000000"/>
                <w:sz w:val="24"/>
              </w:rPr>
              <w:t xml:space="preserve"> по</w:t>
            </w:r>
            <w:r>
              <w:rPr>
                <w:color w:val="000000"/>
                <w:sz w:val="24"/>
              </w:rPr>
              <w:t xml:space="preserve"> обращениям контролируемых лиц</w:t>
            </w:r>
            <w:r>
              <w:rPr>
                <w:color w:val="000000"/>
                <w:sz w:val="24"/>
              </w:rPr>
              <w:t xml:space="preserve"> </w:t>
            </w:r>
            <w:r>
              <w:rPr>
                <w:color w:val="000000"/>
                <w:sz w:val="24"/>
              </w:rPr>
              <w:t xml:space="preserve">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 </w:t>
            </w:r>
          </w:p>
          <w:p w14:paraId="80000000">
            <w:pPr>
              <w:spacing w:after="0" w:before="0"/>
              <w:ind/>
              <w:rPr>
                <w:color w:val="000000"/>
                <w:sz w:val="24"/>
              </w:rPr>
            </w:pPr>
            <w:r>
              <w:rPr>
                <w:color w:val="000000"/>
                <w:sz w:val="24"/>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81000000">
            <w:pPr>
              <w:spacing w:after="0" w:before="0"/>
              <w:ind/>
              <w:rPr>
                <w:color w:val="000000"/>
                <w:sz w:val="24"/>
              </w:rPr>
            </w:pPr>
            <w:r>
              <w:rPr>
                <w:color w:val="000000"/>
                <w:sz w:val="24"/>
              </w:rPr>
              <w:t>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14:paraId="82000000">
            <w:pPr>
              <w:spacing w:after="0" w:before="0"/>
              <w:ind/>
              <w:rPr>
                <w:color w:val="000000"/>
                <w:sz w:val="24"/>
              </w:rPr>
            </w:pPr>
            <w:r>
              <w:rPr>
                <w:color w:val="000000"/>
                <w:sz w:val="24"/>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№59-ФЗ «О порядке рассмотрения обращений граждан Российской Федерации».</w:t>
            </w:r>
          </w:p>
          <w:p w14:paraId="83000000">
            <w:pPr>
              <w:spacing w:after="0" w:before="0"/>
              <w:ind/>
              <w:rPr>
                <w:color w:val="000000"/>
                <w:sz w:val="24"/>
              </w:rPr>
            </w:pPr>
            <w:r>
              <w:rPr>
                <w:color w:val="000000"/>
                <w:sz w:val="24"/>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84000000">
            <w:pPr>
              <w:spacing w:after="0" w:before="0"/>
              <w:ind/>
              <w:rPr>
                <w:color w:val="000000"/>
                <w:sz w:val="24"/>
              </w:rPr>
            </w:pPr>
            <w:r>
              <w:rPr>
                <w:color w:val="000000"/>
                <w:sz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w:t>
            </w:r>
            <w:r>
              <w:rPr>
                <w:color w:val="000000"/>
                <w:sz w:val="24"/>
              </w:rPr>
              <w:t>ых лиц контрольного</w:t>
            </w:r>
            <w:r>
              <w:rPr>
                <w:color w:val="000000"/>
                <w:sz w:val="24"/>
              </w:rPr>
              <w:t xml:space="preserve"> органа, иных участников контрольного мероприятия, а также результаты проведенных в рамках контрольного мероприятия экспертизы, испытаний.</w:t>
            </w:r>
          </w:p>
          <w:p w14:paraId="85000000">
            <w:pPr>
              <w:spacing w:after="0" w:before="0"/>
              <w:ind/>
              <w:rPr>
                <w:color w:val="000000"/>
                <w:sz w:val="24"/>
              </w:rPr>
            </w:pPr>
            <w:r>
              <w:rPr>
                <w:color w:val="000000"/>
                <w:sz w:val="24"/>
              </w:rPr>
              <w:t xml:space="preserve">Информация, ставшая известной должностному лицу контрольного органа в ходе консультирования, не может использоваться </w:t>
            </w:r>
            <w:r>
              <w:rPr>
                <w:color w:val="000000"/>
                <w:sz w:val="24"/>
              </w:rPr>
              <w:t>контрольным органом в целях оценки контролируемого лица по вопросам соблюдения обязательных требований.</w:t>
            </w:r>
          </w:p>
          <w:p w14:paraId="86000000">
            <w:pPr>
              <w:spacing w:after="0" w:before="0"/>
              <w:ind/>
              <w:rPr>
                <w:color w:val="000000"/>
                <w:sz w:val="24"/>
              </w:rPr>
            </w:pPr>
            <w:r>
              <w:rPr>
                <w:color w:val="000000"/>
                <w:sz w:val="24"/>
              </w:rPr>
              <w:t xml:space="preserve">Контрольный </w:t>
            </w:r>
            <w:r>
              <w:rPr>
                <w:color w:val="000000"/>
                <w:sz w:val="24"/>
              </w:rPr>
              <w:t>орган осуществля</w:t>
            </w:r>
            <w:r>
              <w:rPr>
                <w:color w:val="000000"/>
                <w:sz w:val="24"/>
              </w:rPr>
              <w:t>е</w:t>
            </w:r>
            <w:r>
              <w:rPr>
                <w:color w:val="000000"/>
                <w:sz w:val="24"/>
              </w:rPr>
              <w:t>т учет консультирований.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w:t>
            </w:r>
            <w:r>
              <w:rPr>
                <w:color w:val="000000"/>
                <w:sz w:val="24"/>
              </w:rPr>
              <w:t xml:space="preserve"> официальном сайте муниципального образования «Город Курчатов» Курской области</w:t>
            </w:r>
            <w:r>
              <w:rPr>
                <w:color w:val="000000"/>
                <w:sz w:val="24"/>
              </w:rPr>
              <w:t xml:space="preserve"> в сети «Интернет» письменного разъяснения, подписанного уполномоченным должностным лицом контрольного органа.</w:t>
            </w:r>
          </w:p>
          <w:p w14:paraId="87000000">
            <w:pPr>
              <w:spacing w:after="0" w:before="0"/>
              <w:ind/>
              <w:rPr>
                <w:color w:val="000000"/>
                <w:sz w:val="24"/>
              </w:rPr>
            </w:pPr>
            <w:r>
              <w:rPr>
                <w:color w:val="000000"/>
                <w:sz w:val="24"/>
              </w:rPr>
              <w:t>Письменное консультирование контролируемых лиц и их представителей осуществляется по следующим вопросам:</w:t>
            </w:r>
          </w:p>
          <w:p w14:paraId="88000000">
            <w:pPr>
              <w:spacing w:after="0" w:before="0"/>
              <w:ind/>
              <w:rPr>
                <w:color w:val="000000"/>
                <w:sz w:val="24"/>
              </w:rPr>
            </w:pPr>
            <w:r>
              <w:rPr>
                <w:color w:val="000000"/>
                <w:sz w:val="24"/>
              </w:rPr>
              <w:t>1)порядок обжалования решений контрольного органа;</w:t>
            </w:r>
          </w:p>
          <w:p w14:paraId="89000000">
            <w:pPr>
              <w:spacing w:after="0" w:before="0"/>
              <w:ind/>
              <w:rPr>
                <w:color w:val="000000"/>
                <w:sz w:val="24"/>
              </w:rPr>
            </w:pPr>
            <w:r>
              <w:rPr>
                <w:color w:val="000000"/>
                <w:sz w:val="24"/>
              </w:rPr>
              <w:t>2)разъяснение норм законодательства для предотвращения нарушения обязательных требований, подлежащих исполнению (соблюдению) контролируемыми лицами.</w:t>
            </w:r>
          </w:p>
        </w:tc>
        <w:tc>
          <w:tcPr>
            <w:tcW w:type="dxa" w:w="1695"/>
            <w:tcBorders>
              <w:top w:color="BBBBBB" w:sz="6" w:val="single"/>
              <w:left w:color="BBBBBB" w:sz="6" w:val="single"/>
              <w:bottom w:color="BBBBBB" w:sz="6" w:val="single"/>
              <w:right w:color="BBBBBB" w:sz="6" w:val="single"/>
            </w:tcBorders>
            <w:shd w:fill="FFFFFF" w:val="clear"/>
            <w:tcMar>
              <w:left w:type="dxa" w:w="0"/>
              <w:right w:type="dxa" w:w="0"/>
            </w:tcMar>
          </w:tcPr>
          <w:p w14:paraId="8A000000">
            <w:pPr>
              <w:spacing w:afterAutospacing="on" w:beforeAutospacing="on"/>
              <w:ind/>
              <w:jc w:val="center"/>
              <w:rPr>
                <w:color w:val="000000"/>
                <w:sz w:val="24"/>
              </w:rPr>
            </w:pPr>
            <w:r>
              <w:rPr>
                <w:color w:val="000000"/>
                <w:sz w:val="24"/>
              </w:rPr>
              <w:t>Должност</w:t>
            </w:r>
            <w:r>
              <w:rPr>
                <w:color w:val="000000"/>
                <w:sz w:val="24"/>
              </w:rPr>
              <w:t xml:space="preserve">ные лица Комитета </w:t>
            </w:r>
            <w:r>
              <w:rPr>
                <w:rFonts w:ascii="Times New Roman" w:hAnsi="Times New Roman"/>
                <w:color w:val="000000"/>
                <w:sz w:val="24"/>
              </w:rPr>
              <w:t>контроля</w:t>
            </w:r>
          </w:p>
          <w:p w14:paraId="8B000000">
            <w:pPr>
              <w:spacing w:afterAutospacing="on" w:beforeAutospacing="on"/>
              <w:ind/>
              <w:jc w:val="center"/>
              <w:rPr>
                <w:color w:val="000000"/>
                <w:sz w:val="24"/>
              </w:rPr>
            </w:pPr>
            <w:r>
              <w:rPr>
                <w:color w:val="000000"/>
                <w:sz w:val="24"/>
              </w:rPr>
              <w:t> </w:t>
            </w:r>
          </w:p>
          <w:p w14:paraId="8C000000">
            <w:pPr>
              <w:spacing w:afterAutospacing="on" w:beforeAutospacing="on"/>
              <w:ind/>
              <w:jc w:val="center"/>
              <w:rPr>
                <w:color w:val="000000"/>
                <w:sz w:val="24"/>
              </w:rPr>
            </w:pPr>
          </w:p>
        </w:tc>
        <w:tc>
          <w:tcPr>
            <w:tcW w:type="dxa" w:w="1309"/>
            <w:tcBorders>
              <w:top w:color="BBBBBB" w:sz="6" w:val="single"/>
              <w:left w:color="BBBBBB" w:sz="6" w:val="single"/>
              <w:bottom w:color="BBBBBB" w:sz="6" w:val="single"/>
              <w:right w:color="BBBBBB" w:sz="6" w:val="single"/>
            </w:tcBorders>
            <w:shd w:fill="FFFFFF" w:val="clear"/>
            <w:tcMar>
              <w:left w:type="dxa" w:w="0"/>
              <w:right w:type="dxa" w:w="0"/>
            </w:tcMar>
          </w:tcPr>
          <w:p w14:paraId="8D000000">
            <w:pPr>
              <w:spacing w:afterAutospacing="on" w:beforeAutospacing="on"/>
              <w:ind/>
              <w:jc w:val="center"/>
              <w:rPr>
                <w:color w:val="000000"/>
                <w:sz w:val="24"/>
              </w:rPr>
            </w:pPr>
            <w:r>
              <w:rPr>
                <w:color w:val="000000"/>
                <w:sz w:val="24"/>
              </w:rPr>
              <w:t>В течение года</w:t>
            </w:r>
            <w:r>
              <w:rPr>
                <w:rFonts w:ascii="Times New Roman" w:hAnsi="Times New Roman"/>
                <w:color w:val="000000"/>
                <w:sz w:val="24"/>
                <w:u w:val="none"/>
              </w:rPr>
              <w:t xml:space="preserve"> (</w:t>
            </w:r>
            <w:r>
              <w:rPr>
                <w:rFonts w:ascii="Times New Roman" w:hAnsi="Times New Roman"/>
                <w:color w:val="000000"/>
                <w:sz w:val="24"/>
                <w:u w:val="none"/>
              </w:rPr>
              <w:t>при наличии оснований</w:t>
            </w:r>
            <w:r>
              <w:rPr>
                <w:rFonts w:ascii="Times New Roman" w:hAnsi="Times New Roman"/>
                <w:color w:val="000000"/>
                <w:sz w:val="24"/>
                <w:u w:val="none"/>
              </w:rPr>
              <w:t xml:space="preserve">) </w:t>
            </w:r>
          </w:p>
        </w:tc>
      </w:tr>
      <w:tr>
        <w:tc>
          <w:tcPr>
            <w:tcW w:type="dxa" w:w="416"/>
            <w:tcBorders>
              <w:top w:color="BBBBBB" w:sz="6" w:val="single"/>
              <w:left w:color="BBBBBB" w:sz="6" w:val="single"/>
              <w:bottom w:color="BBBBBB" w:sz="6" w:val="single"/>
              <w:right w:color="BBBBBB" w:sz="6" w:val="single"/>
            </w:tcBorders>
            <w:shd w:fill="FFFFFF" w:val="clear"/>
            <w:tcMar>
              <w:left w:type="dxa" w:w="0"/>
              <w:right w:type="dxa" w:w="0"/>
            </w:tcMar>
          </w:tcPr>
          <w:p w14:paraId="8E000000">
            <w:pPr>
              <w:spacing w:afterAutospacing="on" w:beforeAutospacing="on"/>
              <w:ind/>
              <w:jc w:val="center"/>
              <w:rPr>
                <w:color w:val="000000"/>
                <w:sz w:val="24"/>
              </w:rPr>
            </w:pPr>
            <w:r>
              <w:rPr>
                <w:color w:val="000000"/>
                <w:sz w:val="24"/>
              </w:rPr>
              <w:t>4</w:t>
            </w:r>
            <w:r>
              <w:rPr>
                <w:color w:val="000000"/>
                <w:sz w:val="24"/>
              </w:rPr>
              <w:t>.</w:t>
            </w:r>
          </w:p>
        </w:tc>
        <w:tc>
          <w:tcPr>
            <w:tcW w:type="dxa" w:w="2054"/>
            <w:tcBorders>
              <w:top w:color="BBBBBB" w:sz="6" w:val="single"/>
              <w:left w:color="BBBBBB" w:sz="6" w:val="single"/>
              <w:bottom w:color="BBBBBB" w:sz="6" w:val="single"/>
              <w:right w:color="BBBBBB" w:sz="6" w:val="single"/>
            </w:tcBorders>
            <w:shd w:fill="FFFFFF" w:val="clear"/>
            <w:tcMar>
              <w:left w:type="dxa" w:w="0"/>
              <w:right w:type="dxa" w:w="0"/>
            </w:tcMar>
          </w:tcPr>
          <w:p w14:paraId="8F000000">
            <w:pPr>
              <w:spacing w:afterAutospacing="on" w:beforeAutospacing="on"/>
              <w:ind/>
              <w:jc w:val="center"/>
              <w:rPr>
                <w:color w:val="000000"/>
                <w:sz w:val="24"/>
              </w:rPr>
            </w:pPr>
            <w:r>
              <w:rPr>
                <w:color w:val="000000"/>
                <w:sz w:val="24"/>
              </w:rPr>
              <w:t>Профилактический визит</w:t>
            </w:r>
          </w:p>
        </w:tc>
        <w:tc>
          <w:tcPr>
            <w:tcW w:type="dxa" w:w="4307"/>
            <w:tcBorders>
              <w:top w:color="BBBBBB" w:sz="6" w:val="single"/>
              <w:left w:color="BBBBBB" w:sz="6" w:val="single"/>
              <w:bottom w:color="BBBBBB" w:sz="6" w:val="single"/>
              <w:right w:color="BBBBBB" w:sz="6" w:val="single"/>
            </w:tcBorders>
            <w:shd w:fill="FFFFFF" w:val="clear"/>
            <w:tcMar>
              <w:left w:type="dxa" w:w="0"/>
              <w:right w:type="dxa" w:w="0"/>
            </w:tcMar>
          </w:tcPr>
          <w:p w14:paraId="90000000">
            <w:pPr>
              <w:spacing w:after="0" w:before="0" w:line="240" w:lineRule="auto"/>
              <w:ind/>
              <w:rPr>
                <w:color w:val="000000"/>
                <w:sz w:val="24"/>
              </w:rPr>
            </w:pPr>
            <w:r>
              <w:rPr>
                <w:color w:val="000000"/>
                <w:sz w:val="24"/>
              </w:rPr>
              <w:t>П</w:t>
            </w:r>
            <w:r>
              <w:rPr>
                <w:color w:val="000000"/>
                <w:sz w:val="24"/>
              </w:rPr>
              <w:t xml:space="preserve">рофилактический визит проводится </w:t>
            </w:r>
            <w:r>
              <w:rPr>
                <w:color w:val="000000"/>
                <w:sz w:val="24"/>
              </w:rPr>
              <w:t xml:space="preserve">инспектором </w:t>
            </w:r>
            <w:r>
              <w:rPr>
                <w:color w:val="000000"/>
                <w:sz w:val="24"/>
              </w:rPr>
              <w:t>в</w:t>
            </w:r>
            <w:r>
              <w:rPr>
                <w:color w:val="000000"/>
                <w:sz w:val="24"/>
              </w:rPr>
              <w:t xml:space="preserve">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91000000">
            <w:pPr>
              <w:spacing w:after="0" w:before="0" w:line="240" w:lineRule="auto"/>
              <w:ind/>
              <w:rPr>
                <w:color w:val="000000"/>
                <w:sz w:val="24"/>
              </w:rPr>
            </w:pPr>
            <w:r>
              <w:rPr>
                <w:color w:val="000000"/>
                <w:sz w:val="24"/>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 государственном надзоре (контроле) и муниципальном контроле в Российской Федерации».</w:t>
            </w:r>
          </w:p>
          <w:p w14:paraId="92000000">
            <w:pPr>
              <w:spacing w:after="0" w:before="0" w:line="240" w:lineRule="auto"/>
              <w:ind/>
              <w:rPr>
                <w:color w:val="000000"/>
                <w:sz w:val="24"/>
              </w:rPr>
            </w:pPr>
            <w:r>
              <w:rPr>
                <w:color w:val="000000"/>
                <w:sz w:val="24"/>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r>
              <w:rPr>
                <w:color w:val="000000"/>
                <w:sz w:val="24"/>
              </w:rPr>
              <w:t xml:space="preserve"> </w:t>
            </w:r>
          </w:p>
          <w:p w14:paraId="93000000">
            <w:pPr>
              <w:spacing w:after="0" w:before="0" w:line="240" w:lineRule="auto"/>
              <w:ind/>
              <w:rPr>
                <w:color w:val="000000"/>
                <w:sz w:val="24"/>
              </w:rPr>
            </w:pPr>
            <w:r>
              <w:rPr>
                <w:color w:val="000000"/>
                <w:sz w:val="24"/>
              </w:rPr>
              <w:t>Проведение</w:t>
            </w:r>
            <w:r>
              <w:rPr>
                <w:color w:val="000000"/>
                <w:sz w:val="24"/>
              </w:rPr>
              <w:t xml:space="preserve"> обязательн</w:t>
            </w:r>
            <w:r>
              <w:rPr>
                <w:color w:val="000000"/>
                <w:sz w:val="24"/>
              </w:rPr>
              <w:t>ых</w:t>
            </w:r>
            <w:r>
              <w:rPr>
                <w:color w:val="000000"/>
                <w:sz w:val="24"/>
              </w:rPr>
              <w:t xml:space="preserve"> профилактическ</w:t>
            </w:r>
            <w:r>
              <w:rPr>
                <w:color w:val="000000"/>
                <w:sz w:val="24"/>
              </w:rPr>
              <w:t>их</w:t>
            </w:r>
            <w:r>
              <w:rPr>
                <w:color w:val="000000"/>
                <w:sz w:val="24"/>
              </w:rPr>
              <w:t xml:space="preserve"> визит</w:t>
            </w:r>
            <w:r>
              <w:rPr>
                <w:color w:val="000000"/>
                <w:sz w:val="24"/>
              </w:rPr>
              <w:t>ов</w:t>
            </w:r>
            <w:r>
              <w:rPr>
                <w:color w:val="000000"/>
                <w:sz w:val="24"/>
              </w:rPr>
              <w:t xml:space="preserve"> </w:t>
            </w:r>
            <w:r>
              <w:rPr>
                <w:color w:val="000000"/>
                <w:sz w:val="24"/>
              </w:rPr>
              <w:t>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r>
              <w:rPr>
                <w:color w:val="000000"/>
                <w:sz w:val="24"/>
              </w:rPr>
              <w:t>.</w:t>
            </w:r>
          </w:p>
          <w:p w14:paraId="94000000">
            <w:pPr>
              <w:spacing w:after="0" w:before="0" w:line="240" w:lineRule="auto"/>
              <w:ind/>
              <w:rPr>
                <w:color w:val="000000"/>
                <w:sz w:val="24"/>
              </w:rPr>
            </w:pPr>
            <w:r>
              <w:rPr>
                <w:rFonts w:ascii="Times New Roman" w:hAnsi="Times New Roman"/>
                <w:color w:val="000000"/>
                <w:sz w:val="24"/>
              </w:rPr>
              <w:t>О проведении</w:t>
            </w:r>
            <w:r>
              <w:rPr>
                <w:rFonts w:ascii="Times New Roman" w:hAnsi="Times New Roman"/>
                <w:color w:val="000000"/>
                <w:sz w:val="24"/>
              </w:rPr>
              <w:t xml:space="preserve"> профилактического визита (в том числе, </w:t>
            </w:r>
            <w:r>
              <w:rPr>
                <w:rFonts w:ascii="Times New Roman" w:hAnsi="Times New Roman"/>
                <w:color w:val="000000"/>
                <w:sz w:val="24"/>
              </w:rPr>
              <w:t xml:space="preserve">обязательного </w:t>
            </w:r>
            <w:r>
              <w:rPr>
                <w:color w:val="000000"/>
                <w:sz w:val="24"/>
              </w:rPr>
              <w:t>профилактического визита контролируемое лицо должно быть уведомлено не позднее чем за пять рабочих дней до даты его проведения.</w:t>
            </w:r>
          </w:p>
          <w:p w14:paraId="95000000">
            <w:pPr>
              <w:spacing w:after="0" w:before="0" w:line="240" w:lineRule="auto"/>
              <w:ind/>
              <w:rPr>
                <w:color w:val="000000"/>
                <w:sz w:val="24"/>
              </w:rPr>
            </w:pPr>
            <w:r>
              <w:rPr>
                <w:color w:val="000000"/>
                <w:sz w:val="24"/>
              </w:rPr>
              <w:t xml:space="preserve">Контролируемое лицо вправе отказаться от проведения обязательного профилактического визита, уведомив об этом </w:t>
            </w:r>
            <w:r>
              <w:rPr>
                <w:color w:val="000000"/>
                <w:sz w:val="24"/>
              </w:rPr>
              <w:t>контрольный орган</w:t>
            </w:r>
            <w:r>
              <w:rPr>
                <w:color w:val="000000"/>
                <w:sz w:val="24"/>
              </w:rPr>
              <w:t>,</w:t>
            </w:r>
            <w:r>
              <w:rPr>
                <w:color w:val="000000"/>
                <w:sz w:val="24"/>
              </w:rPr>
              <w:t xml:space="preserve"> </w:t>
            </w:r>
            <w:r>
              <w:rPr>
                <w:color w:val="000000"/>
                <w:sz w:val="24"/>
              </w:rPr>
              <w:t>не позднее чем за 3 рабочих дня до д</w:t>
            </w:r>
            <w:r>
              <w:rPr>
                <w:color w:val="000000"/>
                <w:sz w:val="24"/>
              </w:rPr>
              <w:t>аты</w:t>
            </w:r>
            <w:r>
              <w:rPr>
                <w:color w:val="000000"/>
                <w:sz w:val="24"/>
              </w:rPr>
              <w:t xml:space="preserve"> его проведения.</w:t>
            </w:r>
          </w:p>
          <w:p w14:paraId="96000000">
            <w:pPr>
              <w:spacing w:after="0" w:before="0" w:line="240" w:lineRule="auto"/>
              <w:ind/>
              <w:rPr>
                <w:color w:val="000000"/>
                <w:sz w:val="24"/>
              </w:rPr>
            </w:pPr>
            <w:r>
              <w:rPr>
                <w:color w:val="000000"/>
                <w:sz w:val="24"/>
              </w:rPr>
              <w:t>Кон</w:t>
            </w:r>
            <w:r>
              <w:rPr>
                <w:color w:val="000000"/>
                <w:sz w:val="24"/>
              </w:rPr>
              <w:t>трольный орган обязан предложить проведение обязательного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r>
              <w:rPr>
                <w:rFonts w:ascii="Times New Roman" w:hAnsi="Times New Roman"/>
                <w:color w:val="000000"/>
                <w:sz w:val="24"/>
              </w:rPr>
              <w:t>,  а  в отношении объектов контроля, отнесенных к категории значительного риска, в срок не позднее одного года со дня  принятия решения об отнесении объекта контроля к указанной категории риска.</w:t>
            </w:r>
          </w:p>
          <w:p w14:paraId="97000000">
            <w:pPr>
              <w:spacing w:after="0" w:before="0" w:line="240" w:lineRule="auto"/>
              <w:ind/>
              <w:rPr>
                <w:color w:val="000000"/>
                <w:sz w:val="24"/>
              </w:rPr>
            </w:pPr>
            <w:r>
              <w:rPr>
                <w:color w:val="000000"/>
                <w:sz w:val="24"/>
              </w:rPr>
              <w:t xml:space="preserve">При </w:t>
            </w:r>
            <w:r>
              <w:rPr>
                <w:color w:val="000000"/>
                <w:sz w:val="24"/>
              </w:rPr>
              <w:t xml:space="preserve">проведении </w:t>
            </w:r>
            <w:r>
              <w:rPr>
                <w:color w:val="000000"/>
                <w:sz w:val="24"/>
              </w:rPr>
              <w:t>профилактическо</w:t>
            </w:r>
            <w:r>
              <w:rPr>
                <w:color w:val="000000"/>
                <w:sz w:val="24"/>
              </w:rPr>
              <w:t>го</w:t>
            </w:r>
            <w:r>
              <w:rPr>
                <w:color w:val="000000"/>
                <w:sz w:val="24"/>
              </w:rPr>
              <w:t xml:space="preserve"> визит</w:t>
            </w:r>
            <w:r>
              <w:rPr>
                <w:color w:val="000000"/>
                <w:sz w:val="24"/>
              </w:rPr>
              <w:t>а</w:t>
            </w:r>
            <w:r>
              <w:rPr>
                <w:color w:val="000000"/>
                <w:sz w:val="24"/>
              </w:rPr>
              <w:t xml:space="preserve"> </w:t>
            </w:r>
            <w:r>
              <w:rPr>
                <w:color w:val="000000"/>
                <w:sz w:val="24"/>
              </w:rPr>
              <w:t>гражданам, организациям</w:t>
            </w:r>
            <w:r>
              <w:rPr>
                <w:color w:val="000000"/>
                <w:sz w:val="24"/>
              </w:rPr>
              <w:t xml:space="preserve"> не</w:t>
            </w:r>
            <w:r>
              <w:rPr>
                <w:color w:val="000000"/>
                <w:sz w:val="24"/>
              </w:rPr>
              <w:t xml:space="preserve"> могут</w:t>
            </w:r>
            <w:r>
              <w:rPr>
                <w:color w:val="000000"/>
                <w:sz w:val="24"/>
              </w:rPr>
              <w:t xml:space="preserve"> выда</w:t>
            </w:r>
            <w:r>
              <w:rPr>
                <w:color w:val="000000"/>
                <w:sz w:val="24"/>
              </w:rPr>
              <w:t>ваться</w:t>
            </w:r>
            <w:r>
              <w:rPr>
                <w:color w:val="000000"/>
                <w:sz w:val="24"/>
              </w:rPr>
              <w:t xml:space="preserve">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98000000">
            <w:pPr>
              <w:spacing w:after="0" w:before="0" w:line="240" w:lineRule="auto"/>
              <w:ind/>
              <w:rPr>
                <w:color w:val="000000"/>
                <w:sz w:val="24"/>
              </w:rPr>
            </w:pPr>
            <w:r>
              <w:rPr>
                <w:color w:val="000000"/>
                <w:sz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w:t>
            </w:r>
            <w:r>
              <w:rPr>
                <w:color w:val="000000"/>
                <w:sz w:val="24"/>
              </w:rPr>
              <w:t>мер</w:t>
            </w:r>
            <w:r>
              <w:rPr>
                <w:color w:val="000000"/>
                <w:sz w:val="24"/>
              </w:rPr>
              <w:t>оприятий.</w:t>
            </w:r>
          </w:p>
        </w:tc>
        <w:tc>
          <w:tcPr>
            <w:tcW w:type="dxa" w:w="1695"/>
            <w:tcBorders>
              <w:top w:color="BBBBBB" w:sz="6" w:val="single"/>
              <w:left w:color="BBBBBB" w:sz="6" w:val="single"/>
              <w:bottom w:color="BBBBBB" w:sz="6" w:val="single"/>
              <w:right w:color="BBBBBB" w:sz="6" w:val="single"/>
            </w:tcBorders>
            <w:shd w:fill="FFFFFF" w:val="clear"/>
            <w:tcMar>
              <w:left w:type="dxa" w:w="0"/>
              <w:right w:type="dxa" w:w="0"/>
            </w:tcMar>
          </w:tcPr>
          <w:p w14:paraId="99000000">
            <w:pPr>
              <w:spacing w:afterAutospacing="on" w:beforeAutospacing="on"/>
              <w:ind/>
              <w:jc w:val="center"/>
              <w:rPr>
                <w:color w:val="000000"/>
                <w:sz w:val="24"/>
              </w:rPr>
            </w:pPr>
            <w:r>
              <w:rPr>
                <w:color w:val="000000"/>
                <w:sz w:val="24"/>
              </w:rPr>
              <w:t>Должност</w:t>
            </w:r>
            <w:r>
              <w:rPr>
                <w:color w:val="000000"/>
                <w:sz w:val="24"/>
              </w:rPr>
              <w:t xml:space="preserve">ные лица Комитета </w:t>
            </w:r>
            <w:r>
              <w:rPr>
                <w:rFonts w:ascii="Times New Roman" w:hAnsi="Times New Roman"/>
                <w:color w:val="000000"/>
                <w:sz w:val="24"/>
              </w:rPr>
              <w:t>контроля</w:t>
            </w:r>
          </w:p>
          <w:p w14:paraId="9A000000">
            <w:pPr>
              <w:spacing w:afterAutospacing="on" w:beforeAutospacing="on"/>
              <w:ind/>
              <w:jc w:val="center"/>
              <w:rPr>
                <w:color w:val="000000"/>
                <w:sz w:val="24"/>
              </w:rPr>
            </w:pPr>
            <w:r>
              <w:rPr>
                <w:color w:val="000000"/>
                <w:sz w:val="24"/>
              </w:rPr>
              <w:t> </w:t>
            </w:r>
          </w:p>
          <w:p w14:paraId="9B000000">
            <w:pPr>
              <w:spacing w:afterAutospacing="on" w:beforeAutospacing="on"/>
              <w:ind/>
              <w:jc w:val="center"/>
              <w:rPr>
                <w:color w:val="000000"/>
                <w:sz w:val="24"/>
              </w:rPr>
            </w:pPr>
          </w:p>
          <w:p w14:paraId="9C000000">
            <w:pPr>
              <w:spacing w:afterAutospacing="on" w:beforeAutospacing="on"/>
              <w:ind/>
              <w:jc w:val="center"/>
              <w:rPr>
                <w:color w:val="000000"/>
                <w:sz w:val="24"/>
              </w:rPr>
            </w:pPr>
          </w:p>
          <w:p w14:paraId="9D000000">
            <w:pPr>
              <w:spacing w:afterAutospacing="on" w:beforeAutospacing="on"/>
              <w:ind/>
              <w:jc w:val="center"/>
              <w:rPr>
                <w:color w:val="000000"/>
                <w:sz w:val="24"/>
              </w:rPr>
            </w:pPr>
          </w:p>
          <w:p w14:paraId="9E000000">
            <w:pPr>
              <w:spacing w:afterAutospacing="on" w:beforeAutospacing="on"/>
              <w:ind/>
              <w:jc w:val="center"/>
              <w:rPr>
                <w:color w:val="000000"/>
                <w:sz w:val="24"/>
              </w:rPr>
            </w:pPr>
          </w:p>
          <w:p w14:paraId="9F000000">
            <w:pPr>
              <w:spacing w:afterAutospacing="on" w:beforeAutospacing="on"/>
              <w:ind/>
              <w:jc w:val="center"/>
              <w:rPr>
                <w:color w:val="000000"/>
                <w:sz w:val="24"/>
              </w:rPr>
            </w:pPr>
          </w:p>
          <w:p w14:paraId="A0000000">
            <w:pPr>
              <w:spacing w:afterAutospacing="on" w:beforeAutospacing="on"/>
              <w:ind/>
              <w:jc w:val="center"/>
              <w:rPr>
                <w:color w:val="000000"/>
                <w:sz w:val="24"/>
              </w:rPr>
            </w:pPr>
          </w:p>
          <w:p w14:paraId="A1000000">
            <w:pPr>
              <w:spacing w:afterAutospacing="on" w:beforeAutospacing="on"/>
              <w:ind/>
              <w:jc w:val="center"/>
              <w:rPr>
                <w:color w:val="000000"/>
                <w:sz w:val="24"/>
              </w:rPr>
            </w:pPr>
          </w:p>
          <w:p w14:paraId="A2000000">
            <w:pPr>
              <w:spacing w:afterAutospacing="on" w:beforeAutospacing="on"/>
              <w:ind/>
              <w:jc w:val="center"/>
              <w:rPr>
                <w:color w:val="000000"/>
                <w:sz w:val="24"/>
              </w:rPr>
            </w:pPr>
          </w:p>
          <w:p w14:paraId="A3000000">
            <w:pPr>
              <w:spacing w:afterAutospacing="on" w:beforeAutospacing="on"/>
              <w:ind/>
              <w:jc w:val="center"/>
              <w:rPr>
                <w:color w:val="000000"/>
                <w:sz w:val="24"/>
              </w:rPr>
            </w:pPr>
          </w:p>
          <w:p w14:paraId="A4000000">
            <w:pPr>
              <w:spacing w:afterAutospacing="on" w:beforeAutospacing="on"/>
              <w:ind/>
              <w:jc w:val="center"/>
              <w:rPr>
                <w:color w:val="000000"/>
                <w:sz w:val="24"/>
              </w:rPr>
            </w:pPr>
          </w:p>
          <w:p w14:paraId="A5000000">
            <w:pPr>
              <w:spacing w:afterAutospacing="on" w:beforeAutospacing="on"/>
              <w:ind/>
              <w:jc w:val="center"/>
              <w:rPr>
                <w:color w:val="000000"/>
                <w:sz w:val="24"/>
              </w:rPr>
            </w:pPr>
          </w:p>
          <w:p w14:paraId="A6000000">
            <w:pPr>
              <w:spacing w:afterAutospacing="on" w:beforeAutospacing="on"/>
              <w:ind/>
              <w:jc w:val="center"/>
              <w:rPr>
                <w:color w:val="000000"/>
                <w:sz w:val="24"/>
              </w:rPr>
            </w:pPr>
          </w:p>
          <w:p w14:paraId="A7000000">
            <w:pPr>
              <w:spacing w:afterAutospacing="on" w:beforeAutospacing="on"/>
              <w:ind/>
              <w:jc w:val="center"/>
              <w:rPr>
                <w:color w:val="000000"/>
                <w:sz w:val="24"/>
              </w:rPr>
            </w:pPr>
          </w:p>
          <w:p w14:paraId="A8000000">
            <w:pPr>
              <w:spacing w:afterAutospacing="on" w:beforeAutospacing="on"/>
              <w:ind/>
              <w:jc w:val="center"/>
              <w:rPr>
                <w:color w:val="000000"/>
                <w:sz w:val="24"/>
              </w:rPr>
            </w:pPr>
          </w:p>
          <w:p w14:paraId="A9000000">
            <w:pPr>
              <w:spacing w:afterAutospacing="on" w:beforeAutospacing="on"/>
              <w:ind/>
              <w:jc w:val="center"/>
              <w:rPr>
                <w:color w:val="000000"/>
                <w:sz w:val="24"/>
              </w:rPr>
            </w:pPr>
          </w:p>
          <w:p w14:paraId="AA000000">
            <w:pPr>
              <w:spacing w:afterAutospacing="on" w:beforeAutospacing="on"/>
              <w:ind/>
              <w:jc w:val="center"/>
              <w:rPr>
                <w:color w:val="000000"/>
                <w:sz w:val="24"/>
              </w:rPr>
            </w:pPr>
          </w:p>
          <w:p w14:paraId="AB000000">
            <w:pPr>
              <w:spacing w:afterAutospacing="on" w:beforeAutospacing="on"/>
              <w:ind/>
              <w:jc w:val="center"/>
              <w:rPr>
                <w:color w:val="000000"/>
                <w:sz w:val="24"/>
              </w:rPr>
            </w:pPr>
          </w:p>
          <w:p w14:paraId="AC000000">
            <w:pPr>
              <w:spacing w:afterAutospacing="on" w:beforeAutospacing="on"/>
              <w:ind/>
              <w:jc w:val="center"/>
              <w:rPr>
                <w:color w:val="000000"/>
                <w:sz w:val="24"/>
              </w:rPr>
            </w:pPr>
          </w:p>
          <w:p w14:paraId="AD000000">
            <w:pPr>
              <w:spacing w:afterAutospacing="on" w:beforeAutospacing="on"/>
              <w:ind/>
              <w:jc w:val="center"/>
              <w:rPr>
                <w:color w:val="000000"/>
                <w:sz w:val="24"/>
              </w:rPr>
            </w:pPr>
          </w:p>
          <w:p w14:paraId="AE000000">
            <w:pPr>
              <w:spacing w:afterAutospacing="on" w:beforeAutospacing="on"/>
              <w:ind/>
              <w:jc w:val="center"/>
              <w:rPr>
                <w:color w:val="000000"/>
                <w:sz w:val="24"/>
              </w:rPr>
            </w:pPr>
          </w:p>
          <w:p w14:paraId="AF000000">
            <w:pPr>
              <w:spacing w:afterAutospacing="on" w:beforeAutospacing="on"/>
              <w:ind/>
              <w:jc w:val="center"/>
              <w:rPr>
                <w:color w:val="000000"/>
                <w:sz w:val="24"/>
              </w:rPr>
            </w:pPr>
          </w:p>
          <w:p w14:paraId="B0000000">
            <w:pPr>
              <w:spacing w:afterAutospacing="on" w:beforeAutospacing="on"/>
              <w:ind/>
              <w:jc w:val="center"/>
              <w:rPr>
                <w:color w:val="000000"/>
                <w:sz w:val="24"/>
              </w:rPr>
            </w:pPr>
          </w:p>
          <w:p w14:paraId="B1000000">
            <w:pPr>
              <w:spacing w:afterAutospacing="on" w:beforeAutospacing="on"/>
              <w:ind/>
              <w:jc w:val="center"/>
              <w:rPr>
                <w:color w:val="000000"/>
                <w:sz w:val="24"/>
              </w:rPr>
            </w:pPr>
          </w:p>
          <w:p w14:paraId="B2000000">
            <w:pPr>
              <w:spacing w:afterAutospacing="on" w:beforeAutospacing="on"/>
              <w:ind/>
              <w:jc w:val="center"/>
              <w:rPr>
                <w:color w:val="000000"/>
                <w:sz w:val="24"/>
              </w:rPr>
            </w:pPr>
          </w:p>
          <w:p w14:paraId="B3000000">
            <w:pPr>
              <w:spacing w:afterAutospacing="on" w:beforeAutospacing="on"/>
              <w:ind/>
              <w:jc w:val="center"/>
              <w:rPr>
                <w:color w:val="000000"/>
                <w:sz w:val="24"/>
              </w:rPr>
            </w:pPr>
          </w:p>
          <w:p w14:paraId="B4000000">
            <w:pPr>
              <w:spacing w:afterAutospacing="on" w:beforeAutospacing="on"/>
              <w:ind/>
              <w:jc w:val="center"/>
              <w:rPr>
                <w:color w:val="000000"/>
                <w:sz w:val="24"/>
              </w:rPr>
            </w:pPr>
          </w:p>
          <w:p w14:paraId="B5000000">
            <w:pPr>
              <w:spacing w:afterAutospacing="on" w:beforeAutospacing="on"/>
              <w:ind/>
              <w:jc w:val="center"/>
              <w:rPr>
                <w:color w:val="000000"/>
                <w:sz w:val="24"/>
              </w:rPr>
            </w:pPr>
          </w:p>
          <w:p w14:paraId="B6000000">
            <w:pPr>
              <w:spacing w:afterAutospacing="on" w:beforeAutospacing="on"/>
              <w:ind/>
              <w:jc w:val="center"/>
              <w:rPr>
                <w:color w:val="000000"/>
                <w:sz w:val="24"/>
              </w:rPr>
            </w:pPr>
          </w:p>
          <w:p w14:paraId="B7000000">
            <w:pPr>
              <w:spacing w:afterAutospacing="on" w:beforeAutospacing="on"/>
              <w:ind/>
              <w:jc w:val="center"/>
              <w:rPr>
                <w:color w:val="000000"/>
                <w:sz w:val="24"/>
              </w:rPr>
            </w:pPr>
          </w:p>
          <w:p w14:paraId="B8000000">
            <w:pPr>
              <w:spacing w:afterAutospacing="on" w:beforeAutospacing="on"/>
              <w:ind/>
              <w:jc w:val="center"/>
              <w:rPr>
                <w:color w:val="000000"/>
                <w:sz w:val="24"/>
              </w:rPr>
            </w:pPr>
          </w:p>
          <w:p w14:paraId="B9000000">
            <w:pPr>
              <w:spacing w:afterAutospacing="on" w:beforeAutospacing="on"/>
              <w:ind/>
              <w:jc w:val="center"/>
              <w:rPr>
                <w:color w:val="000000"/>
                <w:sz w:val="24"/>
              </w:rPr>
            </w:pPr>
          </w:p>
          <w:p w14:paraId="BA000000">
            <w:pPr>
              <w:spacing w:afterAutospacing="on" w:beforeAutospacing="on"/>
              <w:ind/>
              <w:jc w:val="center"/>
              <w:rPr>
                <w:color w:val="000000"/>
                <w:sz w:val="24"/>
              </w:rPr>
            </w:pPr>
          </w:p>
          <w:p w14:paraId="BB000000">
            <w:pPr>
              <w:spacing w:afterAutospacing="on" w:beforeAutospacing="on"/>
              <w:ind/>
              <w:rPr>
                <w:color w:val="000000"/>
                <w:sz w:val="24"/>
              </w:rPr>
            </w:pPr>
          </w:p>
        </w:tc>
        <w:tc>
          <w:tcPr>
            <w:tcW w:type="dxa" w:w="1309"/>
            <w:tcBorders>
              <w:top w:color="BBBBBB" w:sz="6" w:val="single"/>
              <w:left w:color="BBBBBB" w:sz="6" w:val="single"/>
              <w:bottom w:color="BBBBBB" w:sz="6" w:val="single"/>
              <w:right w:color="BBBBBB" w:sz="6" w:val="single"/>
            </w:tcBorders>
            <w:shd w:fill="FFFFFF" w:val="clear"/>
            <w:tcMar>
              <w:left w:type="dxa" w:w="0"/>
              <w:right w:type="dxa" w:w="0"/>
            </w:tcMar>
          </w:tcPr>
          <w:p w14:paraId="BC000000">
            <w:pPr>
              <w:spacing w:afterAutospacing="on" w:beforeAutospacing="on"/>
              <w:ind/>
              <w:jc w:val="center"/>
              <w:rPr>
                <w:color w:val="000000"/>
                <w:sz w:val="24"/>
              </w:rPr>
            </w:pPr>
            <w:r>
              <w:rPr>
                <w:color w:val="000000"/>
                <w:sz w:val="24"/>
              </w:rPr>
              <w:t>В течение года</w:t>
            </w:r>
            <w:r>
              <w:rPr>
                <w:rFonts w:ascii="Times New Roman" w:hAnsi="Times New Roman"/>
                <w:color w:val="000000"/>
                <w:sz w:val="24"/>
              </w:rPr>
              <w:t xml:space="preserve"> </w:t>
            </w:r>
            <w:r>
              <w:rPr>
                <w:rFonts w:ascii="Times New Roman" w:hAnsi="Times New Roman"/>
                <w:color w:val="000000"/>
                <w:sz w:val="24"/>
                <w:u w:val="none"/>
              </w:rPr>
              <w:t xml:space="preserve"> (</w:t>
            </w:r>
            <w:r>
              <w:rPr>
                <w:rFonts w:ascii="Times New Roman" w:hAnsi="Times New Roman"/>
                <w:color w:val="000000"/>
                <w:sz w:val="24"/>
                <w:u w:val="none"/>
              </w:rPr>
              <w:t>при наличии оснований</w:t>
            </w:r>
            <w:r>
              <w:rPr>
                <w:rFonts w:ascii="Times New Roman" w:hAnsi="Times New Roman"/>
                <w:color w:val="000000"/>
                <w:sz w:val="24"/>
                <w:u w:val="none"/>
              </w:rPr>
              <w:t xml:space="preserve">) </w:t>
            </w:r>
          </w:p>
          <w:p w14:paraId="BD000000">
            <w:pPr>
              <w:spacing w:afterAutospacing="on" w:beforeAutospacing="on"/>
              <w:ind/>
              <w:jc w:val="center"/>
              <w:rPr>
                <w:color w:val="000000"/>
                <w:sz w:val="24"/>
              </w:rPr>
            </w:pPr>
          </w:p>
          <w:p w14:paraId="BE000000">
            <w:pPr>
              <w:spacing w:afterAutospacing="on" w:beforeAutospacing="on"/>
              <w:ind/>
              <w:jc w:val="center"/>
              <w:rPr>
                <w:color w:val="000000"/>
                <w:sz w:val="24"/>
              </w:rPr>
            </w:pPr>
          </w:p>
          <w:p w14:paraId="BF000000">
            <w:pPr>
              <w:spacing w:afterAutospacing="on" w:beforeAutospacing="on"/>
              <w:ind/>
              <w:jc w:val="center"/>
              <w:rPr>
                <w:color w:val="000000"/>
                <w:sz w:val="24"/>
              </w:rPr>
            </w:pPr>
          </w:p>
          <w:p w14:paraId="C0000000">
            <w:pPr>
              <w:spacing w:afterAutospacing="on" w:beforeAutospacing="on"/>
              <w:ind/>
              <w:jc w:val="center"/>
              <w:rPr>
                <w:color w:val="000000"/>
                <w:sz w:val="24"/>
              </w:rPr>
            </w:pPr>
          </w:p>
          <w:p w14:paraId="C1000000">
            <w:pPr>
              <w:spacing w:afterAutospacing="on" w:beforeAutospacing="on"/>
              <w:ind/>
              <w:jc w:val="center"/>
              <w:rPr>
                <w:color w:val="000000"/>
                <w:sz w:val="24"/>
              </w:rPr>
            </w:pPr>
          </w:p>
          <w:p w14:paraId="C2000000">
            <w:pPr>
              <w:spacing w:afterAutospacing="on" w:beforeAutospacing="on"/>
              <w:ind/>
              <w:jc w:val="center"/>
              <w:rPr>
                <w:color w:val="000000"/>
                <w:sz w:val="24"/>
              </w:rPr>
            </w:pPr>
          </w:p>
          <w:p w14:paraId="C3000000">
            <w:pPr>
              <w:spacing w:afterAutospacing="on" w:beforeAutospacing="on"/>
              <w:ind/>
              <w:jc w:val="center"/>
              <w:rPr>
                <w:color w:val="000000"/>
                <w:sz w:val="24"/>
              </w:rPr>
            </w:pPr>
          </w:p>
          <w:p w14:paraId="C4000000">
            <w:pPr>
              <w:spacing w:afterAutospacing="on" w:beforeAutospacing="on"/>
              <w:ind/>
              <w:jc w:val="center"/>
              <w:rPr>
                <w:color w:val="000000"/>
                <w:sz w:val="24"/>
              </w:rPr>
            </w:pPr>
          </w:p>
          <w:p w14:paraId="C5000000">
            <w:pPr>
              <w:spacing w:afterAutospacing="on" w:beforeAutospacing="on"/>
              <w:ind/>
              <w:jc w:val="center"/>
              <w:rPr>
                <w:color w:val="000000"/>
                <w:sz w:val="24"/>
              </w:rPr>
            </w:pPr>
          </w:p>
          <w:p w14:paraId="C6000000">
            <w:pPr>
              <w:spacing w:afterAutospacing="on" w:beforeAutospacing="on"/>
              <w:ind/>
              <w:jc w:val="center"/>
              <w:rPr>
                <w:color w:val="000000"/>
                <w:sz w:val="24"/>
              </w:rPr>
            </w:pPr>
          </w:p>
          <w:p w14:paraId="C7000000">
            <w:pPr>
              <w:spacing w:afterAutospacing="on" w:beforeAutospacing="on"/>
              <w:ind/>
              <w:jc w:val="center"/>
              <w:rPr>
                <w:color w:val="000000"/>
                <w:sz w:val="24"/>
              </w:rPr>
            </w:pPr>
          </w:p>
          <w:p w14:paraId="C8000000">
            <w:pPr>
              <w:spacing w:afterAutospacing="on" w:beforeAutospacing="on"/>
              <w:ind/>
              <w:jc w:val="center"/>
              <w:rPr>
                <w:color w:val="000000"/>
                <w:sz w:val="24"/>
              </w:rPr>
            </w:pPr>
          </w:p>
          <w:p w14:paraId="C9000000">
            <w:pPr>
              <w:spacing w:afterAutospacing="on" w:beforeAutospacing="on"/>
              <w:ind/>
              <w:jc w:val="center"/>
              <w:rPr>
                <w:color w:val="000000"/>
                <w:sz w:val="24"/>
              </w:rPr>
            </w:pPr>
          </w:p>
          <w:p w14:paraId="CA000000">
            <w:pPr>
              <w:spacing w:afterAutospacing="on" w:beforeAutospacing="on"/>
              <w:ind/>
              <w:jc w:val="center"/>
              <w:rPr>
                <w:color w:val="000000"/>
                <w:sz w:val="24"/>
              </w:rPr>
            </w:pPr>
          </w:p>
          <w:p w14:paraId="CB000000">
            <w:pPr>
              <w:spacing w:afterAutospacing="on" w:beforeAutospacing="on"/>
              <w:ind/>
              <w:jc w:val="center"/>
              <w:rPr>
                <w:color w:val="000000"/>
                <w:sz w:val="24"/>
              </w:rPr>
            </w:pPr>
          </w:p>
          <w:p w14:paraId="CC000000">
            <w:pPr>
              <w:spacing w:afterAutospacing="on" w:beforeAutospacing="on"/>
              <w:ind/>
              <w:jc w:val="center"/>
              <w:rPr>
                <w:color w:val="000000"/>
                <w:sz w:val="24"/>
              </w:rPr>
            </w:pPr>
          </w:p>
          <w:p w14:paraId="CD000000">
            <w:pPr>
              <w:spacing w:afterAutospacing="on" w:beforeAutospacing="on"/>
              <w:ind/>
              <w:jc w:val="center"/>
              <w:rPr>
                <w:color w:val="000000"/>
                <w:sz w:val="24"/>
              </w:rPr>
            </w:pPr>
          </w:p>
          <w:p w14:paraId="CE000000">
            <w:pPr>
              <w:spacing w:afterAutospacing="on" w:beforeAutospacing="on"/>
              <w:ind/>
              <w:jc w:val="center"/>
              <w:rPr>
                <w:color w:val="000000"/>
                <w:sz w:val="24"/>
              </w:rPr>
            </w:pPr>
          </w:p>
          <w:p w14:paraId="CF000000">
            <w:pPr>
              <w:spacing w:afterAutospacing="on" w:beforeAutospacing="on"/>
              <w:ind/>
              <w:jc w:val="center"/>
              <w:rPr>
                <w:color w:val="000000"/>
                <w:sz w:val="24"/>
              </w:rPr>
            </w:pPr>
          </w:p>
          <w:p w14:paraId="D0000000">
            <w:pPr>
              <w:spacing w:afterAutospacing="on" w:beforeAutospacing="on"/>
              <w:ind/>
              <w:jc w:val="center"/>
              <w:rPr>
                <w:color w:val="000000"/>
                <w:sz w:val="24"/>
              </w:rPr>
            </w:pPr>
          </w:p>
          <w:p w14:paraId="D1000000">
            <w:pPr>
              <w:spacing w:afterAutospacing="on" w:beforeAutospacing="on"/>
              <w:ind/>
              <w:jc w:val="center"/>
              <w:rPr>
                <w:color w:val="000000"/>
                <w:sz w:val="24"/>
              </w:rPr>
            </w:pPr>
          </w:p>
          <w:p w14:paraId="D2000000">
            <w:pPr>
              <w:spacing w:afterAutospacing="on" w:beforeAutospacing="on"/>
              <w:ind/>
              <w:jc w:val="center"/>
              <w:rPr>
                <w:color w:val="000000"/>
                <w:sz w:val="24"/>
              </w:rPr>
            </w:pPr>
          </w:p>
          <w:p w14:paraId="D3000000">
            <w:pPr>
              <w:spacing w:afterAutospacing="on" w:beforeAutospacing="on"/>
              <w:ind/>
              <w:jc w:val="center"/>
              <w:rPr>
                <w:color w:val="000000"/>
                <w:sz w:val="24"/>
              </w:rPr>
            </w:pPr>
          </w:p>
          <w:p w14:paraId="D4000000">
            <w:pPr>
              <w:spacing w:afterAutospacing="on" w:beforeAutospacing="on"/>
              <w:ind/>
              <w:jc w:val="center"/>
              <w:rPr>
                <w:color w:val="000000"/>
                <w:sz w:val="24"/>
              </w:rPr>
            </w:pPr>
          </w:p>
          <w:p w14:paraId="D5000000">
            <w:pPr>
              <w:spacing w:afterAutospacing="on" w:beforeAutospacing="on"/>
              <w:ind/>
              <w:jc w:val="center"/>
              <w:rPr>
                <w:color w:val="000000"/>
                <w:sz w:val="24"/>
              </w:rPr>
            </w:pPr>
          </w:p>
          <w:p w14:paraId="D6000000">
            <w:pPr>
              <w:spacing w:afterAutospacing="on" w:beforeAutospacing="on"/>
              <w:ind/>
              <w:jc w:val="center"/>
              <w:rPr>
                <w:color w:val="000000"/>
                <w:sz w:val="24"/>
              </w:rPr>
            </w:pPr>
          </w:p>
          <w:p w14:paraId="D7000000">
            <w:pPr>
              <w:spacing w:afterAutospacing="on" w:beforeAutospacing="on"/>
              <w:ind/>
              <w:jc w:val="center"/>
              <w:rPr>
                <w:color w:val="000000"/>
                <w:sz w:val="24"/>
              </w:rPr>
            </w:pPr>
          </w:p>
          <w:p w14:paraId="D8000000">
            <w:pPr>
              <w:spacing w:afterAutospacing="on" w:beforeAutospacing="on"/>
              <w:ind/>
              <w:jc w:val="center"/>
              <w:rPr>
                <w:color w:val="000000"/>
                <w:sz w:val="24"/>
              </w:rPr>
            </w:pPr>
          </w:p>
          <w:p w14:paraId="D9000000">
            <w:pPr>
              <w:spacing w:afterAutospacing="on" w:beforeAutospacing="on"/>
              <w:ind/>
              <w:jc w:val="center"/>
              <w:rPr>
                <w:color w:val="000000"/>
                <w:sz w:val="24"/>
              </w:rPr>
            </w:pPr>
          </w:p>
          <w:p w14:paraId="DA000000">
            <w:pPr>
              <w:spacing w:afterAutospacing="on" w:beforeAutospacing="on"/>
              <w:ind/>
              <w:jc w:val="center"/>
              <w:rPr>
                <w:color w:val="000000"/>
                <w:sz w:val="24"/>
              </w:rPr>
            </w:pPr>
          </w:p>
          <w:p w14:paraId="DB000000">
            <w:pPr>
              <w:spacing w:afterAutospacing="on" w:beforeAutospacing="on"/>
              <w:ind/>
              <w:jc w:val="center"/>
              <w:rPr>
                <w:color w:val="000000"/>
                <w:sz w:val="24"/>
              </w:rPr>
            </w:pPr>
          </w:p>
          <w:p w14:paraId="DC000000">
            <w:pPr>
              <w:spacing w:afterAutospacing="on" w:beforeAutospacing="on"/>
              <w:ind/>
              <w:rPr>
                <w:color w:val="000000"/>
                <w:sz w:val="24"/>
              </w:rPr>
            </w:pPr>
          </w:p>
          <w:p w14:paraId="DD000000">
            <w:pPr>
              <w:spacing w:afterAutospacing="on" w:beforeAutospacing="on"/>
              <w:ind/>
              <w:rPr>
                <w:color w:val="000000"/>
                <w:sz w:val="24"/>
              </w:rPr>
            </w:pPr>
          </w:p>
        </w:tc>
      </w:tr>
    </w:tbl>
    <w:p w14:paraId="DE000000">
      <w:pPr>
        <w:spacing w:line="100" w:lineRule="atLeast"/>
        <w:ind/>
        <w:rPr>
          <w:color w:val="000000"/>
          <w:sz w:val="24"/>
        </w:rPr>
      </w:pPr>
      <w:r>
        <w:rPr>
          <w:color w:val="000000"/>
          <w:sz w:val="24"/>
        </w:rPr>
        <w:t> </w:t>
      </w:r>
    </w:p>
    <w:p w14:paraId="DF000000">
      <w:pPr>
        <w:spacing w:line="100" w:lineRule="atLeast"/>
        <w:ind/>
        <w:jc w:val="center"/>
        <w:rPr>
          <w:color w:val="000000"/>
          <w:sz w:val="24"/>
        </w:rPr>
      </w:pPr>
      <w:r>
        <w:rPr>
          <w:b w:val="1"/>
          <w:color w:val="000000"/>
          <w:sz w:val="26"/>
        </w:rPr>
        <w:t>Раздел IV. Показатели результативности и эффективности программы профилактики рисков причинения вреда</w:t>
      </w:r>
    </w:p>
    <w:p w14:paraId="E0000000">
      <w:pPr>
        <w:spacing w:line="100" w:lineRule="atLeast"/>
        <w:ind w:firstLine="709"/>
        <w:jc w:val="both"/>
        <w:rPr>
          <w:color w:val="000000"/>
          <w:sz w:val="28"/>
        </w:rPr>
      </w:pPr>
    </w:p>
    <w:p w14:paraId="E1000000">
      <w:pPr>
        <w:spacing w:line="100" w:lineRule="atLeast"/>
        <w:ind w:firstLine="709"/>
        <w:jc w:val="both"/>
        <w:rPr>
          <w:color w:val="000000"/>
          <w:sz w:val="28"/>
        </w:rPr>
      </w:pPr>
      <w:r>
        <w:rPr>
          <w:color w:val="000000"/>
          <w:sz w:val="28"/>
        </w:rPr>
        <w:t xml:space="preserve">Отчетные показатели Программы: </w:t>
      </w:r>
    </w:p>
    <w:p w14:paraId="E2000000">
      <w:pPr>
        <w:spacing w:line="100" w:lineRule="atLeast"/>
        <w:ind w:firstLine="709"/>
        <w:jc w:val="both"/>
        <w:rPr>
          <w:color w:val="000000"/>
          <w:sz w:val="28"/>
        </w:rPr>
      </w:pPr>
      <w:r>
        <w:rPr>
          <w:color w:val="000000"/>
          <w:sz w:val="28"/>
        </w:rPr>
        <w:t>- доля нарушений, выявленных в ходе проведения контрольных мероприятий</w:t>
      </w:r>
      <w:r>
        <w:rPr>
          <w:color w:val="000000"/>
          <w:sz w:val="28"/>
        </w:rPr>
        <w:t xml:space="preserve">, от общего числа контрольных мероприятий, осуществленных в отношении подконтрольных субъектов. </w:t>
      </w:r>
    </w:p>
    <w:p w14:paraId="E3000000">
      <w:pPr>
        <w:spacing w:line="100" w:lineRule="atLeast"/>
        <w:ind w:firstLine="709"/>
        <w:jc w:val="both"/>
        <w:rPr>
          <w:color w:val="000000"/>
          <w:sz w:val="28"/>
        </w:rPr>
      </w:pPr>
      <w:r>
        <w:rPr>
          <w:color w:val="000000"/>
          <w:sz w:val="28"/>
        </w:rPr>
        <w:t xml:space="preserve">Показатель рассчитывается как процентное </w:t>
      </w:r>
      <w:r>
        <w:rPr>
          <w:color w:val="000000"/>
          <w:sz w:val="28"/>
        </w:rPr>
        <w:t>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E4000000">
      <w:pPr>
        <w:spacing w:line="100" w:lineRule="atLeast"/>
        <w:ind w:firstLine="709"/>
        <w:jc w:val="both"/>
        <w:rPr>
          <w:color w:val="000000"/>
          <w:sz w:val="28"/>
        </w:rPr>
      </w:pPr>
      <w:r>
        <w:rPr>
          <w:color w:val="000000"/>
          <w:sz w:val="28"/>
        </w:rPr>
        <w:t xml:space="preserve">- </w:t>
      </w:r>
      <w:r>
        <w:rPr>
          <w:color w:val="000000"/>
          <w:sz w:val="28"/>
        </w:rPr>
        <w:t>доля профилактических мероприятий в объеме контрольных мероприятий.</w:t>
      </w:r>
    </w:p>
    <w:p w14:paraId="E5000000">
      <w:pPr>
        <w:spacing w:line="100" w:lineRule="atLeast"/>
        <w:ind w:firstLine="709"/>
        <w:jc w:val="both"/>
        <w:rPr>
          <w:color w:val="000000"/>
          <w:sz w:val="28"/>
        </w:rPr>
      </w:pPr>
      <w:r>
        <w:rPr>
          <w:color w:val="000000"/>
          <w:sz w:val="28"/>
        </w:rPr>
        <w:t xml:space="preserve">Показатель рассчитывается как отношение количества проведенных профилактических мероприятий к количеству проведенных </w:t>
      </w:r>
      <w:r>
        <w:rPr>
          <w:color w:val="000000"/>
          <w:sz w:val="28"/>
        </w:rPr>
        <w:t>контрольных</w:t>
      </w:r>
      <w:r>
        <w:rPr>
          <w:color w:val="000000"/>
          <w:sz w:val="28"/>
        </w:rPr>
        <w:t xml:space="preserve"> мероприятий. Ожидается ежегодный рост указанного показателя.</w:t>
      </w:r>
    </w:p>
    <w:p w14:paraId="E6000000">
      <w:pPr>
        <w:spacing w:line="100" w:lineRule="atLeast"/>
        <w:ind w:firstLine="709"/>
        <w:jc w:val="both"/>
        <w:rPr>
          <w:color w:val="000000"/>
          <w:sz w:val="28"/>
        </w:rPr>
      </w:pPr>
      <w:r>
        <w:rPr>
          <w:color w:val="000000"/>
          <w:sz w:val="28"/>
        </w:rPr>
        <w:t xml:space="preserve">Экономический эффект от реализации мероприятий: </w:t>
      </w:r>
    </w:p>
    <w:p w14:paraId="E7000000">
      <w:pPr>
        <w:spacing w:line="100" w:lineRule="atLeast"/>
        <w:ind w:firstLine="709"/>
        <w:jc w:val="both"/>
        <w:rPr>
          <w:color w:val="000000"/>
          <w:sz w:val="28"/>
        </w:rPr>
      </w:pPr>
      <w:r>
        <w:rPr>
          <w:color w:val="000000"/>
          <w:sz w:val="28"/>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нарушений обязательных требований, а не проведение внеплановой проверки;</w:t>
      </w:r>
    </w:p>
    <w:p w14:paraId="E8000000">
      <w:pPr>
        <w:spacing w:line="100" w:lineRule="atLeast"/>
        <w:ind w:firstLine="709"/>
        <w:jc w:val="both"/>
        <w:rPr>
          <w:rFonts w:ascii="Times New Roman" w:hAnsi="Times New Roman"/>
          <w:color w:val="000000"/>
          <w:sz w:val="28"/>
        </w:rPr>
      </w:pPr>
      <w:r>
        <w:rPr>
          <w:color w:val="000000"/>
          <w:sz w:val="28"/>
        </w:rPr>
        <w:t xml:space="preserve">- повышение уровня доверия подконтрольных субъектов к </w:t>
      </w:r>
      <w:r>
        <w:rPr>
          <w:color w:val="000000"/>
          <w:sz w:val="28"/>
        </w:rPr>
        <w:t xml:space="preserve">Комитету </w:t>
      </w:r>
      <w:r>
        <w:rPr>
          <w:rFonts w:ascii="Times New Roman" w:hAnsi="Times New Roman"/>
          <w:color w:val="000000"/>
          <w:sz w:val="28"/>
        </w:rPr>
        <w:t>контроля</w:t>
      </w:r>
      <w:r>
        <w:rPr>
          <w:rFonts w:ascii="Times New Roman" w:hAnsi="Times New Roman"/>
          <w:color w:val="000000"/>
          <w:sz w:val="28"/>
        </w:rPr>
        <w:t>.</w:t>
      </w:r>
    </w:p>
    <w:p w14:paraId="E9000000">
      <w:pPr>
        <w:pStyle w:val="Style_2"/>
        <w:spacing w:after="0" w:line="100" w:lineRule="atLeast"/>
        <w:ind w:firstLine="709" w:left="0" w:right="0"/>
        <w:jc w:val="both"/>
        <w:rPr>
          <w:rFonts w:ascii="Times New Roman" w:hAnsi="Times New Roman"/>
          <w:color w:val="000000"/>
          <w:sz w:val="28"/>
        </w:rPr>
      </w:pPr>
      <w:r>
        <w:rPr>
          <w:rFonts w:ascii="Times New Roman" w:hAnsi="Times New Roman"/>
          <w:color w:val="000000"/>
          <w:sz w:val="28"/>
        </w:rPr>
        <w:t>Оценка эффективности реализации Программы рассчитывается ежегодно (по итогам календарного года).</w:t>
      </w:r>
    </w:p>
    <w:p w14:paraId="EA000000">
      <w:pPr>
        <w:pStyle w:val="Style_2"/>
        <w:spacing w:after="0" w:line="100" w:lineRule="atLeast"/>
        <w:ind w:firstLine="709" w:left="0" w:right="0"/>
        <w:jc w:val="both"/>
        <w:rPr>
          <w:rFonts w:ascii="Times New Roman" w:hAnsi="Times New Roman"/>
          <w:color w:val="000000"/>
          <w:sz w:val="28"/>
        </w:rPr>
      </w:pPr>
      <w:r>
        <w:rPr>
          <w:rFonts w:ascii="Times New Roman" w:hAnsi="Times New Roman"/>
          <w:color w:val="000000"/>
          <w:sz w:val="28"/>
        </w:rPr>
        <w:t>Основным механизмом оценки эффективности и результативности профилактических мероприятий является анализ статистических показателей контрольной (надзорной) деятельности.</w:t>
      </w:r>
    </w:p>
    <w:p w14:paraId="EB000000">
      <w:pPr>
        <w:pStyle w:val="Style_2"/>
        <w:spacing w:after="0" w:line="100" w:lineRule="atLeast"/>
        <w:ind w:firstLine="709" w:left="0" w:right="0"/>
        <w:jc w:val="both"/>
        <w:rPr>
          <w:rFonts w:ascii="Times New Roman" w:hAnsi="Times New Roman"/>
          <w:color w:val="000000"/>
          <w:sz w:val="28"/>
        </w:rPr>
      </w:pPr>
      <w:r>
        <w:rPr>
          <w:rFonts w:ascii="Times New Roman" w:hAnsi="Times New Roman"/>
          <w:color w:val="000000"/>
          <w:sz w:val="28"/>
        </w:rPr>
        <w:t>Ожидаемый результат Программы – снижение количества выявленных нарушений обязательных требований при увеличении количества и качества проводимых профилактических мероприятий.</w:t>
      </w:r>
    </w:p>
    <w:p w14:paraId="EC000000">
      <w:pPr>
        <w:pStyle w:val="Style_2"/>
        <w:spacing w:after="0" w:before="0" w:line="100" w:lineRule="atLeast"/>
        <w:ind w:firstLine="709" w:left="0" w:right="0"/>
        <w:jc w:val="both"/>
        <w:rPr>
          <w:rFonts w:ascii="Times New Roman" w:hAnsi="Times New Roman"/>
          <w:color w:val="000000"/>
          <w:sz w:val="28"/>
        </w:rPr>
      </w:pPr>
      <w:r>
        <w:rPr>
          <w:rFonts w:ascii="Times New Roman" w:hAnsi="Times New Roman"/>
          <w:color w:val="000000"/>
          <w:sz w:val="28"/>
        </w:rPr>
        <w:t>Результаты оценки фактических (достигнутых) значений показателей включаются в ежегодные доклады об осуществлении муниципального контроля.</w:t>
      </w:r>
    </w:p>
    <w:p w14:paraId="ED000000">
      <w:pPr>
        <w:spacing w:after="0" w:line="100" w:lineRule="atLeast"/>
        <w:ind w:firstLine="709"/>
        <w:jc w:val="both"/>
        <w:rPr>
          <w:color w:val="000000"/>
        </w:rPr>
      </w:pPr>
    </w:p>
    <w:p w14:paraId="EE000000">
      <w:pPr>
        <w:spacing w:after="0" w:line="100" w:lineRule="atLeast"/>
        <w:ind w:firstLine="709"/>
        <w:jc w:val="both"/>
        <w:rPr>
          <w:color w:val="000000"/>
          <w:sz w:val="28"/>
        </w:rPr>
      </w:pPr>
    </w:p>
    <w:p w14:paraId="EF000000">
      <w:pPr>
        <w:spacing w:line="100" w:lineRule="atLeast"/>
        <w:ind w:firstLine="709"/>
        <w:jc w:val="both"/>
        <w:rPr>
          <w:color w:val="000000"/>
          <w:sz w:val="28"/>
        </w:rPr>
      </w:pPr>
    </w:p>
    <w:sectPr>
      <w:pgSz w:h="16840" w:orient="portrait" w:w="11907"/>
      <w:pgMar w:bottom="709" w:footer="0" w:gutter="0" w:header="397" w:left="1134" w:right="992" w:top="56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4" w:type="paragraph">
    <w:name w:val="toc 2"/>
    <w:next w:val="Style_2"/>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heading 7"/>
    <w:basedOn w:val="Style_2"/>
    <w:next w:val="Style_2"/>
    <w:link w:val="Style_6_ch"/>
    <w:uiPriority w:val="9"/>
    <w:qFormat/>
    <w:pPr>
      <w:keepNext w:val="1"/>
      <w:ind/>
      <w:jc w:val="center"/>
      <w:outlineLvl w:val="6"/>
    </w:pPr>
    <w:rPr>
      <w:b w:val="1"/>
      <w:spacing w:val="40"/>
      <w:sz w:val="48"/>
    </w:rPr>
  </w:style>
  <w:style w:styleId="Style_6_ch" w:type="character">
    <w:name w:val="heading 7"/>
    <w:basedOn w:val="Style_2_ch"/>
    <w:link w:val="Style_6"/>
    <w:rPr>
      <w:b w:val="1"/>
      <w:spacing w:val="40"/>
      <w:sz w:val="48"/>
    </w:rPr>
  </w:style>
  <w:style w:styleId="Style_7" w:type="paragraph">
    <w:name w:val="toc 6"/>
    <w:next w:val="Style_2"/>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2"/>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Body Text 2"/>
    <w:basedOn w:val="Style_2"/>
    <w:link w:val="Style_9_ch"/>
    <w:pPr>
      <w:widowControl w:val="0"/>
      <w:spacing w:after="120" w:line="480" w:lineRule="auto"/>
      <w:ind/>
    </w:pPr>
    <w:rPr>
      <w:sz w:val="24"/>
    </w:rPr>
  </w:style>
  <w:style w:styleId="Style_9_ch" w:type="character">
    <w:name w:val="Body Text 2"/>
    <w:basedOn w:val="Style_2_ch"/>
    <w:link w:val="Style_9"/>
    <w:rPr>
      <w:sz w:val="24"/>
    </w:rPr>
  </w:style>
  <w:style w:styleId="Style_10" w:type="paragraph">
    <w:name w:val="heading 3"/>
    <w:next w:val="Style_2"/>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Body Text 3"/>
    <w:basedOn w:val="Style_2"/>
    <w:link w:val="Style_11_ch"/>
    <w:pPr>
      <w:widowControl w:val="0"/>
      <w:spacing w:after="120"/>
      <w:ind/>
    </w:pPr>
    <w:rPr>
      <w:sz w:val="16"/>
    </w:rPr>
  </w:style>
  <w:style w:styleId="Style_11_ch" w:type="character">
    <w:name w:val="Body Text 3"/>
    <w:basedOn w:val="Style_2_ch"/>
    <w:link w:val="Style_11"/>
    <w:rPr>
      <w:sz w:val="16"/>
    </w:rPr>
  </w:style>
  <w:style w:styleId="Style_12" w:type="paragraph">
    <w:name w:val="Основной текст (2) + 9 pt1"/>
    <w:link w:val="Style_12_ch"/>
    <w:rPr>
      <w:rFonts w:ascii="Times New Roman" w:hAnsi="Times New Roman"/>
      <w:i w:val="1"/>
      <w:sz w:val="18"/>
      <w:highlight w:val="white"/>
      <w:u w:val="none"/>
    </w:rPr>
  </w:style>
  <w:style w:styleId="Style_12_ch" w:type="character">
    <w:name w:val="Основной текст (2) + 9 pt1"/>
    <w:link w:val="Style_12"/>
    <w:rPr>
      <w:rFonts w:ascii="Times New Roman" w:hAnsi="Times New Roman"/>
      <w:i w:val="1"/>
      <w:sz w:val="18"/>
      <w:highlight w:val="white"/>
      <w:u w:val="none"/>
    </w:rPr>
  </w:style>
  <w:style w:styleId="Style_13" w:type="paragraph">
    <w:name w:val="docdata"/>
    <w:basedOn w:val="Style_2"/>
    <w:link w:val="Style_13_ch"/>
    <w:pPr>
      <w:spacing w:afterAutospacing="on" w:beforeAutospacing="on"/>
      <w:ind/>
    </w:pPr>
    <w:rPr>
      <w:sz w:val="24"/>
    </w:rPr>
  </w:style>
  <w:style w:styleId="Style_13_ch" w:type="character">
    <w:name w:val="docdata"/>
    <w:basedOn w:val="Style_2_ch"/>
    <w:link w:val="Style_13"/>
    <w:rPr>
      <w:sz w:val="24"/>
    </w:rPr>
  </w:style>
  <w:style w:styleId="Style_14" w:type="paragraph">
    <w:name w:val="FR2"/>
    <w:link w:val="Style_14_ch"/>
    <w:pPr>
      <w:widowControl w:val="0"/>
      <w:ind/>
      <w:jc w:val="both"/>
    </w:pPr>
    <w:rPr>
      <w:b w:val="1"/>
      <w:i w:val="1"/>
      <w:sz w:val="12"/>
    </w:rPr>
  </w:style>
  <w:style w:styleId="Style_14_ch" w:type="character">
    <w:name w:val="FR2"/>
    <w:link w:val="Style_14"/>
    <w:rPr>
      <w:b w:val="1"/>
      <w:i w:val="1"/>
      <w:sz w:val="12"/>
    </w:rPr>
  </w:style>
  <w:style w:styleId="Style_15" w:type="paragraph">
    <w:name w:val="toc 3"/>
    <w:next w:val="Style_2"/>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Style8"/>
    <w:basedOn w:val="Style_2"/>
    <w:link w:val="Style_16_ch"/>
    <w:pPr>
      <w:widowControl w:val="0"/>
      <w:ind/>
    </w:pPr>
    <w:rPr>
      <w:sz w:val="24"/>
    </w:rPr>
  </w:style>
  <w:style w:styleId="Style_16_ch" w:type="character">
    <w:name w:val="Style8"/>
    <w:basedOn w:val="Style_2_ch"/>
    <w:link w:val="Style_16"/>
    <w:rPr>
      <w:sz w:val="24"/>
    </w:rPr>
  </w:style>
  <w:style w:styleId="Style_17" w:type="paragraph">
    <w:name w:val="Balloon Text"/>
    <w:basedOn w:val="Style_2"/>
    <w:link w:val="Style_17_ch"/>
    <w:rPr>
      <w:rFonts w:ascii="Tahoma" w:hAnsi="Tahoma"/>
      <w:sz w:val="16"/>
    </w:rPr>
  </w:style>
  <w:style w:styleId="Style_17_ch" w:type="character">
    <w:name w:val="Balloon Text"/>
    <w:basedOn w:val="Style_2_ch"/>
    <w:link w:val="Style_17"/>
    <w:rPr>
      <w:rFonts w:ascii="Tahoma" w:hAnsi="Tahoma"/>
      <w:sz w:val="16"/>
    </w:rPr>
  </w:style>
  <w:style w:styleId="Style_18" w:type="paragraph">
    <w:name w:val="Default Paragraph Font"/>
    <w:link w:val="Style_18_ch"/>
  </w:style>
  <w:style w:styleId="Style_18_ch" w:type="character">
    <w:name w:val="Default Paragraph Font"/>
    <w:link w:val="Style_18"/>
  </w:style>
  <w:style w:styleId="Style_19" w:type="paragraph">
    <w:name w:val="Normal (Web)"/>
    <w:basedOn w:val="Style_2"/>
    <w:link w:val="Style_19_ch"/>
    <w:pPr>
      <w:spacing w:afterAutospacing="on" w:beforeAutospacing="on"/>
      <w:ind/>
    </w:pPr>
    <w:rPr>
      <w:sz w:val="24"/>
    </w:rPr>
  </w:style>
  <w:style w:styleId="Style_19_ch" w:type="character">
    <w:name w:val="Normal (Web)"/>
    <w:basedOn w:val="Style_2_ch"/>
    <w:link w:val="Style_19"/>
    <w:rPr>
      <w:sz w:val="24"/>
    </w:rPr>
  </w:style>
  <w:style w:styleId="Style_20" w:type="paragraph">
    <w:name w:val="Font Style26"/>
    <w:link w:val="Style_20_ch"/>
    <w:rPr>
      <w:rFonts w:ascii="Times New Roman" w:hAnsi="Times New Roman"/>
      <w:b w:val="1"/>
      <w:sz w:val="18"/>
    </w:rPr>
  </w:style>
  <w:style w:styleId="Style_20_ch" w:type="character">
    <w:name w:val="Font Style26"/>
    <w:link w:val="Style_20"/>
    <w:rPr>
      <w:rFonts w:ascii="Times New Roman" w:hAnsi="Times New Roman"/>
      <w:b w:val="1"/>
      <w:sz w:val="18"/>
    </w:rPr>
  </w:style>
  <w:style w:styleId="Style_21" w:type="paragraph">
    <w:name w:val="heading 5"/>
    <w:next w:val="Style_2"/>
    <w:link w:val="Style_21_ch"/>
    <w:uiPriority w:val="9"/>
    <w:qFormat/>
    <w:pPr>
      <w:spacing w:after="120" w:before="120"/>
      <w:ind/>
      <w:jc w:val="both"/>
      <w:outlineLvl w:val="4"/>
    </w:pPr>
    <w:rPr>
      <w:rFonts w:ascii="XO Thames" w:hAnsi="XO Thames"/>
      <w:b w:val="1"/>
      <w:sz w:val="22"/>
    </w:rPr>
  </w:style>
  <w:style w:styleId="Style_21_ch" w:type="character">
    <w:name w:val="heading 5"/>
    <w:link w:val="Style_21"/>
    <w:rPr>
      <w:rFonts w:ascii="XO Thames" w:hAnsi="XO Thames"/>
      <w:b w:val="1"/>
      <w:sz w:val="22"/>
    </w:rPr>
  </w:style>
  <w:style w:styleId="Style_22" w:type="paragraph">
    <w:name w:val="heading 1"/>
    <w:basedOn w:val="Style_2"/>
    <w:next w:val="Style_2"/>
    <w:link w:val="Style_22_ch"/>
    <w:uiPriority w:val="9"/>
    <w:qFormat/>
    <w:pPr>
      <w:keepNext w:val="1"/>
      <w:spacing w:after="60" w:before="240"/>
      <w:ind/>
      <w:outlineLvl w:val="0"/>
    </w:pPr>
    <w:rPr>
      <w:rFonts w:ascii="Arial" w:hAnsi="Arial"/>
      <w:b w:val="1"/>
      <w:sz w:val="32"/>
    </w:rPr>
  </w:style>
  <w:style w:styleId="Style_22_ch" w:type="character">
    <w:name w:val="heading 1"/>
    <w:basedOn w:val="Style_2_ch"/>
    <w:link w:val="Style_22"/>
    <w:rPr>
      <w:rFonts w:ascii="Arial" w:hAnsi="Arial"/>
      <w:b w:val="1"/>
      <w:sz w:val="32"/>
    </w:rPr>
  </w:style>
  <w:style w:styleId="Style_1" w:type="paragraph">
    <w:name w:val="Hyperlink"/>
    <w:link w:val="Style_1_ch"/>
    <w:rPr>
      <w:color w:val="0000FF"/>
      <w:u w:val="single"/>
    </w:rPr>
  </w:style>
  <w:style w:styleId="Style_1_ch" w:type="character">
    <w:name w:val="Hyperlink"/>
    <w:link w:val="Style_1"/>
    <w:rPr>
      <w:color w:val="0000FF"/>
      <w:u w:val="single"/>
    </w:rPr>
  </w:style>
  <w:style w:styleId="Style_23" w:type="paragraph">
    <w:name w:val="Footnote"/>
    <w:link w:val="Style_23_ch"/>
    <w:pPr>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24" w:type="paragraph">
    <w:name w:val="Style3"/>
    <w:basedOn w:val="Style_2"/>
    <w:link w:val="Style_24_ch"/>
    <w:pPr>
      <w:widowControl w:val="0"/>
      <w:spacing w:line="353" w:lineRule="exact"/>
      <w:ind/>
      <w:jc w:val="center"/>
    </w:pPr>
    <w:rPr>
      <w:sz w:val="24"/>
    </w:rPr>
  </w:style>
  <w:style w:styleId="Style_24_ch" w:type="character">
    <w:name w:val="Style3"/>
    <w:basedOn w:val="Style_2_ch"/>
    <w:link w:val="Style_24"/>
    <w:rPr>
      <w:sz w:val="24"/>
    </w:rPr>
  </w:style>
  <w:style w:styleId="Style_25" w:type="paragraph">
    <w:name w:val="toc 1"/>
    <w:next w:val="Style_2"/>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Header and Footer"/>
    <w:link w:val="Style_26_ch"/>
    <w:pPr>
      <w:spacing w:line="240" w:lineRule="auto"/>
      <w:ind/>
      <w:jc w:val="both"/>
    </w:pPr>
    <w:rPr>
      <w:rFonts w:ascii="XO Thames" w:hAnsi="XO Thames"/>
      <w:sz w:val="20"/>
    </w:rPr>
  </w:style>
  <w:style w:styleId="Style_26_ch" w:type="character">
    <w:name w:val="Header and Footer"/>
    <w:link w:val="Style_26"/>
    <w:rPr>
      <w:rFonts w:ascii="XO Thames" w:hAnsi="XO Thames"/>
      <w:sz w:val="20"/>
    </w:rPr>
  </w:style>
  <w:style w:styleId="Style_27" w:type="paragraph">
    <w:name w:val="Font Style23"/>
    <w:link w:val="Style_27_ch"/>
    <w:rPr>
      <w:rFonts w:ascii="Times New Roman" w:hAnsi="Times New Roman"/>
      <w:sz w:val="26"/>
    </w:rPr>
  </w:style>
  <w:style w:styleId="Style_27_ch" w:type="character">
    <w:name w:val="Font Style23"/>
    <w:link w:val="Style_27"/>
    <w:rPr>
      <w:rFonts w:ascii="Times New Roman" w:hAnsi="Times New Roman"/>
      <w:sz w:val="26"/>
    </w:rPr>
  </w:style>
  <w:style w:styleId="Style_28" w:type="paragraph">
    <w:name w:val="toc 9"/>
    <w:next w:val="Style_2"/>
    <w:link w:val="Style_28_ch"/>
    <w:uiPriority w:val="39"/>
    <w:pPr>
      <w:ind w:firstLine="0" w:left="1600"/>
      <w:jc w:val="left"/>
    </w:pPr>
    <w:rPr>
      <w:rFonts w:ascii="XO Thames" w:hAnsi="XO Thames"/>
      <w:sz w:val="28"/>
    </w:rPr>
  </w:style>
  <w:style w:styleId="Style_28_ch" w:type="character">
    <w:name w:val="toc 9"/>
    <w:link w:val="Style_28"/>
    <w:rPr>
      <w:rFonts w:ascii="XO Thames" w:hAnsi="XO Thames"/>
      <w:sz w:val="28"/>
    </w:rPr>
  </w:style>
  <w:style w:styleId="Style_29" w:type="paragraph">
    <w:name w:val="toc 8"/>
    <w:next w:val="Style_2"/>
    <w:link w:val="Style_29_ch"/>
    <w:uiPriority w:val="39"/>
    <w:pPr>
      <w:ind w:firstLine="0" w:left="1400"/>
      <w:jc w:val="left"/>
    </w:pPr>
    <w:rPr>
      <w:rFonts w:ascii="XO Thames" w:hAnsi="XO Thames"/>
      <w:sz w:val="28"/>
    </w:rPr>
  </w:style>
  <w:style w:styleId="Style_29_ch" w:type="character">
    <w:name w:val="toc 8"/>
    <w:link w:val="Style_29"/>
    <w:rPr>
      <w:rFonts w:ascii="XO Thames" w:hAnsi="XO Thames"/>
      <w:sz w:val="28"/>
    </w:rPr>
  </w:style>
  <w:style w:styleId="Style_30" w:type="paragraph">
    <w:name w:val="ConsPlusNonformat"/>
    <w:link w:val="Style_30_ch"/>
    <w:rPr>
      <w:rFonts w:ascii="Courier New" w:hAnsi="Courier New"/>
    </w:rPr>
  </w:style>
  <w:style w:styleId="Style_30_ch" w:type="character">
    <w:name w:val="ConsPlusNonformat"/>
    <w:link w:val="Style_30"/>
    <w:rPr>
      <w:rFonts w:ascii="Courier New" w:hAnsi="Courier New"/>
    </w:rPr>
  </w:style>
  <w:style w:styleId="Style_31" w:type="paragraph">
    <w:name w:val="Style18"/>
    <w:basedOn w:val="Style_2"/>
    <w:link w:val="Style_31_ch"/>
    <w:pPr>
      <w:widowControl w:val="0"/>
      <w:ind/>
    </w:pPr>
    <w:rPr>
      <w:sz w:val="24"/>
    </w:rPr>
  </w:style>
  <w:style w:styleId="Style_31_ch" w:type="character">
    <w:name w:val="Style18"/>
    <w:basedOn w:val="Style_2_ch"/>
    <w:link w:val="Style_31"/>
    <w:rPr>
      <w:sz w:val="24"/>
    </w:rPr>
  </w:style>
  <w:style w:styleId="Style_32" w:type="paragraph">
    <w:name w:val="Базовый"/>
    <w:link w:val="Style_32_ch"/>
    <w:pPr>
      <w:spacing w:after="200" w:line="276" w:lineRule="auto"/>
      <w:ind/>
    </w:pPr>
    <w:rPr>
      <w:rFonts w:ascii="Calibri" w:hAnsi="Calibri"/>
      <w:sz w:val="22"/>
    </w:rPr>
  </w:style>
  <w:style w:styleId="Style_32_ch" w:type="character">
    <w:name w:val="Базовый"/>
    <w:link w:val="Style_32"/>
    <w:rPr>
      <w:rFonts w:ascii="Calibri" w:hAnsi="Calibri"/>
      <w:sz w:val="22"/>
    </w:rPr>
  </w:style>
  <w:style w:styleId="Style_33" w:type="paragraph">
    <w:name w:val="toc 5"/>
    <w:next w:val="Style_2"/>
    <w:link w:val="Style_33_ch"/>
    <w:uiPriority w:val="39"/>
    <w:pPr>
      <w:ind w:firstLine="0" w:left="800"/>
      <w:jc w:val="left"/>
    </w:pPr>
    <w:rPr>
      <w:rFonts w:ascii="XO Thames" w:hAnsi="XO Thames"/>
      <w:sz w:val="28"/>
    </w:rPr>
  </w:style>
  <w:style w:styleId="Style_33_ch" w:type="character">
    <w:name w:val="toc 5"/>
    <w:link w:val="Style_33"/>
    <w:rPr>
      <w:rFonts w:ascii="XO Thames" w:hAnsi="XO Thames"/>
      <w:sz w:val="28"/>
    </w:rPr>
  </w:style>
  <w:style w:styleId="Style_34" w:type="paragraph">
    <w:name w:val="Font Style29"/>
    <w:link w:val="Style_34_ch"/>
    <w:rPr>
      <w:rFonts w:ascii="Times New Roman" w:hAnsi="Times New Roman"/>
      <w:b w:val="1"/>
      <w:sz w:val="24"/>
    </w:rPr>
  </w:style>
  <w:style w:styleId="Style_34_ch" w:type="character">
    <w:name w:val="Font Style29"/>
    <w:link w:val="Style_34"/>
    <w:rPr>
      <w:rFonts w:ascii="Times New Roman" w:hAnsi="Times New Roman"/>
      <w:b w:val="1"/>
      <w:sz w:val="24"/>
    </w:rPr>
  </w:style>
  <w:style w:styleId="Style_35" w:type="paragraph">
    <w:name w:val="Style11"/>
    <w:basedOn w:val="Style_2"/>
    <w:link w:val="Style_35_ch"/>
    <w:pPr>
      <w:widowControl w:val="0"/>
      <w:ind/>
    </w:pPr>
    <w:rPr>
      <w:sz w:val="24"/>
    </w:rPr>
  </w:style>
  <w:style w:styleId="Style_35_ch" w:type="character">
    <w:name w:val="Style11"/>
    <w:basedOn w:val="Style_2_ch"/>
    <w:link w:val="Style_35"/>
    <w:rPr>
      <w:sz w:val="24"/>
    </w:rPr>
  </w:style>
  <w:style w:styleId="Style_36" w:type="paragraph">
    <w:name w:val="Subtitle"/>
    <w:basedOn w:val="Style_2"/>
    <w:next w:val="Style_2"/>
    <w:link w:val="Style_36_ch"/>
    <w:uiPriority w:val="11"/>
    <w:qFormat/>
    <w:pPr>
      <w:spacing w:after="60"/>
      <w:ind/>
      <w:jc w:val="center"/>
      <w:outlineLvl w:val="1"/>
    </w:pPr>
    <w:rPr>
      <w:rFonts w:ascii="Cambria" w:hAnsi="Cambria"/>
      <w:sz w:val="24"/>
    </w:rPr>
  </w:style>
  <w:style w:styleId="Style_36_ch" w:type="character">
    <w:name w:val="Subtitle"/>
    <w:basedOn w:val="Style_2_ch"/>
    <w:link w:val="Style_36"/>
    <w:rPr>
      <w:rFonts w:ascii="Cambria" w:hAnsi="Cambria"/>
      <w:sz w:val="24"/>
    </w:rPr>
  </w:style>
  <w:style w:styleId="Style_37" w:type="paragraph">
    <w:name w:val="toc 10"/>
    <w:next w:val="Style_2"/>
    <w:link w:val="Style_37_ch"/>
    <w:uiPriority w:val="39"/>
    <w:pPr>
      <w:ind w:firstLine="0" w:left="1800"/>
      <w:jc w:val="left"/>
    </w:pPr>
    <w:rPr>
      <w:rFonts w:ascii="XO Thames" w:hAnsi="XO Thames"/>
      <w:sz w:val="28"/>
    </w:rPr>
  </w:style>
  <w:style w:styleId="Style_37_ch" w:type="character">
    <w:name w:val="toc 10"/>
    <w:link w:val="Style_37"/>
    <w:rPr>
      <w:rFonts w:ascii="XO Thames" w:hAnsi="XO Thames"/>
      <w:sz w:val="28"/>
    </w:rPr>
  </w:style>
  <w:style w:styleId="Style_38" w:type="paragraph">
    <w:name w:val="Title"/>
    <w:basedOn w:val="Style_2"/>
    <w:next w:val="Style_36"/>
    <w:link w:val="Style_38_ch"/>
    <w:uiPriority w:val="10"/>
    <w:qFormat/>
    <w:pPr>
      <w:keepNext w:val="1"/>
      <w:widowControl w:val="0"/>
      <w:spacing w:after="120" w:before="240"/>
      <w:ind/>
    </w:pPr>
    <w:rPr>
      <w:rFonts w:ascii="Arial" w:hAnsi="Arial"/>
      <w:sz w:val="28"/>
    </w:rPr>
  </w:style>
  <w:style w:styleId="Style_38_ch" w:type="character">
    <w:name w:val="Title"/>
    <w:basedOn w:val="Style_2_ch"/>
    <w:link w:val="Style_38"/>
    <w:rPr>
      <w:rFonts w:ascii="Arial" w:hAnsi="Arial"/>
      <w:sz w:val="28"/>
    </w:rPr>
  </w:style>
  <w:style w:styleId="Style_39" w:type="paragraph">
    <w:name w:val="heading 4"/>
    <w:basedOn w:val="Style_2"/>
    <w:next w:val="Style_2"/>
    <w:link w:val="Style_39_ch"/>
    <w:uiPriority w:val="9"/>
    <w:qFormat/>
    <w:pPr>
      <w:keepNext w:val="1"/>
      <w:ind/>
      <w:jc w:val="center"/>
      <w:outlineLvl w:val="3"/>
    </w:pPr>
    <w:rPr>
      <w:sz w:val="26"/>
    </w:rPr>
  </w:style>
  <w:style w:styleId="Style_39_ch" w:type="character">
    <w:name w:val="heading 4"/>
    <w:basedOn w:val="Style_2_ch"/>
    <w:link w:val="Style_39"/>
    <w:rPr>
      <w:sz w:val="26"/>
    </w:rPr>
  </w:style>
  <w:style w:styleId="Style_40" w:type="paragraph">
    <w:name w:val="Font Style18"/>
    <w:link w:val="Style_40_ch"/>
    <w:rPr>
      <w:rFonts w:ascii="Times New Roman" w:hAnsi="Times New Roman"/>
      <w:b w:val="1"/>
      <w:sz w:val="18"/>
    </w:rPr>
  </w:style>
  <w:style w:styleId="Style_40_ch" w:type="character">
    <w:name w:val="Font Style18"/>
    <w:link w:val="Style_40"/>
    <w:rPr>
      <w:rFonts w:ascii="Times New Roman" w:hAnsi="Times New Roman"/>
      <w:b w:val="1"/>
      <w:sz w:val="18"/>
    </w:rPr>
  </w:style>
  <w:style w:styleId="Style_41" w:type="paragraph">
    <w:name w:val="heading 2"/>
    <w:next w:val="Style_2"/>
    <w:link w:val="Style_41_ch"/>
    <w:uiPriority w:val="9"/>
    <w:qFormat/>
    <w:pPr>
      <w:spacing w:after="120" w:before="120"/>
      <w:ind/>
      <w:jc w:val="both"/>
      <w:outlineLvl w:val="1"/>
    </w:pPr>
    <w:rPr>
      <w:rFonts w:ascii="XO Thames" w:hAnsi="XO Thames"/>
      <w:b w:val="1"/>
      <w:sz w:val="28"/>
    </w:rPr>
  </w:style>
  <w:style w:styleId="Style_41_ch" w:type="character">
    <w:name w:val="heading 2"/>
    <w:link w:val="Style_41"/>
    <w:rPr>
      <w:rFonts w:ascii="XO Thames" w:hAnsi="XO Thames"/>
      <w:b w:val="1"/>
      <w:sz w:val="28"/>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2022-10-03T09:06:58Z</dcterms:modified>
</cp:coreProperties>
</file>