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tabs>
          <w:tab w:leader="none" w:pos="1560" w:val="left"/>
        </w:tabs>
        <w:spacing w:after="0" w:line="240" w:lineRule="auto"/>
        <w:ind/>
        <w:jc w:val="center"/>
        <w:rPr>
          <w:rFonts w:ascii="Times New Roman" w:hAnsi="Times New Roman"/>
          <w:b w:val="1"/>
          <w:sz w:val="28"/>
          <w:highlight w:val="white"/>
        </w:rPr>
      </w:pPr>
      <w:r>
        <w:rPr>
          <w:rFonts w:ascii="Times New Roman" w:hAnsi="Times New Roman"/>
          <w:b w:val="1"/>
          <w:sz w:val="28"/>
          <w:highlight w:val="white"/>
        </w:rPr>
        <w:t>Уведомление о проведении общественного обсуждения</w:t>
      </w:r>
    </w:p>
    <w:p w14:paraId="05000000">
      <w:pPr>
        <w:tabs>
          <w:tab w:leader="none" w:pos="1560" w:val="left"/>
        </w:tabs>
        <w:spacing w:after="0" w:line="240" w:lineRule="auto"/>
        <w:ind w:firstLine="709"/>
        <w:jc w:val="both"/>
        <w:rPr>
          <w:rFonts w:ascii="Times New Roman" w:hAnsi="Times New Roman"/>
          <w:sz w:val="28"/>
          <w:highlight w:val="white"/>
        </w:rPr>
      </w:pPr>
    </w:p>
    <w:p w14:paraId="06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В соответствии с </w:t>
      </w:r>
      <w:r>
        <w:rPr>
          <w:rFonts w:ascii="Times New Roman" w:hAnsi="Times New Roman"/>
          <w:sz w:val="28"/>
        </w:rPr>
        <w:t>П</w:t>
      </w:r>
      <w:r>
        <w:rPr>
          <w:rFonts w:ascii="Times New Roman" w:hAnsi="Times New Roman"/>
          <w:sz w:val="28"/>
        </w:rPr>
        <w:t>остановление</w:t>
      </w:r>
      <w:r>
        <w:rPr>
          <w:rFonts w:ascii="Times New Roman" w:hAnsi="Times New Roman"/>
          <w:sz w:val="28"/>
        </w:rPr>
        <w:t>м</w:t>
      </w:r>
      <w:r>
        <w:rPr>
          <w:rFonts w:ascii="Times New Roman" w:hAnsi="Times New Roman"/>
          <w:sz w:val="28"/>
        </w:rPr>
        <w:t xml:space="preserve"> Правительства РФ от 25.06.2021</w:t>
      </w:r>
      <w:r>
        <w:rPr>
          <w:rFonts w:ascii="Times New Roman" w:hAnsi="Times New Roman"/>
          <w:sz w:val="28"/>
        </w:rPr>
        <w:t xml:space="preserve">                        №</w:t>
      </w:r>
      <w:r>
        <w:rPr>
          <w:rFonts w:ascii="Times New Roman" w:hAnsi="Times New Roman"/>
          <w:sz w:val="28"/>
        </w:rPr>
        <w:t xml:space="preserve"> 990 </w:t>
      </w:r>
      <w:r>
        <w:rPr>
          <w:rFonts w:ascii="Times New Roman" w:hAnsi="Times New Roman"/>
          <w:sz w:val="28"/>
        </w:rPr>
        <w:t>«</w:t>
      </w:r>
      <w:r>
        <w:rPr>
          <w:rFonts w:ascii="Times New Roman" w:hAnsi="Times New Roman"/>
          <w:sz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rFonts w:ascii="Times New Roman" w:hAnsi="Times New Roman"/>
          <w:sz w:val="28"/>
        </w:rPr>
        <w:t>а) охраняемым законом ценностям»</w:t>
      </w:r>
      <w:r>
        <w:rPr>
          <w:rFonts w:ascii="Times New Roman" w:hAnsi="Times New Roman"/>
          <w:sz w:val="28"/>
          <w:highlight w:val="white"/>
        </w:rPr>
        <w:t xml:space="preserve"> администрация города Курчатова Курской области </w:t>
      </w:r>
      <w:r>
        <w:rPr>
          <w:rFonts w:ascii="Times New Roman" w:hAnsi="Times New Roman"/>
          <w:sz w:val="28"/>
          <w:highlight w:val="white"/>
        </w:rPr>
        <w:t>с 01 октября 202</w:t>
      </w:r>
      <w:r>
        <w:rPr>
          <w:rFonts w:ascii="Times New Roman" w:hAnsi="Times New Roman"/>
          <w:sz w:val="28"/>
          <w:highlight w:val="white"/>
        </w:rPr>
        <w:t>2 года по 01 ноября 2022</w:t>
      </w:r>
      <w:r>
        <w:rPr>
          <w:rFonts w:ascii="Times New Roman" w:hAnsi="Times New Roman"/>
          <w:sz w:val="28"/>
          <w:highlight w:val="white"/>
        </w:rPr>
        <w:t xml:space="preserve"> года проводит общественное обсуждение проекта Программы </w:t>
      </w:r>
      <w:r>
        <w:rPr>
          <w:rFonts w:ascii="Times New Roman" w:hAnsi="Times New Roman"/>
          <w:sz w:val="28"/>
          <w:highlight w:val="white"/>
        </w:rPr>
        <w:t>профилактики рисков причинения вреда (ущерба) охраняемых законом ценностям в рамках осуществления</w:t>
      </w:r>
      <w:r>
        <w:rPr>
          <w:rFonts w:ascii="Times New Roman" w:hAnsi="Times New Roman"/>
          <w:color w:val="000000"/>
          <w:sz w:val="28"/>
        </w:rPr>
        <w:t xml:space="preserve"> муниципального жилищного контроля на территории муниципального образования «Город Курчатов» Курской области </w:t>
      </w:r>
      <w:r>
        <w:rPr>
          <w:rFonts w:ascii="Times New Roman" w:hAnsi="Times New Roman"/>
          <w:sz w:val="28"/>
          <w:highlight w:val="white"/>
        </w:rPr>
        <w:t xml:space="preserve"> на 2023</w:t>
      </w:r>
      <w:r>
        <w:rPr>
          <w:rFonts w:ascii="Times New Roman" w:hAnsi="Times New Roman"/>
          <w:sz w:val="28"/>
          <w:highlight w:val="white"/>
        </w:rPr>
        <w:t xml:space="preserve"> год</w:t>
      </w:r>
      <w:r>
        <w:rPr>
          <w:rFonts w:ascii="Times New Roman" w:hAnsi="Times New Roman"/>
          <w:sz w:val="28"/>
          <w:highlight w:val="white"/>
        </w:rPr>
        <w:t>.</w:t>
      </w:r>
    </w:p>
    <w:p w14:paraId="07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В целях общественного обсуждения проект Программы </w:t>
      </w:r>
      <w:r>
        <w:rPr>
          <w:rFonts w:ascii="Times New Roman" w:hAnsi="Times New Roman"/>
          <w:sz w:val="28"/>
          <w:highlight w:val="white"/>
        </w:rPr>
        <w:t xml:space="preserve">профилактики рисков причинения вреда (ущерба) охраняемых законом ценностям в рамках осуществления </w:t>
      </w:r>
      <w:r>
        <w:rPr>
          <w:rFonts w:ascii="Times New Roman" w:hAnsi="Times New Roman"/>
          <w:color w:val="000000"/>
          <w:sz w:val="28"/>
        </w:rPr>
        <w:t xml:space="preserve"> муниципального жилищного контроля на территории муниципального образования «Город Курчатов» Курской области </w:t>
      </w:r>
      <w:r>
        <w:rPr>
          <w:rFonts w:ascii="Times New Roman" w:hAnsi="Times New Roman"/>
          <w:sz w:val="28"/>
          <w:highlight w:val="white"/>
        </w:rPr>
        <w:t xml:space="preserve"> на 2023</w:t>
      </w:r>
      <w:r>
        <w:rPr>
          <w:rFonts w:ascii="Times New Roman" w:hAnsi="Times New Roman"/>
          <w:sz w:val="28"/>
          <w:highlight w:val="white"/>
        </w:rPr>
        <w:t xml:space="preserve"> год </w:t>
      </w:r>
      <w:r>
        <w:rPr>
          <w:rFonts w:ascii="Times New Roman" w:hAnsi="Times New Roman"/>
          <w:sz w:val="28"/>
          <w:highlight w:val="white"/>
        </w:rPr>
        <w:t>размещен на официальном сайте а</w:t>
      </w:r>
      <w:r>
        <w:rPr>
          <w:rFonts w:ascii="Times New Roman" w:hAnsi="Times New Roman"/>
          <w:sz w:val="28"/>
          <w:highlight w:val="white"/>
        </w:rPr>
        <w:t xml:space="preserve">дминистрации города Курчатова </w:t>
      </w:r>
      <w:r>
        <w:rPr>
          <w:rFonts w:ascii="Times New Roman" w:hAnsi="Times New Roman"/>
          <w:sz w:val="28"/>
          <w:highlight w:val="white"/>
        </w:rPr>
        <w:t>(</w:t>
      </w:r>
      <w:r>
        <w:rPr>
          <w:rFonts w:ascii="Times New Roman" w:hAnsi="Times New Roman"/>
          <w:sz w:val="28"/>
        </w:rPr>
        <w:t>http://kurchatov.info/)</w:t>
      </w:r>
      <w:r>
        <w:rPr>
          <w:rFonts w:ascii="Times New Roman" w:hAnsi="Times New Roman"/>
          <w:sz w:val="28"/>
          <w:highlight w:val="white"/>
        </w:rPr>
        <w:t xml:space="preserve"> в информационно-телекоммуникационной сети «Интернет»</w:t>
      </w:r>
      <w:r>
        <w:rPr>
          <w:rFonts w:ascii="Times New Roman" w:hAnsi="Times New Roman"/>
          <w:sz w:val="28"/>
          <w:highlight w:val="white"/>
        </w:rPr>
        <w:t xml:space="preserve"> в разделе «Муниципальный контроль», подраздел «Перечень видов муниципального контроля»</w:t>
      </w:r>
      <w:r>
        <w:rPr>
          <w:rFonts w:ascii="Times New Roman" w:hAnsi="Times New Roman"/>
          <w:sz w:val="28"/>
          <w:highlight w:val="white"/>
        </w:rPr>
        <w:t>.</w:t>
      </w:r>
    </w:p>
    <w:p w14:paraId="08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Предложения принимаются</w:t>
      </w:r>
      <w:r>
        <w:rPr>
          <w:rFonts w:ascii="Times New Roman" w:hAnsi="Times New Roman"/>
          <w:sz w:val="28"/>
          <w:highlight w:val="white"/>
        </w:rPr>
        <w:t xml:space="preserve"> с 01 октября 2022 года по 01 ноября 2022</w:t>
      </w:r>
      <w:r>
        <w:rPr>
          <w:rFonts w:ascii="Times New Roman" w:hAnsi="Times New Roman"/>
          <w:sz w:val="28"/>
          <w:highlight w:val="white"/>
        </w:rPr>
        <w:t xml:space="preserve"> года.</w:t>
      </w:r>
    </w:p>
    <w:p w14:paraId="09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Способы подачи предложений по итогам рассмотрения:</w:t>
      </w:r>
    </w:p>
    <w:p w14:paraId="0A000000">
      <w:pPr>
        <w:tabs>
          <w:tab w:leader="none" w:pos="1560" w:val="left"/>
        </w:tabs>
        <w:spacing w:after="0" w:line="240" w:lineRule="auto"/>
        <w:ind/>
        <w:jc w:val="both"/>
        <w:rPr>
          <w:rFonts w:ascii="Times New Roman" w:hAnsi="Times New Roman"/>
          <w:sz w:val="28"/>
          <w:highlight w:val="white"/>
        </w:rPr>
      </w:pPr>
    </w:p>
    <w:p w14:paraId="0B000000">
      <w:pPr>
        <w:tabs>
          <w:tab w:leader="none" w:pos="1560" w:val="left"/>
        </w:tabs>
        <w:spacing w:after="0" w:line="240" w:lineRule="auto"/>
        <w:ind/>
        <w:jc w:val="both"/>
        <w:rPr>
          <w:rFonts w:ascii="Times New Roman" w:hAnsi="Times New Roman"/>
          <w:sz w:val="28"/>
        </w:rPr>
      </w:pPr>
      <w:r>
        <w:rPr>
          <w:rFonts w:ascii="Times New Roman" w:hAnsi="Times New Roman"/>
          <w:sz w:val="28"/>
          <w:highlight w:val="white"/>
        </w:rPr>
        <w:t>П</w:t>
      </w:r>
      <w:r>
        <w:rPr>
          <w:rFonts w:ascii="Times New Roman" w:hAnsi="Times New Roman"/>
          <w:sz w:val="28"/>
          <w:highlight w:val="white"/>
        </w:rPr>
        <w:t>очтов</w:t>
      </w:r>
      <w:r>
        <w:rPr>
          <w:rFonts w:ascii="Times New Roman" w:hAnsi="Times New Roman"/>
          <w:sz w:val="28"/>
          <w:highlight w:val="white"/>
        </w:rPr>
        <w:t>ым отправлением по адресу:</w:t>
      </w:r>
      <w:r>
        <w:rPr>
          <w:rFonts w:ascii="Times New Roman" w:hAnsi="Times New Roman"/>
          <w:sz w:val="28"/>
          <w:highlight w:val="white"/>
        </w:rPr>
        <w:t xml:space="preserve"> </w:t>
      </w:r>
      <w:r>
        <w:rPr>
          <w:rFonts w:ascii="Times New Roman" w:hAnsi="Times New Roman"/>
          <w:color w:val="000000"/>
          <w:spacing w:val="-8"/>
          <w:sz w:val="28"/>
        </w:rPr>
        <w:t xml:space="preserve">307251, </w:t>
      </w:r>
      <w:r>
        <w:rPr>
          <w:rFonts w:ascii="Times New Roman" w:hAnsi="Times New Roman"/>
          <w:color w:val="000000"/>
          <w:spacing w:val="-8"/>
          <w:sz w:val="28"/>
        </w:rPr>
        <w:t>Курская область, г</w:t>
      </w:r>
      <w:r>
        <w:rPr>
          <w:rFonts w:ascii="Times New Roman" w:hAnsi="Times New Roman"/>
          <w:color w:val="000000"/>
          <w:spacing w:val="-8"/>
          <w:sz w:val="28"/>
        </w:rPr>
        <w:t>. Курчатов,</w:t>
      </w:r>
      <w:r>
        <w:rPr>
          <w:rFonts w:ascii="Times New Roman" w:hAnsi="Times New Roman"/>
          <w:color w:val="000000"/>
          <w:spacing w:val="-8"/>
          <w:sz w:val="28"/>
        </w:rPr>
        <w:t>пр. Коммунистический, д. 33</w:t>
      </w:r>
      <w:r>
        <w:rPr>
          <w:rFonts w:ascii="Times New Roman" w:hAnsi="Times New Roman"/>
          <w:sz w:val="28"/>
        </w:rPr>
        <w:t>.</w:t>
      </w:r>
    </w:p>
    <w:p w14:paraId="0C000000">
      <w:pPr>
        <w:tabs>
          <w:tab w:leader="none" w:pos="1560" w:val="left"/>
        </w:tabs>
        <w:spacing w:after="0" w:line="240" w:lineRule="auto"/>
        <w:ind/>
        <w:jc w:val="both"/>
      </w:pPr>
      <w:r>
        <w:rPr>
          <w:rFonts w:ascii="Times New Roman" w:hAnsi="Times New Roman"/>
          <w:sz w:val="28"/>
          <w:highlight w:val="white"/>
        </w:rPr>
        <w:t xml:space="preserve">Нарочным по адресу: г. Курчатов, пр.Коммунистический, д. 33, </w:t>
      </w:r>
      <w:r>
        <w:rPr>
          <w:rFonts w:ascii="Times New Roman" w:hAnsi="Times New Roman"/>
          <w:sz w:val="28"/>
          <w:highlight w:val="white"/>
        </w:rPr>
        <w:t>каб</w:t>
      </w:r>
      <w:r>
        <w:rPr>
          <w:rFonts w:ascii="Times New Roman" w:hAnsi="Times New Roman"/>
          <w:sz w:val="28"/>
          <w:highlight w:val="white"/>
        </w:rPr>
        <w:t>. 211.</w:t>
      </w:r>
    </w:p>
    <w:p w14:paraId="0D000000">
      <w:pPr>
        <w:tabs>
          <w:tab w:leader="none" w:pos="1560" w:val="left"/>
        </w:tabs>
        <w:spacing w:after="0" w:line="240" w:lineRule="auto"/>
        <w:ind/>
        <w:jc w:val="both"/>
        <w:rPr>
          <w:rFonts w:ascii="Times New Roman" w:hAnsi="Times New Roman"/>
          <w:sz w:val="28"/>
          <w:highlight w:val="white"/>
        </w:rPr>
      </w:pPr>
      <w:r>
        <w:rPr>
          <w:rFonts w:ascii="Times New Roman" w:hAnsi="Times New Roman"/>
          <w:sz w:val="28"/>
          <w:highlight w:val="white"/>
        </w:rPr>
        <w:t xml:space="preserve">Письмом на адрес электронной почты: </w:t>
      </w:r>
      <w:r>
        <w:rPr>
          <w:rStyle w:val="Style_1_ch"/>
          <w:rFonts w:ascii="Times New Roman" w:hAnsi="Times New Roman"/>
          <w:sz w:val="28"/>
          <w:highlight w:val="white"/>
        </w:rPr>
        <w:fldChar w:fldCharType="begin"/>
      </w:r>
      <w:r>
        <w:rPr>
          <w:rStyle w:val="Style_1_ch"/>
          <w:rFonts w:ascii="Times New Roman" w:hAnsi="Times New Roman"/>
          <w:sz w:val="28"/>
          <w:highlight w:val="white"/>
        </w:rPr>
        <w:instrText>HYPERLINK "mailto:ovfk.kontrol@yandex.ru"</w:instrText>
      </w:r>
      <w:r>
        <w:rPr>
          <w:rStyle w:val="Style_1_ch"/>
          <w:rFonts w:ascii="Times New Roman" w:hAnsi="Times New Roman"/>
          <w:sz w:val="28"/>
          <w:highlight w:val="white"/>
        </w:rPr>
        <w:fldChar w:fldCharType="separate"/>
      </w:r>
      <w:r>
        <w:rPr>
          <w:rStyle w:val="Style_1_ch"/>
          <w:rFonts w:ascii="Times New Roman" w:hAnsi="Times New Roman"/>
          <w:sz w:val="28"/>
          <w:highlight w:val="white"/>
        </w:rPr>
        <w:t>ovfk.kontrol@yandex.ru</w:t>
      </w:r>
      <w:r>
        <w:rPr>
          <w:rStyle w:val="Style_1_ch"/>
          <w:rFonts w:ascii="Times New Roman" w:hAnsi="Times New Roman"/>
          <w:sz w:val="28"/>
          <w:highlight w:val="white"/>
        </w:rPr>
        <w:fldChar w:fldCharType="end"/>
      </w:r>
    </w:p>
    <w:p w14:paraId="0E000000">
      <w:pPr>
        <w:tabs>
          <w:tab w:leader="none" w:pos="1560" w:val="left"/>
        </w:tabs>
        <w:spacing w:after="0" w:line="240" w:lineRule="auto"/>
        <w:ind/>
        <w:jc w:val="both"/>
        <w:rPr>
          <w:rFonts w:ascii="Times New Roman" w:hAnsi="Times New Roman"/>
          <w:sz w:val="28"/>
          <w:highlight w:val="white"/>
        </w:rPr>
      </w:pPr>
      <w:r>
        <w:rPr>
          <w:rFonts w:ascii="Times New Roman" w:hAnsi="Times New Roman"/>
          <w:sz w:val="28"/>
          <w:highlight w:val="white"/>
        </w:rPr>
        <w:t>Поданные в период общественного обсуждения предложения рассматриваются</w:t>
      </w:r>
      <w:r>
        <w:rPr>
          <w:rFonts w:ascii="Times New Roman" w:hAnsi="Times New Roman"/>
          <w:sz w:val="28"/>
          <w:highlight w:val="white"/>
        </w:rPr>
        <w:t xml:space="preserve"> с 01 ноября 2022 года по 01 декабря 2022</w:t>
      </w:r>
      <w:r>
        <w:rPr>
          <w:rFonts w:ascii="Times New Roman" w:hAnsi="Times New Roman"/>
          <w:sz w:val="28"/>
          <w:highlight w:val="white"/>
        </w:rPr>
        <w:t xml:space="preserve"> года.</w:t>
      </w:r>
    </w:p>
    <w:p w14:paraId="0F000000">
      <w:pPr>
        <w:tabs>
          <w:tab w:leader="none" w:pos="1560" w:val="left"/>
        </w:tabs>
        <w:spacing w:after="0" w:line="240" w:lineRule="auto"/>
        <w:ind w:firstLine="709"/>
        <w:jc w:val="both"/>
        <w:rPr>
          <w:rFonts w:ascii="Times New Roman" w:hAnsi="Times New Roman"/>
          <w:sz w:val="28"/>
          <w:highlight w:val="white"/>
        </w:rPr>
      </w:pPr>
    </w:p>
    <w:p w14:paraId="10000000">
      <w:pPr>
        <w:tabs>
          <w:tab w:leader="none" w:pos="1560" w:val="left"/>
        </w:tabs>
        <w:spacing w:after="0" w:line="240" w:lineRule="auto"/>
        <w:ind w:firstLine="709"/>
        <w:jc w:val="both"/>
        <w:rPr>
          <w:rFonts w:ascii="Times New Roman" w:hAnsi="Times New Roman"/>
          <w:sz w:val="28"/>
          <w:highlight w:val="white"/>
        </w:rPr>
      </w:pPr>
    </w:p>
    <w:p w14:paraId="11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Прилагаемые к уведомлению материалы:</w:t>
      </w:r>
    </w:p>
    <w:p w14:paraId="12000000">
      <w:pPr>
        <w:tabs>
          <w:tab w:leader="none" w:pos="1560" w:val="lef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проект Программы </w:t>
      </w:r>
      <w:r>
        <w:rPr>
          <w:rFonts w:ascii="Times New Roman" w:hAnsi="Times New Roman"/>
          <w:sz w:val="28"/>
          <w:highlight w:val="white"/>
        </w:rPr>
        <w:t>профилактики рисков причинения вреда (ущерба) охраняемых законом ценностям в рамках осуществления</w:t>
      </w:r>
      <w:r>
        <w:rPr>
          <w:rFonts w:ascii="Times New Roman" w:hAnsi="Times New Roman"/>
          <w:color w:val="000000"/>
          <w:sz w:val="28"/>
        </w:rPr>
        <w:t xml:space="preserve"> муниципального жилищного контроля на территории муниципального образования «Город Курчатов» Курской области </w:t>
      </w:r>
      <w:r>
        <w:rPr>
          <w:rFonts w:ascii="Times New Roman" w:hAnsi="Times New Roman"/>
          <w:sz w:val="28"/>
          <w:highlight w:val="white"/>
        </w:rPr>
        <w:t xml:space="preserve"> на 2023</w:t>
      </w:r>
      <w:r>
        <w:rPr>
          <w:rFonts w:ascii="Times New Roman" w:hAnsi="Times New Roman"/>
          <w:sz w:val="28"/>
          <w:highlight w:val="white"/>
        </w:rPr>
        <w:t xml:space="preserve"> год</w:t>
      </w:r>
      <w:r>
        <w:rPr>
          <w:rFonts w:ascii="Times New Roman" w:hAnsi="Times New Roman"/>
          <w:sz w:val="28"/>
          <w:highlight w:val="white"/>
        </w:rPr>
        <w:t>.</w:t>
      </w:r>
    </w:p>
    <w:p w14:paraId="13000000">
      <w:pPr>
        <w:tabs>
          <w:tab w:leader="none" w:pos="1560" w:val="left"/>
        </w:tabs>
        <w:spacing w:after="0" w:line="240" w:lineRule="auto"/>
        <w:ind w:firstLine="709"/>
        <w:jc w:val="both"/>
        <w:rPr>
          <w:rFonts w:ascii="Times New Roman" w:hAnsi="Times New Roman"/>
          <w:sz w:val="28"/>
          <w:highlight w:val="white"/>
        </w:rPr>
      </w:pPr>
    </w:p>
    <w:p w14:paraId="14000000">
      <w:pPr>
        <w:tabs>
          <w:tab w:leader="none" w:pos="1560" w:val="left"/>
        </w:tabs>
        <w:spacing w:after="0" w:line="240" w:lineRule="auto"/>
        <w:ind w:firstLine="709"/>
        <w:jc w:val="both"/>
        <w:rPr>
          <w:rFonts w:ascii="Times New Roman" w:hAnsi="Times New Roman"/>
          <w:sz w:val="28"/>
          <w:highlight w:val="white"/>
        </w:rPr>
      </w:pPr>
    </w:p>
    <w:p w14:paraId="15000000">
      <w:pPr>
        <w:tabs>
          <w:tab w:leader="none" w:pos="1560" w:val="left"/>
        </w:tabs>
        <w:spacing w:after="0" w:line="240" w:lineRule="auto"/>
        <w:ind w:firstLine="709"/>
        <w:jc w:val="both"/>
        <w:rPr>
          <w:rFonts w:ascii="Times New Roman" w:hAnsi="Times New Roman"/>
          <w:sz w:val="28"/>
          <w:highlight w:val="white"/>
        </w:rPr>
      </w:pPr>
    </w:p>
    <w:p w14:paraId="16000000">
      <w:pPr>
        <w:tabs>
          <w:tab w:leader="none" w:pos="1560" w:val="left"/>
        </w:tabs>
        <w:spacing w:after="0" w:line="240" w:lineRule="auto"/>
        <w:ind w:firstLine="709"/>
        <w:jc w:val="both"/>
        <w:rPr>
          <w:rFonts w:ascii="Times New Roman" w:hAnsi="Times New Roman"/>
          <w:sz w:val="28"/>
          <w:highlight w:val="white"/>
        </w:rPr>
      </w:pPr>
    </w:p>
    <w:p w14:paraId="17000000">
      <w:pPr>
        <w:tabs>
          <w:tab w:leader="none" w:pos="1560" w:val="left"/>
        </w:tabs>
        <w:spacing w:after="0" w:line="240" w:lineRule="auto"/>
        <w:ind w:firstLine="709"/>
        <w:jc w:val="both"/>
        <w:rPr>
          <w:rFonts w:ascii="Times New Roman" w:hAnsi="Times New Roman"/>
          <w:sz w:val="28"/>
          <w:highlight w:val="white"/>
        </w:rPr>
      </w:pPr>
    </w:p>
    <w:p w14:paraId="18000000">
      <w:pPr>
        <w:tabs>
          <w:tab w:leader="none" w:pos="1560" w:val="left"/>
        </w:tabs>
        <w:spacing w:after="0" w:line="240" w:lineRule="auto"/>
        <w:ind w:firstLine="709"/>
        <w:jc w:val="both"/>
        <w:rPr>
          <w:rFonts w:ascii="Times New Roman" w:hAnsi="Times New Roman"/>
          <w:sz w:val="28"/>
          <w:highlight w:val="white"/>
        </w:rPr>
      </w:pPr>
    </w:p>
    <w:p w14:paraId="19000000">
      <w:pPr>
        <w:tabs>
          <w:tab w:leader="none" w:pos="1560" w:val="left"/>
        </w:tabs>
        <w:spacing w:after="0" w:line="240" w:lineRule="auto"/>
        <w:ind w:firstLine="709"/>
        <w:jc w:val="both"/>
        <w:rPr>
          <w:rFonts w:ascii="Times New Roman" w:hAnsi="Times New Roman"/>
          <w:sz w:val="28"/>
          <w:highlight w:val="white"/>
        </w:rPr>
      </w:pPr>
    </w:p>
    <w:p w14:paraId="1A000000">
      <w:pPr>
        <w:tabs>
          <w:tab w:leader="none" w:pos="1560" w:val="left"/>
        </w:tabs>
        <w:spacing w:after="0" w:line="240" w:lineRule="auto"/>
        <w:ind w:firstLine="709"/>
        <w:jc w:val="both"/>
        <w:rPr>
          <w:rFonts w:ascii="Times New Roman" w:hAnsi="Times New Roman"/>
          <w:sz w:val="28"/>
          <w:highlight w:val="white"/>
        </w:rPr>
      </w:pPr>
    </w:p>
    <w:p w14:paraId="1B000000">
      <w:pPr>
        <w:tabs>
          <w:tab w:leader="none" w:pos="1560" w:val="left"/>
        </w:tabs>
        <w:spacing w:after="0" w:line="240" w:lineRule="auto"/>
        <w:ind w:firstLine="709"/>
        <w:jc w:val="both"/>
        <w:rPr>
          <w:rFonts w:ascii="Times New Roman" w:hAnsi="Times New Roman"/>
          <w:sz w:val="28"/>
          <w:highlight w:val="white"/>
        </w:rPr>
      </w:pPr>
    </w:p>
    <w:p w14:paraId="1C000000">
      <w:pPr>
        <w:tabs>
          <w:tab w:leader="none" w:pos="1560" w:val="left"/>
        </w:tabs>
        <w:spacing w:after="0" w:line="240" w:lineRule="auto"/>
        <w:ind w:firstLine="709"/>
        <w:jc w:val="both"/>
        <w:rPr>
          <w:rFonts w:ascii="Times New Roman" w:hAnsi="Times New Roman"/>
          <w:sz w:val="28"/>
          <w:highlight w:val="white"/>
        </w:rPr>
      </w:pPr>
    </w:p>
    <w:p w14:paraId="1D000000">
      <w:pPr>
        <w:pStyle w:val="Style_2"/>
        <w:tabs>
          <w:tab w:leader="none" w:pos="708" w:val="clear"/>
          <w:tab w:leader="none" w:pos="7065" w:val="left"/>
          <w:tab w:leader="none" w:pos="9354" w:val="right"/>
        </w:tabs>
        <w:spacing w:after="0" w:before="0" w:line="240" w:lineRule="auto"/>
        <w:ind/>
        <w:jc w:val="right"/>
        <w:rPr>
          <w:rFonts w:ascii="Times New Roman" w:hAnsi="Times New Roman"/>
          <w:sz w:val="28"/>
        </w:rPr>
      </w:pPr>
    </w:p>
    <w:p w14:paraId="1E000000">
      <w:pPr>
        <w:pStyle w:val="Style_2"/>
        <w:tabs>
          <w:tab w:leader="none" w:pos="708" w:val="clear"/>
          <w:tab w:leader="none" w:pos="7065" w:val="left"/>
          <w:tab w:leader="none" w:pos="9354" w:val="right"/>
        </w:tabs>
        <w:spacing w:after="0" w:before="0" w:line="240" w:lineRule="auto"/>
        <w:ind/>
        <w:jc w:val="right"/>
        <w:rPr>
          <w:rFonts w:ascii="Times New Roman" w:hAnsi="Times New Roman"/>
          <w:sz w:val="28"/>
        </w:rPr>
      </w:pPr>
      <w:r>
        <w:rPr>
          <w:rFonts w:ascii="Times New Roman" w:hAnsi="Times New Roman"/>
          <w:sz w:val="28"/>
        </w:rPr>
        <w:t>ПРОЕКТ</w:t>
      </w:r>
    </w:p>
    <w:p w14:paraId="1F000000">
      <w:pPr>
        <w:pStyle w:val="Style_2"/>
        <w:tabs>
          <w:tab w:leader="none" w:pos="708" w:val="clear"/>
          <w:tab w:leader="none" w:pos="7065" w:val="left"/>
          <w:tab w:leader="none" w:pos="9354" w:val="right"/>
        </w:tabs>
        <w:spacing w:after="0" w:before="0" w:line="240" w:lineRule="auto"/>
        <w:ind/>
        <w:rPr>
          <w:rFonts w:ascii="Times New Roman" w:hAnsi="Times New Roman"/>
          <w:sz w:val="24"/>
        </w:rPr>
      </w:pPr>
      <w:r>
        <w:rPr>
          <w:rFonts w:ascii="Times New Roman" w:hAnsi="Times New Roman"/>
        </w:rPr>
        <w:tab/>
      </w:r>
      <w:r>
        <w:rPr>
          <w:rFonts w:ascii="Times New Roman" w:hAnsi="Times New Roman"/>
        </w:rPr>
        <w:t xml:space="preserve">  </w:t>
      </w:r>
      <w:r>
        <w:rPr>
          <w:rFonts w:ascii="Times New Roman" w:hAnsi="Times New Roman"/>
          <w:sz w:val="24"/>
        </w:rPr>
        <w:t>Приложение утверждено</w:t>
      </w:r>
    </w:p>
    <w:p w14:paraId="20000000">
      <w:pPr>
        <w:pStyle w:val="Style_2"/>
        <w:tabs>
          <w:tab w:leader="none" w:pos="708" w:val="clear"/>
          <w:tab w:leader="none" w:pos="7095" w:val="left"/>
          <w:tab w:leader="none" w:pos="9354" w:val="right"/>
        </w:tabs>
        <w:spacing w:after="0" w:before="0" w:line="240" w:lineRule="auto"/>
        <w:ind/>
        <w:rPr>
          <w:rFonts w:ascii="Times New Roman" w:hAnsi="Times New Roman"/>
          <w:sz w:val="24"/>
        </w:rPr>
      </w:pPr>
      <w:r>
        <w:rPr>
          <w:rFonts w:ascii="Times New Roman" w:hAnsi="Times New Roman"/>
          <w:sz w:val="24"/>
        </w:rPr>
        <w:tab/>
      </w:r>
      <w:r>
        <w:rPr>
          <w:rFonts w:ascii="Times New Roman" w:hAnsi="Times New Roman"/>
          <w:sz w:val="24"/>
        </w:rPr>
        <w:t xml:space="preserve"> распоряжением</w:t>
      </w:r>
    </w:p>
    <w:p w14:paraId="21000000">
      <w:pPr>
        <w:pStyle w:val="Style_2"/>
        <w:tabs>
          <w:tab w:leader="none" w:pos="708" w:val="clear"/>
          <w:tab w:leader="none" w:pos="7140" w:val="left"/>
          <w:tab w:leader="none" w:pos="9354" w:val="right"/>
        </w:tabs>
        <w:spacing w:after="0" w:before="0" w:line="240" w:lineRule="auto"/>
        <w:ind/>
        <w:rPr>
          <w:rFonts w:ascii="Times New Roman" w:hAnsi="Times New Roman"/>
          <w:sz w:val="24"/>
        </w:rPr>
      </w:pPr>
      <w:r>
        <w:rPr>
          <w:rFonts w:ascii="Times New Roman" w:hAnsi="Times New Roman"/>
          <w:sz w:val="24"/>
        </w:rPr>
        <w:tab/>
      </w:r>
      <w:r>
        <w:rPr>
          <w:rFonts w:ascii="Times New Roman" w:hAnsi="Times New Roman"/>
          <w:sz w:val="24"/>
        </w:rPr>
        <w:t xml:space="preserve"> администрации</w:t>
      </w:r>
    </w:p>
    <w:p w14:paraId="22000000">
      <w:pPr>
        <w:pStyle w:val="Style_2"/>
        <w:tabs>
          <w:tab w:leader="none" w:pos="708" w:val="clear"/>
          <w:tab w:leader="none" w:pos="7125" w:val="left"/>
          <w:tab w:leader="none" w:pos="9354" w:val="right"/>
        </w:tabs>
        <w:spacing w:after="0" w:before="0" w:line="240" w:lineRule="auto"/>
        <w:ind/>
        <w:rPr>
          <w:rFonts w:ascii="Times New Roman" w:hAnsi="Times New Roman"/>
          <w:sz w:val="24"/>
        </w:rPr>
      </w:pPr>
      <w:r>
        <w:rPr>
          <w:rFonts w:ascii="Times New Roman" w:hAnsi="Times New Roman"/>
          <w:sz w:val="24"/>
        </w:rPr>
        <w:tab/>
      </w:r>
      <w:r>
        <w:rPr>
          <w:rFonts w:ascii="Times New Roman" w:hAnsi="Times New Roman"/>
          <w:sz w:val="24"/>
        </w:rPr>
        <w:t xml:space="preserve"> города Курчатова</w:t>
      </w:r>
    </w:p>
    <w:p w14:paraId="23000000">
      <w:pPr>
        <w:pStyle w:val="Style_2"/>
        <w:tabs>
          <w:tab w:leader="none" w:pos="708" w:val="clear"/>
          <w:tab w:leader="none" w:pos="6840" w:val="left"/>
          <w:tab w:leader="none" w:pos="9354" w:val="right"/>
        </w:tabs>
        <w:spacing w:after="0" w:before="0" w:line="240" w:lineRule="auto"/>
        <w:ind/>
        <w:rPr>
          <w:rFonts w:ascii="Times New Roman" w:hAnsi="Times New Roman"/>
          <w:sz w:val="24"/>
        </w:rPr>
      </w:pPr>
      <w:r>
        <w:rPr>
          <w:rFonts w:ascii="Times New Roman" w:hAnsi="Times New Roman"/>
          <w:sz w:val="24"/>
        </w:rPr>
        <w:tab/>
      </w:r>
      <w:r>
        <w:rPr>
          <w:rFonts w:ascii="Times New Roman" w:hAnsi="Times New Roman"/>
          <w:sz w:val="24"/>
        </w:rPr>
        <w:t xml:space="preserve">     от «__» ______ 2022</w:t>
      </w:r>
    </w:p>
    <w:p w14:paraId="24000000">
      <w:pPr>
        <w:pStyle w:val="Style_2"/>
        <w:tabs>
          <w:tab w:leader="none" w:pos="708" w:val="clear"/>
          <w:tab w:leader="none" w:pos="7125" w:val="left"/>
          <w:tab w:leader="none" w:pos="7440" w:val="left"/>
          <w:tab w:leader="none" w:pos="7545" w:val="left"/>
          <w:tab w:leader="none" w:pos="9354" w:val="right"/>
        </w:tabs>
        <w:spacing w:after="0" w:before="0" w:line="240" w:lineRule="auto"/>
        <w:ind/>
        <w:rPr>
          <w:rFonts w:ascii="Times New Roman" w:hAnsi="Times New Roman"/>
          <w:sz w:val="26"/>
        </w:rPr>
      </w:pPr>
      <w:r>
        <w:rPr>
          <w:rFonts w:ascii="Times New Roman" w:hAnsi="Times New Roman"/>
          <w:sz w:val="24"/>
        </w:rPr>
        <w:tab/>
      </w:r>
      <w:r>
        <w:rPr>
          <w:rFonts w:ascii="Times New Roman" w:hAnsi="Times New Roman"/>
          <w:sz w:val="24"/>
        </w:rPr>
        <w:t xml:space="preserve"> №    ____________</w:t>
      </w:r>
      <w:r>
        <w:rPr>
          <w:rFonts w:ascii="Times New Roman" w:hAnsi="Times New Roman"/>
          <w:sz w:val="26"/>
        </w:rPr>
        <w:t xml:space="preserve">       </w:t>
      </w:r>
    </w:p>
    <w:p w14:paraId="25000000">
      <w:pPr>
        <w:pStyle w:val="Style_2"/>
        <w:spacing w:after="0" w:before="0" w:line="240" w:lineRule="auto"/>
        <w:ind/>
        <w:jc w:val="right"/>
        <w:rPr>
          <w:rFonts w:ascii="Times New Roman" w:hAnsi="Times New Roman"/>
          <w:color w:val="FF0000"/>
          <w:sz w:val="26"/>
        </w:rPr>
      </w:pPr>
    </w:p>
    <w:p w14:paraId="26000000">
      <w:pPr>
        <w:pStyle w:val="Style_2"/>
        <w:spacing w:after="0" w:before="0" w:line="240" w:lineRule="auto"/>
        <w:ind/>
        <w:jc w:val="center"/>
        <w:rPr>
          <w:rFonts w:ascii="Times New Roman" w:hAnsi="Times New Roman"/>
          <w:color w:val="000000"/>
          <w:sz w:val="24"/>
        </w:rPr>
      </w:pPr>
      <w:r>
        <w:rPr>
          <w:rFonts w:ascii="Times New Roman" w:hAnsi="Times New Roman"/>
          <w:b w:val="1"/>
          <w:color w:val="000000"/>
          <w:sz w:val="26"/>
        </w:rPr>
        <w:t xml:space="preserve">ПРОГРАММА </w:t>
      </w:r>
    </w:p>
    <w:p w14:paraId="27000000">
      <w:pPr>
        <w:pStyle w:val="Style_2"/>
        <w:spacing w:after="0" w:before="0" w:line="240" w:lineRule="auto"/>
        <w:ind/>
        <w:jc w:val="center"/>
        <w:rPr>
          <w:rFonts w:ascii="Times New Roman" w:hAnsi="Times New Roman"/>
          <w:color w:val="FF0000"/>
          <w:sz w:val="24"/>
        </w:rPr>
      </w:pPr>
      <w:r>
        <w:rPr>
          <w:rFonts w:ascii="Times New Roman" w:hAnsi="Times New Roman"/>
          <w:b w:val="1"/>
          <w:color w:val="000000"/>
          <w:sz w:val="28"/>
        </w:rPr>
        <w:t>профилактики рисков причинения вреда (ущерба) охраняемым законом ценностям в рамках осуществления муниципального жилищного контроля на территории муниципального образования «Город Курчатов» Курской области на 2023 год</w:t>
      </w:r>
    </w:p>
    <w:p w14:paraId="28000000">
      <w:pPr>
        <w:pStyle w:val="Style_2"/>
        <w:spacing w:after="0" w:before="0" w:line="240" w:lineRule="auto"/>
        <w:ind/>
        <w:jc w:val="center"/>
        <w:rPr>
          <w:rFonts w:ascii="Times New Roman" w:hAnsi="Times New Roman"/>
          <w:sz w:val="24"/>
        </w:rPr>
      </w:pPr>
    </w:p>
    <w:p w14:paraId="29000000">
      <w:pPr>
        <w:pStyle w:val="Style_2"/>
        <w:spacing w:after="0" w:before="0" w:line="240" w:lineRule="auto"/>
        <w:ind/>
        <w:jc w:val="center"/>
        <w:rPr>
          <w:rFonts w:ascii="Times New Roman" w:hAnsi="Times New Roman"/>
          <w:sz w:val="28"/>
        </w:rPr>
      </w:pPr>
      <w:r>
        <w:rPr>
          <w:rFonts w:ascii="Times New Roman" w:hAnsi="Times New Roman"/>
          <w:b w:val="1"/>
          <w:color w:val="000000"/>
          <w:sz w:val="28"/>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14:paraId="2A000000">
      <w:pPr>
        <w:pStyle w:val="Style_2"/>
        <w:spacing w:after="0" w:before="0" w:line="240" w:lineRule="auto"/>
        <w:ind/>
        <w:rPr>
          <w:rFonts w:ascii="Times New Roman" w:hAnsi="Times New Roman"/>
          <w:sz w:val="28"/>
        </w:rPr>
      </w:pPr>
      <w:r>
        <w:rPr>
          <w:rFonts w:ascii="Times New Roman" w:hAnsi="Times New Roman"/>
          <w:sz w:val="28"/>
        </w:rPr>
        <w:t> </w:t>
      </w:r>
    </w:p>
    <w:p w14:paraId="2B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Программа профилактики рисков причинения вреда (ущерба) охраняемым зак</w:t>
      </w:r>
      <w:r>
        <w:rPr>
          <w:rFonts w:ascii="Times New Roman" w:hAnsi="Times New Roman"/>
          <w:color w:val="000000"/>
          <w:sz w:val="28"/>
        </w:rPr>
        <w:t>оном ценностям при осуществлении</w:t>
      </w:r>
      <w:r>
        <w:rPr>
          <w:rFonts w:ascii="Times New Roman" w:hAnsi="Times New Roman"/>
          <w:color w:val="000000"/>
          <w:sz w:val="28"/>
        </w:rPr>
        <w:t xml:space="preserve"> муниципального жилищного контроля на территории муниципального образования «Город Курчатов» Курской области (далее - Программа),</w:t>
      </w:r>
      <w:r>
        <w:rPr>
          <w:rFonts w:ascii="Times New Roman" w:hAnsi="Times New Roman"/>
          <w:color w:val="000000"/>
          <w:sz w:val="28"/>
        </w:rPr>
        <w:t xml:space="preserve"> устанавливает порядок проведения профилактических мероприятий, направленных на предупреждение нарушений обязательных </w:t>
      </w:r>
      <w:r>
        <w:rPr>
          <w:rFonts w:ascii="Times New Roman" w:hAnsi="Times New Roman"/>
          <w:i w:val="0"/>
          <w:color w:val="000000"/>
          <w:sz w:val="28"/>
        </w:rPr>
        <w:t>т</w:t>
      </w:r>
      <w:r>
        <w:rPr>
          <w:rFonts w:ascii="Times New Roman" w:hAnsi="Times New Roman"/>
          <w:i w:val="0"/>
          <w:color w:val="000000"/>
          <w:sz w:val="28"/>
        </w:rPr>
        <w:t>ребований</w:t>
      </w:r>
      <w:r>
        <w:rPr>
          <w:rFonts w:ascii="Times New Roman" w:hAnsi="Times New Roman"/>
          <w:i w:val="0"/>
          <w:color w:val="000000"/>
          <w:sz w:val="28"/>
        </w:rPr>
        <w:t xml:space="preserve">, установленных </w:t>
      </w:r>
      <w:r>
        <w:rPr>
          <w:rFonts w:ascii="Times New Roman" w:hAnsi="Times New Roman"/>
          <w:i w:val="0"/>
          <w:color w:val="000000"/>
          <w:sz w:val="28"/>
        </w:rPr>
        <w:t>жилищным законодательством</w:t>
      </w:r>
      <w:r>
        <w:rPr>
          <w:rFonts w:ascii="Times New Roman" w:hAnsi="Times New Roman"/>
          <w:i w:val="0"/>
          <w:color w:val="000000"/>
          <w:sz w:val="28"/>
        </w:rPr>
        <w:t>,</w:t>
      </w:r>
      <w:r>
        <w:rPr>
          <w:rFonts w:ascii="Times New Roman" w:hAnsi="Times New Roman"/>
          <w:i w:val="0"/>
          <w:color w:val="000000"/>
          <w:sz w:val="28"/>
        </w:rPr>
        <w:t xml:space="preserve"> законодательством об энергосбережении и о повышении энергетической эффективности</w:t>
      </w:r>
      <w:r>
        <w:rPr>
          <w:rFonts w:ascii="Times New Roman" w:hAnsi="Times New Roman"/>
          <w:i w:val="0"/>
          <w:color w:val="000000"/>
          <w:sz w:val="28"/>
        </w:rPr>
        <w:t xml:space="preserve"> </w:t>
      </w:r>
      <w:r>
        <w:rPr>
          <w:rFonts w:ascii="Times New Roman" w:hAnsi="Times New Roman"/>
          <w:i w:val="0"/>
          <w:color w:val="000000"/>
          <w:sz w:val="28"/>
        </w:rPr>
        <w:t xml:space="preserve">Российской Федерации, законодательством Курской области, муниципальными правовыми актами города Курчатова, </w:t>
      </w:r>
      <w:r>
        <w:rPr>
          <w:rFonts w:ascii="Times New Roman" w:hAnsi="Times New Roman"/>
          <w:i w:val="0"/>
          <w:color w:val="000000"/>
          <w:sz w:val="28"/>
        </w:rPr>
        <w:t>и</w:t>
      </w:r>
      <w:r>
        <w:rPr>
          <w:rFonts w:ascii="Times New Roman" w:hAnsi="Times New Roman"/>
          <w:i w:val="0"/>
          <w:color w:val="000000"/>
          <w:sz w:val="28"/>
        </w:rPr>
        <w:t xml:space="preserve"> (или) </w:t>
      </w:r>
      <w:r>
        <w:rPr>
          <w:rFonts w:ascii="Times New Roman" w:hAnsi="Times New Roman"/>
          <w:i w:val="0"/>
          <w:color w:val="000000"/>
          <w:sz w:val="28"/>
        </w:rPr>
        <w:t xml:space="preserve">на предупреждение </w:t>
      </w:r>
      <w:r>
        <w:rPr>
          <w:rFonts w:ascii="Times New Roman" w:hAnsi="Times New Roman"/>
          <w:i w:val="0"/>
          <w:color w:val="000000"/>
          <w:sz w:val="28"/>
        </w:rPr>
        <w:t>причинения вреда (ущерба) охраняемым законом ценностям,</w:t>
      </w:r>
      <w:r>
        <w:rPr>
          <w:rFonts w:ascii="Times New Roman" w:hAnsi="Times New Roman"/>
          <w:i w:val="0"/>
          <w:color w:val="000000"/>
          <w:sz w:val="28"/>
        </w:rPr>
        <w:t xml:space="preserve"> в отношении муниц</w:t>
      </w:r>
      <w:r>
        <w:rPr>
          <w:rFonts w:ascii="Times New Roman" w:hAnsi="Times New Roman"/>
          <w:color w:val="000000"/>
          <w:sz w:val="28"/>
        </w:rPr>
        <w:t>ипального жилищного фонда</w:t>
      </w:r>
      <w:r>
        <w:rPr>
          <w:rFonts w:ascii="Times New Roman" w:hAnsi="Times New Roman"/>
          <w:color w:val="000000"/>
          <w:sz w:val="28"/>
        </w:rPr>
        <w:t>.</w:t>
      </w:r>
    </w:p>
    <w:p w14:paraId="2C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На территории муниципального образования «Город Курчатов» Курской области контрольным органом, </w:t>
      </w:r>
      <w:r>
        <w:rPr>
          <w:rFonts w:ascii="Times New Roman" w:hAnsi="Times New Roman"/>
          <w:color w:val="000000"/>
          <w:sz w:val="28"/>
        </w:rPr>
        <w:t>осуществляющим</w:t>
      </w:r>
      <w:r>
        <w:rPr>
          <w:rFonts w:ascii="Times New Roman" w:hAnsi="Times New Roman"/>
          <w:color w:val="000000"/>
          <w:sz w:val="28"/>
        </w:rPr>
        <w:t xml:space="preserve"> муниципальный жилищный контроль </w:t>
      </w:r>
      <w:r>
        <w:rPr>
          <w:rFonts w:ascii="Times New Roman" w:hAnsi="Times New Roman"/>
          <w:color w:val="000000"/>
          <w:sz w:val="28"/>
        </w:rPr>
        <w:t xml:space="preserve">является администрация города Курчатова Курской области в лице Комитета </w:t>
      </w:r>
      <w:r>
        <w:rPr>
          <w:rFonts w:ascii="Times New Roman" w:hAnsi="Times New Roman"/>
          <w:color w:val="000000"/>
          <w:sz w:val="28"/>
        </w:rPr>
        <w:t xml:space="preserve">контроля администрации города Курчатова Курской области (далее – Комитет </w:t>
      </w:r>
      <w:r>
        <w:rPr>
          <w:rFonts w:ascii="Times New Roman" w:hAnsi="Times New Roman"/>
          <w:color w:val="000000"/>
          <w:sz w:val="28"/>
        </w:rPr>
        <w:t>контроля</w:t>
      </w:r>
      <w:r>
        <w:rPr>
          <w:rFonts w:ascii="Times New Roman" w:hAnsi="Times New Roman"/>
          <w:color w:val="000000"/>
          <w:sz w:val="28"/>
        </w:rPr>
        <w:t>).</w:t>
      </w:r>
    </w:p>
    <w:p w14:paraId="2D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Муниципальный жилищный контроль – деятельность, направленная на предупреждение, выявление и пресечение нарушений обязательных требований жилищного законодательства,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E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Муниципальный жилищный контроль осуществляется посредством:</w:t>
      </w:r>
    </w:p>
    <w:p w14:paraId="2F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организации и проведения проверок выполнения юридическими лицами, индивидуальными предпринимателями и гражданами обязательных требований жилищного законодательства;</w:t>
      </w:r>
    </w:p>
    <w:p w14:paraId="30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принятие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31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организации и проведения мероприятий по профилактике рисков причинения вреда (ущерба) охраняемых законом ценностям;</w:t>
      </w:r>
    </w:p>
    <w:p w14:paraId="32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14:paraId="33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Подконтрольными субъектами при осуществлении муниципального жилищного контроля являются юридические лица, индивидуальные предприниматели и граждане, при осуществлении ими производственной и иной деятельности по использованию муниципального жилищного фонда. </w:t>
      </w:r>
    </w:p>
    <w:p w14:paraId="34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Наиболее значимыми рисками являются соблюдение обязательных требований, установленных в отношении муниципального жилищного фонда,</w:t>
      </w:r>
      <w:r>
        <w:rPr>
          <w:rFonts w:ascii="Times New Roman" w:hAnsi="Times New Roman"/>
          <w:color w:val="000000"/>
          <w:sz w:val="28"/>
        </w:rPr>
        <w:t xml:space="preserve"> </w:t>
      </w:r>
      <w:r>
        <w:rPr>
          <w:rFonts w:ascii="Times New Roman" w:hAnsi="Times New Roman"/>
          <w:color w:val="000000"/>
          <w:sz w:val="28"/>
        </w:rPr>
        <w:t xml:space="preserve">юридическими лицами, индивидуальными предпринимателями и гражданами. </w:t>
      </w:r>
    </w:p>
    <w:p w14:paraId="35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Проведение профилактических мероприятий, направленных на соблюдение подконтрольными субъектами обязательных требований</w:t>
      </w:r>
      <w:r>
        <w:rPr>
          <w:rFonts w:ascii="Times New Roman" w:hAnsi="Times New Roman"/>
          <w:color w:val="000000"/>
          <w:sz w:val="28"/>
        </w:rPr>
        <w:t xml:space="preserve">, </w:t>
      </w:r>
      <w:r>
        <w:rPr>
          <w:rFonts w:ascii="Times New Roman" w:hAnsi="Times New Roman"/>
          <w:color w:val="000000"/>
          <w:sz w:val="28"/>
        </w:rPr>
        <w:t>будет способствовать сохранности муниципального жилищного фонда,  бережному отношению к нему подконтрольных субъектов, эффективному энергосбережению,</w:t>
      </w:r>
      <w:r>
        <w:rPr>
          <w:rFonts w:ascii="Times New Roman" w:hAnsi="Times New Roman"/>
          <w:color w:val="000000"/>
          <w:sz w:val="28"/>
        </w:rPr>
        <w:t xml:space="preserve"> </w:t>
      </w:r>
      <w:r>
        <w:rPr>
          <w:rFonts w:ascii="Times New Roman" w:hAnsi="Times New Roman"/>
          <w:color w:val="000000"/>
          <w:sz w:val="28"/>
        </w:rPr>
        <w:t>снижению количества выявляемых нарушений обязательных требований, предупреждению и устранению причин и условий, влекущих нарушение обязательных требований.</w:t>
      </w:r>
      <w:r>
        <w:rPr>
          <w:rFonts w:ascii="Times New Roman" w:hAnsi="Times New Roman"/>
          <w:color w:val="000000"/>
          <w:sz w:val="28"/>
        </w:rPr>
        <w:t xml:space="preserve"> </w:t>
      </w:r>
    </w:p>
    <w:p w14:paraId="36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В соответствии с Положением о муниципальном жилищном контроле на территории муниципального образования «Город Курчатов», утвержденным </w:t>
      </w:r>
      <w:r>
        <w:rPr>
          <w:rFonts w:ascii="Times New Roman" w:hAnsi="Times New Roman"/>
          <w:color w:val="000000"/>
          <w:sz w:val="28"/>
        </w:rPr>
        <w:t xml:space="preserve">решением Курчатовской городской Думы № 64 от 21.12.2021 (далее - </w:t>
      </w:r>
      <w:r>
        <w:rPr>
          <w:rFonts w:ascii="Times New Roman" w:hAnsi="Times New Roman"/>
          <w:color w:val="000000"/>
          <w:sz w:val="28"/>
        </w:rPr>
        <w:t>Положение о муниципальном жилищном контроле)</w:t>
      </w:r>
      <w:r>
        <w:rPr>
          <w:rFonts w:ascii="Times New Roman" w:hAnsi="Times New Roman"/>
          <w:color w:val="000000"/>
          <w:sz w:val="28"/>
        </w:rPr>
        <w:t>, муниципальный жилищный контроль в отношении жилых помещений, используемых гражданами, а также в отношении объектов контроля отнесенных к категории низкого риска, плановые контрольны</w:t>
      </w:r>
      <w:r>
        <w:rPr>
          <w:rFonts w:ascii="Times New Roman" w:hAnsi="Times New Roman"/>
          <w:color w:val="000000"/>
          <w:sz w:val="28"/>
        </w:rPr>
        <w:t>е мероприятия не проводятся.</w:t>
      </w:r>
    </w:p>
    <w:p w14:paraId="37000000">
      <w:pPr>
        <w:pStyle w:val="Style_2"/>
        <w:spacing w:after="0" w:before="0" w:line="240" w:lineRule="auto"/>
        <w:ind w:firstLine="709" w:left="0" w:right="0"/>
        <w:jc w:val="both"/>
        <w:rPr>
          <w:rFonts w:ascii="Times New Roman" w:hAnsi="Times New Roman"/>
          <w:color w:val="000000"/>
          <w:sz w:val="28"/>
          <w:u w:val="none"/>
        </w:rPr>
      </w:pPr>
      <w:r>
        <w:rPr>
          <w:rFonts w:ascii="Times New Roman" w:hAnsi="Times New Roman"/>
          <w:color w:val="000000"/>
          <w:sz w:val="28"/>
        </w:rPr>
        <w:t>В связи с введенным мораторием и ограничениями, установленными  постановлением Правительства РФ от 10.03.2022 № 3</w:t>
      </w:r>
      <w:r>
        <w:rPr>
          <w:rFonts w:ascii="Times New Roman" w:hAnsi="Times New Roman"/>
          <w:color w:val="000000"/>
          <w:sz w:val="28"/>
          <w:u w:val="none"/>
        </w:rPr>
        <w:t>3</w:t>
      </w:r>
      <w:r>
        <w:rPr>
          <w:rFonts w:ascii="Times New Roman" w:hAnsi="Times New Roman"/>
          <w:i w:val="0"/>
          <w:color w:val="000000"/>
          <w:sz w:val="28"/>
          <w:u w:val="none"/>
        </w:rPr>
        <w:t xml:space="preserve">6 «Об особенностях организации и осуществления государственного контроля (надзора), муниципального контроля» в 2022 году внеплановые проверки со взаимодействием с контролируемыми лицами – не проводились. </w:t>
      </w:r>
    </w:p>
    <w:p w14:paraId="38000000">
      <w:pPr>
        <w:pStyle w:val="Style_2"/>
        <w:spacing w:after="0" w:before="0" w:line="240" w:lineRule="auto"/>
        <w:ind w:firstLine="709" w:left="0" w:right="0"/>
        <w:jc w:val="both"/>
        <w:rPr>
          <w:rFonts w:ascii="Times New Roman" w:hAnsi="Times New Roman"/>
          <w:color w:val="000000"/>
          <w:sz w:val="28"/>
          <w:u w:val="none"/>
        </w:rPr>
      </w:pPr>
      <w:r>
        <w:rPr>
          <w:rFonts w:ascii="Times New Roman" w:hAnsi="Times New Roman"/>
          <w:i w:val="0"/>
          <w:color w:val="000000"/>
          <w:sz w:val="28"/>
          <w:u w:val="none"/>
        </w:rPr>
        <w:t>Главной задачей муниципального контроля в 2022 году являлось усиление профилактической работы, приоритет проведения профилактических мероприятий.</w:t>
      </w:r>
    </w:p>
    <w:p w14:paraId="39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Так, в 2022 году согласно требований статьи 46 Федерального закона от 31.07.2020 № 248-ФЗ «О государственном контроле (надзоре) и муниципальном контроле в Российской Федерации» </w:t>
      </w:r>
      <w:r>
        <w:rPr>
          <w:rFonts w:ascii="Times New Roman" w:hAnsi="Times New Roman"/>
          <w:color w:val="000000"/>
          <w:sz w:val="28"/>
        </w:rPr>
        <w:t xml:space="preserve"> </w:t>
      </w:r>
      <w:r>
        <w:rPr>
          <w:rFonts w:ascii="Times New Roman" w:hAnsi="Times New Roman"/>
          <w:color w:val="000000"/>
          <w:sz w:val="28"/>
        </w:rPr>
        <w:t>и в соответствии с Перечнем основных профилактических мероприятий Программы на 2022 год</w:t>
      </w:r>
      <w:r>
        <w:rPr>
          <w:rFonts w:ascii="Times New Roman" w:hAnsi="Times New Roman"/>
          <w:color w:val="000000"/>
          <w:sz w:val="28"/>
          <w:u w:val="none"/>
        </w:rPr>
        <w:t xml:space="preserve"> в сфер</w:t>
      </w:r>
      <w:r>
        <w:rPr>
          <w:rFonts w:ascii="Times New Roman" w:hAnsi="Times New Roman"/>
          <w:color w:val="000000"/>
          <w:sz w:val="28"/>
          <w:u w:val="none"/>
        </w:rPr>
        <w:t xml:space="preserve">е муниципального жилищного контроля  </w:t>
      </w:r>
      <w:r>
        <w:rPr>
          <w:rFonts w:ascii="Times New Roman" w:hAnsi="Times New Roman"/>
          <w:color w:val="000000"/>
          <w:sz w:val="28"/>
        </w:rPr>
        <w:t xml:space="preserve">информирование осуществлялось </w:t>
      </w:r>
      <w:r>
        <w:rPr>
          <w:rFonts w:ascii="Times New Roman" w:hAnsi="Times New Roman"/>
          <w:color w:val="000000"/>
          <w:sz w:val="28"/>
        </w:rPr>
        <w:t xml:space="preserve">посредством размещения и поддержания в актуальном состоянии на </w:t>
      </w:r>
      <w:r>
        <w:rPr>
          <w:rFonts w:ascii="Times New Roman" w:hAnsi="Times New Roman"/>
          <w:color w:val="000000"/>
          <w:sz w:val="28"/>
        </w:rPr>
        <w:t>официальном сайте администрации города Курчатова в информационно-телекоммуникационной сети «Интернет» (далее – официальный сайт)  информации по вопросам соблюдения  обязательных требований, предусмотренных</w:t>
      </w:r>
      <w:r>
        <w:rPr>
          <w:rFonts w:ascii="Times New Roman" w:hAnsi="Times New Roman"/>
          <w:color w:val="000000"/>
          <w:sz w:val="28"/>
        </w:rPr>
        <w:t xml:space="preserve"> нормативными правовыми актами,  а также путем  разработки и распространения среди граждан - правообладателей жилых помещений муниципального жилого фонд</w:t>
      </w:r>
      <w:r>
        <w:rPr>
          <w:rFonts w:ascii="Times New Roman" w:hAnsi="Times New Roman"/>
          <w:color w:val="000000"/>
          <w:sz w:val="28"/>
        </w:rPr>
        <w:t xml:space="preserve">а </w:t>
      </w:r>
      <w:r>
        <w:rPr>
          <w:rFonts w:ascii="Times New Roman" w:hAnsi="Times New Roman"/>
          <w:color w:val="000000"/>
          <w:sz w:val="28"/>
        </w:rPr>
        <w:t xml:space="preserve"> Памятки о правилах пользования жилым помещением по договору социального найма.</w:t>
      </w:r>
    </w:p>
    <w:p w14:paraId="3A000000">
      <w:pPr>
        <w:spacing w:after="0" w:line="100" w:lineRule="atLeast"/>
        <w:ind w:firstLine="709"/>
        <w:jc w:val="both"/>
        <w:rPr>
          <w:rFonts w:ascii="Times New Roman" w:hAnsi="Times New Roman"/>
          <w:color w:val="000000"/>
          <w:sz w:val="28"/>
        </w:rPr>
      </w:pPr>
      <w:r>
        <w:rPr>
          <w:rFonts w:ascii="Times New Roman" w:hAnsi="Times New Roman"/>
          <w:color w:val="000000"/>
          <w:sz w:val="28"/>
        </w:rPr>
        <w:t xml:space="preserve">На постоянной основе в течение 2022 года проводились контрольные  мероприятия без взаимодействия – наблюдение за соблюдением  обязательных требований (мониторинг безопасности) контролируемыми лицами. </w:t>
      </w:r>
    </w:p>
    <w:p w14:paraId="3B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Проведение профилактических мероприятий в рамках настоящей  Программы профилактики на 2023 год направлено на</w:t>
      </w:r>
      <w:r>
        <w:rPr>
          <w:rFonts w:ascii="Times New Roman" w:hAnsi="Times New Roman"/>
          <w:color w:val="000000"/>
          <w:sz w:val="28"/>
        </w:rPr>
        <w:t xml:space="preserve"> повышение правовой грамотности контролируемых лиц, предупреждение общественно опасных последствий, возникающих в результате несоблюдения контролируемыми лицами обязательных требований, установленных жилищным законодательством, формирование бережливого отношения к муниципальной собственности. </w:t>
      </w:r>
    </w:p>
    <w:p w14:paraId="3C000000">
      <w:pPr>
        <w:pStyle w:val="Style_2"/>
        <w:spacing w:after="0" w:before="0" w:line="240" w:lineRule="auto"/>
        <w:ind/>
        <w:jc w:val="both"/>
        <w:rPr>
          <w:rFonts w:ascii="Times New Roman" w:hAnsi="Times New Roman"/>
          <w:b w:val="1"/>
          <w:color w:val="000000"/>
          <w:sz w:val="28"/>
        </w:rPr>
      </w:pPr>
    </w:p>
    <w:p w14:paraId="3D000000">
      <w:pPr>
        <w:pStyle w:val="Style_2"/>
        <w:spacing w:after="0" w:before="0" w:line="240" w:lineRule="auto"/>
        <w:ind/>
        <w:jc w:val="center"/>
        <w:rPr>
          <w:rFonts w:ascii="Times New Roman" w:hAnsi="Times New Roman"/>
          <w:color w:val="000000"/>
          <w:sz w:val="28"/>
        </w:rPr>
      </w:pPr>
      <w:r>
        <w:rPr>
          <w:rFonts w:ascii="Times New Roman" w:hAnsi="Times New Roman"/>
          <w:b w:val="1"/>
          <w:color w:val="000000"/>
          <w:sz w:val="28"/>
        </w:rPr>
        <w:t>Раздел II. Цели и задачи реализации программы профилактики рисков причинения вреда</w:t>
      </w:r>
    </w:p>
    <w:p w14:paraId="3E000000">
      <w:pPr>
        <w:pStyle w:val="Style_2"/>
        <w:spacing w:after="0" w:before="0" w:line="240" w:lineRule="auto"/>
        <w:ind/>
        <w:jc w:val="center"/>
        <w:rPr>
          <w:rFonts w:ascii="Times New Roman" w:hAnsi="Times New Roman"/>
          <w:color w:val="000000"/>
          <w:sz w:val="28"/>
        </w:rPr>
      </w:pPr>
    </w:p>
    <w:p w14:paraId="3F000000">
      <w:pPr>
        <w:pStyle w:val="Style_2"/>
        <w:spacing w:after="0" w:before="0" w:line="240" w:lineRule="auto"/>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Цели Программы:</w:t>
      </w:r>
    </w:p>
    <w:p w14:paraId="40000000">
      <w:pPr>
        <w:pStyle w:val="Style_2"/>
        <w:spacing w:after="0" w:before="0" w:line="240" w:lineRule="auto"/>
        <w:ind w:firstLine="0" w:left="59" w:right="0"/>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 стимулирование добросовестного соблюдения обязательных требований всеми контролируемыми лицами;</w:t>
      </w:r>
    </w:p>
    <w:p w14:paraId="41000000">
      <w:pPr>
        <w:pStyle w:val="Style_2"/>
        <w:spacing w:after="0" w:before="0" w:line="240" w:lineRule="auto"/>
        <w:ind w:firstLine="649" w:left="59" w:right="0"/>
        <w:jc w:val="both"/>
        <w:rPr>
          <w:rFonts w:ascii="Times New Roman" w:hAnsi="Times New Roman"/>
          <w:color w:val="000000"/>
          <w:sz w:val="28"/>
        </w:rPr>
      </w:pPr>
      <w:r>
        <w:rPr>
          <w:rFonts w:ascii="Times New Roman" w:hAnsi="Times New Roman"/>
          <w:color w:val="000000"/>
          <w:sz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а именно, муниципальному жилому фонду</w:t>
      </w:r>
      <w:r>
        <w:rPr>
          <w:rFonts w:ascii="Times New Roman" w:hAnsi="Times New Roman"/>
          <w:color w:val="000000"/>
          <w:sz w:val="28"/>
        </w:rPr>
        <w:t>;</w:t>
      </w:r>
    </w:p>
    <w:p w14:paraId="42000000">
      <w:pPr>
        <w:pStyle w:val="Style_2"/>
        <w:spacing w:after="0" w:before="0" w:line="240" w:lineRule="auto"/>
        <w:ind w:firstLine="649" w:left="59" w:right="0"/>
        <w:jc w:val="both"/>
        <w:rPr>
          <w:rFonts w:ascii="Times New Roman" w:hAnsi="Times New Roman"/>
          <w:color w:val="000000"/>
          <w:sz w:val="28"/>
        </w:rPr>
      </w:pPr>
      <w:r>
        <w:rPr>
          <w:rFonts w:ascii="Times New Roman" w:hAnsi="Times New Roman"/>
          <w:color w:val="000000"/>
          <w:sz w:val="28"/>
        </w:rPr>
        <w:t>- 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hAnsi="Times New Roman"/>
          <w:color w:val="000000"/>
          <w:sz w:val="28"/>
        </w:rPr>
        <w:t>;</w:t>
      </w:r>
    </w:p>
    <w:p w14:paraId="43000000">
      <w:pPr>
        <w:pStyle w:val="Style_2"/>
        <w:spacing w:after="0" w:before="0" w:line="240" w:lineRule="auto"/>
        <w:ind w:firstLine="649" w:left="59" w:right="0"/>
        <w:jc w:val="both"/>
        <w:rPr>
          <w:rFonts w:ascii="Times New Roman" w:hAnsi="Times New Roman"/>
          <w:color w:val="000000"/>
          <w:sz w:val="28"/>
        </w:rPr>
      </w:pPr>
      <w:r>
        <w:rPr>
          <w:rFonts w:ascii="Times New Roman" w:hAnsi="Times New Roman"/>
          <w:color w:val="000000"/>
          <w:sz w:val="28"/>
        </w:rPr>
        <w:t>- повышение прозрачности системы контрольно-надзорной деятельности.</w:t>
      </w:r>
    </w:p>
    <w:p w14:paraId="44000000">
      <w:pPr>
        <w:pStyle w:val="Style_2"/>
        <w:spacing w:after="0" w:before="0" w:line="240" w:lineRule="auto"/>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Задачи Программы:</w:t>
      </w:r>
    </w:p>
    <w:p w14:paraId="45000000">
      <w:pPr>
        <w:pStyle w:val="Style_2"/>
        <w:spacing w:after="0" w:before="0" w:line="240" w:lineRule="auto"/>
        <w:ind w:firstLine="0" w:left="59" w:right="0"/>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 выявление причин, факторов и условий, способствующих причинению вреда (ущерба) охраняемым законом ценностям, нарушению обязательных требований, определение способов устранения или снижения рисков их возникновения;</w:t>
      </w:r>
    </w:p>
    <w:p w14:paraId="46000000">
      <w:pPr>
        <w:pStyle w:val="Style_2"/>
        <w:spacing w:after="0" w:before="0" w:line="240" w:lineRule="auto"/>
        <w:ind w:firstLine="0" w:left="59" w:right="0"/>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фактов;</w:t>
      </w:r>
    </w:p>
    <w:p w14:paraId="47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14:paraId="48000000">
      <w:pPr>
        <w:pStyle w:val="Style_2"/>
        <w:spacing w:after="0" w:before="0" w:line="240" w:lineRule="auto"/>
        <w:ind w:firstLine="649" w:left="59" w:right="0"/>
        <w:jc w:val="both"/>
        <w:rPr>
          <w:rFonts w:ascii="Times New Roman" w:hAnsi="Times New Roman"/>
          <w:color w:val="000000"/>
          <w:sz w:val="28"/>
        </w:rPr>
      </w:pPr>
      <w:r>
        <w:rPr>
          <w:rFonts w:ascii="Times New Roman" w:hAnsi="Times New Roman"/>
          <w:color w:val="000000"/>
          <w:sz w:val="28"/>
        </w:rPr>
        <w:t>- формирование единого понимания обязательных требований законодательства всех участников контрольной деятельности;</w:t>
      </w:r>
    </w:p>
    <w:p w14:paraId="49000000">
      <w:pPr>
        <w:pStyle w:val="Style_2"/>
        <w:spacing w:after="0" w:before="0" w:line="240" w:lineRule="auto"/>
        <w:ind w:firstLine="649" w:left="59" w:right="0"/>
        <w:jc w:val="both"/>
        <w:rPr>
          <w:rFonts w:ascii="Times New Roman" w:hAnsi="Times New Roman"/>
          <w:color w:val="000000"/>
          <w:sz w:val="28"/>
        </w:rPr>
      </w:pPr>
      <w:r>
        <w:rPr>
          <w:rFonts w:ascii="Times New Roman" w:hAnsi="Times New Roman"/>
          <w:color w:val="000000"/>
          <w:sz w:val="28"/>
        </w:rPr>
        <w:t xml:space="preserve">- повышение прозрачности осуществляемой Комитетом </w:t>
      </w:r>
      <w:r>
        <w:rPr>
          <w:rFonts w:ascii="Times New Roman" w:hAnsi="Times New Roman"/>
          <w:color w:val="000000"/>
          <w:sz w:val="28"/>
        </w:rPr>
        <w:t xml:space="preserve">контроля </w:t>
      </w:r>
      <w:r>
        <w:rPr>
          <w:rFonts w:ascii="Times New Roman" w:hAnsi="Times New Roman"/>
          <w:color w:val="000000"/>
          <w:sz w:val="28"/>
        </w:rPr>
        <w:t xml:space="preserve"> контрольной деятельности;</w:t>
      </w:r>
    </w:p>
    <w:p w14:paraId="4A000000">
      <w:pPr>
        <w:pStyle w:val="Style_2"/>
        <w:spacing w:after="0" w:before="0" w:line="240" w:lineRule="auto"/>
        <w:ind w:firstLine="649" w:left="59" w:right="0"/>
        <w:jc w:val="both"/>
        <w:rPr>
          <w:rFonts w:ascii="Times New Roman" w:hAnsi="Times New Roman"/>
          <w:color w:val="000000"/>
          <w:sz w:val="28"/>
        </w:rPr>
      </w:pPr>
      <w:r>
        <w:rPr>
          <w:rFonts w:ascii="Times New Roman" w:hAnsi="Times New Roman"/>
          <w:color w:val="000000"/>
          <w:sz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Pr>
          <w:rFonts w:ascii="Times New Roman" w:hAnsi="Times New Roman"/>
          <w:color w:val="000000"/>
          <w:sz w:val="28"/>
        </w:rPr>
        <w:t>;</w:t>
      </w:r>
    </w:p>
    <w:p w14:paraId="4B000000">
      <w:pPr>
        <w:pStyle w:val="Style_2"/>
        <w:spacing w:after="0" w:before="0" w:line="240" w:lineRule="auto"/>
        <w:ind w:firstLine="649" w:left="59" w:right="0"/>
        <w:jc w:val="both"/>
        <w:rPr>
          <w:rFonts w:ascii="Times New Roman" w:hAnsi="Times New Roman"/>
          <w:color w:val="000000"/>
          <w:sz w:val="28"/>
        </w:rPr>
      </w:pPr>
      <w:r>
        <w:rPr>
          <w:rFonts w:ascii="Times New Roman" w:hAnsi="Times New Roman"/>
          <w:color w:val="000000"/>
          <w:sz w:val="28"/>
        </w:rPr>
        <w:t>- сбор данных об объектах контроля и контролируемых лицах для организации профилактической работы.</w:t>
      </w:r>
    </w:p>
    <w:p w14:paraId="4C000000">
      <w:pPr>
        <w:pStyle w:val="Style_2"/>
        <w:spacing w:after="0" w:before="0" w:line="240" w:lineRule="auto"/>
        <w:ind w:firstLine="649" w:left="59" w:right="0"/>
        <w:jc w:val="both"/>
        <w:rPr>
          <w:rFonts w:ascii="Times New Roman" w:hAnsi="Times New Roman"/>
          <w:color w:val="000000"/>
          <w:sz w:val="28"/>
        </w:rPr>
      </w:pPr>
    </w:p>
    <w:p w14:paraId="4D000000">
      <w:pPr>
        <w:pStyle w:val="Style_2"/>
        <w:spacing w:after="0" w:before="0" w:line="240" w:lineRule="auto"/>
        <w:ind/>
        <w:jc w:val="center"/>
        <w:rPr>
          <w:rFonts w:ascii="Times New Roman" w:hAnsi="Times New Roman"/>
          <w:color w:val="000000"/>
          <w:sz w:val="28"/>
        </w:rPr>
      </w:pPr>
      <w:r>
        <w:rPr>
          <w:rFonts w:ascii="Times New Roman" w:hAnsi="Times New Roman"/>
          <w:b w:val="1"/>
          <w:color w:val="000000"/>
          <w:sz w:val="28"/>
        </w:rPr>
        <w:t>Раздел III. Перечень профилактических мероприятий, сроки (периодичность) их проведения</w:t>
      </w:r>
    </w:p>
    <w:p w14:paraId="4E000000">
      <w:pPr>
        <w:pStyle w:val="Style_2"/>
        <w:spacing w:after="0" w:before="0" w:line="240" w:lineRule="auto"/>
        <w:ind/>
        <w:jc w:val="center"/>
        <w:rPr>
          <w:rFonts w:ascii="Times New Roman" w:hAnsi="Times New Roman"/>
          <w:color w:val="000000"/>
          <w:sz w:val="28"/>
        </w:rPr>
      </w:pPr>
    </w:p>
    <w:p w14:paraId="4F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Мероприятия программы представляют собой комплекс мер в соответствии с </w:t>
      </w:r>
      <w:r>
        <w:rPr>
          <w:rFonts w:ascii="Times New Roman" w:hAnsi="Times New Roman"/>
          <w:color w:val="000000"/>
          <w:sz w:val="28"/>
        </w:rPr>
        <w:t>Положением о муниципальном жилищном контроле</w:t>
      </w:r>
      <w:r>
        <w:rPr>
          <w:rFonts w:ascii="Times New Roman" w:hAnsi="Times New Roman"/>
          <w:color w:val="000000"/>
          <w:sz w:val="28"/>
        </w:rPr>
        <w:t xml:space="preserve">, направленных на достижение целей и решение основных задач настоящей Программы. </w:t>
      </w:r>
    </w:p>
    <w:p w14:paraId="50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Перечень основных профилактических мероприятий Программы на 2023 год приведен в таблице №1. </w:t>
      </w:r>
    </w:p>
    <w:p w14:paraId="51000000">
      <w:pPr>
        <w:pStyle w:val="Style_2"/>
        <w:spacing w:after="0" w:before="0" w:line="240" w:lineRule="auto"/>
        <w:ind/>
        <w:jc w:val="right"/>
        <w:rPr>
          <w:rFonts w:ascii="Times New Roman" w:hAnsi="Times New Roman"/>
          <w:color w:val="000000"/>
          <w:sz w:val="28"/>
        </w:rPr>
      </w:pPr>
      <w:r>
        <w:rPr>
          <w:rFonts w:ascii="Times New Roman" w:hAnsi="Times New Roman"/>
          <w:color w:val="000000"/>
          <w:sz w:val="28"/>
        </w:rPr>
        <w:t>Таблица № 1</w:t>
      </w:r>
    </w:p>
    <w:tbl>
      <w:tblPr>
        <w:tblStyle w:val="Style_3"/>
        <w:tblInd w:type="dxa" w:w="-7"/>
        <w:tblLayout w:type="fixed"/>
        <w:tblCellMar>
          <w:top w:type="dxa" w:w="0"/>
          <w:left w:type="dxa" w:w="0"/>
          <w:bottom w:type="dxa" w:w="0"/>
          <w:right w:type="dxa" w:w="0"/>
        </w:tblCellMar>
      </w:tblPr>
      <w:tblGrid>
        <w:gridCol w:w="296"/>
        <w:gridCol w:w="2010"/>
        <w:gridCol w:w="4459"/>
        <w:gridCol w:w="1732"/>
        <w:gridCol w:w="1290"/>
      </w:tblGrid>
      <w:tr>
        <w:tc>
          <w:tcPr>
            <w:tcW w:type="dxa" w:w="296"/>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52000000">
            <w:pPr>
              <w:pStyle w:val="Style_2"/>
              <w:spacing w:after="0" w:before="0" w:line="240" w:lineRule="auto"/>
              <w:ind/>
              <w:jc w:val="center"/>
              <w:rPr>
                <w:rFonts w:ascii="Times New Roman" w:hAnsi="Times New Roman"/>
                <w:b w:val="1"/>
                <w:color w:val="000000"/>
                <w:sz w:val="24"/>
              </w:rPr>
            </w:pPr>
            <w:r>
              <w:rPr>
                <w:rFonts w:ascii="Times New Roman" w:hAnsi="Times New Roman"/>
                <w:b w:val="1"/>
                <w:color w:val="000000"/>
                <w:sz w:val="24"/>
              </w:rPr>
              <w:t>п/п</w:t>
            </w:r>
          </w:p>
        </w:tc>
        <w:tc>
          <w:tcPr>
            <w:tcW w:type="dxa" w:w="201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53000000">
            <w:pPr>
              <w:pStyle w:val="Style_2"/>
              <w:spacing w:after="0" w:before="0" w:line="240" w:lineRule="auto"/>
              <w:ind/>
              <w:jc w:val="center"/>
              <w:rPr>
                <w:rFonts w:ascii="Times New Roman" w:hAnsi="Times New Roman"/>
                <w:b w:val="1"/>
                <w:color w:val="000000"/>
                <w:sz w:val="24"/>
              </w:rPr>
            </w:pPr>
            <w:r>
              <w:rPr>
                <w:rFonts w:ascii="Times New Roman" w:hAnsi="Times New Roman"/>
                <w:b w:val="1"/>
                <w:color w:val="000000"/>
                <w:sz w:val="24"/>
              </w:rPr>
              <w:t>Наименование мероприятия</w:t>
            </w:r>
          </w:p>
        </w:tc>
        <w:tc>
          <w:tcPr>
            <w:tcW w:type="dxa" w:w="4459"/>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54000000">
            <w:pPr>
              <w:pStyle w:val="Style_2"/>
              <w:spacing w:after="0" w:before="0" w:line="240" w:lineRule="auto"/>
              <w:ind/>
              <w:jc w:val="center"/>
              <w:rPr>
                <w:rFonts w:ascii="Times New Roman" w:hAnsi="Times New Roman"/>
                <w:b w:val="1"/>
                <w:color w:val="000000"/>
                <w:sz w:val="24"/>
              </w:rPr>
            </w:pPr>
            <w:r>
              <w:rPr>
                <w:rFonts w:ascii="Times New Roman" w:hAnsi="Times New Roman"/>
                <w:b w:val="1"/>
                <w:color w:val="000000"/>
                <w:sz w:val="24"/>
              </w:rPr>
              <w:t>Сведения о мероприятии</w:t>
            </w:r>
          </w:p>
        </w:tc>
        <w:tc>
          <w:tcPr>
            <w:tcW w:type="dxa" w:w="1732"/>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55000000">
            <w:pPr>
              <w:pStyle w:val="Style_2"/>
              <w:spacing w:after="0" w:before="0" w:line="240" w:lineRule="auto"/>
              <w:ind/>
              <w:jc w:val="center"/>
              <w:rPr>
                <w:rFonts w:ascii="Times New Roman" w:hAnsi="Times New Roman"/>
                <w:b w:val="1"/>
                <w:color w:val="000000"/>
                <w:sz w:val="24"/>
              </w:rPr>
            </w:pPr>
            <w:r>
              <w:rPr>
                <w:rFonts w:ascii="Times New Roman" w:hAnsi="Times New Roman"/>
                <w:b w:val="1"/>
                <w:color w:val="000000"/>
                <w:sz w:val="24"/>
              </w:rPr>
              <w:t>Ответственный исполнитель</w:t>
            </w:r>
          </w:p>
        </w:tc>
        <w:tc>
          <w:tcPr>
            <w:tcW w:type="dxa" w:w="129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56000000">
            <w:pPr>
              <w:pStyle w:val="Style_2"/>
              <w:spacing w:after="0" w:before="0" w:line="240" w:lineRule="auto"/>
              <w:ind/>
              <w:jc w:val="center"/>
              <w:rPr>
                <w:rFonts w:ascii="Times New Roman" w:hAnsi="Times New Roman"/>
                <w:b w:val="1"/>
                <w:color w:val="000000"/>
                <w:sz w:val="24"/>
              </w:rPr>
            </w:pPr>
            <w:r>
              <w:rPr>
                <w:rFonts w:ascii="Times New Roman" w:hAnsi="Times New Roman"/>
                <w:b w:val="1"/>
                <w:color w:val="000000"/>
                <w:sz w:val="24"/>
              </w:rPr>
              <w:t>Срок исполнения</w:t>
            </w:r>
          </w:p>
        </w:tc>
      </w:tr>
      <w:tr>
        <w:tc>
          <w:tcPr>
            <w:tcW w:type="dxa" w:w="296"/>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57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1.</w:t>
            </w:r>
          </w:p>
        </w:tc>
        <w:tc>
          <w:tcPr>
            <w:tcW w:type="dxa" w:w="201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58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Информирование</w:t>
            </w:r>
          </w:p>
        </w:tc>
        <w:tc>
          <w:tcPr>
            <w:tcW w:type="dxa" w:w="4459"/>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59000000">
            <w:pPr>
              <w:pStyle w:val="Style_2"/>
              <w:spacing w:after="0" w:before="0" w:line="240" w:lineRule="auto"/>
              <w:ind/>
              <w:rPr>
                <w:rFonts w:ascii="Times New Roman" w:hAnsi="Times New Roman"/>
                <w:color w:val="000000"/>
                <w:sz w:val="24"/>
              </w:rPr>
            </w:pPr>
            <w:r>
              <w:rPr>
                <w:rFonts w:ascii="Times New Roman" w:hAnsi="Times New Roman"/>
                <w:color w:val="000000"/>
                <w:sz w:val="24"/>
              </w:rPr>
              <w:t xml:space="preserve">Комитет </w:t>
            </w:r>
            <w:r>
              <w:rPr>
                <w:rFonts w:ascii="Times New Roman" w:hAnsi="Times New Roman"/>
                <w:color w:val="000000"/>
                <w:sz w:val="24"/>
              </w:rPr>
              <w:t>контроля</w:t>
            </w:r>
            <w:r>
              <w:rPr>
                <w:rFonts w:ascii="Times New Roman" w:hAnsi="Times New Roman"/>
                <w:color w:val="000000"/>
                <w:sz w:val="24"/>
              </w:rPr>
              <w:t xml:space="preserve"> осуществляет информирование контролируемых лиц и иных заинтересованных лиц по вопросам соблюдения обязательных требований.</w:t>
            </w:r>
          </w:p>
          <w:p w14:paraId="5A000000">
            <w:pPr>
              <w:pStyle w:val="Style_2"/>
              <w:spacing w:after="0" w:before="0" w:line="240" w:lineRule="auto"/>
              <w:ind/>
              <w:rPr>
                <w:rFonts w:ascii="Times New Roman" w:hAnsi="Times New Roman"/>
                <w:color w:val="000000"/>
                <w:sz w:val="24"/>
              </w:rPr>
            </w:pPr>
            <w:r>
              <w:rPr>
                <w:rFonts w:ascii="Times New Roman" w:hAnsi="Times New Roman"/>
                <w:color w:val="000000"/>
                <w:sz w:val="24"/>
              </w:rPr>
              <w:t>Информирование осуществляется посредством размещения соответствующих сведений на официальном сайте муниципального образования город «Город Курчатов» Курской области в сети «Интернет» в средствах массовой информации (официальном сетевом издании «Курчатовское время»), через личные кабинеты контролируемых лиц в государственных информационных системах (при их наличии) и в иных формах.</w:t>
            </w:r>
          </w:p>
          <w:p w14:paraId="5B000000">
            <w:pPr>
              <w:pStyle w:val="Style_2"/>
              <w:spacing w:after="0" w:before="0" w:line="240" w:lineRule="auto"/>
              <w:ind/>
              <w:rPr>
                <w:rFonts w:ascii="Times New Roman" w:hAnsi="Times New Roman"/>
                <w:color w:val="000000"/>
                <w:sz w:val="24"/>
              </w:rPr>
            </w:pPr>
            <w:r>
              <w:rPr>
                <w:rFonts w:ascii="Times New Roman" w:hAnsi="Times New Roman"/>
                <w:color w:val="000000"/>
                <w:sz w:val="24"/>
              </w:rPr>
              <w:t xml:space="preserve">Комитет </w:t>
            </w:r>
            <w:r>
              <w:rPr>
                <w:rFonts w:ascii="Times New Roman" w:hAnsi="Times New Roman"/>
                <w:color w:val="000000"/>
                <w:sz w:val="24"/>
              </w:rPr>
              <w:t>контроля</w:t>
            </w:r>
            <w:r>
              <w:rPr>
                <w:rFonts w:ascii="Times New Roman" w:hAnsi="Times New Roman"/>
                <w:color w:val="000000"/>
                <w:sz w:val="24"/>
              </w:rPr>
              <w:t xml:space="preserve"> размещает и поддерживает в актуальном состоянии на официальном сайте муниципального образования «Город Курчатов» Курской области в сети «Интернет»:</w:t>
            </w:r>
          </w:p>
          <w:p w14:paraId="5C000000">
            <w:pPr>
              <w:pStyle w:val="Style_2"/>
              <w:spacing w:after="0" w:before="0" w:line="240" w:lineRule="auto"/>
              <w:ind/>
              <w:rPr>
                <w:rFonts w:ascii="Times New Roman" w:hAnsi="Times New Roman"/>
                <w:color w:val="000000"/>
                <w:sz w:val="24"/>
              </w:rPr>
            </w:pPr>
            <w:r>
              <w:rPr>
                <w:rFonts w:ascii="Times New Roman" w:hAnsi="Times New Roman"/>
                <w:color w:val="000000"/>
                <w:sz w:val="24"/>
              </w:rPr>
              <w:t>1) тексты нормативных правовых актов, регулирующих осуществление муниципального жилищного контроля;</w:t>
            </w:r>
          </w:p>
          <w:p w14:paraId="5D000000">
            <w:pPr>
              <w:pStyle w:val="Style_2"/>
              <w:spacing w:after="0" w:before="0" w:line="240" w:lineRule="auto"/>
              <w:ind/>
              <w:rPr>
                <w:rFonts w:ascii="Times New Roman" w:hAnsi="Times New Roman"/>
                <w:color w:val="000000"/>
                <w:sz w:val="24"/>
              </w:rPr>
            </w:pPr>
            <w:r>
              <w:rPr>
                <w:rFonts w:ascii="Times New Roman" w:hAnsi="Times New Roman"/>
                <w:color w:val="000000"/>
                <w:sz w:val="24"/>
              </w:rPr>
              <w:t>2) сведения об изменениях, внесенных в нормативные правовые акты, регулирующие осуществление муниципального жилищного контроля</w:t>
            </w:r>
            <w:r>
              <w:rPr>
                <w:rFonts w:ascii="Times New Roman" w:hAnsi="Times New Roman"/>
                <w:color w:val="000000"/>
                <w:sz w:val="24"/>
              </w:rPr>
              <w:t>, о сроках и порядке их вступления в силу</w:t>
            </w:r>
            <w:r>
              <w:rPr>
                <w:rFonts w:ascii="Times New Roman" w:hAnsi="Times New Roman"/>
                <w:color w:val="000000"/>
                <w:sz w:val="24"/>
              </w:rPr>
              <w:t>;</w:t>
            </w:r>
          </w:p>
          <w:p w14:paraId="5E000000">
            <w:pPr>
              <w:pStyle w:val="Style_2"/>
              <w:spacing w:after="0" w:before="0" w:line="240" w:lineRule="auto"/>
              <w:ind/>
              <w:rPr>
                <w:rFonts w:ascii="Times New Roman" w:hAnsi="Times New Roman"/>
                <w:color w:val="000000"/>
                <w:sz w:val="24"/>
              </w:rPr>
            </w:pPr>
            <w:r>
              <w:rPr>
                <w:rFonts w:ascii="Times New Roman" w:hAnsi="Times New Roman"/>
                <w:color w:val="000000"/>
                <w:sz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5F000000">
            <w:pPr>
              <w:pStyle w:val="Style_2"/>
              <w:spacing w:after="0" w:before="0" w:line="240" w:lineRule="auto"/>
              <w:ind/>
              <w:rPr>
                <w:rFonts w:ascii="Times New Roman" w:hAnsi="Times New Roman"/>
                <w:color w:val="000000"/>
                <w:sz w:val="24"/>
              </w:rPr>
            </w:pPr>
            <w:r>
              <w:rPr>
                <w:rFonts w:ascii="Times New Roman" w:hAnsi="Times New Roman"/>
                <w:color w:val="000000"/>
                <w:sz w:val="24"/>
              </w:rPr>
              <w:t>4) утвержденные проверочные листы в формате, допускающем их использование для самообследования;</w:t>
            </w:r>
          </w:p>
          <w:p w14:paraId="60000000">
            <w:pPr>
              <w:pStyle w:val="Style_2"/>
              <w:spacing w:after="0" w:before="0" w:line="240" w:lineRule="auto"/>
              <w:ind/>
              <w:rPr>
                <w:rFonts w:ascii="Times New Roman" w:hAnsi="Times New Roman"/>
                <w:color w:val="000000"/>
                <w:sz w:val="24"/>
              </w:rPr>
            </w:pPr>
            <w:r>
              <w:rPr>
                <w:rFonts w:ascii="Times New Roman" w:hAnsi="Times New Roman"/>
                <w:color w:val="000000"/>
                <w:sz w:val="24"/>
              </w:rPr>
              <w:t>5)перечень индикаторов риска нарушения обязательных требований, порядок отнесения объектов контроля к категориям риска;</w:t>
            </w:r>
          </w:p>
          <w:p w14:paraId="61000000">
            <w:pPr>
              <w:pStyle w:val="Style_2"/>
              <w:spacing w:after="0" w:before="0" w:line="240" w:lineRule="auto"/>
              <w:ind/>
              <w:rPr>
                <w:rFonts w:ascii="Times New Roman" w:hAnsi="Times New Roman"/>
                <w:color w:val="000000"/>
                <w:sz w:val="24"/>
              </w:rPr>
            </w:pPr>
            <w:r>
              <w:rPr>
                <w:rFonts w:ascii="Times New Roman" w:hAnsi="Times New Roman"/>
                <w:color w:val="000000"/>
                <w:sz w:val="24"/>
              </w:rPr>
              <w:t xml:space="preserve">6)перечень объектов контроля, учитываемых в рамках формирования ежегодного плана контрольных мероприятий, с указанием категории риска; </w:t>
            </w:r>
          </w:p>
          <w:p w14:paraId="62000000">
            <w:pPr>
              <w:pStyle w:val="Style_2"/>
              <w:spacing w:after="0" w:before="0" w:line="240" w:lineRule="auto"/>
              <w:ind/>
              <w:rPr>
                <w:rFonts w:ascii="Times New Roman" w:hAnsi="Times New Roman"/>
                <w:color w:val="000000"/>
                <w:sz w:val="24"/>
              </w:rPr>
            </w:pPr>
            <w:r>
              <w:rPr>
                <w:rFonts w:ascii="Times New Roman" w:hAnsi="Times New Roman"/>
                <w:color w:val="000000"/>
                <w:sz w:val="24"/>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63000000">
            <w:pPr>
              <w:pStyle w:val="Style_2"/>
              <w:spacing w:after="0" w:before="0" w:line="240" w:lineRule="auto"/>
              <w:ind/>
              <w:rPr>
                <w:rFonts w:ascii="Times New Roman" w:hAnsi="Times New Roman"/>
                <w:color w:val="000000"/>
                <w:sz w:val="24"/>
              </w:rPr>
            </w:pPr>
            <w:r>
              <w:rPr>
                <w:rFonts w:ascii="Times New Roman" w:hAnsi="Times New Roman"/>
                <w:color w:val="000000"/>
                <w:sz w:val="24"/>
              </w:rPr>
              <w:t>8)исчерпывающий перечень сведений, которые могут запрашиваться контрольным органом у контролируемого лица;</w:t>
            </w:r>
          </w:p>
          <w:p w14:paraId="64000000">
            <w:pPr>
              <w:pStyle w:val="Style_2"/>
              <w:spacing w:after="0" w:before="0" w:line="240" w:lineRule="auto"/>
              <w:ind/>
              <w:rPr>
                <w:rFonts w:ascii="Times New Roman" w:hAnsi="Times New Roman"/>
                <w:color w:val="000000"/>
                <w:sz w:val="24"/>
              </w:rPr>
            </w:pPr>
            <w:r>
              <w:rPr>
                <w:rFonts w:ascii="Times New Roman" w:hAnsi="Times New Roman"/>
                <w:color w:val="000000"/>
                <w:sz w:val="24"/>
              </w:rPr>
              <w:t>9) сведения о способах получения консультаций по вопросам соблюдения обязательных требований;</w:t>
            </w:r>
          </w:p>
          <w:p w14:paraId="65000000">
            <w:pPr>
              <w:pStyle w:val="Style_2"/>
              <w:spacing w:after="0" w:before="0" w:line="240" w:lineRule="auto"/>
              <w:ind/>
              <w:rPr>
                <w:rFonts w:ascii="Times New Roman" w:hAnsi="Times New Roman"/>
                <w:color w:val="000000"/>
                <w:sz w:val="24"/>
              </w:rPr>
            </w:pPr>
            <w:r>
              <w:rPr>
                <w:rFonts w:ascii="Times New Roman" w:hAnsi="Times New Roman"/>
                <w:color w:val="000000"/>
                <w:sz w:val="24"/>
              </w:rPr>
              <w:t>10)сведения о порядке досудебного обжалования решений контрольного органа, действий (бездействия) его должностных лиц;</w:t>
            </w:r>
          </w:p>
          <w:p w14:paraId="66000000">
            <w:pPr>
              <w:pStyle w:val="Style_2"/>
              <w:spacing w:after="0" w:before="0" w:line="240" w:lineRule="auto"/>
              <w:ind/>
              <w:rPr>
                <w:rFonts w:ascii="Times New Roman" w:hAnsi="Times New Roman"/>
                <w:color w:val="000000"/>
                <w:sz w:val="24"/>
              </w:rPr>
            </w:pPr>
            <w:r>
              <w:rPr>
                <w:rFonts w:ascii="Times New Roman" w:hAnsi="Times New Roman"/>
                <w:color w:val="000000"/>
                <w:sz w:val="24"/>
              </w:rPr>
              <w:t>11) доклады о муниципальном контроле;</w:t>
            </w:r>
          </w:p>
          <w:p w14:paraId="67000000">
            <w:pPr>
              <w:pStyle w:val="Style_2"/>
              <w:spacing w:after="0" w:before="0" w:line="240" w:lineRule="auto"/>
              <w:ind/>
              <w:rPr>
                <w:rFonts w:ascii="Times New Roman" w:hAnsi="Times New Roman"/>
                <w:color w:val="000000"/>
                <w:sz w:val="24"/>
              </w:rPr>
            </w:pPr>
            <w:r>
              <w:rPr>
                <w:rFonts w:ascii="Times New Roman" w:hAnsi="Times New Roman"/>
                <w:color w:val="000000"/>
                <w:sz w:val="24"/>
              </w:rPr>
              <w:t>12)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 и (или) программами профилактики рисков причинения вреда.</w:t>
            </w:r>
          </w:p>
        </w:tc>
        <w:tc>
          <w:tcPr>
            <w:tcW w:type="dxa" w:w="1732"/>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68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 xml:space="preserve">Должностные лица Комитета </w:t>
            </w:r>
            <w:r>
              <w:rPr>
                <w:rFonts w:ascii="Times New Roman" w:hAnsi="Times New Roman"/>
                <w:color w:val="000000"/>
                <w:sz w:val="24"/>
              </w:rPr>
              <w:t>контроля</w:t>
            </w:r>
          </w:p>
          <w:p w14:paraId="69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 </w:t>
            </w:r>
          </w:p>
        </w:tc>
        <w:tc>
          <w:tcPr>
            <w:tcW w:type="dxa" w:w="129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6A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 xml:space="preserve">В течение года </w:t>
            </w:r>
            <w:r>
              <w:rPr>
                <w:rFonts w:ascii="Times New Roman" w:hAnsi="Times New Roman"/>
                <w:color w:val="000000"/>
                <w:sz w:val="24"/>
              </w:rPr>
              <w:t>(по мере обновления)</w:t>
            </w:r>
          </w:p>
        </w:tc>
      </w:tr>
      <w:tr>
        <w:tc>
          <w:tcPr>
            <w:tcW w:type="dxa" w:w="296"/>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6B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2.</w:t>
            </w:r>
          </w:p>
        </w:tc>
        <w:tc>
          <w:tcPr>
            <w:tcW w:type="dxa" w:w="201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6C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Объявление предостережения</w:t>
            </w:r>
          </w:p>
        </w:tc>
        <w:tc>
          <w:tcPr>
            <w:tcW w:type="dxa" w:w="4459"/>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6D000000">
            <w:pPr>
              <w:pStyle w:val="Style_2"/>
              <w:spacing w:after="0" w:before="0" w:line="240" w:lineRule="auto"/>
              <w:ind/>
              <w:rPr>
                <w:rFonts w:ascii="Times New Roman" w:hAnsi="Times New Roman"/>
                <w:color w:val="000000"/>
                <w:sz w:val="24"/>
              </w:rPr>
            </w:pPr>
            <w:r>
              <w:rPr>
                <w:rFonts w:ascii="Times New Roman" w:hAnsi="Times New Roman"/>
                <w:color w:val="000000"/>
                <w:sz w:val="24"/>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14:paraId="6E000000">
            <w:pPr>
              <w:pStyle w:val="Style_2"/>
              <w:spacing w:after="0" w:before="0" w:line="240" w:lineRule="auto"/>
              <w:ind/>
              <w:rPr>
                <w:rFonts w:ascii="Times New Roman" w:hAnsi="Times New Roman"/>
                <w:color w:val="000000"/>
                <w:sz w:val="24"/>
              </w:rPr>
            </w:pPr>
            <w:r>
              <w:rPr>
                <w:rFonts w:ascii="Times New Roman" w:hAnsi="Times New Roman"/>
                <w:color w:val="000000"/>
                <w:sz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надзоре (контроле) и муниципальном контроле в Российской Федерации», и должно содержать указание на соответствующие обязательные требования, предусматривающ</w:t>
            </w:r>
            <w:r>
              <w:rPr>
                <w:rFonts w:ascii="Times New Roman" w:hAnsi="Times New Roman"/>
                <w:color w:val="000000"/>
                <w:sz w:val="24"/>
                <w:u w:val="none"/>
              </w:rPr>
              <w:t>ий</w:t>
            </w:r>
            <w:r>
              <w:rPr>
                <w:rFonts w:ascii="Times New Roman" w:hAnsi="Times New Roman"/>
                <w:color w:val="000000"/>
                <w:sz w:val="24"/>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F000000">
            <w:pPr>
              <w:pStyle w:val="Style_2"/>
              <w:spacing w:after="0" w:before="0" w:line="240" w:lineRule="auto"/>
              <w:ind/>
              <w:rPr>
                <w:rFonts w:ascii="Times New Roman" w:hAnsi="Times New Roman"/>
                <w:color w:val="000000"/>
                <w:sz w:val="24"/>
              </w:rPr>
            </w:pPr>
            <w:r>
              <w:rPr>
                <w:rFonts w:ascii="Times New Roman" w:hAnsi="Times New Roman"/>
                <w:color w:val="000000"/>
                <w:sz w:val="24"/>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 Контрольные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tc>
        <w:tc>
          <w:tcPr>
            <w:tcW w:type="dxa" w:w="1732"/>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70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 xml:space="preserve">Должностные лица Комитета </w:t>
            </w:r>
            <w:r>
              <w:rPr>
                <w:rFonts w:ascii="Times New Roman" w:hAnsi="Times New Roman"/>
                <w:color w:val="000000"/>
                <w:sz w:val="24"/>
              </w:rPr>
              <w:t>контроля</w:t>
            </w:r>
          </w:p>
        </w:tc>
        <w:tc>
          <w:tcPr>
            <w:tcW w:type="dxa" w:w="129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71000000">
            <w:pPr>
              <w:pStyle w:val="Style_2"/>
              <w:spacing w:after="0" w:before="0" w:line="240" w:lineRule="auto"/>
              <w:ind/>
              <w:jc w:val="center"/>
              <w:rPr>
                <w:rFonts w:ascii="Times New Roman" w:hAnsi="Times New Roman"/>
                <w:color w:val="000000"/>
                <w:sz w:val="24"/>
                <w:u w:val="none"/>
              </w:rPr>
            </w:pPr>
            <w:r>
              <w:rPr>
                <w:rFonts w:ascii="Times New Roman" w:hAnsi="Times New Roman"/>
                <w:color w:val="000000"/>
                <w:sz w:val="24"/>
              </w:rPr>
              <w:t>В течение года</w:t>
            </w:r>
            <w:r>
              <w:rPr>
                <w:rFonts w:ascii="Times New Roman" w:hAnsi="Times New Roman"/>
                <w:color w:val="000000"/>
                <w:sz w:val="24"/>
                <w:u w:val="none"/>
              </w:rPr>
              <w:t xml:space="preserve"> (</w:t>
            </w:r>
            <w:r>
              <w:rPr>
                <w:rFonts w:ascii="Times New Roman" w:hAnsi="Times New Roman"/>
                <w:color w:val="000000"/>
                <w:sz w:val="24"/>
                <w:u w:val="none"/>
              </w:rPr>
              <w:t>при наличии оснований</w:t>
            </w:r>
            <w:r>
              <w:rPr>
                <w:rFonts w:ascii="Times New Roman" w:hAnsi="Times New Roman"/>
                <w:color w:val="000000"/>
                <w:sz w:val="24"/>
                <w:u w:val="none"/>
              </w:rPr>
              <w:t xml:space="preserve">) </w:t>
            </w:r>
          </w:p>
        </w:tc>
      </w:tr>
      <w:tr>
        <w:tc>
          <w:tcPr>
            <w:tcW w:type="dxa" w:w="296"/>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72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3.</w:t>
            </w:r>
          </w:p>
        </w:tc>
        <w:tc>
          <w:tcPr>
            <w:tcW w:type="dxa" w:w="201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73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Консультирование</w:t>
            </w:r>
          </w:p>
        </w:tc>
        <w:tc>
          <w:tcPr>
            <w:tcW w:type="dxa" w:w="4459"/>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74000000">
            <w:pPr>
              <w:pStyle w:val="Style_2"/>
              <w:spacing w:after="0" w:before="0" w:line="240" w:lineRule="auto"/>
              <w:ind/>
              <w:rPr>
                <w:rFonts w:ascii="Times New Roman" w:hAnsi="Times New Roman"/>
                <w:color w:val="000000"/>
                <w:sz w:val="24"/>
              </w:rPr>
            </w:pPr>
            <w:r>
              <w:rPr>
                <w:rFonts w:ascii="Times New Roman" w:hAnsi="Times New Roman"/>
                <w:color w:val="000000"/>
                <w:sz w:val="24"/>
              </w:rPr>
              <w:t xml:space="preserve">Должностное лицо Комитета </w:t>
            </w:r>
            <w:r>
              <w:rPr>
                <w:rFonts w:ascii="Times New Roman" w:hAnsi="Times New Roman"/>
                <w:color w:val="000000"/>
                <w:sz w:val="24"/>
              </w:rPr>
              <w:t xml:space="preserve">контроля </w:t>
            </w:r>
            <w:r>
              <w:rPr>
                <w:rFonts w:ascii="Times New Roman" w:hAnsi="Times New Roman"/>
                <w:color w:val="000000"/>
                <w:sz w:val="24"/>
              </w:rPr>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14:paraId="75000000">
            <w:pPr>
              <w:pStyle w:val="Style_2"/>
              <w:spacing w:after="0" w:before="0" w:line="240" w:lineRule="auto"/>
              <w:ind/>
              <w:rPr>
                <w:rFonts w:ascii="Times New Roman" w:hAnsi="Times New Roman"/>
                <w:color w:val="000000"/>
                <w:sz w:val="24"/>
              </w:rPr>
            </w:pPr>
            <w:r>
              <w:rPr>
                <w:rFonts w:ascii="Times New Roman" w:hAnsi="Times New Roman"/>
                <w:color w:val="000000"/>
                <w:sz w:val="24"/>
              </w:rPr>
              <w:t>Консультирование может осуществляться должностным лицом контрольного органа по телефону, посредством видео- конференц-связи, на личном приеме либо в ходе проведения профилактического мероприятия, контрольного мероприятия.</w:t>
            </w:r>
          </w:p>
          <w:p w14:paraId="76000000">
            <w:pPr>
              <w:pStyle w:val="Style_2"/>
              <w:spacing w:after="0" w:before="0" w:line="240" w:lineRule="auto"/>
              <w:ind/>
              <w:rPr>
                <w:rFonts w:ascii="Times New Roman" w:hAnsi="Times New Roman"/>
                <w:color w:val="000000"/>
                <w:sz w:val="24"/>
              </w:rPr>
            </w:pPr>
            <w:r>
              <w:rPr>
                <w:rFonts w:ascii="Times New Roman" w:hAnsi="Times New Roman"/>
                <w:color w:val="000000"/>
                <w:sz w:val="24"/>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77000000">
            <w:pPr>
              <w:pStyle w:val="Style_2"/>
              <w:spacing w:after="0" w:before="0" w:line="240" w:lineRule="auto"/>
              <w:ind/>
              <w:rPr>
                <w:rFonts w:ascii="Times New Roman" w:hAnsi="Times New Roman"/>
                <w:color w:val="000000"/>
                <w:sz w:val="24"/>
              </w:rPr>
            </w:pPr>
            <w:r>
              <w:rPr>
                <w:rFonts w:ascii="Times New Roman" w:hAnsi="Times New Roman"/>
                <w:color w:val="000000"/>
                <w:sz w:val="24"/>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№59-ФЗ «О порядке рассмотрения обращений граждан Российской Федерации».</w:t>
            </w:r>
          </w:p>
          <w:p w14:paraId="78000000">
            <w:pPr>
              <w:pStyle w:val="Style_2"/>
              <w:spacing w:after="0" w:before="0" w:line="240" w:lineRule="auto"/>
              <w:ind/>
              <w:rPr>
                <w:rFonts w:ascii="Times New Roman" w:hAnsi="Times New Roman"/>
                <w:color w:val="000000"/>
                <w:sz w:val="24"/>
              </w:rPr>
            </w:pPr>
            <w:r>
              <w:rPr>
                <w:rFonts w:ascii="Times New Roman" w:hAnsi="Times New Roman"/>
                <w:color w:val="000000"/>
                <w:sz w:val="24"/>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9000000">
            <w:pPr>
              <w:pStyle w:val="Style_2"/>
              <w:spacing w:after="0" w:before="0" w:line="240" w:lineRule="auto"/>
              <w:ind/>
              <w:rPr>
                <w:rFonts w:ascii="Times New Roman" w:hAnsi="Times New Roman"/>
                <w:color w:val="000000"/>
                <w:sz w:val="24"/>
              </w:rPr>
            </w:pPr>
            <w:r>
              <w:rPr>
                <w:rFonts w:ascii="Times New Roman" w:hAnsi="Times New Roman"/>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7A000000">
            <w:pPr>
              <w:pStyle w:val="Style_2"/>
              <w:spacing w:after="0" w:before="0" w:line="240" w:lineRule="auto"/>
              <w:ind/>
              <w:rPr>
                <w:rFonts w:ascii="Times New Roman" w:hAnsi="Times New Roman"/>
                <w:color w:val="000000"/>
                <w:sz w:val="24"/>
              </w:rPr>
            </w:pPr>
            <w:r>
              <w:rPr>
                <w:rFonts w:ascii="Times New Roman" w:hAnsi="Times New Roman"/>
                <w:color w:val="000000"/>
                <w:sz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B000000">
            <w:pPr>
              <w:pStyle w:val="Style_2"/>
              <w:spacing w:after="0" w:before="0" w:line="240" w:lineRule="auto"/>
              <w:ind/>
              <w:rPr>
                <w:rFonts w:ascii="Times New Roman" w:hAnsi="Times New Roman"/>
                <w:color w:val="000000"/>
                <w:sz w:val="24"/>
              </w:rPr>
            </w:pPr>
            <w:r>
              <w:rPr>
                <w:rFonts w:ascii="Times New Roman" w:hAnsi="Times New Roman"/>
                <w:color w:val="000000"/>
                <w:sz w:val="24"/>
              </w:rPr>
              <w:t>Контрольный орган осуществляет учет консультирований.</w:t>
            </w:r>
          </w:p>
          <w:p w14:paraId="7C000000">
            <w:pPr>
              <w:pStyle w:val="Style_2"/>
              <w:spacing w:after="0" w:before="0" w:line="240" w:lineRule="auto"/>
              <w:ind/>
              <w:rPr>
                <w:rFonts w:ascii="Times New Roman" w:hAnsi="Times New Roman"/>
                <w:color w:val="000000"/>
                <w:sz w:val="24"/>
              </w:rPr>
            </w:pPr>
            <w:r>
              <w:rPr>
                <w:rFonts w:ascii="Times New Roman" w:hAnsi="Times New Roman"/>
                <w:color w:val="000000"/>
                <w:sz w:val="24"/>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муниципального образования «Город Курчатов» Курской области в сети «Интернет» письменного разъяснения, подписанного уполномоченным должностным лицом контрольного органа.</w:t>
            </w:r>
          </w:p>
          <w:p w14:paraId="7D000000">
            <w:pPr>
              <w:pStyle w:val="Style_2"/>
              <w:spacing w:after="0" w:before="0" w:line="240" w:lineRule="auto"/>
              <w:ind/>
              <w:rPr>
                <w:rFonts w:ascii="Times New Roman" w:hAnsi="Times New Roman"/>
                <w:color w:val="000000"/>
                <w:sz w:val="24"/>
              </w:rPr>
            </w:pPr>
            <w:r>
              <w:rPr>
                <w:rFonts w:ascii="Times New Roman" w:hAnsi="Times New Roman"/>
                <w:color w:val="000000"/>
                <w:sz w:val="24"/>
              </w:rPr>
              <w:t>Письменное консультирование контролируемых лиц и их представителей осуществляется по следующим вопросам:</w:t>
            </w:r>
          </w:p>
          <w:p w14:paraId="7E000000">
            <w:pPr>
              <w:pStyle w:val="Style_2"/>
              <w:spacing w:after="0" w:before="0" w:line="240" w:lineRule="auto"/>
              <w:ind/>
              <w:rPr>
                <w:rFonts w:ascii="Times New Roman" w:hAnsi="Times New Roman"/>
                <w:color w:val="000000"/>
                <w:sz w:val="24"/>
              </w:rPr>
            </w:pPr>
            <w:r>
              <w:rPr>
                <w:rFonts w:ascii="Times New Roman" w:hAnsi="Times New Roman"/>
                <w:color w:val="000000"/>
                <w:sz w:val="24"/>
              </w:rPr>
              <w:t>1)порядок обжалования решений контрольного органа;</w:t>
            </w:r>
          </w:p>
          <w:p w14:paraId="7F000000">
            <w:pPr>
              <w:pStyle w:val="Style_2"/>
              <w:spacing w:after="0" w:before="0" w:line="240" w:lineRule="auto"/>
              <w:ind/>
              <w:rPr>
                <w:rFonts w:ascii="Times New Roman" w:hAnsi="Times New Roman"/>
                <w:color w:val="000000"/>
                <w:sz w:val="24"/>
              </w:rPr>
            </w:pPr>
            <w:r>
              <w:rPr>
                <w:rFonts w:ascii="Times New Roman" w:hAnsi="Times New Roman"/>
                <w:color w:val="000000"/>
                <w:sz w:val="24"/>
              </w:rPr>
              <w:t>2)разъяснение норм законодательства для предотвращения нарушения обязательных требований, подлежащих исполнению (соблюдению) контролируемыми лицами.</w:t>
            </w:r>
          </w:p>
        </w:tc>
        <w:tc>
          <w:tcPr>
            <w:tcW w:type="dxa" w:w="1732"/>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80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 xml:space="preserve">Должностные лица Комитета </w:t>
            </w:r>
            <w:r>
              <w:rPr>
                <w:rFonts w:ascii="Times New Roman" w:hAnsi="Times New Roman"/>
                <w:color w:val="000000"/>
                <w:sz w:val="24"/>
              </w:rPr>
              <w:t>контроля</w:t>
            </w:r>
          </w:p>
        </w:tc>
        <w:tc>
          <w:tcPr>
            <w:tcW w:type="dxa" w:w="129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81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 xml:space="preserve">В течение года </w:t>
            </w:r>
            <w:r>
              <w:rPr>
                <w:rFonts w:ascii="Times New Roman" w:hAnsi="Times New Roman"/>
                <w:color w:val="000000"/>
                <w:sz w:val="24"/>
              </w:rPr>
              <w:t>(при наличии оснований)</w:t>
            </w:r>
          </w:p>
        </w:tc>
      </w:tr>
      <w:tr>
        <w:tc>
          <w:tcPr>
            <w:tcW w:type="dxa" w:w="296"/>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82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4.</w:t>
            </w:r>
          </w:p>
        </w:tc>
        <w:tc>
          <w:tcPr>
            <w:tcW w:type="dxa" w:w="201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83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Профилактический визит</w:t>
            </w:r>
          </w:p>
        </w:tc>
        <w:tc>
          <w:tcPr>
            <w:tcW w:type="dxa" w:w="4459"/>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84000000">
            <w:pPr>
              <w:pStyle w:val="Style_2"/>
              <w:spacing w:after="0" w:before="0" w:line="240" w:lineRule="auto"/>
              <w:ind/>
              <w:rPr>
                <w:rFonts w:ascii="Times New Roman" w:hAnsi="Times New Roman"/>
                <w:color w:val="000000"/>
                <w:sz w:val="24"/>
              </w:rPr>
            </w:pPr>
            <w:r>
              <w:rPr>
                <w:rFonts w:ascii="Times New Roman" w:hAnsi="Times New Roman"/>
                <w:color w:val="000000"/>
                <w:sz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85000000">
            <w:pPr>
              <w:pStyle w:val="Style_2"/>
              <w:spacing w:after="0" w:before="0" w:line="240" w:lineRule="auto"/>
              <w:ind/>
              <w:rPr>
                <w:rFonts w:ascii="Times New Roman" w:hAnsi="Times New Roman"/>
                <w:color w:val="000000"/>
                <w:sz w:val="24"/>
              </w:rPr>
            </w:pPr>
            <w:r>
              <w:rPr>
                <w:rFonts w:ascii="Times New Roman" w:hAnsi="Times New Roman"/>
                <w:color w:val="000000"/>
                <w:sz w:val="24"/>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 государственном надзоре (контроле) и муниципальном контроле в Российской Федерации».</w:t>
            </w:r>
          </w:p>
          <w:p w14:paraId="86000000">
            <w:pPr>
              <w:pStyle w:val="Style_2"/>
              <w:spacing w:after="0" w:before="0" w:line="240" w:lineRule="auto"/>
              <w:ind/>
              <w:rPr>
                <w:rFonts w:ascii="Times New Roman" w:hAnsi="Times New Roman"/>
                <w:color w:val="000000"/>
                <w:sz w:val="24"/>
              </w:rPr>
            </w:pPr>
            <w:r>
              <w:rPr>
                <w:rFonts w:ascii="Times New Roman" w:hAnsi="Times New Roman"/>
                <w:color w:val="000000"/>
                <w:sz w:val="24"/>
              </w:rPr>
              <w:t xml:space="preserve">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14:paraId="87000000">
            <w:pPr>
              <w:pStyle w:val="Style_2"/>
              <w:spacing w:after="0" w:before="0" w:line="240" w:lineRule="auto"/>
              <w:ind/>
              <w:rPr>
                <w:rFonts w:ascii="Times New Roman" w:hAnsi="Times New Roman"/>
                <w:color w:val="000000"/>
                <w:sz w:val="24"/>
              </w:rPr>
            </w:pPr>
            <w:r>
              <w:rPr>
                <w:rFonts w:ascii="Times New Roman" w:hAnsi="Times New Roman"/>
                <w:color w:val="000000"/>
                <w:sz w:val="24"/>
              </w:rPr>
              <w:t xml:space="preserve">Проведение обязательных профилактических визитов </w:t>
            </w:r>
            <w:r>
              <w:rPr>
                <w:rFonts w:ascii="Times New Roman" w:hAnsi="Times New Roman"/>
                <w:color w:val="000000"/>
                <w:sz w:val="24"/>
              </w:rPr>
              <w:t>предусмотрено в отношении контролируемых лиц, приступающих к осуществлению деятельности</w:t>
            </w:r>
            <w:r>
              <w:rPr>
                <w:rFonts w:ascii="Times New Roman" w:hAnsi="Times New Roman"/>
                <w:color w:val="000000"/>
                <w:sz w:val="24"/>
              </w:rPr>
              <w:t>, а также в отношении объектов контроля, отнесенных к категори</w:t>
            </w:r>
            <w:r>
              <w:rPr>
                <w:rFonts w:ascii="Times New Roman" w:hAnsi="Times New Roman"/>
                <w:color w:val="000000"/>
                <w:sz w:val="24"/>
              </w:rPr>
              <w:t>и</w:t>
            </w:r>
            <w:r>
              <w:rPr>
                <w:rFonts w:ascii="Times New Roman" w:hAnsi="Times New Roman"/>
                <w:color w:val="000000"/>
                <w:sz w:val="24"/>
              </w:rPr>
              <w:t xml:space="preserve"> значительного риска.</w:t>
            </w:r>
          </w:p>
          <w:p w14:paraId="88000000">
            <w:pPr>
              <w:pStyle w:val="Style_2"/>
              <w:spacing w:after="0" w:before="0" w:line="240" w:lineRule="auto"/>
              <w:ind/>
              <w:rPr>
                <w:rFonts w:ascii="Times New Roman" w:hAnsi="Times New Roman"/>
                <w:color w:val="000000"/>
                <w:sz w:val="24"/>
              </w:rPr>
            </w:pPr>
            <w:r>
              <w:rPr>
                <w:rFonts w:ascii="Times New Roman" w:hAnsi="Times New Roman"/>
                <w:color w:val="000000"/>
                <w:sz w:val="24"/>
              </w:rPr>
              <w:t>О проведении</w:t>
            </w:r>
            <w:r>
              <w:rPr>
                <w:rFonts w:ascii="Times New Roman" w:hAnsi="Times New Roman"/>
                <w:color w:val="000000"/>
                <w:sz w:val="24"/>
              </w:rPr>
              <w:t xml:space="preserve"> профилактического визита (в том числе, </w:t>
            </w:r>
            <w:r>
              <w:rPr>
                <w:rFonts w:ascii="Times New Roman" w:hAnsi="Times New Roman"/>
                <w:color w:val="000000"/>
                <w:sz w:val="24"/>
              </w:rPr>
              <w:t>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89000000">
            <w:pPr>
              <w:pStyle w:val="Style_2"/>
              <w:spacing w:after="0" w:before="0" w:line="240" w:lineRule="auto"/>
              <w:ind/>
              <w:rPr>
                <w:rFonts w:ascii="Times New Roman" w:hAnsi="Times New Roman"/>
                <w:color w:val="000000"/>
                <w:sz w:val="24"/>
              </w:rPr>
            </w:pPr>
            <w:r>
              <w:rPr>
                <w:rFonts w:ascii="Times New Roman" w:hAnsi="Times New Roman"/>
                <w:color w:val="000000"/>
                <w:sz w:val="24"/>
              </w:rPr>
              <w:t>Контролируемое лицо вправе отказаться от проведения обязательного профилактического визита, уведомив об этом контрольный орган, не позднее чем за 3 рабочих дня до даты его проведения.</w:t>
            </w:r>
          </w:p>
          <w:p w14:paraId="8A000000">
            <w:pPr>
              <w:pStyle w:val="Style_2"/>
              <w:spacing w:after="0" w:before="0" w:line="240" w:lineRule="auto"/>
              <w:ind/>
              <w:rPr>
                <w:rFonts w:ascii="Times New Roman" w:hAnsi="Times New Roman"/>
                <w:color w:val="000000"/>
                <w:sz w:val="24"/>
              </w:rPr>
            </w:pPr>
            <w:r>
              <w:rPr>
                <w:rFonts w:ascii="Times New Roman" w:hAnsi="Times New Roman"/>
                <w:color w:val="000000"/>
                <w:sz w:val="24"/>
              </w:rPr>
              <w:t xml:space="preserve">Контрольный орган обязан предложить проведение </w:t>
            </w:r>
            <w:r>
              <w:rPr>
                <w:rFonts w:ascii="Times New Roman" w:hAnsi="Times New Roman"/>
                <w:color w:val="000000"/>
                <w:sz w:val="24"/>
              </w:rPr>
              <w:t xml:space="preserve">обязательного </w:t>
            </w:r>
            <w:r>
              <w:rPr>
                <w:rFonts w:ascii="Times New Roman" w:hAnsi="Times New Roman"/>
                <w:color w:val="000000"/>
                <w:sz w:val="24"/>
              </w:rPr>
              <w:t>профилактического визита лицам, приступающим к осуществлению деятельности,</w:t>
            </w:r>
            <w:r>
              <w:rPr>
                <w:rFonts w:ascii="Times New Roman" w:hAnsi="Times New Roman"/>
                <w:color w:val="000000"/>
                <w:sz w:val="24"/>
              </w:rPr>
              <w:t xml:space="preserve"> </w:t>
            </w:r>
            <w:r>
              <w:rPr>
                <w:rFonts w:ascii="Times New Roman" w:hAnsi="Times New Roman"/>
                <w:color w:val="000000"/>
                <w:sz w:val="24"/>
              </w:rPr>
              <w:t xml:space="preserve"> не позднее чем в течение одного года с момента начала такой деятельности</w:t>
            </w:r>
            <w:r>
              <w:rPr>
                <w:rFonts w:ascii="Times New Roman" w:hAnsi="Times New Roman"/>
                <w:color w:val="000000"/>
                <w:sz w:val="24"/>
              </w:rPr>
              <w:t>,  а  в отношении объектов контроля, отнесенных к категории значительного риска, в срок не позднее одного года со дня  принятия решения об отнесении объекта контроля к указанной категории риска.</w:t>
            </w:r>
          </w:p>
          <w:p w14:paraId="8B000000">
            <w:pPr>
              <w:pStyle w:val="Style_2"/>
              <w:spacing w:after="0" w:before="0" w:line="240" w:lineRule="auto"/>
              <w:ind/>
              <w:rPr>
                <w:rFonts w:ascii="Times New Roman" w:hAnsi="Times New Roman"/>
                <w:color w:val="000000"/>
                <w:sz w:val="24"/>
              </w:rPr>
            </w:pPr>
            <w:r>
              <w:rPr>
                <w:rFonts w:ascii="Times New Roman" w:hAnsi="Times New Roman"/>
                <w:color w:val="000000"/>
                <w:sz w:val="24"/>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8C000000">
            <w:pPr>
              <w:pStyle w:val="Style_2"/>
              <w:spacing w:after="0" w:before="0" w:line="240" w:lineRule="auto"/>
              <w:ind/>
              <w:rPr>
                <w:rFonts w:ascii="Times New Roman" w:hAnsi="Times New Roman"/>
                <w:color w:val="000000"/>
                <w:sz w:val="24"/>
              </w:rPr>
            </w:pPr>
            <w:r>
              <w:rPr>
                <w:rFonts w:ascii="Times New Roman" w:hAnsi="Times New Roman"/>
                <w:color w:val="000000"/>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tc>
        <w:tc>
          <w:tcPr>
            <w:tcW w:type="dxa" w:w="1732"/>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8D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 xml:space="preserve">Должностные лица Комитета </w:t>
            </w:r>
            <w:r>
              <w:rPr>
                <w:rFonts w:ascii="Times New Roman" w:hAnsi="Times New Roman"/>
                <w:color w:val="000000"/>
                <w:sz w:val="24"/>
              </w:rPr>
              <w:t>контроля</w:t>
            </w:r>
          </w:p>
        </w:tc>
        <w:tc>
          <w:tcPr>
            <w:tcW w:type="dxa" w:w="1290"/>
            <w:tcBorders>
              <w:top w:color="BBBBBB" w:sz="6" w:val="single"/>
              <w:left w:color="BBBBBB" w:sz="6" w:val="single"/>
              <w:bottom w:color="BBBBBB" w:sz="6" w:val="single"/>
              <w:right w:color="BBBBBB" w:sz="6" w:val="single"/>
            </w:tcBorders>
            <w:shd w:fill="FFFFFF" w:val="clear"/>
            <w:tcMar>
              <w:top w:type="dxa" w:w="0"/>
              <w:left w:type="dxa" w:w="0"/>
              <w:bottom w:type="dxa" w:w="0"/>
              <w:right w:type="dxa" w:w="0"/>
            </w:tcMar>
          </w:tcPr>
          <w:p w14:paraId="8E000000">
            <w:pPr>
              <w:pStyle w:val="Style_2"/>
              <w:spacing w:after="0" w:before="0" w:line="240" w:lineRule="auto"/>
              <w:ind/>
              <w:jc w:val="center"/>
              <w:rPr>
                <w:rFonts w:ascii="Times New Roman" w:hAnsi="Times New Roman"/>
                <w:color w:val="000000"/>
                <w:sz w:val="24"/>
              </w:rPr>
            </w:pPr>
            <w:r>
              <w:rPr>
                <w:rFonts w:ascii="Times New Roman" w:hAnsi="Times New Roman"/>
                <w:color w:val="000000"/>
                <w:sz w:val="24"/>
              </w:rPr>
              <w:t>В течение года</w:t>
            </w:r>
            <w:r>
              <w:rPr>
                <w:rFonts w:ascii="Times New Roman" w:hAnsi="Times New Roman"/>
                <w:color w:val="000000"/>
                <w:sz w:val="24"/>
              </w:rPr>
              <w:t xml:space="preserve"> (при наличии оснований) </w:t>
            </w:r>
          </w:p>
          <w:p w14:paraId="8F000000">
            <w:pPr>
              <w:pStyle w:val="Style_2"/>
              <w:spacing w:after="0" w:before="0" w:line="240" w:lineRule="auto"/>
              <w:ind/>
              <w:jc w:val="center"/>
              <w:rPr>
                <w:rFonts w:ascii="Times New Roman" w:hAnsi="Times New Roman"/>
                <w:color w:val="000000"/>
                <w:sz w:val="24"/>
              </w:rPr>
            </w:pPr>
          </w:p>
          <w:p w14:paraId="90000000">
            <w:pPr>
              <w:pStyle w:val="Style_2"/>
              <w:spacing w:after="0" w:before="0" w:line="240" w:lineRule="auto"/>
              <w:ind/>
              <w:jc w:val="center"/>
              <w:rPr>
                <w:rFonts w:ascii="Times New Roman" w:hAnsi="Times New Roman"/>
                <w:color w:val="000000"/>
                <w:sz w:val="24"/>
              </w:rPr>
            </w:pPr>
          </w:p>
        </w:tc>
      </w:tr>
    </w:tbl>
    <w:p w14:paraId="91000000">
      <w:pPr>
        <w:pStyle w:val="Style_2"/>
        <w:spacing w:after="0" w:before="0" w:line="240" w:lineRule="auto"/>
        <w:ind/>
        <w:rPr>
          <w:rFonts w:ascii="Times New Roman" w:hAnsi="Times New Roman"/>
          <w:color w:val="000000"/>
          <w:sz w:val="28"/>
        </w:rPr>
      </w:pPr>
      <w:r>
        <w:rPr>
          <w:rFonts w:ascii="Times New Roman" w:hAnsi="Times New Roman"/>
          <w:color w:val="000000"/>
          <w:sz w:val="28"/>
        </w:rPr>
        <w:t> </w:t>
      </w:r>
    </w:p>
    <w:p w14:paraId="92000000">
      <w:pPr>
        <w:pStyle w:val="Style_2"/>
        <w:spacing w:after="0" w:before="0" w:line="240" w:lineRule="auto"/>
        <w:ind/>
        <w:jc w:val="center"/>
        <w:rPr>
          <w:rFonts w:ascii="Times New Roman" w:hAnsi="Times New Roman"/>
          <w:color w:val="000000"/>
          <w:sz w:val="28"/>
        </w:rPr>
      </w:pPr>
      <w:r>
        <w:rPr>
          <w:rFonts w:ascii="Times New Roman" w:hAnsi="Times New Roman"/>
          <w:b w:val="1"/>
          <w:color w:val="000000"/>
          <w:sz w:val="28"/>
        </w:rPr>
        <w:t>Раздел IV. Показатели результативности и эффективности программы профилактики рисков причинения вреда</w:t>
      </w:r>
    </w:p>
    <w:p w14:paraId="93000000">
      <w:pPr>
        <w:pStyle w:val="Style_2"/>
        <w:spacing w:after="0" w:before="0" w:line="240" w:lineRule="auto"/>
        <w:ind/>
        <w:jc w:val="both"/>
        <w:rPr>
          <w:rFonts w:ascii="Times New Roman" w:hAnsi="Times New Roman"/>
          <w:color w:val="000000"/>
          <w:sz w:val="28"/>
        </w:rPr>
      </w:pPr>
    </w:p>
    <w:p w14:paraId="94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Отчетные показатели Программы: </w:t>
      </w:r>
    </w:p>
    <w:p w14:paraId="95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w:t>
      </w:r>
    </w:p>
    <w:p w14:paraId="96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97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доля профилактических мероприятий в объеме контрольных мероприятий.</w:t>
      </w:r>
    </w:p>
    <w:p w14:paraId="98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Показатель рассчитывается как отношение количества проведенных профилактических мероприятий к количеству проведенных профилактических мероприятий. Ожидается ежегодный рост указанного показателя;</w:t>
      </w:r>
    </w:p>
    <w:p w14:paraId="99000000">
      <w:pPr>
        <w:pStyle w:val="Style_2"/>
        <w:spacing w:after="0" w:before="0" w:line="240" w:lineRule="auto"/>
        <w:ind w:firstLine="0" w:left="709" w:right="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  увеличение общего количества профилактических мероприятий.</w:t>
      </w:r>
    </w:p>
    <w:p w14:paraId="9A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Экономический эффект от реализации мероприятий: </w:t>
      </w:r>
    </w:p>
    <w:p w14:paraId="9B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нарушений обязательных требований, а не проведение внеплановой проверки;</w:t>
      </w:r>
    </w:p>
    <w:p w14:paraId="9C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 повышение уровня доверия подконтрольных субъектов к Комитету </w:t>
      </w:r>
      <w:r>
        <w:rPr>
          <w:rFonts w:ascii="Times New Roman" w:hAnsi="Times New Roman"/>
          <w:color w:val="000000"/>
          <w:sz w:val="28"/>
        </w:rPr>
        <w:t>контроля</w:t>
      </w:r>
      <w:r>
        <w:rPr>
          <w:rFonts w:ascii="Times New Roman" w:hAnsi="Times New Roman"/>
          <w:color w:val="000000"/>
          <w:sz w:val="28"/>
        </w:rPr>
        <w:t>.</w:t>
      </w:r>
    </w:p>
    <w:p w14:paraId="9D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Оценка эффективности реализации Программы рассчитывается ежегодно (по итогам календарного года).</w:t>
      </w:r>
    </w:p>
    <w:p w14:paraId="9E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Основным механизмом оценки эффективности и результативности профилактических мероприятий является анализ статистических показателей контрольной (надзорной) деятельности.</w:t>
      </w:r>
    </w:p>
    <w:p w14:paraId="9F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Ожидаемый результат Программы –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14:paraId="A0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Результаты оценки фактических (достигнутых) значений показателей включаются в ежегодные доклады об осуществлении муниципального контроля.</w:t>
      </w:r>
    </w:p>
    <w:sectPr>
      <w:headerReference r:id="rId1" w:type="default"/>
      <w:footerReference r:id="rId2" w:type="default"/>
      <w:type w:val="nextPage"/>
      <w:pgSz w:h="16838" w:orient="portrait" w:w="11906"/>
      <w:pgMar w:bottom="709" w:footer="0" w:gutter="0" w:header="0" w:left="1134" w:right="992" w:top="568"/>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 w14:paraId="02000000">
    <w:pPr>
      <w:ind/>
      <w:jc w:val="right"/>
      <w:rPr>
        <w:rFonts w:ascii="Times New Roman" w:hAnsi="Times New Roman"/>
        <w:sz w:val="28"/>
      </w:rPr>
    </w:pPr>
    <w:r>
      <w:rPr>
        <w:rFonts w:ascii="Times New Roman" w:hAnsi="Times New Roman"/>
        <w:sz w:val="28"/>
      </w:rPr>
      <w:t xml:space="preserve">                                                                                                                                                          </w:t>
    </w:r>
  </w:p>
</w:hdr>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200" w:before="0" w:line="276" w:lineRule="auto"/>
      <w:ind w:firstLine="0" w:left="0" w:right="0"/>
      <w:jc w:val="left"/>
    </w:pPr>
    <w:rPr>
      <w:rFonts w:ascii="Calibri" w:hAnsi="Calibri"/>
      <w:color w:val="000000"/>
      <w:spacing w:val="0"/>
      <w:sz w:val="22"/>
    </w:rPr>
  </w:style>
  <w:style w:default="1" w:styleId="Style_2_ch" w:type="character">
    <w:name w:val="Normal"/>
    <w:link w:val="Style_2"/>
    <w:rPr>
      <w:rFonts w:ascii="Calibri" w:hAnsi="Calibri"/>
      <w:color w:val="000000"/>
      <w:spacing w:val="0"/>
      <w:sz w:val="22"/>
    </w:rPr>
  </w:style>
  <w:style w:styleId="Style_4" w:type="paragraph">
    <w:name w:val="Contents 4"/>
    <w:link w:val="Style_4_ch"/>
    <w:rPr>
      <w:rFonts w:ascii="XO Thames" w:hAnsi="XO Thames"/>
      <w:sz w:val="28"/>
    </w:rPr>
  </w:style>
  <w:style w:styleId="Style_4_ch" w:type="character">
    <w:name w:val="Contents 4"/>
    <w:link w:val="Style_4"/>
    <w:rPr>
      <w:rFonts w:ascii="XO Thames" w:hAnsi="XO Thames"/>
      <w:sz w:val="28"/>
    </w:rPr>
  </w:style>
  <w:style w:styleId="Style_5" w:type="paragraph">
    <w:name w:val="Font Style23"/>
    <w:link w:val="Style_5_ch"/>
    <w:pPr>
      <w:widowControl w:val="1"/>
      <w:spacing w:after="0" w:before="0" w:line="240" w:lineRule="auto"/>
      <w:ind w:firstLine="0" w:left="0" w:right="0"/>
      <w:jc w:val="left"/>
    </w:pPr>
    <w:rPr>
      <w:rFonts w:ascii="Times New Roman" w:hAnsi="Times New Roman"/>
      <w:color w:val="000000"/>
      <w:spacing w:val="0"/>
      <w:sz w:val="26"/>
    </w:rPr>
  </w:style>
  <w:style w:styleId="Style_5_ch" w:type="character">
    <w:name w:val="Font Style23"/>
    <w:link w:val="Style_5"/>
    <w:rPr>
      <w:rFonts w:ascii="Times New Roman" w:hAnsi="Times New Roman"/>
      <w:color w:val="000000"/>
      <w:spacing w:val="0"/>
      <w:sz w:val="26"/>
    </w:rPr>
  </w:style>
  <w:style w:styleId="Style_6" w:type="paragraph">
    <w:name w:val="toc 10"/>
    <w:next w:val="Style_2"/>
    <w:link w:val="Style_6_ch"/>
    <w:pPr>
      <w:widowControl w:val="1"/>
      <w:spacing w:after="0" w:before="0" w:line="240" w:lineRule="auto"/>
      <w:ind w:firstLine="0" w:left="1800" w:right="0"/>
      <w:jc w:val="left"/>
    </w:pPr>
    <w:rPr>
      <w:rFonts w:ascii="XO Thames" w:hAnsi="XO Thames"/>
      <w:color w:val="000000"/>
      <w:spacing w:val="0"/>
      <w:sz w:val="28"/>
    </w:rPr>
  </w:style>
  <w:style w:styleId="Style_6_ch" w:type="character">
    <w:name w:val="toc 10"/>
    <w:link w:val="Style_6"/>
    <w:rPr>
      <w:rFonts w:ascii="XO Thames" w:hAnsi="XO Thames"/>
      <w:color w:val="000000"/>
      <w:spacing w:val="0"/>
      <w:sz w:val="28"/>
    </w:rPr>
  </w:style>
  <w:style w:styleId="Style_7" w:type="paragraph">
    <w:name w:val="Font Style23"/>
    <w:link w:val="Style_7_ch"/>
    <w:rPr>
      <w:rFonts w:ascii="Times New Roman" w:hAnsi="Times New Roman"/>
      <w:sz w:val="26"/>
    </w:rPr>
  </w:style>
  <w:style w:styleId="Style_7_ch" w:type="character">
    <w:name w:val="Font Style23"/>
    <w:link w:val="Style_7"/>
    <w:rPr>
      <w:rFonts w:ascii="Times New Roman" w:hAnsi="Times New Roman"/>
      <w:sz w:val="26"/>
    </w:rPr>
  </w:style>
  <w:style w:styleId="Style_8" w:type="paragraph">
    <w:name w:val="toc 2"/>
    <w:next w:val="Style_2"/>
    <w:link w:val="Style_8_ch"/>
    <w:uiPriority w:val="39"/>
    <w:pPr>
      <w:widowControl w:val="1"/>
      <w:spacing w:after="0" w:before="0" w:line="240" w:lineRule="auto"/>
      <w:ind w:firstLine="0" w:left="200" w:right="0"/>
      <w:jc w:val="left"/>
    </w:pPr>
    <w:rPr>
      <w:rFonts w:ascii="XO Thames" w:hAnsi="XO Thames"/>
      <w:color w:val="000000"/>
      <w:spacing w:val="0"/>
      <w:sz w:val="28"/>
    </w:rPr>
  </w:style>
  <w:style w:styleId="Style_8_ch" w:type="character">
    <w:name w:val="toc 2"/>
    <w:link w:val="Style_8"/>
    <w:rPr>
      <w:rFonts w:ascii="XO Thames" w:hAnsi="XO Thames"/>
      <w:color w:val="000000"/>
      <w:spacing w:val="0"/>
      <w:sz w:val="28"/>
    </w:rPr>
  </w:style>
  <w:style w:styleId="Style_9" w:type="paragraph">
    <w:name w:val="docdata"/>
    <w:link w:val="Style_9_ch"/>
    <w:rPr>
      <w:sz w:val="24"/>
    </w:rPr>
  </w:style>
  <w:style w:styleId="Style_9_ch" w:type="character">
    <w:name w:val="docdata"/>
    <w:link w:val="Style_9"/>
    <w:rPr>
      <w:sz w:val="24"/>
    </w:rPr>
  </w:style>
  <w:style w:styleId="Style_10" w:type="paragraph">
    <w:name w:val="List"/>
    <w:basedOn w:val="Style_11"/>
    <w:link w:val="Style_10_ch"/>
    <w:rPr>
      <w:rFonts w:ascii="PT Astra Serif" w:hAnsi="PT Astra Serif"/>
    </w:rPr>
  </w:style>
  <w:style w:styleId="Style_10_ch" w:type="character">
    <w:name w:val="List"/>
    <w:basedOn w:val="Style_11_ch"/>
    <w:link w:val="Style_10"/>
    <w:rPr>
      <w:rFonts w:ascii="PT Astra Serif" w:hAnsi="PT Astra Serif"/>
    </w:rPr>
  </w:style>
  <w:style w:styleId="Style_12" w:type="paragraph">
    <w:name w:val="toc 4"/>
    <w:next w:val="Style_2"/>
    <w:link w:val="Style_12_ch"/>
    <w:uiPriority w:val="39"/>
    <w:pPr>
      <w:widowControl w:val="1"/>
      <w:spacing w:after="0" w:before="0" w:line="240" w:lineRule="auto"/>
      <w:ind w:firstLine="0" w:left="600" w:right="0"/>
      <w:jc w:val="left"/>
    </w:pPr>
    <w:rPr>
      <w:rFonts w:ascii="XO Thames" w:hAnsi="XO Thames"/>
      <w:color w:val="000000"/>
      <w:spacing w:val="0"/>
      <w:sz w:val="28"/>
    </w:rPr>
  </w:style>
  <w:style w:styleId="Style_12_ch" w:type="character">
    <w:name w:val="toc 4"/>
    <w:link w:val="Style_12"/>
    <w:rPr>
      <w:rFonts w:ascii="XO Thames" w:hAnsi="XO Thames"/>
      <w:color w:val="000000"/>
      <w:spacing w:val="0"/>
      <w:sz w:val="28"/>
    </w:rPr>
  </w:style>
  <w:style w:styleId="Style_13" w:type="paragraph">
    <w:name w:val="Body Text 2"/>
    <w:basedOn w:val="Style_2"/>
    <w:link w:val="Style_13_ch"/>
    <w:pPr>
      <w:widowControl w:val="0"/>
      <w:spacing w:after="120" w:before="0" w:line="480" w:lineRule="auto"/>
      <w:ind/>
    </w:pPr>
    <w:rPr>
      <w:sz w:val="24"/>
    </w:rPr>
  </w:style>
  <w:style w:styleId="Style_13_ch" w:type="character">
    <w:name w:val="Body Text 2"/>
    <w:basedOn w:val="Style_2_ch"/>
    <w:link w:val="Style_13"/>
    <w:rPr>
      <w:sz w:val="24"/>
    </w:rPr>
  </w:style>
  <w:style w:styleId="Style_14" w:type="paragraph">
    <w:name w:val="heading 7"/>
    <w:basedOn w:val="Style_2"/>
    <w:next w:val="Style_2"/>
    <w:link w:val="Style_14_ch"/>
    <w:uiPriority w:val="9"/>
    <w:qFormat/>
    <w:pPr>
      <w:keepNext w:val="1"/>
      <w:ind/>
      <w:jc w:val="center"/>
      <w:outlineLvl w:val="6"/>
    </w:pPr>
    <w:rPr>
      <w:b w:val="1"/>
      <w:spacing w:val="40"/>
      <w:sz w:val="48"/>
    </w:rPr>
  </w:style>
  <w:style w:styleId="Style_14_ch" w:type="character">
    <w:name w:val="heading 7"/>
    <w:basedOn w:val="Style_2_ch"/>
    <w:link w:val="Style_14"/>
    <w:rPr>
      <w:b w:val="1"/>
      <w:spacing w:val="40"/>
      <w:sz w:val="48"/>
    </w:rPr>
  </w:style>
  <w:style w:styleId="Style_11" w:type="paragraph">
    <w:name w:val="Body Text"/>
    <w:basedOn w:val="Style_2"/>
    <w:link w:val="Style_11_ch"/>
    <w:pPr>
      <w:spacing w:after="140" w:before="0" w:line="276" w:lineRule="auto"/>
      <w:ind/>
    </w:pPr>
  </w:style>
  <w:style w:styleId="Style_11_ch" w:type="character">
    <w:name w:val="Body Text"/>
    <w:basedOn w:val="Style_2_ch"/>
    <w:link w:val="Style_11"/>
  </w:style>
  <w:style w:styleId="Style_15" w:type="paragraph">
    <w:name w:val="Heading 7"/>
    <w:link w:val="Style_15_ch"/>
    <w:rPr>
      <w:b w:val="1"/>
      <w:spacing w:val="40"/>
      <w:sz w:val="48"/>
    </w:rPr>
  </w:style>
  <w:style w:styleId="Style_15_ch" w:type="character">
    <w:name w:val="Heading 7"/>
    <w:link w:val="Style_15"/>
    <w:rPr>
      <w:b w:val="1"/>
      <w:spacing w:val="40"/>
      <w:sz w:val="48"/>
    </w:rPr>
  </w:style>
  <w:style w:styleId="Style_16" w:type="paragraph">
    <w:name w:val="toc 6"/>
    <w:next w:val="Style_2"/>
    <w:link w:val="Style_16_ch"/>
    <w:uiPriority w:val="39"/>
    <w:pPr>
      <w:widowControl w:val="1"/>
      <w:spacing w:after="0" w:before="0" w:line="240" w:lineRule="auto"/>
      <w:ind w:firstLine="0" w:left="1000" w:right="0"/>
      <w:jc w:val="left"/>
    </w:pPr>
    <w:rPr>
      <w:rFonts w:ascii="XO Thames" w:hAnsi="XO Thames"/>
      <w:color w:val="000000"/>
      <w:spacing w:val="0"/>
      <w:sz w:val="28"/>
    </w:rPr>
  </w:style>
  <w:style w:styleId="Style_16_ch" w:type="character">
    <w:name w:val="toc 6"/>
    <w:link w:val="Style_16"/>
    <w:rPr>
      <w:rFonts w:ascii="XO Thames" w:hAnsi="XO Thames"/>
      <w:color w:val="000000"/>
      <w:spacing w:val="0"/>
      <w:sz w:val="28"/>
    </w:rPr>
  </w:style>
  <w:style w:styleId="Style_17" w:type="paragraph">
    <w:name w:val="toc 7"/>
    <w:next w:val="Style_2"/>
    <w:link w:val="Style_17_ch"/>
    <w:uiPriority w:val="39"/>
    <w:pPr>
      <w:widowControl w:val="1"/>
      <w:spacing w:after="0" w:before="0" w:line="240" w:lineRule="auto"/>
      <w:ind w:firstLine="0" w:left="1200" w:right="0"/>
      <w:jc w:val="left"/>
    </w:pPr>
    <w:rPr>
      <w:rFonts w:ascii="XO Thames" w:hAnsi="XO Thames"/>
      <w:color w:val="000000"/>
      <w:spacing w:val="0"/>
      <w:sz w:val="28"/>
    </w:rPr>
  </w:style>
  <w:style w:styleId="Style_17_ch" w:type="character">
    <w:name w:val="toc 7"/>
    <w:link w:val="Style_17"/>
    <w:rPr>
      <w:rFonts w:ascii="XO Thames" w:hAnsi="XO Thames"/>
      <w:color w:val="000000"/>
      <w:spacing w:val="0"/>
      <w:sz w:val="28"/>
    </w:rPr>
  </w:style>
  <w:style w:styleId="Style_18" w:type="paragraph">
    <w:name w:val="Contents 7"/>
    <w:link w:val="Style_18_ch"/>
    <w:rPr>
      <w:rFonts w:ascii="XO Thames" w:hAnsi="XO Thames"/>
      <w:sz w:val="28"/>
    </w:rPr>
  </w:style>
  <w:style w:styleId="Style_18_ch" w:type="character">
    <w:name w:val="Contents 7"/>
    <w:link w:val="Style_18"/>
    <w:rPr>
      <w:rFonts w:ascii="XO Thames" w:hAnsi="XO Thames"/>
      <w:sz w:val="28"/>
    </w:rPr>
  </w:style>
  <w:style w:styleId="Style_19" w:type="paragraph">
    <w:name w:val="docdata"/>
    <w:basedOn w:val="Style_2"/>
    <w:link w:val="Style_19_ch"/>
    <w:pPr>
      <w:spacing w:afterAutospacing="on" w:beforeAutospacing="on"/>
      <w:ind/>
    </w:pPr>
    <w:rPr>
      <w:sz w:val="24"/>
    </w:rPr>
  </w:style>
  <w:style w:styleId="Style_19_ch" w:type="character">
    <w:name w:val="docdata"/>
    <w:basedOn w:val="Style_2_ch"/>
    <w:link w:val="Style_19"/>
    <w:rPr>
      <w:sz w:val="24"/>
    </w:rPr>
  </w:style>
  <w:style w:styleId="Style_20" w:type="paragraph">
    <w:name w:val="Contents 9"/>
    <w:link w:val="Style_20_ch"/>
    <w:rPr>
      <w:rFonts w:ascii="XO Thames" w:hAnsi="XO Thames"/>
      <w:sz w:val="28"/>
    </w:rPr>
  </w:style>
  <w:style w:styleId="Style_20_ch" w:type="character">
    <w:name w:val="Contents 9"/>
    <w:link w:val="Style_20"/>
    <w:rPr>
      <w:rFonts w:ascii="XO Thames" w:hAnsi="XO Thames"/>
      <w:sz w:val="28"/>
    </w:rPr>
  </w:style>
  <w:style w:styleId="Style_21" w:type="paragraph">
    <w:name w:val="heading 3"/>
    <w:link w:val="Style_21_ch"/>
    <w:uiPriority w:val="9"/>
    <w:qFormat/>
    <w:pPr>
      <w:ind/>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22" w:type="paragraph">
    <w:name w:val="Font Style26"/>
    <w:link w:val="Style_22_ch"/>
    <w:pPr>
      <w:widowControl w:val="1"/>
      <w:spacing w:after="0" w:before="0" w:line="240" w:lineRule="auto"/>
      <w:ind w:firstLine="0" w:left="0" w:right="0"/>
      <w:jc w:val="left"/>
    </w:pPr>
    <w:rPr>
      <w:rFonts w:ascii="Times New Roman" w:hAnsi="Times New Roman"/>
      <w:b w:val="1"/>
      <w:color w:val="000000"/>
      <w:spacing w:val="0"/>
      <w:sz w:val="18"/>
    </w:rPr>
  </w:style>
  <w:style w:styleId="Style_22_ch" w:type="character">
    <w:name w:val="Font Style26"/>
    <w:link w:val="Style_22"/>
    <w:rPr>
      <w:rFonts w:ascii="Times New Roman" w:hAnsi="Times New Roman"/>
      <w:b w:val="1"/>
      <w:color w:val="000000"/>
      <w:spacing w:val="0"/>
      <w:sz w:val="18"/>
    </w:rPr>
  </w:style>
  <w:style w:styleId="Style_23" w:type="paragraph">
    <w:name w:val="Основной текст (2) + 9 pt1"/>
    <w:link w:val="Style_23_ch"/>
    <w:rPr>
      <w:rFonts w:ascii="Times New Roman" w:hAnsi="Times New Roman"/>
      <w:i w:val="1"/>
      <w:sz w:val="18"/>
      <w:highlight w:val="white"/>
      <w:u w:val="none"/>
    </w:rPr>
  </w:style>
  <w:style w:styleId="Style_23_ch" w:type="character">
    <w:name w:val="Основной текст (2) + 9 pt1"/>
    <w:link w:val="Style_23"/>
    <w:rPr>
      <w:rFonts w:ascii="Times New Roman" w:hAnsi="Times New Roman"/>
      <w:i w:val="1"/>
      <w:sz w:val="18"/>
      <w:highlight w:val="white"/>
      <w:u w:val="none"/>
    </w:rPr>
  </w:style>
  <w:style w:styleId="Style_24" w:type="paragraph">
    <w:name w:val="heading 5"/>
    <w:link w:val="Style_24_ch"/>
    <w:pPr>
      <w:ind/>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Font Style29"/>
    <w:link w:val="Style_25_ch"/>
    <w:rPr>
      <w:rFonts w:ascii="Times New Roman" w:hAnsi="Times New Roman"/>
      <w:b w:val="1"/>
      <w:sz w:val="24"/>
    </w:rPr>
  </w:style>
  <w:style w:styleId="Style_25_ch" w:type="character">
    <w:name w:val="Font Style29"/>
    <w:link w:val="Style_25"/>
    <w:rPr>
      <w:rFonts w:ascii="Times New Roman" w:hAnsi="Times New Roman"/>
      <w:b w:val="1"/>
      <w:sz w:val="24"/>
    </w:rPr>
  </w:style>
  <w:style w:styleId="Style_26" w:type="paragraph">
    <w:name w:val="Font Style29"/>
    <w:link w:val="Style_26_ch"/>
    <w:pPr>
      <w:widowControl w:val="1"/>
      <w:spacing w:after="0" w:before="0" w:line="240" w:lineRule="auto"/>
      <w:ind w:firstLine="0" w:left="0" w:right="0"/>
      <w:jc w:val="left"/>
    </w:pPr>
    <w:rPr>
      <w:rFonts w:ascii="Times New Roman" w:hAnsi="Times New Roman"/>
      <w:b w:val="1"/>
      <w:color w:val="000000"/>
      <w:spacing w:val="0"/>
      <w:sz w:val="24"/>
    </w:rPr>
  </w:style>
  <w:style w:styleId="Style_26_ch" w:type="character">
    <w:name w:val="Font Style29"/>
    <w:link w:val="Style_26"/>
    <w:rPr>
      <w:rFonts w:ascii="Times New Roman" w:hAnsi="Times New Roman"/>
      <w:b w:val="1"/>
      <w:color w:val="000000"/>
      <w:spacing w:val="0"/>
      <w:sz w:val="24"/>
    </w:rPr>
  </w:style>
  <w:style w:styleId="Style_27" w:type="paragraph">
    <w:name w:val="Contents 3"/>
    <w:link w:val="Style_27_ch"/>
    <w:rPr>
      <w:rFonts w:ascii="XO Thames" w:hAnsi="XO Thames"/>
      <w:sz w:val="28"/>
    </w:rPr>
  </w:style>
  <w:style w:styleId="Style_27_ch" w:type="character">
    <w:name w:val="Contents 3"/>
    <w:link w:val="Style_27"/>
    <w:rPr>
      <w:rFonts w:ascii="XO Thames" w:hAnsi="XO Thames"/>
      <w:sz w:val="28"/>
    </w:rPr>
  </w:style>
  <w:style w:styleId="Style_28" w:type="paragraph">
    <w:name w:val="Указатель"/>
    <w:basedOn w:val="Style_2"/>
    <w:link w:val="Style_28_ch"/>
    <w:rPr>
      <w:rFonts w:ascii="PT Astra Serif" w:hAnsi="PT Astra Serif"/>
    </w:rPr>
  </w:style>
  <w:style w:styleId="Style_28_ch" w:type="character">
    <w:name w:val="Указатель"/>
    <w:basedOn w:val="Style_2_ch"/>
    <w:link w:val="Style_28"/>
    <w:rPr>
      <w:rFonts w:ascii="PT Astra Serif" w:hAnsi="PT Astra Serif"/>
    </w:rPr>
  </w:style>
  <w:style w:styleId="Style_29" w:type="paragraph">
    <w:name w:val="Font Style18"/>
    <w:link w:val="Style_29_ch"/>
    <w:rPr>
      <w:rFonts w:ascii="Times New Roman" w:hAnsi="Times New Roman"/>
      <w:b w:val="1"/>
      <w:sz w:val="18"/>
    </w:rPr>
  </w:style>
  <w:style w:styleId="Style_29_ch" w:type="character">
    <w:name w:val="Font Style18"/>
    <w:link w:val="Style_29"/>
    <w:rPr>
      <w:rFonts w:ascii="Times New Roman" w:hAnsi="Times New Roman"/>
      <w:b w:val="1"/>
      <w:sz w:val="18"/>
    </w:rPr>
  </w:style>
  <w:style w:styleId="Style_30" w:type="paragraph">
    <w:name w:val="Contents 1"/>
    <w:link w:val="Style_30_ch"/>
    <w:rPr>
      <w:rFonts w:ascii="XO Thames" w:hAnsi="XO Thames"/>
      <w:b w:val="1"/>
      <w:sz w:val="28"/>
    </w:rPr>
  </w:style>
  <w:style w:styleId="Style_30_ch" w:type="character">
    <w:name w:val="Contents 1"/>
    <w:link w:val="Style_30"/>
    <w:rPr>
      <w:rFonts w:ascii="XO Thames" w:hAnsi="XO Thames"/>
      <w:b w:val="1"/>
      <w:sz w:val="28"/>
    </w:rPr>
  </w:style>
  <w:style w:styleId="Style_31" w:type="paragraph">
    <w:name w:val="Style8"/>
    <w:link w:val="Style_31_ch"/>
    <w:rPr>
      <w:sz w:val="24"/>
    </w:rPr>
  </w:style>
  <w:style w:styleId="Style_31_ch" w:type="character">
    <w:name w:val="Style8"/>
    <w:link w:val="Style_31"/>
    <w:rPr>
      <w:sz w:val="24"/>
    </w:rPr>
  </w:style>
  <w:style w:styleId="Style_32" w:type="paragraph">
    <w:name w:val="heading 1"/>
    <w:link w:val="Style_32_ch"/>
    <w:pPr>
      <w:ind/>
      <w:outlineLvl w:val="0"/>
    </w:pPr>
    <w:rPr>
      <w:rFonts w:ascii="Arial" w:hAnsi="Arial"/>
      <w:b w:val="1"/>
      <w:sz w:val="32"/>
    </w:rPr>
  </w:style>
  <w:style w:styleId="Style_32_ch" w:type="character">
    <w:name w:val="heading 1"/>
    <w:link w:val="Style_32"/>
    <w:rPr>
      <w:rFonts w:ascii="Arial" w:hAnsi="Arial"/>
      <w:b w:val="1"/>
      <w:sz w:val="32"/>
    </w:rPr>
  </w:style>
  <w:style w:styleId="Style_33" w:type="paragraph">
    <w:name w:val="Style11"/>
    <w:link w:val="Style_33_ch"/>
    <w:rPr>
      <w:sz w:val="24"/>
    </w:rPr>
  </w:style>
  <w:style w:styleId="Style_33_ch" w:type="character">
    <w:name w:val="Style11"/>
    <w:link w:val="Style_33"/>
    <w:rPr>
      <w:sz w:val="24"/>
    </w:rPr>
  </w:style>
  <w:style w:styleId="Style_34" w:type="paragraph">
    <w:name w:val="FR2"/>
    <w:link w:val="Style_34_ch"/>
    <w:pPr>
      <w:widowControl w:val="0"/>
      <w:spacing w:after="0" w:before="0" w:line="240" w:lineRule="auto"/>
      <w:ind w:firstLine="0" w:left="0" w:right="0"/>
      <w:jc w:val="both"/>
    </w:pPr>
    <w:rPr>
      <w:rFonts w:ascii="Times New Roman" w:hAnsi="Times New Roman"/>
      <w:b w:val="1"/>
      <w:i w:val="1"/>
      <w:color w:val="000000"/>
      <w:spacing w:val="0"/>
      <w:sz w:val="12"/>
    </w:rPr>
  </w:style>
  <w:style w:styleId="Style_34_ch" w:type="character">
    <w:name w:val="FR2"/>
    <w:link w:val="Style_34"/>
    <w:rPr>
      <w:rFonts w:ascii="Times New Roman" w:hAnsi="Times New Roman"/>
      <w:b w:val="1"/>
      <w:i w:val="1"/>
      <w:color w:val="000000"/>
      <w:spacing w:val="0"/>
      <w:sz w:val="12"/>
    </w:rPr>
  </w:style>
  <w:style w:styleId="Style_35" w:type="paragraph">
    <w:name w:val="Contents 5"/>
    <w:link w:val="Style_35_ch"/>
    <w:rPr>
      <w:rFonts w:ascii="XO Thames" w:hAnsi="XO Thames"/>
      <w:sz w:val="28"/>
    </w:rPr>
  </w:style>
  <w:style w:styleId="Style_35_ch" w:type="character">
    <w:name w:val="Contents 5"/>
    <w:link w:val="Style_35"/>
    <w:rPr>
      <w:rFonts w:ascii="XO Thames" w:hAnsi="XO Thames"/>
      <w:sz w:val="28"/>
    </w:rPr>
  </w:style>
  <w:style w:styleId="Style_36" w:type="paragraph">
    <w:name w:val="toc 3"/>
    <w:next w:val="Style_2"/>
    <w:link w:val="Style_36_ch"/>
    <w:uiPriority w:val="39"/>
    <w:pPr>
      <w:widowControl w:val="1"/>
      <w:spacing w:after="0" w:before="0" w:line="240" w:lineRule="auto"/>
      <w:ind w:firstLine="0" w:left="400" w:right="0"/>
      <w:jc w:val="left"/>
    </w:pPr>
    <w:rPr>
      <w:rFonts w:ascii="XO Thames" w:hAnsi="XO Thames"/>
      <w:color w:val="000000"/>
      <w:spacing w:val="0"/>
      <w:sz w:val="28"/>
    </w:rPr>
  </w:style>
  <w:style w:styleId="Style_36_ch" w:type="character">
    <w:name w:val="toc 3"/>
    <w:link w:val="Style_36"/>
    <w:rPr>
      <w:rFonts w:ascii="XO Thames" w:hAnsi="XO Thames"/>
      <w:color w:val="000000"/>
      <w:spacing w:val="0"/>
      <w:sz w:val="28"/>
    </w:rPr>
  </w:style>
  <w:style w:styleId="Style_37" w:type="paragraph">
    <w:name w:val="Body Text 3"/>
    <w:link w:val="Style_37_ch"/>
    <w:rPr>
      <w:sz w:val="16"/>
    </w:rPr>
  </w:style>
  <w:style w:styleId="Style_37_ch" w:type="character">
    <w:name w:val="Body Text 3"/>
    <w:link w:val="Style_37"/>
    <w:rPr>
      <w:sz w:val="16"/>
    </w:rPr>
  </w:style>
  <w:style w:styleId="Style_38" w:type="paragraph">
    <w:name w:val="Default Paragraph Font"/>
    <w:link w:val="Style_38_ch"/>
    <w:pPr>
      <w:widowControl w:val="1"/>
      <w:spacing w:after="0" w:before="0" w:line="240" w:lineRule="auto"/>
      <w:ind w:firstLine="0" w:left="0" w:right="0"/>
      <w:jc w:val="left"/>
    </w:pPr>
    <w:rPr>
      <w:rFonts w:ascii="Times New Roman" w:hAnsi="Times New Roman"/>
      <w:color w:val="000000"/>
      <w:spacing w:val="0"/>
      <w:sz w:val="20"/>
    </w:rPr>
  </w:style>
  <w:style w:styleId="Style_38_ch" w:type="character">
    <w:name w:val="Default Paragraph Font"/>
    <w:link w:val="Style_38"/>
    <w:rPr>
      <w:rFonts w:ascii="Times New Roman" w:hAnsi="Times New Roman"/>
      <w:color w:val="000000"/>
      <w:spacing w:val="0"/>
      <w:sz w:val="20"/>
    </w:rPr>
  </w:style>
  <w:style w:styleId="Style_39" w:type="paragraph">
    <w:name w:val="Интернет-ссылка"/>
    <w:link w:val="Style_39_ch"/>
    <w:rPr>
      <w:color w:val="0000FF"/>
      <w:u w:val="single"/>
    </w:rPr>
  </w:style>
  <w:style w:styleId="Style_39_ch" w:type="character">
    <w:name w:val="Интернет-ссылка"/>
    <w:link w:val="Style_39"/>
    <w:rPr>
      <w:color w:val="0000FF"/>
      <w:u w:val="single"/>
    </w:rPr>
  </w:style>
  <w:style w:styleId="Style_40" w:type="paragraph">
    <w:name w:val="Balloon Text"/>
    <w:link w:val="Style_40_ch"/>
    <w:rPr>
      <w:rFonts w:ascii="Tahoma" w:hAnsi="Tahoma"/>
      <w:sz w:val="16"/>
    </w:rPr>
  </w:style>
  <w:style w:styleId="Style_40_ch" w:type="character">
    <w:name w:val="Balloon Text"/>
    <w:link w:val="Style_40"/>
    <w:rPr>
      <w:rFonts w:ascii="Tahoma" w:hAnsi="Tahoma"/>
      <w:sz w:val="16"/>
    </w:rPr>
  </w:style>
  <w:style w:styleId="Style_41" w:type="paragraph">
    <w:name w:val="Style8"/>
    <w:basedOn w:val="Style_2"/>
    <w:link w:val="Style_41_ch"/>
    <w:pPr>
      <w:widowControl w:val="0"/>
      <w:ind/>
    </w:pPr>
    <w:rPr>
      <w:sz w:val="24"/>
    </w:rPr>
  </w:style>
  <w:style w:styleId="Style_41_ch" w:type="character">
    <w:name w:val="Style8"/>
    <w:basedOn w:val="Style_2_ch"/>
    <w:link w:val="Style_41"/>
    <w:rPr>
      <w:sz w:val="24"/>
    </w:rPr>
  </w:style>
  <w:style w:styleId="Style_42" w:type="paragraph">
    <w:name w:val="Body Text 2"/>
    <w:link w:val="Style_42_ch"/>
    <w:rPr>
      <w:sz w:val="24"/>
    </w:rPr>
  </w:style>
  <w:style w:styleId="Style_42_ch" w:type="character">
    <w:name w:val="Body Text 2"/>
    <w:link w:val="Style_42"/>
    <w:rPr>
      <w:sz w:val="24"/>
    </w:rPr>
  </w:style>
  <w:style w:styleId="Style_43" w:type="paragraph">
    <w:name w:val="Style18"/>
    <w:basedOn w:val="Style_2"/>
    <w:link w:val="Style_43_ch"/>
    <w:pPr>
      <w:widowControl w:val="0"/>
      <w:ind/>
    </w:pPr>
    <w:rPr>
      <w:sz w:val="24"/>
    </w:rPr>
  </w:style>
  <w:style w:styleId="Style_43_ch" w:type="character">
    <w:name w:val="Style18"/>
    <w:basedOn w:val="Style_2_ch"/>
    <w:link w:val="Style_43"/>
    <w:rPr>
      <w:sz w:val="24"/>
    </w:rPr>
  </w:style>
  <w:style w:styleId="Style_44" w:type="paragraph">
    <w:name w:val="heading 5"/>
    <w:next w:val="Style_2"/>
    <w:link w:val="Style_44_ch"/>
    <w:uiPriority w:val="9"/>
    <w:qFormat/>
    <w:pPr>
      <w:widowControl w:val="1"/>
      <w:spacing w:after="120" w:before="120" w:line="240" w:lineRule="auto"/>
      <w:ind w:firstLine="0" w:left="0" w:right="0"/>
      <w:jc w:val="both"/>
      <w:outlineLvl w:val="4"/>
    </w:pPr>
    <w:rPr>
      <w:rFonts w:ascii="XO Thames" w:hAnsi="XO Thames"/>
      <w:b w:val="1"/>
      <w:color w:val="000000"/>
      <w:spacing w:val="0"/>
      <w:sz w:val="22"/>
    </w:rPr>
  </w:style>
  <w:style w:styleId="Style_44_ch" w:type="character">
    <w:name w:val="heading 5"/>
    <w:link w:val="Style_44"/>
    <w:rPr>
      <w:rFonts w:ascii="XO Thames" w:hAnsi="XO Thames"/>
      <w:b w:val="1"/>
      <w:color w:val="000000"/>
      <w:spacing w:val="0"/>
      <w:sz w:val="22"/>
    </w:rPr>
  </w:style>
  <w:style w:styleId="Style_45" w:type="paragraph">
    <w:name w:val="ConsPlusNonformat"/>
    <w:link w:val="Style_45_ch"/>
    <w:rPr>
      <w:rFonts w:ascii="Courier New" w:hAnsi="Courier New"/>
    </w:rPr>
  </w:style>
  <w:style w:styleId="Style_45_ch" w:type="character">
    <w:name w:val="ConsPlusNonformat"/>
    <w:link w:val="Style_45"/>
    <w:rPr>
      <w:rFonts w:ascii="Courier New" w:hAnsi="Courier New"/>
    </w:rPr>
  </w:style>
  <w:style w:styleId="Style_46" w:type="paragraph">
    <w:name w:val="heading 3"/>
    <w:next w:val="Style_2"/>
    <w:link w:val="Style_46_ch"/>
    <w:pPr>
      <w:widowControl w:val="1"/>
      <w:spacing w:after="120" w:before="120" w:line="240" w:lineRule="auto"/>
      <w:ind w:firstLine="0" w:left="0" w:right="0"/>
      <w:jc w:val="both"/>
      <w:outlineLvl w:val="2"/>
    </w:pPr>
    <w:rPr>
      <w:rFonts w:ascii="XO Thames" w:hAnsi="XO Thames"/>
      <w:b w:val="1"/>
      <w:color w:val="000000"/>
      <w:spacing w:val="0"/>
      <w:sz w:val="26"/>
    </w:rPr>
  </w:style>
  <w:style w:styleId="Style_46_ch" w:type="character">
    <w:name w:val="heading 3"/>
    <w:link w:val="Style_46"/>
    <w:rPr>
      <w:rFonts w:ascii="XO Thames" w:hAnsi="XO Thames"/>
      <w:b w:val="1"/>
      <w:color w:val="000000"/>
      <w:spacing w:val="0"/>
      <w:sz w:val="26"/>
    </w:rPr>
  </w:style>
  <w:style w:styleId="Style_47" w:type="paragraph">
    <w:name w:val="Основной текст (2) + 9 pt1"/>
    <w:link w:val="Style_47_ch"/>
    <w:pPr>
      <w:widowControl w:val="1"/>
      <w:spacing w:after="0" w:before="0" w:line="240" w:lineRule="auto"/>
      <w:ind w:firstLine="0" w:left="0" w:right="0"/>
      <w:jc w:val="left"/>
    </w:pPr>
    <w:rPr>
      <w:rFonts w:ascii="Times New Roman" w:hAnsi="Times New Roman"/>
      <w:i w:val="1"/>
      <w:color w:val="000000"/>
      <w:spacing w:val="0"/>
      <w:sz w:val="18"/>
      <w:highlight w:val="white"/>
      <w:u w:val="none"/>
    </w:rPr>
  </w:style>
  <w:style w:styleId="Style_47_ch" w:type="character">
    <w:name w:val="Основной текст (2) + 9 pt1"/>
    <w:link w:val="Style_47"/>
    <w:rPr>
      <w:rFonts w:ascii="Times New Roman" w:hAnsi="Times New Roman"/>
      <w:i w:val="1"/>
      <w:color w:val="000000"/>
      <w:spacing w:val="0"/>
      <w:sz w:val="18"/>
      <w:highlight w:val="white"/>
      <w:u w:val="none"/>
    </w:rPr>
  </w:style>
  <w:style w:styleId="Style_48" w:type="paragraph">
    <w:name w:val="heading 1"/>
    <w:basedOn w:val="Style_2"/>
    <w:next w:val="Style_2"/>
    <w:link w:val="Style_48_ch"/>
    <w:uiPriority w:val="9"/>
    <w:qFormat/>
    <w:pPr>
      <w:keepNext w:val="1"/>
      <w:spacing w:after="60" w:before="240"/>
      <w:ind/>
      <w:outlineLvl w:val="0"/>
    </w:pPr>
    <w:rPr>
      <w:rFonts w:ascii="Arial" w:hAnsi="Arial"/>
      <w:b w:val="1"/>
      <w:sz w:val="32"/>
    </w:rPr>
  </w:style>
  <w:style w:styleId="Style_48_ch" w:type="character">
    <w:name w:val="heading 1"/>
    <w:basedOn w:val="Style_2_ch"/>
    <w:link w:val="Style_48"/>
    <w:rPr>
      <w:rFonts w:ascii="Arial" w:hAnsi="Arial"/>
      <w:b w:val="1"/>
      <w:sz w:val="32"/>
    </w:rPr>
  </w:style>
  <w:style w:styleId="Style_1" w:type="paragraph">
    <w:name w:val="Hyperlink"/>
    <w:link w:val="Style_1_ch"/>
    <w:pPr>
      <w:widowControl w:val="1"/>
      <w:spacing w:after="0" w:before="0" w:line="240" w:lineRule="auto"/>
      <w:ind w:firstLine="0" w:left="0" w:right="0"/>
      <w:jc w:val="left"/>
    </w:pPr>
    <w:rPr>
      <w:rFonts w:ascii="Times New Roman" w:hAnsi="Times New Roman"/>
      <w:color w:val="0000FF"/>
      <w:spacing w:val="0"/>
      <w:sz w:val="20"/>
      <w:u w:val="single"/>
    </w:rPr>
  </w:style>
  <w:style w:styleId="Style_1_ch" w:type="character">
    <w:name w:val="Hyperlink"/>
    <w:link w:val="Style_1"/>
    <w:rPr>
      <w:rFonts w:ascii="Times New Roman" w:hAnsi="Times New Roman"/>
      <w:color w:val="0000FF"/>
      <w:spacing w:val="0"/>
      <w:sz w:val="20"/>
      <w:u w:val="single"/>
    </w:rPr>
  </w:style>
  <w:style w:styleId="Style_49" w:type="paragraph">
    <w:name w:val="Footnote"/>
    <w:link w:val="Style_49_ch"/>
    <w:pPr>
      <w:widowControl w:val="1"/>
      <w:spacing w:after="0" w:before="0" w:line="240" w:lineRule="auto"/>
      <w:ind w:firstLine="851" w:left="0" w:right="0"/>
      <w:jc w:val="both"/>
    </w:pPr>
    <w:rPr>
      <w:rFonts w:ascii="XO Thames" w:hAnsi="XO Thames"/>
      <w:color w:val="000000"/>
      <w:spacing w:val="0"/>
      <w:sz w:val="22"/>
    </w:rPr>
  </w:style>
  <w:style w:styleId="Style_49_ch" w:type="character">
    <w:name w:val="Footnote"/>
    <w:link w:val="Style_49"/>
    <w:rPr>
      <w:rFonts w:ascii="XO Thames" w:hAnsi="XO Thames"/>
      <w:color w:val="000000"/>
      <w:spacing w:val="0"/>
      <w:sz w:val="22"/>
    </w:rPr>
  </w:style>
  <w:style w:styleId="Style_50" w:type="paragraph">
    <w:name w:val="toc 1"/>
    <w:next w:val="Style_2"/>
    <w:link w:val="Style_50_ch"/>
    <w:uiPriority w:val="39"/>
    <w:pPr>
      <w:widowControl w:val="1"/>
      <w:spacing w:after="0" w:before="0" w:line="240" w:lineRule="auto"/>
      <w:ind w:firstLine="0" w:left="0" w:right="0"/>
      <w:jc w:val="left"/>
    </w:pPr>
    <w:rPr>
      <w:rFonts w:ascii="XO Thames" w:hAnsi="XO Thames"/>
      <w:b w:val="1"/>
      <w:color w:val="000000"/>
      <w:spacing w:val="0"/>
      <w:sz w:val="28"/>
    </w:rPr>
  </w:style>
  <w:style w:styleId="Style_50_ch" w:type="character">
    <w:name w:val="toc 1"/>
    <w:link w:val="Style_50"/>
    <w:rPr>
      <w:rFonts w:ascii="XO Thames" w:hAnsi="XO Thames"/>
      <w:b w:val="1"/>
      <w:color w:val="000000"/>
      <w:spacing w:val="0"/>
      <w:sz w:val="28"/>
    </w:rPr>
  </w:style>
  <w:style w:styleId="Style_51" w:type="paragraph">
    <w:name w:val="Default Paragraph Font"/>
    <w:link w:val="Style_51_ch"/>
  </w:style>
  <w:style w:styleId="Style_51_ch" w:type="character">
    <w:name w:val="Default Paragraph Font"/>
    <w:link w:val="Style_51"/>
  </w:style>
  <w:style w:styleId="Style_52" w:type="paragraph">
    <w:name w:val="Style3"/>
    <w:link w:val="Style_52_ch"/>
    <w:rPr>
      <w:sz w:val="24"/>
    </w:rPr>
  </w:style>
  <w:style w:styleId="Style_52_ch" w:type="character">
    <w:name w:val="Style3"/>
    <w:link w:val="Style_52"/>
    <w:rPr>
      <w:sz w:val="24"/>
    </w:rPr>
  </w:style>
  <w:style w:styleId="Style_53" w:type="paragraph">
    <w:name w:val="Header and Footer"/>
    <w:link w:val="Style_53_ch"/>
    <w:rPr>
      <w:rFonts w:ascii="XO Thames" w:hAnsi="XO Thames"/>
      <w:sz w:val="20"/>
    </w:rPr>
  </w:style>
  <w:style w:styleId="Style_53_ch" w:type="character">
    <w:name w:val="Header and Footer"/>
    <w:link w:val="Style_53"/>
    <w:rPr>
      <w:rFonts w:ascii="XO Thames" w:hAnsi="XO Thames"/>
      <w:sz w:val="20"/>
    </w:rPr>
  </w:style>
  <w:style w:styleId="Style_54" w:type="paragraph">
    <w:name w:val="toc 9"/>
    <w:next w:val="Style_2"/>
    <w:link w:val="Style_54_ch"/>
    <w:uiPriority w:val="39"/>
    <w:pPr>
      <w:widowControl w:val="1"/>
      <w:spacing w:after="0" w:before="0" w:line="240" w:lineRule="auto"/>
      <w:ind w:firstLine="0" w:left="1600" w:right="0"/>
      <w:jc w:val="left"/>
    </w:pPr>
    <w:rPr>
      <w:rFonts w:ascii="XO Thames" w:hAnsi="XO Thames"/>
      <w:color w:val="000000"/>
      <w:spacing w:val="0"/>
      <w:sz w:val="28"/>
    </w:rPr>
  </w:style>
  <w:style w:styleId="Style_54_ch" w:type="character">
    <w:name w:val="toc 9"/>
    <w:link w:val="Style_54"/>
    <w:rPr>
      <w:rFonts w:ascii="XO Thames" w:hAnsi="XO Thames"/>
      <w:color w:val="000000"/>
      <w:spacing w:val="0"/>
      <w:sz w:val="28"/>
    </w:rPr>
  </w:style>
  <w:style w:styleId="Style_55" w:type="paragraph">
    <w:name w:val="Caption"/>
    <w:basedOn w:val="Style_2"/>
    <w:link w:val="Style_55_ch"/>
    <w:pPr>
      <w:spacing w:after="120" w:before="120"/>
      <w:ind/>
    </w:pPr>
    <w:rPr>
      <w:rFonts w:ascii="PT Astra Serif" w:hAnsi="PT Astra Serif"/>
      <w:i w:val="1"/>
      <w:sz w:val="24"/>
    </w:rPr>
  </w:style>
  <w:style w:styleId="Style_55_ch" w:type="character">
    <w:name w:val="Caption"/>
    <w:basedOn w:val="Style_2_ch"/>
    <w:link w:val="Style_55"/>
    <w:rPr>
      <w:rFonts w:ascii="PT Astra Serif" w:hAnsi="PT Astra Serif"/>
      <w:i w:val="1"/>
      <w:sz w:val="24"/>
    </w:rPr>
  </w:style>
  <w:style w:styleId="Style_56" w:type="paragraph">
    <w:name w:val="Style3"/>
    <w:basedOn w:val="Style_2"/>
    <w:link w:val="Style_56_ch"/>
    <w:pPr>
      <w:widowControl w:val="0"/>
      <w:spacing w:line="353" w:lineRule="exact"/>
      <w:ind/>
      <w:jc w:val="center"/>
    </w:pPr>
    <w:rPr>
      <w:sz w:val="24"/>
    </w:rPr>
  </w:style>
  <w:style w:styleId="Style_56_ch" w:type="character">
    <w:name w:val="Style3"/>
    <w:basedOn w:val="Style_2_ch"/>
    <w:link w:val="Style_56"/>
    <w:rPr>
      <w:sz w:val="24"/>
    </w:rPr>
  </w:style>
  <w:style w:styleId="Style_57" w:type="paragraph">
    <w:name w:val="toc 8"/>
    <w:next w:val="Style_2"/>
    <w:link w:val="Style_57_ch"/>
    <w:uiPriority w:val="39"/>
    <w:pPr>
      <w:widowControl w:val="1"/>
      <w:spacing w:after="0" w:before="0" w:line="240" w:lineRule="auto"/>
      <w:ind w:firstLine="0" w:left="1400" w:right="0"/>
      <w:jc w:val="left"/>
    </w:pPr>
    <w:rPr>
      <w:rFonts w:ascii="XO Thames" w:hAnsi="XO Thames"/>
      <w:color w:val="000000"/>
      <w:spacing w:val="0"/>
      <w:sz w:val="28"/>
    </w:rPr>
  </w:style>
  <w:style w:styleId="Style_57_ch" w:type="character">
    <w:name w:val="toc 8"/>
    <w:link w:val="Style_57"/>
    <w:rPr>
      <w:rFonts w:ascii="XO Thames" w:hAnsi="XO Thames"/>
      <w:color w:val="000000"/>
      <w:spacing w:val="0"/>
      <w:sz w:val="28"/>
    </w:rPr>
  </w:style>
  <w:style w:styleId="Style_58" w:type="paragraph">
    <w:name w:val="Contents 8"/>
    <w:link w:val="Style_58_ch"/>
    <w:rPr>
      <w:rFonts w:ascii="XO Thames" w:hAnsi="XO Thames"/>
      <w:sz w:val="28"/>
    </w:rPr>
  </w:style>
  <w:style w:styleId="Style_58_ch" w:type="character">
    <w:name w:val="Contents 8"/>
    <w:link w:val="Style_58"/>
    <w:rPr>
      <w:rFonts w:ascii="XO Thames" w:hAnsi="XO Thames"/>
      <w:sz w:val="28"/>
    </w:rPr>
  </w:style>
  <w:style w:styleId="Style_59" w:type="paragraph">
    <w:name w:val="Contents 6"/>
    <w:link w:val="Style_59_ch"/>
    <w:rPr>
      <w:rFonts w:ascii="XO Thames" w:hAnsi="XO Thames"/>
      <w:sz w:val="28"/>
    </w:rPr>
  </w:style>
  <w:style w:styleId="Style_59_ch" w:type="character">
    <w:name w:val="Contents 6"/>
    <w:link w:val="Style_59"/>
    <w:rPr>
      <w:rFonts w:ascii="XO Thames" w:hAnsi="XO Thames"/>
      <w:sz w:val="28"/>
    </w:rPr>
  </w:style>
  <w:style w:styleId="Style_60" w:type="paragraph">
    <w:name w:val="Normal (Web)"/>
    <w:basedOn w:val="Style_2"/>
    <w:link w:val="Style_60_ch"/>
    <w:pPr>
      <w:spacing w:afterAutospacing="on" w:beforeAutospacing="on"/>
      <w:ind/>
    </w:pPr>
    <w:rPr>
      <w:sz w:val="24"/>
    </w:rPr>
  </w:style>
  <w:style w:styleId="Style_60_ch" w:type="character">
    <w:name w:val="Normal (Web)"/>
    <w:basedOn w:val="Style_2_ch"/>
    <w:link w:val="Style_60"/>
    <w:rPr>
      <w:sz w:val="24"/>
    </w:rPr>
  </w:style>
  <w:style w:styleId="Style_61" w:type="paragraph">
    <w:name w:val="Title"/>
    <w:link w:val="Style_61_ch"/>
    <w:rPr>
      <w:rFonts w:ascii="Arial" w:hAnsi="Arial"/>
      <w:sz w:val="28"/>
    </w:rPr>
  </w:style>
  <w:style w:styleId="Style_61_ch" w:type="character">
    <w:name w:val="Title"/>
    <w:link w:val="Style_61"/>
    <w:rPr>
      <w:rFonts w:ascii="Arial" w:hAnsi="Arial"/>
      <w:sz w:val="28"/>
    </w:rPr>
  </w:style>
  <w:style w:styleId="Style_62" w:type="paragraph">
    <w:name w:val="Заголовок"/>
    <w:basedOn w:val="Style_2"/>
    <w:next w:val="Style_11"/>
    <w:link w:val="Style_62_ch"/>
    <w:pPr>
      <w:keepNext w:val="1"/>
      <w:spacing w:after="120" w:before="240"/>
      <w:ind/>
    </w:pPr>
    <w:rPr>
      <w:rFonts w:ascii="PT Astra Serif" w:hAnsi="PT Astra Serif"/>
      <w:sz w:val="28"/>
    </w:rPr>
  </w:style>
  <w:style w:styleId="Style_62_ch" w:type="character">
    <w:name w:val="Заголовок"/>
    <w:basedOn w:val="Style_2_ch"/>
    <w:link w:val="Style_62"/>
    <w:rPr>
      <w:rFonts w:ascii="PT Astra Serif" w:hAnsi="PT Astra Serif"/>
      <w:sz w:val="28"/>
    </w:rPr>
  </w:style>
  <w:style w:styleId="Style_63" w:type="paragraph">
    <w:name w:val="Style11"/>
    <w:basedOn w:val="Style_2"/>
    <w:link w:val="Style_63_ch"/>
    <w:pPr>
      <w:widowControl w:val="0"/>
      <w:ind/>
    </w:pPr>
    <w:rPr>
      <w:sz w:val="24"/>
    </w:rPr>
  </w:style>
  <w:style w:styleId="Style_63_ch" w:type="character">
    <w:name w:val="Style11"/>
    <w:basedOn w:val="Style_2_ch"/>
    <w:link w:val="Style_63"/>
    <w:rPr>
      <w:sz w:val="24"/>
    </w:rPr>
  </w:style>
  <w:style w:styleId="Style_64" w:type="paragraph">
    <w:name w:val="Font Style18"/>
    <w:link w:val="Style_64_ch"/>
    <w:pPr>
      <w:widowControl w:val="1"/>
      <w:spacing w:after="0" w:before="0" w:line="240" w:lineRule="auto"/>
      <w:ind w:firstLine="0" w:left="0" w:right="0"/>
      <w:jc w:val="left"/>
    </w:pPr>
    <w:rPr>
      <w:rFonts w:ascii="Times New Roman" w:hAnsi="Times New Roman"/>
      <w:b w:val="1"/>
      <w:color w:val="000000"/>
      <w:spacing w:val="0"/>
      <w:sz w:val="18"/>
    </w:rPr>
  </w:style>
  <w:style w:styleId="Style_64_ch" w:type="character">
    <w:name w:val="Font Style18"/>
    <w:link w:val="Style_64"/>
    <w:rPr>
      <w:rFonts w:ascii="Times New Roman" w:hAnsi="Times New Roman"/>
      <w:b w:val="1"/>
      <w:color w:val="000000"/>
      <w:spacing w:val="0"/>
      <w:sz w:val="18"/>
    </w:rPr>
  </w:style>
  <w:style w:styleId="Style_65" w:type="paragraph">
    <w:name w:val="Верхний и нижний колонтитулы"/>
    <w:link w:val="Style_65_ch"/>
    <w:pPr>
      <w:widowControl w:val="1"/>
      <w:spacing w:after="0" w:before="0" w:line="240" w:lineRule="auto"/>
      <w:ind w:firstLine="0" w:left="0" w:right="0"/>
      <w:jc w:val="both"/>
    </w:pPr>
    <w:rPr>
      <w:rFonts w:ascii="XO Thames" w:hAnsi="XO Thames"/>
      <w:color w:val="000000"/>
      <w:spacing w:val="0"/>
      <w:sz w:val="20"/>
    </w:rPr>
  </w:style>
  <w:style w:styleId="Style_65_ch" w:type="character">
    <w:name w:val="Верхний и нижний колонтитулы"/>
    <w:link w:val="Style_65"/>
    <w:rPr>
      <w:rFonts w:ascii="XO Thames" w:hAnsi="XO Thames"/>
      <w:color w:val="000000"/>
      <w:spacing w:val="0"/>
      <w:sz w:val="20"/>
    </w:rPr>
  </w:style>
  <w:style w:styleId="Style_66" w:type="paragraph">
    <w:name w:val="Footnote"/>
    <w:link w:val="Style_66_ch"/>
    <w:rPr>
      <w:rFonts w:ascii="XO Thames" w:hAnsi="XO Thames"/>
      <w:sz w:val="22"/>
    </w:rPr>
  </w:style>
  <w:style w:styleId="Style_66_ch" w:type="character">
    <w:name w:val="Footnote"/>
    <w:link w:val="Style_66"/>
    <w:rPr>
      <w:rFonts w:ascii="XO Thames" w:hAnsi="XO Thames"/>
      <w:sz w:val="22"/>
    </w:rPr>
  </w:style>
  <w:style w:styleId="Style_67" w:type="paragraph">
    <w:name w:val="toc 5"/>
    <w:next w:val="Style_2"/>
    <w:link w:val="Style_67_ch"/>
    <w:uiPriority w:val="39"/>
    <w:pPr>
      <w:widowControl w:val="1"/>
      <w:spacing w:after="0" w:before="0" w:line="240" w:lineRule="auto"/>
      <w:ind w:firstLine="0" w:left="800" w:right="0"/>
      <w:jc w:val="left"/>
    </w:pPr>
    <w:rPr>
      <w:rFonts w:ascii="XO Thames" w:hAnsi="XO Thames"/>
      <w:color w:val="000000"/>
      <w:spacing w:val="0"/>
      <w:sz w:val="28"/>
    </w:rPr>
  </w:style>
  <w:style w:styleId="Style_67_ch" w:type="character">
    <w:name w:val="toc 5"/>
    <w:link w:val="Style_67"/>
    <w:rPr>
      <w:rFonts w:ascii="XO Thames" w:hAnsi="XO Thames"/>
      <w:color w:val="000000"/>
      <w:spacing w:val="0"/>
      <w:sz w:val="28"/>
    </w:rPr>
  </w:style>
  <w:style w:styleId="Style_68" w:type="paragraph">
    <w:name w:val="ConsPlusNonformat"/>
    <w:link w:val="Style_68_ch"/>
    <w:pPr>
      <w:widowControl w:val="1"/>
      <w:spacing w:after="0" w:before="0" w:line="240" w:lineRule="auto"/>
      <w:ind w:firstLine="0" w:left="0" w:right="0"/>
      <w:jc w:val="left"/>
    </w:pPr>
    <w:rPr>
      <w:rFonts w:ascii="Courier New" w:hAnsi="Courier New"/>
      <w:color w:val="000000"/>
      <w:spacing w:val="0"/>
      <w:sz w:val="20"/>
    </w:rPr>
  </w:style>
  <w:style w:styleId="Style_68_ch" w:type="character">
    <w:name w:val="ConsPlusNonformat"/>
    <w:link w:val="Style_68"/>
    <w:rPr>
      <w:rFonts w:ascii="Courier New" w:hAnsi="Courier New"/>
      <w:color w:val="000000"/>
      <w:spacing w:val="0"/>
      <w:sz w:val="20"/>
    </w:rPr>
  </w:style>
  <w:style w:styleId="Style_69" w:type="paragraph">
    <w:name w:val="Balloon Text"/>
    <w:basedOn w:val="Style_2"/>
    <w:link w:val="Style_69_ch"/>
    <w:rPr>
      <w:rFonts w:ascii="Tahoma" w:hAnsi="Tahoma"/>
      <w:sz w:val="16"/>
    </w:rPr>
  </w:style>
  <w:style w:styleId="Style_69_ch" w:type="character">
    <w:name w:val="Balloon Text"/>
    <w:basedOn w:val="Style_2_ch"/>
    <w:link w:val="Style_69"/>
    <w:rPr>
      <w:rFonts w:ascii="Tahoma" w:hAnsi="Tahoma"/>
      <w:sz w:val="16"/>
    </w:rPr>
  </w:style>
  <w:style w:styleId="Style_70" w:type="paragraph">
    <w:name w:val="Subtitle"/>
    <w:link w:val="Style_70_ch"/>
    <w:uiPriority w:val="11"/>
    <w:qFormat/>
    <w:rPr>
      <w:rFonts w:ascii="Cambria" w:hAnsi="Cambria"/>
      <w:sz w:val="24"/>
    </w:rPr>
  </w:style>
  <w:style w:styleId="Style_70_ch" w:type="character">
    <w:name w:val="Subtitle"/>
    <w:link w:val="Style_70"/>
    <w:rPr>
      <w:rFonts w:ascii="Cambria" w:hAnsi="Cambria"/>
      <w:sz w:val="24"/>
    </w:rPr>
  </w:style>
  <w:style w:styleId="Style_71" w:type="paragraph">
    <w:name w:val="heading 2"/>
    <w:next w:val="Style_2"/>
    <w:link w:val="Style_71_ch"/>
    <w:pPr>
      <w:widowControl w:val="1"/>
      <w:spacing w:after="120" w:before="120" w:line="240" w:lineRule="auto"/>
      <w:ind w:firstLine="0" w:left="0" w:right="0"/>
      <w:jc w:val="both"/>
      <w:outlineLvl w:val="1"/>
    </w:pPr>
    <w:rPr>
      <w:rFonts w:ascii="XO Thames" w:hAnsi="XO Thames"/>
      <w:b w:val="1"/>
      <w:color w:val="000000"/>
      <w:spacing w:val="0"/>
      <w:sz w:val="28"/>
    </w:rPr>
  </w:style>
  <w:style w:styleId="Style_71_ch" w:type="character">
    <w:name w:val="heading 2"/>
    <w:link w:val="Style_71"/>
    <w:rPr>
      <w:rFonts w:ascii="XO Thames" w:hAnsi="XO Thames"/>
      <w:b w:val="1"/>
      <w:color w:val="000000"/>
      <w:spacing w:val="0"/>
      <w:sz w:val="28"/>
    </w:rPr>
  </w:style>
  <w:style w:styleId="Style_72" w:type="paragraph">
    <w:name w:val="Normal (Web)"/>
    <w:link w:val="Style_72_ch"/>
    <w:rPr>
      <w:sz w:val="24"/>
    </w:rPr>
  </w:style>
  <w:style w:styleId="Style_72_ch" w:type="character">
    <w:name w:val="Normal (Web)"/>
    <w:link w:val="Style_72"/>
    <w:rPr>
      <w:sz w:val="24"/>
    </w:rPr>
  </w:style>
  <w:style w:styleId="Style_73" w:type="paragraph">
    <w:name w:val="Font Style26"/>
    <w:link w:val="Style_73_ch"/>
    <w:rPr>
      <w:rFonts w:ascii="Times New Roman" w:hAnsi="Times New Roman"/>
      <w:b w:val="1"/>
      <w:sz w:val="18"/>
    </w:rPr>
  </w:style>
  <w:style w:styleId="Style_73_ch" w:type="character">
    <w:name w:val="Font Style26"/>
    <w:link w:val="Style_73"/>
    <w:rPr>
      <w:rFonts w:ascii="Times New Roman" w:hAnsi="Times New Roman"/>
      <w:b w:val="1"/>
      <w:sz w:val="18"/>
    </w:rPr>
  </w:style>
  <w:style w:styleId="Style_74" w:type="paragraph">
    <w:name w:val="Body Text 3"/>
    <w:basedOn w:val="Style_2"/>
    <w:link w:val="Style_74_ch"/>
    <w:pPr>
      <w:widowControl w:val="0"/>
      <w:spacing w:after="120" w:before="0"/>
      <w:ind/>
    </w:pPr>
    <w:rPr>
      <w:sz w:val="16"/>
    </w:rPr>
  </w:style>
  <w:style w:styleId="Style_74_ch" w:type="character">
    <w:name w:val="Body Text 3"/>
    <w:basedOn w:val="Style_2_ch"/>
    <w:link w:val="Style_74"/>
    <w:rPr>
      <w:sz w:val="16"/>
    </w:rPr>
  </w:style>
  <w:style w:styleId="Style_75" w:type="paragraph">
    <w:name w:val="toc 10"/>
    <w:link w:val="Style_75_ch"/>
    <w:uiPriority w:val="39"/>
    <w:rPr>
      <w:rFonts w:ascii="XO Thames" w:hAnsi="XO Thames"/>
      <w:sz w:val="28"/>
    </w:rPr>
  </w:style>
  <w:style w:styleId="Style_75_ch" w:type="character">
    <w:name w:val="toc 10"/>
    <w:link w:val="Style_75"/>
    <w:rPr>
      <w:rFonts w:ascii="XO Thames" w:hAnsi="XO Thames"/>
      <w:sz w:val="28"/>
    </w:rPr>
  </w:style>
  <w:style w:styleId="Style_76" w:type="paragraph">
    <w:name w:val="Title"/>
    <w:basedOn w:val="Style_2"/>
    <w:next w:val="Style_77"/>
    <w:link w:val="Style_76_ch"/>
    <w:uiPriority w:val="10"/>
    <w:qFormat/>
    <w:pPr>
      <w:keepNext w:val="1"/>
      <w:widowControl w:val="0"/>
      <w:spacing w:after="120" w:before="240"/>
      <w:ind/>
    </w:pPr>
    <w:rPr>
      <w:rFonts w:ascii="Arial" w:hAnsi="Arial"/>
      <w:sz w:val="28"/>
    </w:rPr>
  </w:style>
  <w:style w:styleId="Style_76_ch" w:type="character">
    <w:name w:val="Title"/>
    <w:basedOn w:val="Style_2_ch"/>
    <w:link w:val="Style_76"/>
    <w:rPr>
      <w:rFonts w:ascii="Arial" w:hAnsi="Arial"/>
      <w:sz w:val="28"/>
    </w:rPr>
  </w:style>
  <w:style w:styleId="Style_78" w:type="paragraph">
    <w:name w:val="heading 4"/>
    <w:link w:val="Style_78_ch"/>
    <w:uiPriority w:val="9"/>
    <w:qFormat/>
    <w:pPr>
      <w:ind/>
      <w:outlineLvl w:val="3"/>
    </w:pPr>
    <w:rPr>
      <w:sz w:val="26"/>
    </w:rPr>
  </w:style>
  <w:style w:styleId="Style_78_ch" w:type="character">
    <w:name w:val="heading 4"/>
    <w:link w:val="Style_78"/>
    <w:rPr>
      <w:sz w:val="26"/>
    </w:rPr>
  </w:style>
  <w:style w:styleId="Style_77" w:type="paragraph">
    <w:name w:val="Subtitle"/>
    <w:basedOn w:val="Style_2"/>
    <w:next w:val="Style_2"/>
    <w:link w:val="Style_77_ch"/>
    <w:pPr>
      <w:spacing w:after="60" w:before="0"/>
      <w:ind/>
      <w:jc w:val="center"/>
      <w:outlineLvl w:val="1"/>
    </w:pPr>
    <w:rPr>
      <w:rFonts w:ascii="Cambria" w:hAnsi="Cambria"/>
      <w:sz w:val="24"/>
    </w:rPr>
  </w:style>
  <w:style w:styleId="Style_77_ch" w:type="character">
    <w:name w:val="Subtitle"/>
    <w:basedOn w:val="Style_2_ch"/>
    <w:link w:val="Style_77"/>
    <w:rPr>
      <w:rFonts w:ascii="Cambria" w:hAnsi="Cambria"/>
      <w:sz w:val="24"/>
    </w:rPr>
  </w:style>
  <w:style w:styleId="Style_79" w:type="paragraph">
    <w:name w:val="Style18"/>
    <w:link w:val="Style_79_ch"/>
    <w:rPr>
      <w:sz w:val="24"/>
    </w:rPr>
  </w:style>
  <w:style w:styleId="Style_79_ch" w:type="character">
    <w:name w:val="Style18"/>
    <w:link w:val="Style_79"/>
    <w:rPr>
      <w:sz w:val="24"/>
    </w:rPr>
  </w:style>
  <w:style w:styleId="Style_80" w:type="paragraph">
    <w:name w:val="FR2"/>
    <w:link w:val="Style_80_ch"/>
    <w:rPr>
      <w:b w:val="1"/>
      <w:i w:val="1"/>
      <w:sz w:val="12"/>
    </w:rPr>
  </w:style>
  <w:style w:styleId="Style_80_ch" w:type="character">
    <w:name w:val="FR2"/>
    <w:link w:val="Style_80"/>
    <w:rPr>
      <w:b w:val="1"/>
      <w:i w:val="1"/>
      <w:sz w:val="12"/>
    </w:rPr>
  </w:style>
  <w:style w:styleId="Style_81" w:type="paragraph">
    <w:name w:val="heading 4"/>
    <w:basedOn w:val="Style_2"/>
    <w:next w:val="Style_2"/>
    <w:link w:val="Style_81_ch"/>
    <w:pPr>
      <w:keepNext w:val="1"/>
      <w:ind/>
      <w:jc w:val="center"/>
      <w:outlineLvl w:val="3"/>
    </w:pPr>
    <w:rPr>
      <w:sz w:val="26"/>
    </w:rPr>
  </w:style>
  <w:style w:styleId="Style_81_ch" w:type="character">
    <w:name w:val="heading 4"/>
    <w:basedOn w:val="Style_2_ch"/>
    <w:link w:val="Style_81"/>
    <w:rPr>
      <w:sz w:val="26"/>
    </w:rPr>
  </w:style>
  <w:style w:styleId="Style_82" w:type="paragraph">
    <w:name w:val="Contents 2"/>
    <w:link w:val="Style_82_ch"/>
    <w:rPr>
      <w:rFonts w:ascii="XO Thames" w:hAnsi="XO Thames"/>
      <w:sz w:val="28"/>
    </w:rPr>
  </w:style>
  <w:style w:styleId="Style_82_ch" w:type="character">
    <w:name w:val="Contents 2"/>
    <w:link w:val="Style_82"/>
    <w:rPr>
      <w:rFonts w:ascii="XO Thames" w:hAnsi="XO Thames"/>
      <w:sz w:val="28"/>
    </w:rPr>
  </w:style>
  <w:style w:styleId="Style_83" w:type="paragraph">
    <w:name w:val="heading 2"/>
    <w:link w:val="Style_83_ch"/>
    <w:uiPriority w:val="9"/>
    <w:qFormat/>
    <w:pPr>
      <w:ind/>
      <w:outlineLvl w:val="1"/>
    </w:pPr>
    <w:rPr>
      <w:rFonts w:ascii="XO Thames" w:hAnsi="XO Thames"/>
      <w:b w:val="1"/>
      <w:sz w:val="28"/>
    </w:rPr>
  </w:style>
  <w:style w:styleId="Style_83_ch" w:type="character">
    <w:name w:val="heading 2"/>
    <w:link w:val="Style_83"/>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2022-10-03T08:56:24Z</dcterms:modified>
</cp:coreProperties>
</file>