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C1" w:rsidRDefault="009E53C1" w:rsidP="009E53C1"/>
    <w:p w:rsidR="009E53C1" w:rsidRDefault="009E53C1" w:rsidP="009E53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3C1" w:rsidRDefault="009E53C1" w:rsidP="009E53C1"/>
    <w:p w:rsidR="009E53C1" w:rsidRDefault="009E53C1" w:rsidP="009E53C1"/>
    <w:p w:rsidR="009E53C1" w:rsidRDefault="009E53C1" w:rsidP="009E53C1"/>
    <w:p w:rsidR="009E53C1" w:rsidRPr="009E53C1" w:rsidRDefault="009E53C1" w:rsidP="009E53C1">
      <w:pPr>
        <w:rPr>
          <w:b/>
        </w:rPr>
      </w:pPr>
    </w:p>
    <w:p w:rsidR="009E53C1" w:rsidRPr="003C588B" w:rsidRDefault="003C588B" w:rsidP="009E53C1">
      <w:pPr>
        <w:rPr>
          <w:b/>
        </w:rPr>
      </w:pPr>
      <w:r w:rsidRPr="003C588B">
        <w:rPr>
          <w:b/>
        </w:rPr>
        <w:t>от  16</w:t>
      </w:r>
      <w:r w:rsidR="00592469" w:rsidRPr="003C588B">
        <w:rPr>
          <w:b/>
        </w:rPr>
        <w:t>.08</w:t>
      </w:r>
      <w:r w:rsidR="009E53C1" w:rsidRPr="003C588B">
        <w:rPr>
          <w:b/>
        </w:rPr>
        <w:t>.201</w:t>
      </w:r>
      <w:r w:rsidR="00592469" w:rsidRPr="003C588B">
        <w:rPr>
          <w:b/>
        </w:rPr>
        <w:t>6</w:t>
      </w:r>
      <w:r w:rsidR="009E53C1" w:rsidRPr="003C588B">
        <w:rPr>
          <w:b/>
        </w:rPr>
        <w:tab/>
      </w:r>
      <w:r w:rsidR="009E53C1" w:rsidRPr="003C588B">
        <w:rPr>
          <w:b/>
        </w:rPr>
        <w:tab/>
        <w:t>№</w:t>
      </w:r>
      <w:r w:rsidR="009E53C1" w:rsidRPr="003C588B">
        <w:rPr>
          <w:b/>
        </w:rPr>
        <w:tab/>
      </w:r>
      <w:r w:rsidR="009E53C1" w:rsidRPr="003C588B">
        <w:rPr>
          <w:b/>
        </w:rPr>
        <w:tab/>
        <w:t>1</w:t>
      </w:r>
      <w:r w:rsidRPr="003C588B">
        <w:rPr>
          <w:b/>
        </w:rPr>
        <w:t>192</w:t>
      </w:r>
    </w:p>
    <w:p w:rsidR="009E53C1" w:rsidRDefault="009E53C1" w:rsidP="009E53C1"/>
    <w:p w:rsidR="009E53C1" w:rsidRDefault="009E53C1" w:rsidP="009E53C1"/>
    <w:p w:rsidR="009E53C1" w:rsidRDefault="009E53C1" w:rsidP="009E53C1"/>
    <w:p w:rsidR="00592469" w:rsidRDefault="00592469" w:rsidP="00592469">
      <w:pPr>
        <w:rPr>
          <w:b/>
          <w:sz w:val="28"/>
          <w:szCs w:val="28"/>
        </w:rPr>
      </w:pPr>
      <w:r w:rsidRPr="00994C5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</w:t>
      </w:r>
    </w:p>
    <w:p w:rsidR="00592469" w:rsidRDefault="00592469" w:rsidP="005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«Управление муниципальным</w:t>
      </w:r>
    </w:p>
    <w:p w:rsidR="00592469" w:rsidRDefault="00592469" w:rsidP="005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земельными ресурсами в</w:t>
      </w:r>
    </w:p>
    <w:p w:rsidR="00592469" w:rsidRDefault="00592469" w:rsidP="005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 Курчатове Курской области на </w:t>
      </w:r>
    </w:p>
    <w:p w:rsidR="00592469" w:rsidRDefault="00592469" w:rsidP="005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2016-2020 годы», утвержденную</w:t>
      </w:r>
    </w:p>
    <w:p w:rsidR="00592469" w:rsidRDefault="00592469" w:rsidP="005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</w:t>
      </w:r>
    </w:p>
    <w:p w:rsidR="00592469" w:rsidRDefault="00592469" w:rsidP="00592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Курчатова от 30.09.2015 № 1174</w:t>
      </w:r>
    </w:p>
    <w:p w:rsidR="00592469" w:rsidRDefault="00592469" w:rsidP="00592469">
      <w:pPr>
        <w:rPr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92469" w:rsidRDefault="00592469" w:rsidP="00592469">
      <w:pPr>
        <w:jc w:val="both"/>
        <w:rPr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«Объемы бюджетных ассигнований муниципальной программы» Паспорта муниципальной программы города Курчатова «Управление муниципальным имуществом и земельными ресурсами в городе Курчатове Курской области на 2016-2020 годы» (далее Программы) изложить в новой редакции: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бюджетных ассигнований на реализацию муниципальной программы за счет средств бюджета города Курчатова составляет 72247,728 тыс.руб., в том числе по годам: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>1 325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028</w:t>
      </w:r>
      <w:r w:rsidRPr="00F738D2">
        <w:rPr>
          <w:sz w:val="28"/>
          <w:szCs w:val="28"/>
        </w:rPr>
        <w:t xml:space="preserve"> тыс.руб.;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4 152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F738D2">
        <w:rPr>
          <w:sz w:val="28"/>
          <w:szCs w:val="28"/>
        </w:rPr>
        <w:t xml:space="preserve">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4 131,0</w:t>
      </w:r>
      <w:r w:rsidRPr="00F738D2">
        <w:rPr>
          <w:sz w:val="28"/>
          <w:szCs w:val="28"/>
        </w:rPr>
        <w:t xml:space="preserve"> тыс.руб.;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>2019 год – 1</w:t>
      </w:r>
      <w:r>
        <w:rPr>
          <w:sz w:val="28"/>
          <w:szCs w:val="28"/>
        </w:rPr>
        <w:t>6 047,6</w:t>
      </w:r>
      <w:r w:rsidRPr="00F738D2">
        <w:rPr>
          <w:sz w:val="28"/>
          <w:szCs w:val="28"/>
        </w:rPr>
        <w:t xml:space="preserve"> тыс.руб.;</w:t>
      </w:r>
    </w:p>
    <w:p w:rsidR="00592469" w:rsidRDefault="00592469" w:rsidP="00592469">
      <w:pPr>
        <w:jc w:val="both"/>
        <w:rPr>
          <w:sz w:val="28"/>
          <w:szCs w:val="28"/>
        </w:rPr>
      </w:pPr>
      <w:r w:rsidRPr="00F738D2">
        <w:rPr>
          <w:sz w:val="28"/>
          <w:szCs w:val="28"/>
        </w:rPr>
        <w:tab/>
        <w:t>2020 год – 16</w:t>
      </w:r>
      <w:r>
        <w:rPr>
          <w:sz w:val="28"/>
          <w:szCs w:val="28"/>
        </w:rPr>
        <w:t xml:space="preserve"> 592</w:t>
      </w:r>
      <w:r w:rsidRPr="00F738D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738D2">
        <w:rPr>
          <w:sz w:val="28"/>
          <w:szCs w:val="28"/>
        </w:rPr>
        <w:t xml:space="preserve"> тыс.руб.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бюджета города Курчатова на реализацию подпрограмм составит: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1 «Управление муниципальной программой и обеспечение условий реализации на 2016-2020 годы» - 33496,019 тыс.рублей, в том числе по годам: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 год – 6223,819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6812,4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2018 год – 6791,4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6834,2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6834,2 тыс.руб.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2 «Проведение муниципальной политики в области имущественных и земельных отношений на 2016-2020 годы» - 38751,709 тыс.рублей, в том числе по годам: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2016 год – 5101,209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 год – 7339,6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2018 год – 7339,6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9213,4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9757,9 тыс.руб.».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9 «Обоснование объема финансовых ресурсов, необходимых для реализации муниципальной программы» Программы абзац второй изложить в новой редакции:</w:t>
      </w:r>
    </w:p>
    <w:p w:rsidR="00592469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бюджетных ассигнований на реализацию муниципальной программы за счет средств бюджета города Курчатова составляет 72247,728 тыс.руб., в том числе по годам: </w:t>
      </w:r>
      <w:r w:rsidRPr="00F738D2">
        <w:rPr>
          <w:sz w:val="28"/>
          <w:szCs w:val="28"/>
        </w:rPr>
        <w:t>2016 год – 1</w:t>
      </w:r>
      <w:r>
        <w:rPr>
          <w:sz w:val="28"/>
          <w:szCs w:val="28"/>
        </w:rPr>
        <w:t xml:space="preserve">1325,028 </w:t>
      </w:r>
      <w:r w:rsidRPr="00F738D2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>2017 год – 1</w:t>
      </w:r>
      <w:r>
        <w:rPr>
          <w:sz w:val="28"/>
          <w:szCs w:val="28"/>
        </w:rPr>
        <w:t>4152,0</w:t>
      </w:r>
      <w:r w:rsidRPr="00F738D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>2018 год – 1</w:t>
      </w:r>
      <w:r>
        <w:rPr>
          <w:sz w:val="28"/>
          <w:szCs w:val="28"/>
        </w:rPr>
        <w:t>4131,0</w:t>
      </w:r>
      <w:r w:rsidRPr="00F738D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>2019 год – 1</w:t>
      </w:r>
      <w:r>
        <w:rPr>
          <w:sz w:val="28"/>
          <w:szCs w:val="28"/>
        </w:rPr>
        <w:t>6047,6</w:t>
      </w:r>
      <w:r w:rsidRPr="00F738D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</w:t>
      </w:r>
      <w:r w:rsidRPr="00F738D2">
        <w:rPr>
          <w:sz w:val="28"/>
          <w:szCs w:val="28"/>
        </w:rPr>
        <w:tab/>
        <w:t>2020 год – 16</w:t>
      </w:r>
      <w:r>
        <w:rPr>
          <w:sz w:val="28"/>
          <w:szCs w:val="28"/>
        </w:rPr>
        <w:t>592,1</w:t>
      </w:r>
      <w:r w:rsidRPr="00F738D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».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«Объемы бюджетных ассигнований подпрограммы» Паспорта подпрограммы 1 «Управление муниципальной программой и обеспечение условий реализации на 2016-2020 годы» Программы изложить в новой редакции: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бюджетных ассигнований на реализацию подпрограммы за счет средств бюджета города Курчатова составляет 33496,019 тыс.рублей, в том числе по годам: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6223,819</w:t>
      </w:r>
      <w:r w:rsidRPr="00F738D2">
        <w:rPr>
          <w:sz w:val="28"/>
          <w:szCs w:val="28"/>
        </w:rPr>
        <w:t xml:space="preserve"> тыс.руб.;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6812,4</w:t>
      </w:r>
      <w:r w:rsidRPr="00F738D2">
        <w:rPr>
          <w:sz w:val="28"/>
          <w:szCs w:val="28"/>
        </w:rPr>
        <w:t xml:space="preserve">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6791,4</w:t>
      </w:r>
      <w:r w:rsidRPr="00F738D2">
        <w:rPr>
          <w:sz w:val="28"/>
          <w:szCs w:val="28"/>
        </w:rPr>
        <w:t xml:space="preserve">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6834,2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6834,2 тыс.руб.».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6 «Обоснование объема финансовых ресурсов, необходимых для реализации подпрограммы» подпрограммы 1 «Управление муниципальной программой и обеспечение условий реализации на 2016-2020 годы» Программы абзац первый изложить в новой редакции:</w:t>
      </w:r>
    </w:p>
    <w:p w:rsidR="00592469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«Объем финансового обеспечения реализации подпрограммы за счет средств бюджета города Курчатова за весь период ее реализации составляет 33496,019 тыс. рублей, в том числе по годам: 2016 год – 6223,819 тыс.руб., 2017 год – 6812,4 тыс.руб., 2018 год – 6791,4 тыс.руб., 2019 год – 6834,2 тыс.руб., 2010 год – 6834,2 тыс.руб.».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Раздел «Объемы бюджетных ассигнований подпрограммы» Паспорта подпрограммы 2 «Проведение муниципальной политики в области имущественных и земельных отношений на 2016-2020 годы» Программы изложить в новой редакции: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738D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бюджетных ассигнований на реализацию подпрограммы за счет средств бюджета города Курчатова составляет 38751,709 тыс.рублей, в том числе по годам: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5101,209</w:t>
      </w:r>
      <w:r w:rsidRPr="00F738D2">
        <w:rPr>
          <w:sz w:val="28"/>
          <w:szCs w:val="28"/>
        </w:rPr>
        <w:t xml:space="preserve"> тыс.руб.;</w:t>
      </w:r>
    </w:p>
    <w:p w:rsidR="00592469" w:rsidRPr="00F738D2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7339,6</w:t>
      </w:r>
      <w:r w:rsidRPr="00F738D2">
        <w:rPr>
          <w:sz w:val="28"/>
          <w:szCs w:val="28"/>
        </w:rPr>
        <w:t xml:space="preserve">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 w:rsidRPr="00F738D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7339,6</w:t>
      </w:r>
      <w:r w:rsidRPr="00F738D2">
        <w:rPr>
          <w:sz w:val="28"/>
          <w:szCs w:val="28"/>
        </w:rPr>
        <w:t xml:space="preserve">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 год – 9213,4 тыс.руб.;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 год – 9757,9 тыс.руб.».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разделе 6 «Обоснование объема финансовых ресурсов, необходимых для реализации подпрограммы» подпрограммы 2 «Проведение муниципальной политики в области имущественных и земельных отношений на 2016-2020 годы» Программы абзац первый изложить в новой редакции:</w:t>
      </w:r>
    </w:p>
    <w:p w:rsidR="00592469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«Объем финансового обеспечения реализации подпрограммы за счет средств бюджета города Курчатова за весь период ее реализации составляет 38751,709 тыс.рублей, в том числе по годам: 2016 год – 5101,209 тыс.руб., 2017 год – 7339,6 тыс.руб., 2018 год – 7339,6 тыс.руб., 2019 год – 9213,4 тыс.руб., 2010 год – 9757,9 тыс.руб.».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2 «Перечень основных мероприятий муниципальной программы (подпрограммы) «Управление муниципальным имуществом и земельными ресурсами в городе Курчатове Курской области на 2016-2020 годы» изложить в новой редакции (приложение № 1).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3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(тыс. руб.)» изложить в новой редакции (приложение № 2).</w:t>
      </w:r>
    </w:p>
    <w:p w:rsidR="00592469" w:rsidRDefault="00592469" w:rsidP="0059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4 «Ресурсное обеспечение реализации муниципальной программы «Управление муниципальным имуществом и земельными ресурсами в городе Курчатове Курской области на 2016-2020 годы» за счет средств городского  бюджета  (тыс.руб.)»  изложить в новой редакции (приложение № 3).</w:t>
      </w:r>
    </w:p>
    <w:p w:rsidR="00592469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592469" w:rsidRPr="006B0D25" w:rsidRDefault="00592469" w:rsidP="00592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вступает в </w:t>
      </w:r>
      <w:r w:rsidRPr="006B0D25">
        <w:rPr>
          <w:sz w:val="28"/>
          <w:szCs w:val="28"/>
        </w:rPr>
        <w:t xml:space="preserve">силу с момента </w:t>
      </w:r>
      <w:r>
        <w:rPr>
          <w:sz w:val="28"/>
          <w:szCs w:val="28"/>
        </w:rPr>
        <w:t xml:space="preserve">его </w:t>
      </w:r>
      <w:r w:rsidRPr="006B0D25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6B0D25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6B0D25">
        <w:rPr>
          <w:sz w:val="28"/>
          <w:szCs w:val="28"/>
        </w:rPr>
        <w:t>.</w:t>
      </w:r>
    </w:p>
    <w:p w:rsidR="00592469" w:rsidRPr="00BD3ABC" w:rsidRDefault="00592469" w:rsidP="00592469">
      <w:pPr>
        <w:jc w:val="both"/>
        <w:rPr>
          <w:color w:val="FF0000"/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</w:p>
    <w:p w:rsidR="00592469" w:rsidRPr="0072118A" w:rsidRDefault="00592469" w:rsidP="00592469">
      <w:pPr>
        <w:jc w:val="both"/>
        <w:rPr>
          <w:sz w:val="28"/>
          <w:szCs w:val="28"/>
        </w:rPr>
      </w:pPr>
      <w:r w:rsidRPr="0072118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2118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И.В.Корпунков</w:t>
      </w:r>
    </w:p>
    <w:p w:rsidR="00592469" w:rsidRDefault="00592469" w:rsidP="00592469">
      <w:pPr>
        <w:jc w:val="both"/>
        <w:rPr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</w:p>
    <w:p w:rsidR="00592469" w:rsidRDefault="00592469" w:rsidP="00592469">
      <w:pPr>
        <w:jc w:val="both"/>
        <w:rPr>
          <w:sz w:val="28"/>
          <w:szCs w:val="28"/>
        </w:rPr>
      </w:pPr>
    </w:p>
    <w:p w:rsidR="006F6D3E" w:rsidRDefault="006F6D3E" w:rsidP="005F0A4C">
      <w:pPr>
        <w:jc w:val="both"/>
        <w:rPr>
          <w:sz w:val="28"/>
          <w:szCs w:val="28"/>
        </w:rPr>
        <w:sectPr w:rsidR="006F6D3E" w:rsidSect="006F6D3E">
          <w:headerReference w:type="default" r:id="rId6"/>
          <w:pgSz w:w="11906" w:h="16838"/>
          <w:pgMar w:top="902" w:right="1701" w:bottom="1134" w:left="851" w:header="709" w:footer="709" w:gutter="0"/>
          <w:cols w:space="708"/>
          <w:docGrid w:linePitch="360"/>
        </w:sectPr>
      </w:pPr>
    </w:p>
    <w:p w:rsidR="003001D7" w:rsidRPr="00367FC9" w:rsidRDefault="003001D7" w:rsidP="003001D7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367FC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3001D7" w:rsidRPr="00367FC9" w:rsidRDefault="003001D7" w:rsidP="003001D7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67FC9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3001D7" w:rsidRPr="00367FC9" w:rsidRDefault="003001D7" w:rsidP="003001D7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67FC9">
        <w:rPr>
          <w:rFonts w:ascii="Times New Roman" w:hAnsi="Times New Roman" w:cs="Times New Roman"/>
          <w:b w:val="0"/>
          <w:sz w:val="24"/>
          <w:szCs w:val="24"/>
        </w:rPr>
        <w:t>города Курчатова</w:t>
      </w:r>
    </w:p>
    <w:p w:rsidR="003001D7" w:rsidRPr="00367FC9" w:rsidRDefault="003001D7" w:rsidP="003001D7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67FC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16.08.2016</w:t>
      </w:r>
      <w:r w:rsidRPr="00367FC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 xml:space="preserve"> 1192</w:t>
      </w:r>
    </w:p>
    <w:p w:rsidR="003001D7" w:rsidRPr="00367FC9" w:rsidRDefault="003001D7" w:rsidP="003001D7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3001D7" w:rsidRPr="00667727" w:rsidRDefault="003001D7" w:rsidP="003001D7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3001D7" w:rsidRPr="00667727" w:rsidRDefault="003001D7" w:rsidP="003001D7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3001D7" w:rsidRPr="00667727" w:rsidRDefault="003001D7" w:rsidP="003001D7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 имуществом</w:t>
      </w:r>
    </w:p>
    <w:p w:rsidR="003001D7" w:rsidRPr="00667727" w:rsidRDefault="003001D7" w:rsidP="003001D7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и земельными ресурсами в городе Курчатове</w:t>
      </w:r>
    </w:p>
    <w:p w:rsidR="003001D7" w:rsidRPr="00667727" w:rsidRDefault="003001D7" w:rsidP="003001D7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Курской области на 2016-2020 годы»</w:t>
      </w:r>
    </w:p>
    <w:p w:rsidR="003001D7" w:rsidRPr="00667727" w:rsidRDefault="003001D7" w:rsidP="003001D7">
      <w:pPr>
        <w:jc w:val="center"/>
      </w:pPr>
    </w:p>
    <w:p w:rsidR="003001D7" w:rsidRDefault="003001D7" w:rsidP="003001D7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3001D7" w:rsidRDefault="003001D7" w:rsidP="003001D7">
      <w:pPr>
        <w:jc w:val="center"/>
        <w:rPr>
          <w:color w:val="000000"/>
          <w:spacing w:val="-7"/>
        </w:rPr>
      </w:pPr>
      <w:r>
        <w:rPr>
          <w:sz w:val="26"/>
          <w:szCs w:val="26"/>
        </w:rPr>
        <w:t xml:space="preserve">основных мероприятий муниципальной </w:t>
      </w:r>
      <w:r w:rsidRPr="00D26464">
        <w:rPr>
          <w:color w:val="000000"/>
          <w:spacing w:val="-7"/>
          <w:sz w:val="26"/>
          <w:szCs w:val="26"/>
        </w:rPr>
        <w:t>программы</w:t>
      </w:r>
      <w:r>
        <w:rPr>
          <w:color w:val="000000"/>
          <w:spacing w:val="-7"/>
          <w:sz w:val="26"/>
          <w:szCs w:val="26"/>
        </w:rPr>
        <w:t xml:space="preserve"> (подпрограммы)</w:t>
      </w:r>
      <w:r>
        <w:rPr>
          <w:color w:val="000000"/>
          <w:spacing w:val="-7"/>
        </w:rPr>
        <w:t xml:space="preserve"> </w:t>
      </w:r>
    </w:p>
    <w:p w:rsidR="003001D7" w:rsidRDefault="003001D7" w:rsidP="003001D7">
      <w:pPr>
        <w:jc w:val="center"/>
        <w:rPr>
          <w:sz w:val="26"/>
          <w:szCs w:val="26"/>
        </w:rPr>
      </w:pPr>
      <w:r w:rsidRPr="002B0527">
        <w:rPr>
          <w:b/>
          <w:sz w:val="26"/>
          <w:szCs w:val="26"/>
        </w:rPr>
        <w:t>«</w:t>
      </w:r>
      <w:r w:rsidRPr="002B0527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 xml:space="preserve">муниципальным </w:t>
      </w:r>
      <w:r w:rsidRPr="002B0527">
        <w:rPr>
          <w:sz w:val="26"/>
          <w:szCs w:val="26"/>
        </w:rPr>
        <w:t xml:space="preserve">имуществом </w:t>
      </w:r>
      <w:r>
        <w:rPr>
          <w:sz w:val="26"/>
          <w:szCs w:val="26"/>
        </w:rPr>
        <w:t xml:space="preserve">и земельными ресурсами в </w:t>
      </w:r>
      <w:r w:rsidRPr="002B0527">
        <w:rPr>
          <w:sz w:val="26"/>
          <w:szCs w:val="26"/>
        </w:rPr>
        <w:t>город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Курчатов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Курской области на 201</w:t>
      </w:r>
      <w:r>
        <w:rPr>
          <w:sz w:val="26"/>
          <w:szCs w:val="26"/>
        </w:rPr>
        <w:t>6</w:t>
      </w:r>
      <w:r w:rsidRPr="002B0527">
        <w:rPr>
          <w:sz w:val="26"/>
          <w:szCs w:val="26"/>
        </w:rPr>
        <w:t>-2020 годы»</w:t>
      </w:r>
    </w:p>
    <w:p w:rsidR="003001D7" w:rsidRPr="00D26464" w:rsidRDefault="003001D7" w:rsidP="003001D7">
      <w:pPr>
        <w:jc w:val="center"/>
        <w:rPr>
          <w:b/>
          <w:sz w:val="26"/>
          <w:szCs w:val="26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868"/>
        <w:gridCol w:w="12"/>
        <w:gridCol w:w="2332"/>
        <w:gridCol w:w="8"/>
        <w:gridCol w:w="1432"/>
        <w:gridCol w:w="8"/>
        <w:gridCol w:w="1599"/>
        <w:gridCol w:w="21"/>
        <w:gridCol w:w="2139"/>
        <w:gridCol w:w="21"/>
        <w:gridCol w:w="2507"/>
        <w:gridCol w:w="13"/>
        <w:gridCol w:w="1800"/>
      </w:tblGrid>
      <w:tr w:rsidR="003001D7" w:rsidTr="00965FC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Номер и наименование  </w:t>
            </w:r>
            <w:r>
              <w:rPr>
                <w:sz w:val="20"/>
                <w:szCs w:val="20"/>
              </w:rPr>
              <w:t>под</w:t>
            </w:r>
            <w:r w:rsidRPr="00E10576">
              <w:rPr>
                <w:sz w:val="20"/>
                <w:szCs w:val="20"/>
              </w:rPr>
              <w:t>программы, основного мероприятия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Ответственный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исполнитель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Срок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Последствия нереализации ведомственной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целевой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001D7" w:rsidTr="00965FC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</w:tr>
      <w:tr w:rsidR="003001D7" w:rsidTr="00965FC3">
        <w:tc>
          <w:tcPr>
            <w:tcW w:w="1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Default="003001D7" w:rsidP="00965FC3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Подпрограмма 1. «Управление муниципальной программой и обеспечение условий реализации на 2016-2020 годы»</w:t>
            </w:r>
          </w:p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1D7" w:rsidRDefault="003001D7" w:rsidP="00965FC3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1.</w:t>
            </w:r>
          </w:p>
          <w:p w:rsidR="003001D7" w:rsidRDefault="003001D7" w:rsidP="00965FC3">
            <w:pPr>
              <w:rPr>
                <w:color w:val="000000"/>
                <w:spacing w:val="-7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01D7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  <w:r w:rsidRPr="00F1159B">
              <w:rPr>
                <w:color w:val="000000"/>
                <w:spacing w:val="-7"/>
                <w:sz w:val="20"/>
                <w:szCs w:val="20"/>
              </w:rPr>
              <w:t>Обеспечение  выполнени</w:t>
            </w:r>
            <w:r>
              <w:rPr>
                <w:color w:val="000000"/>
                <w:spacing w:val="-7"/>
                <w:sz w:val="20"/>
                <w:szCs w:val="20"/>
              </w:rPr>
              <w:t>я</w:t>
            </w:r>
            <w:r w:rsidRPr="00F1159B">
              <w:rPr>
                <w:color w:val="000000"/>
                <w:spacing w:val="-7"/>
                <w:sz w:val="20"/>
                <w:szCs w:val="20"/>
              </w:rPr>
              <w:t xml:space="preserve"> функций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комитета </w:t>
            </w:r>
            <w:r w:rsidRPr="00F1159B">
              <w:rPr>
                <w:color w:val="000000"/>
                <w:spacing w:val="-7"/>
                <w:sz w:val="20"/>
                <w:szCs w:val="20"/>
              </w:rPr>
              <w:t xml:space="preserve">по управлению имуществом </w:t>
            </w:r>
          </w:p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  <w:r w:rsidRPr="00F1159B">
              <w:rPr>
                <w:color w:val="000000"/>
                <w:spacing w:val="-7"/>
                <w:sz w:val="20"/>
                <w:szCs w:val="20"/>
              </w:rPr>
              <w:t xml:space="preserve">г. Курчатова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  <w:r w:rsidRPr="00F1159B">
              <w:rPr>
                <w:color w:val="000000"/>
                <w:spacing w:val="-7"/>
                <w:sz w:val="20"/>
                <w:szCs w:val="20"/>
              </w:rPr>
              <w:t>Повышение эффективности деятельности</w:t>
            </w:r>
          </w:p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  <w:r w:rsidRPr="00F1159B">
              <w:rPr>
                <w:color w:val="000000"/>
                <w:spacing w:val="-7"/>
                <w:sz w:val="20"/>
                <w:szCs w:val="20"/>
              </w:rPr>
              <w:t>Ухудшение в деятельности</w:t>
            </w:r>
          </w:p>
          <w:p w:rsidR="003001D7" w:rsidRDefault="003001D7" w:rsidP="00965FC3">
            <w:pPr>
              <w:rPr>
                <w:color w:val="000000"/>
                <w:spacing w:val="-7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color w:val="000000"/>
                <w:spacing w:val="-7"/>
              </w:rPr>
            </w:pPr>
            <w:r w:rsidRPr="00F1159B">
              <w:rPr>
                <w:color w:val="000000"/>
                <w:spacing w:val="-7"/>
              </w:rPr>
              <w:t>Показатель № 1.1.</w:t>
            </w:r>
          </w:p>
          <w:p w:rsidR="003001D7" w:rsidRPr="00F1159B" w:rsidRDefault="003001D7" w:rsidP="00965FC3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приложение № 1</w:t>
            </w:r>
          </w:p>
          <w:p w:rsidR="003001D7" w:rsidRDefault="003001D7" w:rsidP="00965FC3">
            <w:pPr>
              <w:rPr>
                <w:color w:val="000000"/>
                <w:spacing w:val="-7"/>
              </w:rPr>
            </w:pPr>
          </w:p>
        </w:tc>
      </w:tr>
      <w:tr w:rsidR="003001D7" w:rsidTr="00965FC3">
        <w:tc>
          <w:tcPr>
            <w:tcW w:w="1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D7" w:rsidRDefault="003001D7" w:rsidP="00965FC3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Подпрограмма 2. «Проведение муниципальной политики в области имущественных и земельных отношений на 2016-2020 годы»</w:t>
            </w:r>
          </w:p>
          <w:p w:rsidR="003001D7" w:rsidRDefault="003001D7" w:rsidP="00965FC3">
            <w:pPr>
              <w:rPr>
                <w:color w:val="000000"/>
                <w:spacing w:val="-7"/>
              </w:rPr>
            </w:pP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  <w:r w:rsidRPr="00F1159B">
              <w:rPr>
                <w:color w:val="000000"/>
                <w:spacing w:val="-7"/>
                <w:sz w:val="20"/>
                <w:szCs w:val="20"/>
              </w:rPr>
              <w:t>Повышение эффективности деятельности</w:t>
            </w:r>
          </w:p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1159B" w:rsidRDefault="003001D7" w:rsidP="00965FC3">
            <w:pPr>
              <w:rPr>
                <w:color w:val="000000"/>
                <w:spacing w:val="-7"/>
                <w:sz w:val="20"/>
                <w:szCs w:val="20"/>
              </w:rPr>
            </w:pPr>
            <w:r w:rsidRPr="00F1159B">
              <w:rPr>
                <w:color w:val="000000"/>
                <w:spacing w:val="-7"/>
                <w:sz w:val="20"/>
                <w:szCs w:val="20"/>
              </w:rPr>
              <w:t>Ухудшение в деятельности</w:t>
            </w:r>
          </w:p>
          <w:p w:rsidR="003001D7" w:rsidRDefault="003001D7" w:rsidP="00965FC3">
            <w:pPr>
              <w:rPr>
                <w:color w:val="000000"/>
                <w:spacing w:val="-7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>Показатель № 1.1.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Капитальный ремонт </w:t>
            </w:r>
            <w:r w:rsidRPr="00E10576">
              <w:rPr>
                <w:sz w:val="20"/>
                <w:szCs w:val="20"/>
              </w:rPr>
              <w:lastRenderedPageBreak/>
              <w:t>помещений здания по ул.Молодежная, д.9</w:t>
            </w:r>
          </w:p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по управлению </w:t>
            </w:r>
            <w:r>
              <w:rPr>
                <w:sz w:val="20"/>
                <w:szCs w:val="20"/>
              </w:rPr>
              <w:lastRenderedPageBreak/>
              <w:t xml:space="preserve">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 xml:space="preserve">величение срока </w:t>
            </w:r>
            <w:r w:rsidRPr="00E10576">
              <w:rPr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7611AE" w:rsidRDefault="003001D7" w:rsidP="00965FC3">
            <w:pPr>
              <w:jc w:val="center"/>
              <w:rPr>
                <w:sz w:val="20"/>
                <w:szCs w:val="20"/>
              </w:rPr>
            </w:pPr>
            <w:r w:rsidRPr="007611AE">
              <w:rPr>
                <w:sz w:val="20"/>
                <w:szCs w:val="20"/>
              </w:rPr>
              <w:lastRenderedPageBreak/>
              <w:t xml:space="preserve">ухудшение технического </w:t>
            </w:r>
            <w:r w:rsidRPr="007611AE">
              <w:rPr>
                <w:sz w:val="20"/>
                <w:szCs w:val="20"/>
              </w:rPr>
              <w:lastRenderedPageBreak/>
              <w:t>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lastRenderedPageBreak/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E10576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Ремонт мемориальных</w:t>
            </w:r>
          </w:p>
          <w:p w:rsidR="003001D7" w:rsidRPr="00E10576" w:rsidRDefault="003001D7" w:rsidP="00965FC3">
            <w:pPr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досок, памятников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E1057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тепловой энергии и горячего водоснабжения</w:t>
            </w:r>
          </w:p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электрической энергии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E1057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 водоснабжения и водоотведения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E1057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имущества (техническое обслуживание)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090317" w:rsidRDefault="003001D7" w:rsidP="00965FC3">
            <w:pPr>
              <w:jc w:val="center"/>
              <w:rPr>
                <w:sz w:val="20"/>
                <w:szCs w:val="20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E1057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электрооборудования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D32B67" w:rsidRDefault="003001D7" w:rsidP="00965FC3">
            <w:pPr>
              <w:jc w:val="center"/>
              <w:rPr>
                <w:sz w:val="16"/>
                <w:szCs w:val="1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Pr="00E1057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декоративного фонтана (уборка, обслуживание)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D32B67" w:rsidRDefault="003001D7" w:rsidP="00965FC3">
            <w:pPr>
              <w:jc w:val="center"/>
              <w:rPr>
                <w:sz w:val="16"/>
                <w:szCs w:val="1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2.3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E10576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охране (здание Центра Досуга «Прометей», мониторинг систем пожарной сигнализации в здании по ул.Молодежная, д.9)</w:t>
            </w:r>
          </w:p>
          <w:p w:rsidR="003001D7" w:rsidRPr="00E10576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D32B67" w:rsidRDefault="003001D7" w:rsidP="00965FC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Показатель № 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обслуживанию пожарной сигнализации здания ул.Молодежная, д.9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10576">
              <w:rPr>
                <w:sz w:val="20"/>
                <w:szCs w:val="20"/>
              </w:rPr>
              <w:t>величение срока эксплуатации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7611AE">
              <w:rPr>
                <w:sz w:val="20"/>
                <w:szCs w:val="20"/>
              </w:rPr>
              <w:t>ухудшение технического состояния имущества</w:t>
            </w:r>
            <w:r>
              <w:rPr>
                <w:sz w:val="20"/>
                <w:szCs w:val="20"/>
              </w:rPr>
              <w:t>, риск возникновения пожара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D32B67" w:rsidRDefault="003001D7" w:rsidP="00965FC3">
            <w:pPr>
              <w:jc w:val="center"/>
              <w:rPr>
                <w:sz w:val="16"/>
                <w:szCs w:val="1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технических паспортов, технических планов на объекты недвижимости</w:t>
            </w:r>
          </w:p>
          <w:p w:rsidR="003001D7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пообъектного учета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FC1623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2816C7" w:rsidRDefault="003001D7" w:rsidP="00965FC3">
            <w:pPr>
              <w:jc w:val="center"/>
              <w:rPr>
                <w:sz w:val="16"/>
                <w:szCs w:val="1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по определению </w:t>
            </w:r>
            <w:r>
              <w:rPr>
                <w:sz w:val="20"/>
                <w:szCs w:val="20"/>
              </w:rPr>
              <w:lastRenderedPageBreak/>
              <w:t>рыночной стоимости имущества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lastRenderedPageBreak/>
              <w:t xml:space="preserve">комитет по управлению </w:t>
            </w:r>
            <w:r w:rsidRPr="00E10576">
              <w:rPr>
                <w:sz w:val="20"/>
                <w:szCs w:val="20"/>
              </w:rPr>
              <w:lastRenderedPageBreak/>
              <w:t xml:space="preserve">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lastRenderedPageBreak/>
              <w:t>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C1623" w:rsidRDefault="003001D7" w:rsidP="00965FC3">
            <w:pPr>
              <w:jc w:val="center"/>
              <w:rPr>
                <w:sz w:val="20"/>
                <w:szCs w:val="20"/>
              </w:rPr>
            </w:pPr>
            <w:r w:rsidRPr="00FC1623">
              <w:rPr>
                <w:sz w:val="20"/>
                <w:szCs w:val="20"/>
              </w:rPr>
              <w:lastRenderedPageBreak/>
              <w:t>Нарушение</w:t>
            </w:r>
            <w:r>
              <w:rPr>
                <w:sz w:val="20"/>
                <w:szCs w:val="20"/>
              </w:rPr>
              <w:t xml:space="preserve"> норм </w:t>
            </w:r>
            <w:r>
              <w:rPr>
                <w:sz w:val="20"/>
                <w:szCs w:val="20"/>
              </w:rPr>
              <w:lastRenderedPageBreak/>
              <w:t>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090317"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t>№</w:t>
            </w:r>
            <w:r w:rsidRPr="0009031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lastRenderedPageBreak/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 2.4.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2.13.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проектной документации, экспертиза проектной документации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C1623" w:rsidRDefault="003001D7" w:rsidP="00965FC3">
            <w:pPr>
              <w:jc w:val="center"/>
              <w:rPr>
                <w:sz w:val="20"/>
                <w:szCs w:val="20"/>
              </w:rPr>
            </w:pPr>
            <w:r w:rsidRPr="00FC1623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проведению кадастровых работ земельных участков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C1623" w:rsidRDefault="003001D7" w:rsidP="00965FC3">
            <w:pPr>
              <w:jc w:val="center"/>
              <w:rPr>
                <w:sz w:val="20"/>
                <w:szCs w:val="20"/>
              </w:rPr>
            </w:pPr>
            <w:r w:rsidRPr="00FC1623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приборов учета электрической энергии </w:t>
            </w:r>
          </w:p>
          <w:p w:rsidR="003001D7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C1623" w:rsidRDefault="003001D7" w:rsidP="00965FC3">
            <w:pPr>
              <w:jc w:val="center"/>
              <w:rPr>
                <w:sz w:val="20"/>
                <w:szCs w:val="20"/>
              </w:rPr>
            </w:pPr>
            <w:r w:rsidRPr="00FC1623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3001D7" w:rsidTr="00965FC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приборов учета электрической энергии </w:t>
            </w:r>
          </w:p>
          <w:p w:rsidR="003001D7" w:rsidRDefault="003001D7" w:rsidP="00965FC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 w:rsidRPr="00E10576">
              <w:rPr>
                <w:sz w:val="20"/>
                <w:szCs w:val="20"/>
              </w:rPr>
              <w:t>г. Курчатова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E10576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Pr="00FC1623" w:rsidRDefault="003001D7" w:rsidP="00965FC3">
            <w:pPr>
              <w:jc w:val="center"/>
              <w:rPr>
                <w:sz w:val="20"/>
                <w:szCs w:val="20"/>
              </w:rPr>
            </w:pPr>
            <w:r w:rsidRPr="00FC1623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норм действующего законодательства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7" w:rsidRDefault="003001D7" w:rsidP="00965FC3">
            <w:pPr>
              <w:jc w:val="center"/>
              <w:rPr>
                <w:sz w:val="26"/>
                <w:szCs w:val="26"/>
              </w:rPr>
            </w:pPr>
            <w:r w:rsidRPr="00090317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>2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903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</w:tbl>
    <w:p w:rsidR="003001D7" w:rsidRDefault="003001D7" w:rsidP="003001D7">
      <w:pPr>
        <w:jc w:val="center"/>
        <w:rPr>
          <w:sz w:val="26"/>
          <w:szCs w:val="26"/>
        </w:rPr>
      </w:pPr>
    </w:p>
    <w:p w:rsidR="00592469" w:rsidRDefault="00592469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061949" w:rsidRPr="00A008EA" w:rsidRDefault="00061949" w:rsidP="00061949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16.08.2016</w:t>
      </w:r>
      <w:r w:rsidRPr="00A008E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 xml:space="preserve"> 1192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061949" w:rsidRPr="00667727" w:rsidRDefault="00061949" w:rsidP="000619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66772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 имуществом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и земельными ресурсами в городе Курчатове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Курской области на 2016-2020 годы»</w:t>
      </w:r>
    </w:p>
    <w:p w:rsidR="00061949" w:rsidRDefault="00061949" w:rsidP="000619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061949" w:rsidRDefault="00061949" w:rsidP="000619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061949" w:rsidRDefault="00061949" w:rsidP="000619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</w:t>
      </w:r>
    </w:p>
    <w:p w:rsidR="00061949" w:rsidRDefault="00061949" w:rsidP="00061949">
      <w:pPr>
        <w:jc w:val="center"/>
        <w:rPr>
          <w:sz w:val="26"/>
          <w:szCs w:val="26"/>
        </w:rPr>
      </w:pPr>
      <w:r w:rsidRPr="002B0527">
        <w:rPr>
          <w:b/>
          <w:sz w:val="26"/>
          <w:szCs w:val="26"/>
        </w:rPr>
        <w:t>«</w:t>
      </w:r>
      <w:r w:rsidRPr="002B0527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 xml:space="preserve">муниципальным </w:t>
      </w:r>
      <w:r w:rsidRPr="002B0527">
        <w:rPr>
          <w:sz w:val="26"/>
          <w:szCs w:val="26"/>
        </w:rPr>
        <w:t xml:space="preserve">имуществом </w:t>
      </w:r>
      <w:r>
        <w:rPr>
          <w:sz w:val="26"/>
          <w:szCs w:val="26"/>
        </w:rPr>
        <w:t xml:space="preserve">и земельными ресурсами в </w:t>
      </w:r>
      <w:r w:rsidRPr="002B0527">
        <w:rPr>
          <w:sz w:val="26"/>
          <w:szCs w:val="26"/>
        </w:rPr>
        <w:t>город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Курчатов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Курской области на 201</w:t>
      </w:r>
      <w:r>
        <w:rPr>
          <w:sz w:val="26"/>
          <w:szCs w:val="26"/>
        </w:rPr>
        <w:t>6</w:t>
      </w:r>
      <w:r w:rsidRPr="002B0527">
        <w:rPr>
          <w:sz w:val="26"/>
          <w:szCs w:val="26"/>
        </w:rPr>
        <w:t>-2020 годы»</w:t>
      </w:r>
      <w:r>
        <w:rPr>
          <w:sz w:val="26"/>
          <w:szCs w:val="26"/>
        </w:rPr>
        <w:t xml:space="preserve"> (тыс.руб.)</w:t>
      </w:r>
    </w:p>
    <w:p w:rsidR="00061949" w:rsidRDefault="00061949" w:rsidP="00061949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3058"/>
        <w:gridCol w:w="2519"/>
        <w:gridCol w:w="1316"/>
        <w:gridCol w:w="1260"/>
        <w:gridCol w:w="1111"/>
        <w:gridCol w:w="1260"/>
        <w:gridCol w:w="1440"/>
        <w:gridCol w:w="1357"/>
      </w:tblGrid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 xml:space="preserve">Ответственный исполнитель, соисполнители, участники, муниципальный </w:t>
            </w:r>
          </w:p>
          <w:p w:rsidR="00061949" w:rsidRDefault="00061949" w:rsidP="00965FC3">
            <w:pPr>
              <w:jc w:val="center"/>
            </w:pPr>
            <w:r>
              <w:t xml:space="preserve">заказчик </w:t>
            </w:r>
          </w:p>
          <w:p w:rsidR="00061949" w:rsidRDefault="00061949" w:rsidP="00965FC3">
            <w:pPr>
              <w:jc w:val="center"/>
            </w:pPr>
            <w:r>
              <w:t>(координатор)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Оценка расходов (тыс.руб.)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В том числе по годам:</w:t>
            </w:r>
          </w:p>
        </w:tc>
      </w:tr>
      <w:tr w:rsidR="00061949" w:rsidTr="00965FC3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</w:tr>
      <w:tr w:rsidR="00061949" w:rsidTr="00965FC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9</w:t>
            </w:r>
          </w:p>
        </w:tc>
      </w:tr>
      <w:tr w:rsidR="00061949" w:rsidTr="00965FC3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 xml:space="preserve">Муниципальная программа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72247,728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11325,028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16047,6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16592,1</w:t>
            </w:r>
          </w:p>
        </w:tc>
      </w:tr>
      <w:tr w:rsidR="00061949" w:rsidTr="00965FC3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72247,728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11325,028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16047,6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16592,1</w:t>
            </w:r>
          </w:p>
        </w:tc>
      </w:tr>
      <w:tr w:rsidR="00061949" w:rsidTr="00965FC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 xml:space="preserve">Подпрограмма </w:t>
            </w:r>
            <w:r>
              <w:lastRenderedPageBreak/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lastRenderedPageBreak/>
              <w:t xml:space="preserve"> «Управление </w:t>
            </w:r>
            <w:r>
              <w:lastRenderedPageBreak/>
              <w:t>муниципальной программой и обеспечение условий реализации на 2016-2020 годы»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33496,019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6223,819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6812,4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6791,4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6834,2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6834,2</w:t>
            </w:r>
          </w:p>
        </w:tc>
      </w:tr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lastRenderedPageBreak/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Pr="003162D6" w:rsidRDefault="00061949" w:rsidP="00965FC3">
            <w:pPr>
              <w:jc w:val="center"/>
            </w:pPr>
            <w:r w:rsidRPr="003162D6">
              <w:t>1.Обеспечение  выполнения функций комитета по управлению имуществом</w:t>
            </w:r>
          </w:p>
          <w:p w:rsidR="00061949" w:rsidRDefault="00061949" w:rsidP="00965FC3">
            <w:pPr>
              <w:jc w:val="center"/>
            </w:pPr>
            <w:r w:rsidRPr="003162D6"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rPr>
                <w:vertAlign w:val="superscript"/>
              </w:rPr>
            </w:pPr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33496,019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6223,819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6812,4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6791,4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6834,2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6834,2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9A6A5A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72F00" w:rsidRDefault="00061949" w:rsidP="00965FC3">
            <w:pPr>
              <w:jc w:val="center"/>
            </w:pPr>
            <w:r>
              <w:t>38751,709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5101,209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57D4E" w:rsidRDefault="00061949" w:rsidP="00965FC3">
            <w:pPr>
              <w:jc w:val="center"/>
            </w:pPr>
            <w:r>
              <w:t>9213,4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9757,9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rPr>
                <w:vertAlign w:val="superscript"/>
              </w:rPr>
            </w:pPr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72F00" w:rsidRDefault="00061949" w:rsidP="00965FC3">
            <w:pPr>
              <w:jc w:val="center"/>
            </w:pPr>
            <w:r>
              <w:t>38751,709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5101,209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57D4E" w:rsidRDefault="00061949" w:rsidP="00965FC3">
            <w:pPr>
              <w:jc w:val="center"/>
            </w:pPr>
            <w:r>
              <w:t>9213,4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9757,9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1. Капитальный ремонт помещений здания по ул.Молодежная,д.9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922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268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835,4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835,4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992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1052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45C74">
              <w:rPr>
                <w:sz w:val="20"/>
                <w:szCs w:val="20"/>
              </w:rPr>
              <w:t xml:space="preserve">. Оплата услуг электрической </w:t>
            </w:r>
            <w:r w:rsidRPr="00245C74">
              <w:rPr>
                <w:sz w:val="20"/>
                <w:szCs w:val="20"/>
              </w:rPr>
              <w:lastRenderedPageBreak/>
              <w:t>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069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662,983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1913,1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1913,1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2223,5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2357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245C74">
              <w:rPr>
                <w:sz w:val="20"/>
                <w:szCs w:val="20"/>
              </w:rPr>
              <w:t>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157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45C74">
              <w:rPr>
                <w:sz w:val="20"/>
                <w:szCs w:val="20"/>
              </w:rPr>
              <w:t>. Содержание имущества 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626,2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1840,1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1840,1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2714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2877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5C74">
              <w:rPr>
                <w:sz w:val="20"/>
                <w:szCs w:val="20"/>
              </w:rPr>
              <w:t>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311,585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193,185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258,7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309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45C74">
              <w:rPr>
                <w:sz w:val="20"/>
                <w:szCs w:val="20"/>
              </w:rPr>
              <w:t>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311,2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477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505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5C74">
              <w:rPr>
                <w:sz w:val="18"/>
                <w:szCs w:val="18"/>
              </w:rPr>
              <w:t>. Услуги по охране (здание Центра Досуга «Прометей», мониторинг систем пожарной сигнализации в здании по ул.Молодежная, д.9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642,5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642,5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710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752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245C74">
              <w:rPr>
                <w:sz w:val="18"/>
                <w:szCs w:val="18"/>
              </w:rPr>
              <w:t>. Услуги по обслуживанию пожарной сигнализации здания по ул.Молодежная,д.9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Pr="00245C74">
              <w:rPr>
                <w:sz w:val="20"/>
                <w:szCs w:val="20"/>
              </w:rPr>
              <w:t>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56,1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131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139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5C74">
              <w:rPr>
                <w:sz w:val="18"/>
                <w:szCs w:val="18"/>
              </w:rPr>
              <w:t>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  <w:r w:rsidRPr="00245C74">
              <w:rPr>
                <w:sz w:val="20"/>
                <w:szCs w:val="20"/>
              </w:rPr>
              <w:t>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5C74"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177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5C74">
              <w:rPr>
                <w:sz w:val="18"/>
                <w:szCs w:val="18"/>
              </w:rPr>
              <w:t>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180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 xml:space="preserve">.  Изготовление проектной документации, </w:t>
            </w:r>
            <w:r w:rsidRPr="00245C74">
              <w:rPr>
                <w:sz w:val="20"/>
                <w:szCs w:val="20"/>
              </w:rPr>
              <w:lastRenderedPageBreak/>
              <w:t>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  <w:r w:rsidRPr="00245C74">
              <w:rPr>
                <w:sz w:val="20"/>
                <w:szCs w:val="20"/>
              </w:rPr>
              <w:t>. Услуги по 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Pr="00245C74">
              <w:rPr>
                <w:sz w:val="20"/>
                <w:szCs w:val="20"/>
              </w:rPr>
              <w:t>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45C74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Установка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Pr="009B5B59" w:rsidRDefault="003637FD" w:rsidP="003637FD">
      <w:pPr>
        <w:pStyle w:val="ConsPlusTitle"/>
        <w:ind w:left="8496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16.08.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1192</w:t>
      </w:r>
    </w:p>
    <w:p w:rsidR="003637FD" w:rsidRPr="00A157E4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Pr="00A157E4" w:rsidRDefault="003637FD" w:rsidP="003637FD">
      <w:pPr>
        <w:pStyle w:val="ConsPlusTitle"/>
        <w:ind w:left="8496" w:firstLine="708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3637FD" w:rsidRPr="00A157E4" w:rsidRDefault="003637FD" w:rsidP="003637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  <w:t xml:space="preserve">к муниципальной программе </w:t>
      </w:r>
    </w:p>
    <w:p w:rsidR="003637FD" w:rsidRPr="00A157E4" w:rsidRDefault="003637FD" w:rsidP="003637FD">
      <w:r w:rsidRPr="00A157E4">
        <w:rPr>
          <w:b/>
        </w:rPr>
        <w:t xml:space="preserve">  </w:t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  <w:t>«</w:t>
      </w:r>
      <w:r w:rsidRPr="00A157E4">
        <w:t>Управление муниципальным имуществом и</w:t>
      </w:r>
    </w:p>
    <w:p w:rsidR="003637FD" w:rsidRPr="00A157E4" w:rsidRDefault="003637FD" w:rsidP="003637FD">
      <w:pPr>
        <w:ind w:left="8496" w:firstLine="708"/>
      </w:pPr>
      <w:r w:rsidRPr="00A157E4"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3637FD" w:rsidRPr="00A157E4" w:rsidRDefault="003637FD" w:rsidP="003637FD">
      <w:pPr>
        <w:ind w:left="8496" w:firstLine="708"/>
      </w:pPr>
      <w:r w:rsidRPr="00A157E4">
        <w:t>Курской области на 2016-2020 годы»</w:t>
      </w:r>
    </w:p>
    <w:p w:rsidR="003637FD" w:rsidRPr="00A157E4" w:rsidRDefault="003637FD" w:rsidP="003637FD">
      <w:pPr>
        <w:ind w:firstLine="708"/>
      </w:pPr>
    </w:p>
    <w:p w:rsidR="003637FD" w:rsidRPr="00A157E4" w:rsidRDefault="003637FD" w:rsidP="003637FD">
      <w:pPr>
        <w:ind w:firstLine="708"/>
      </w:pPr>
    </w:p>
    <w:p w:rsidR="003637FD" w:rsidRPr="00A157E4" w:rsidRDefault="003637FD" w:rsidP="003637FD">
      <w:pPr>
        <w:jc w:val="center"/>
        <w:rPr>
          <w:color w:val="000000"/>
          <w:spacing w:val="-7"/>
        </w:rPr>
      </w:pPr>
      <w:r w:rsidRPr="00A157E4">
        <w:t xml:space="preserve">Ресурсное обеспечение реализации муниципальной </w:t>
      </w:r>
      <w:r w:rsidRPr="00A157E4">
        <w:rPr>
          <w:color w:val="000000"/>
          <w:spacing w:val="-7"/>
        </w:rPr>
        <w:t xml:space="preserve">программы </w:t>
      </w:r>
    </w:p>
    <w:p w:rsidR="003637FD" w:rsidRPr="00A157E4" w:rsidRDefault="003637FD" w:rsidP="003637FD">
      <w:pPr>
        <w:jc w:val="center"/>
      </w:pPr>
      <w:r w:rsidRPr="00A157E4">
        <w:rPr>
          <w:b/>
        </w:rPr>
        <w:t>«</w:t>
      </w:r>
      <w:r w:rsidRPr="00A157E4"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3637FD" w:rsidRPr="00A157E4" w:rsidRDefault="003637FD" w:rsidP="003637FD">
      <w:pPr>
        <w:jc w:val="center"/>
      </w:pPr>
      <w:r w:rsidRPr="00A157E4">
        <w:t>за счет средств городского бюджета (тыс.руб.)</w:t>
      </w:r>
    </w:p>
    <w:p w:rsidR="003637FD" w:rsidRDefault="003637FD" w:rsidP="003637FD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900"/>
        <w:gridCol w:w="1107"/>
        <w:gridCol w:w="11"/>
      </w:tblGrid>
      <w:tr w:rsidR="003637FD" w:rsidTr="00965FC3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Ответственный исполнитель, соисполнители,</w:t>
            </w:r>
          </w:p>
          <w:p w:rsidR="003637FD" w:rsidRDefault="003637FD" w:rsidP="00965FC3">
            <w:pPr>
              <w:jc w:val="center"/>
            </w:pPr>
            <w: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vertAlign w:val="superscript"/>
              </w:rPr>
            </w:pPr>
            <w: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(тыс.рублей) , годы</w:t>
            </w:r>
          </w:p>
        </w:tc>
      </w:tr>
      <w:tr w:rsidR="003637FD" w:rsidTr="00965FC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Рз 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2020</w:t>
            </w:r>
          </w:p>
        </w:tc>
      </w:tr>
      <w:tr w:rsidR="003637FD" w:rsidTr="00965FC3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12</w:t>
            </w:r>
          </w:p>
        </w:tc>
      </w:tr>
      <w:tr w:rsidR="003637FD" w:rsidTr="00965FC3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 xml:space="preserve">«Управление муниципальным имуществом и земельными ресурсами в  городе Курчатове </w:t>
            </w:r>
            <w:r>
              <w:lastRenderedPageBreak/>
              <w:t>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r>
              <w:lastRenderedPageBreak/>
              <w:t>всего</w:t>
            </w:r>
          </w:p>
          <w:p w:rsidR="003637FD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11325,028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16047,6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16592,1</w:t>
            </w:r>
          </w:p>
        </w:tc>
      </w:tr>
      <w:tr w:rsidR="003637FD" w:rsidTr="00965FC3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 w:rsidRPr="004F6D69">
              <w:t xml:space="preserve">комитет по управлению имуществом </w:t>
            </w:r>
          </w:p>
          <w:p w:rsidR="003637FD" w:rsidRPr="004F6D69" w:rsidRDefault="003637FD" w:rsidP="00965FC3">
            <w:r w:rsidRPr="004F6D69"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</w:tr>
      <w:tr w:rsidR="003637FD" w:rsidTr="00965FC3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lastRenderedPageBreak/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Управление 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F6D69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</w:tr>
      <w:tr w:rsidR="003637FD" w:rsidTr="00965FC3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 xml:space="preserve">Обеспечение выполнения функций комитета по управлению имуществом </w:t>
            </w:r>
          </w:p>
          <w:p w:rsidR="003637FD" w:rsidRDefault="003637FD" w:rsidP="00965FC3">
            <w:pPr>
              <w:jc w:val="center"/>
            </w:pPr>
            <w: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003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0104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F70300" w:rsidRDefault="003637FD" w:rsidP="00965FC3">
            <w:pPr>
              <w:jc w:val="center"/>
              <w:rPr>
                <w:sz w:val="16"/>
                <w:szCs w:val="16"/>
              </w:rPr>
            </w:pPr>
            <w:r w:rsidRPr="00F70300">
              <w:rPr>
                <w:sz w:val="16"/>
                <w:szCs w:val="16"/>
              </w:rPr>
              <w:t>04101С1402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F70300" w:rsidRDefault="003637FD" w:rsidP="00965FC3">
            <w:pPr>
              <w:jc w:val="center"/>
              <w:rPr>
                <w:sz w:val="18"/>
                <w:szCs w:val="18"/>
              </w:rPr>
            </w:pPr>
            <w:r w:rsidRPr="00F70300">
              <w:rPr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F6D69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9213,4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9757,9</w:t>
            </w:r>
          </w:p>
        </w:tc>
      </w:tr>
      <w:tr w:rsidR="003637FD" w:rsidTr="00965FC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 xml:space="preserve">комитет по управлению имуществом </w:t>
            </w:r>
          </w:p>
          <w:p w:rsidR="003637FD" w:rsidRDefault="003637FD" w:rsidP="00965FC3">
            <w: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</w:tr>
      <w:tr w:rsidR="003637FD" w:rsidTr="003637FD">
        <w:trPr>
          <w:trHeight w:val="410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>
            <w:pPr>
              <w:rPr>
                <w:sz w:val="22"/>
                <w:szCs w:val="22"/>
              </w:rPr>
            </w:pPr>
            <w:r w:rsidRPr="003637FD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  <w:p w:rsidR="003637FD" w:rsidRPr="003637FD" w:rsidRDefault="003637FD" w:rsidP="00965FC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9213,4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9757,9</w:t>
            </w:r>
          </w:p>
        </w:tc>
      </w:tr>
      <w:tr w:rsidR="003637FD" w:rsidTr="00965FC3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A545E3">
              <w:rPr>
                <w:sz w:val="20"/>
                <w:szCs w:val="20"/>
              </w:rPr>
              <w:t>Капитальный ремонт помещений здания по ул.Молодежная,д.9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Default="003637FD" w:rsidP="00965FC3"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C91372" w:rsidRDefault="003637FD" w:rsidP="00965FC3">
            <w:pPr>
              <w:jc w:val="center"/>
              <w:rPr>
                <w:sz w:val="20"/>
                <w:szCs w:val="20"/>
              </w:rPr>
            </w:pPr>
            <w:r w:rsidRPr="00C9137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922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45E3">
              <w:rPr>
                <w:sz w:val="20"/>
                <w:szCs w:val="20"/>
              </w:rPr>
              <w:t>Ремонт мемориальных досок, памятников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637FD" w:rsidRPr="004A214C" w:rsidRDefault="003637FD" w:rsidP="00965F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268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услуг</w:t>
            </w:r>
            <w:r w:rsidRPr="00A545E3">
              <w:rPr>
                <w:sz w:val="20"/>
                <w:szCs w:val="20"/>
              </w:rPr>
              <w:t xml:space="preserve"> тепловой </w:t>
            </w:r>
            <w:r>
              <w:rPr>
                <w:sz w:val="20"/>
                <w:szCs w:val="20"/>
              </w:rPr>
              <w:t>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992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1052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услуг</w:t>
            </w:r>
            <w:r w:rsidRPr="00A545E3">
              <w:rPr>
                <w:sz w:val="20"/>
                <w:szCs w:val="20"/>
              </w:rPr>
              <w:t xml:space="preserve">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2223,5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2357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</w:t>
            </w:r>
            <w:r w:rsidRPr="00A545E3">
              <w:rPr>
                <w:sz w:val="20"/>
                <w:szCs w:val="20"/>
              </w:rPr>
              <w:t>слуг водоснабжени</w:t>
            </w:r>
            <w:r>
              <w:rPr>
                <w:sz w:val="20"/>
                <w:szCs w:val="20"/>
              </w:rPr>
              <w:t>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4A21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157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166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545E3">
              <w:rPr>
                <w:sz w:val="20"/>
                <w:szCs w:val="20"/>
              </w:rPr>
              <w:t>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2714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2877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545E3">
              <w:rPr>
                <w:sz w:val="20"/>
                <w:szCs w:val="20"/>
              </w:rPr>
              <w:t>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309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545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545E3">
              <w:rPr>
                <w:sz w:val="20"/>
                <w:szCs w:val="20"/>
              </w:rPr>
              <w:t>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477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505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C44A2">
              <w:rPr>
                <w:sz w:val="16"/>
                <w:szCs w:val="16"/>
              </w:rPr>
              <w:t>. Услуги по охране (здание Центра Досуга «Прометей», мониторинг систем пожарной сигнализации в здании по ул.Молодежная, д.9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710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752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741D1" w:rsidRDefault="003637FD" w:rsidP="003637FD">
            <w:pPr>
              <w:rPr>
                <w:sz w:val="19"/>
                <w:szCs w:val="19"/>
              </w:rPr>
            </w:pPr>
            <w:r w:rsidRPr="00A741D1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A741D1">
              <w:rPr>
                <w:sz w:val="19"/>
                <w:szCs w:val="19"/>
              </w:rPr>
              <w:t xml:space="preserve">. Услуги по обслуживанию пожарной сигнализации здания по </w:t>
            </w:r>
            <w:r w:rsidRPr="00A741D1">
              <w:rPr>
                <w:sz w:val="19"/>
                <w:szCs w:val="19"/>
              </w:rPr>
              <w:lastRenderedPageBreak/>
              <w:t>ул.Молодежная, д.9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139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A545E3">
              <w:rPr>
                <w:sz w:val="20"/>
                <w:szCs w:val="20"/>
              </w:rPr>
              <w:t>. Изготовление 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A21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177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545E3">
              <w:rPr>
                <w:sz w:val="20"/>
                <w:szCs w:val="20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545E3">
              <w:rPr>
                <w:sz w:val="20"/>
                <w:szCs w:val="20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545E3">
              <w:rPr>
                <w:sz w:val="20"/>
                <w:szCs w:val="20"/>
              </w:rPr>
              <w:t>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Услуги по проведению кадастровых работ земельных 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637FD" w:rsidRDefault="003637FD" w:rsidP="003637FD">
      <w:pPr>
        <w:jc w:val="center"/>
      </w:pPr>
    </w:p>
    <w:p w:rsidR="003637FD" w:rsidRDefault="003637FD" w:rsidP="003637FD">
      <w:pPr>
        <w:tabs>
          <w:tab w:val="left" w:pos="1065"/>
        </w:tabs>
      </w:pPr>
    </w:p>
    <w:p w:rsidR="003637FD" w:rsidRDefault="003637FD" w:rsidP="003637FD">
      <w:pPr>
        <w:tabs>
          <w:tab w:val="left" w:pos="1065"/>
        </w:tabs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sectPr w:rsidR="00880EF0" w:rsidSect="003637FD">
      <w:pgSz w:w="16838" w:h="11906" w:orient="landscape"/>
      <w:pgMar w:top="1418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E3" w:rsidRDefault="00302DE3" w:rsidP="006F6D3E">
      <w:r>
        <w:separator/>
      </w:r>
    </w:p>
  </w:endnote>
  <w:endnote w:type="continuationSeparator" w:id="1">
    <w:p w:rsidR="00302DE3" w:rsidRDefault="00302DE3" w:rsidP="006F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E3" w:rsidRDefault="00302DE3" w:rsidP="006F6D3E">
      <w:r>
        <w:separator/>
      </w:r>
    </w:p>
  </w:footnote>
  <w:footnote w:type="continuationSeparator" w:id="1">
    <w:p w:rsidR="00302DE3" w:rsidRDefault="00302DE3" w:rsidP="006F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D" w:rsidRDefault="00AB283D">
    <w:pPr>
      <w:pStyle w:val="a4"/>
    </w:pPr>
  </w:p>
  <w:p w:rsidR="00AB283D" w:rsidRDefault="00AB28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68B"/>
    <w:rsid w:val="00003F6C"/>
    <w:rsid w:val="00033CD8"/>
    <w:rsid w:val="0004381D"/>
    <w:rsid w:val="000470B7"/>
    <w:rsid w:val="00051095"/>
    <w:rsid w:val="00061949"/>
    <w:rsid w:val="000772A8"/>
    <w:rsid w:val="00096959"/>
    <w:rsid w:val="000B35C6"/>
    <w:rsid w:val="000E0A33"/>
    <w:rsid w:val="000E11A8"/>
    <w:rsid w:val="000F5700"/>
    <w:rsid w:val="00104392"/>
    <w:rsid w:val="00111A53"/>
    <w:rsid w:val="001132ED"/>
    <w:rsid w:val="00135F2B"/>
    <w:rsid w:val="001608E1"/>
    <w:rsid w:val="0016530E"/>
    <w:rsid w:val="00170CF2"/>
    <w:rsid w:val="001D2C88"/>
    <w:rsid w:val="001D6FE2"/>
    <w:rsid w:val="001E588E"/>
    <w:rsid w:val="001E674B"/>
    <w:rsid w:val="001F0038"/>
    <w:rsid w:val="00230CF7"/>
    <w:rsid w:val="00280C60"/>
    <w:rsid w:val="00281965"/>
    <w:rsid w:val="00285405"/>
    <w:rsid w:val="002F3005"/>
    <w:rsid w:val="003001D7"/>
    <w:rsid w:val="00302DE3"/>
    <w:rsid w:val="00310397"/>
    <w:rsid w:val="003162E9"/>
    <w:rsid w:val="00327BFA"/>
    <w:rsid w:val="0034010C"/>
    <w:rsid w:val="00343547"/>
    <w:rsid w:val="00350B4D"/>
    <w:rsid w:val="0036265A"/>
    <w:rsid w:val="003637FD"/>
    <w:rsid w:val="00364F42"/>
    <w:rsid w:val="00392EBE"/>
    <w:rsid w:val="003A52A7"/>
    <w:rsid w:val="003B70E6"/>
    <w:rsid w:val="003C18DA"/>
    <w:rsid w:val="003C588B"/>
    <w:rsid w:val="003D4D3C"/>
    <w:rsid w:val="003E71A6"/>
    <w:rsid w:val="00420080"/>
    <w:rsid w:val="00437B23"/>
    <w:rsid w:val="004477D6"/>
    <w:rsid w:val="00483282"/>
    <w:rsid w:val="004B1693"/>
    <w:rsid w:val="004C38FE"/>
    <w:rsid w:val="004C7DA0"/>
    <w:rsid w:val="004F568B"/>
    <w:rsid w:val="004F7693"/>
    <w:rsid w:val="00501EA5"/>
    <w:rsid w:val="00514F30"/>
    <w:rsid w:val="005306A4"/>
    <w:rsid w:val="0056026F"/>
    <w:rsid w:val="005656B9"/>
    <w:rsid w:val="00566D9C"/>
    <w:rsid w:val="00567373"/>
    <w:rsid w:val="005868D9"/>
    <w:rsid w:val="00592469"/>
    <w:rsid w:val="005928C4"/>
    <w:rsid w:val="005C7F3A"/>
    <w:rsid w:val="005E7451"/>
    <w:rsid w:val="005F0A4C"/>
    <w:rsid w:val="005F2ED1"/>
    <w:rsid w:val="00603C9C"/>
    <w:rsid w:val="0062530E"/>
    <w:rsid w:val="00651D94"/>
    <w:rsid w:val="006A6078"/>
    <w:rsid w:val="006C5937"/>
    <w:rsid w:val="006E05AC"/>
    <w:rsid w:val="006F3AC3"/>
    <w:rsid w:val="006F6D3E"/>
    <w:rsid w:val="00700DEB"/>
    <w:rsid w:val="00714969"/>
    <w:rsid w:val="0072118A"/>
    <w:rsid w:val="00723AB9"/>
    <w:rsid w:val="0073152B"/>
    <w:rsid w:val="007618F4"/>
    <w:rsid w:val="0076397F"/>
    <w:rsid w:val="007639EA"/>
    <w:rsid w:val="00771A5F"/>
    <w:rsid w:val="007766E6"/>
    <w:rsid w:val="0077675B"/>
    <w:rsid w:val="0077738A"/>
    <w:rsid w:val="007C21E5"/>
    <w:rsid w:val="007D5ABE"/>
    <w:rsid w:val="00812B3B"/>
    <w:rsid w:val="00822AE5"/>
    <w:rsid w:val="00825C87"/>
    <w:rsid w:val="00830914"/>
    <w:rsid w:val="00837773"/>
    <w:rsid w:val="008564DE"/>
    <w:rsid w:val="00865DA7"/>
    <w:rsid w:val="00880EF0"/>
    <w:rsid w:val="00882AE2"/>
    <w:rsid w:val="00891AFD"/>
    <w:rsid w:val="008C727E"/>
    <w:rsid w:val="008D5F55"/>
    <w:rsid w:val="0090350C"/>
    <w:rsid w:val="00923A97"/>
    <w:rsid w:val="009353FA"/>
    <w:rsid w:val="00936042"/>
    <w:rsid w:val="00947D69"/>
    <w:rsid w:val="00966BF2"/>
    <w:rsid w:val="009706E6"/>
    <w:rsid w:val="009819FE"/>
    <w:rsid w:val="00994C5C"/>
    <w:rsid w:val="009B316E"/>
    <w:rsid w:val="009B4E44"/>
    <w:rsid w:val="009B5A8D"/>
    <w:rsid w:val="009E53C1"/>
    <w:rsid w:val="00A07136"/>
    <w:rsid w:val="00A113B9"/>
    <w:rsid w:val="00A120C3"/>
    <w:rsid w:val="00A14F3A"/>
    <w:rsid w:val="00A1611B"/>
    <w:rsid w:val="00A319DD"/>
    <w:rsid w:val="00A4075A"/>
    <w:rsid w:val="00A43D4B"/>
    <w:rsid w:val="00A44498"/>
    <w:rsid w:val="00A4585B"/>
    <w:rsid w:val="00A47A63"/>
    <w:rsid w:val="00A625AB"/>
    <w:rsid w:val="00A644C2"/>
    <w:rsid w:val="00A9141E"/>
    <w:rsid w:val="00AB283D"/>
    <w:rsid w:val="00AD18A8"/>
    <w:rsid w:val="00AD39AB"/>
    <w:rsid w:val="00AF2EE7"/>
    <w:rsid w:val="00B067C7"/>
    <w:rsid w:val="00B231B6"/>
    <w:rsid w:val="00B34D7C"/>
    <w:rsid w:val="00B360A8"/>
    <w:rsid w:val="00B509A4"/>
    <w:rsid w:val="00B510D7"/>
    <w:rsid w:val="00B86775"/>
    <w:rsid w:val="00B87BEE"/>
    <w:rsid w:val="00B91389"/>
    <w:rsid w:val="00B91A23"/>
    <w:rsid w:val="00B927CC"/>
    <w:rsid w:val="00BB1731"/>
    <w:rsid w:val="00BC2C14"/>
    <w:rsid w:val="00BD33A1"/>
    <w:rsid w:val="00BE40A9"/>
    <w:rsid w:val="00BF4560"/>
    <w:rsid w:val="00C3337D"/>
    <w:rsid w:val="00C53D4A"/>
    <w:rsid w:val="00C5420B"/>
    <w:rsid w:val="00C628D2"/>
    <w:rsid w:val="00C70849"/>
    <w:rsid w:val="00CB3831"/>
    <w:rsid w:val="00CD7BFB"/>
    <w:rsid w:val="00CE66E5"/>
    <w:rsid w:val="00CE79CA"/>
    <w:rsid w:val="00D00934"/>
    <w:rsid w:val="00D209A9"/>
    <w:rsid w:val="00D23E0C"/>
    <w:rsid w:val="00D24565"/>
    <w:rsid w:val="00D51A43"/>
    <w:rsid w:val="00D73823"/>
    <w:rsid w:val="00D9630B"/>
    <w:rsid w:val="00D9699A"/>
    <w:rsid w:val="00D97815"/>
    <w:rsid w:val="00DA3D6D"/>
    <w:rsid w:val="00DC7DC0"/>
    <w:rsid w:val="00DE508B"/>
    <w:rsid w:val="00DE5E67"/>
    <w:rsid w:val="00DF2D8F"/>
    <w:rsid w:val="00DF3634"/>
    <w:rsid w:val="00E0130C"/>
    <w:rsid w:val="00E2683B"/>
    <w:rsid w:val="00E271D3"/>
    <w:rsid w:val="00E33A8B"/>
    <w:rsid w:val="00E3683B"/>
    <w:rsid w:val="00E43A76"/>
    <w:rsid w:val="00E83958"/>
    <w:rsid w:val="00EB4C5E"/>
    <w:rsid w:val="00EB77E8"/>
    <w:rsid w:val="00EE2942"/>
    <w:rsid w:val="00EE7CC3"/>
    <w:rsid w:val="00F20F13"/>
    <w:rsid w:val="00F213FD"/>
    <w:rsid w:val="00F36915"/>
    <w:rsid w:val="00F36D88"/>
    <w:rsid w:val="00F36DBC"/>
    <w:rsid w:val="00F51050"/>
    <w:rsid w:val="00F534A7"/>
    <w:rsid w:val="00F616E5"/>
    <w:rsid w:val="00F673F6"/>
    <w:rsid w:val="00F738D2"/>
    <w:rsid w:val="00F933C4"/>
    <w:rsid w:val="00FB0168"/>
    <w:rsid w:val="00FB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68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7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F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6D3E"/>
    <w:rPr>
      <w:sz w:val="24"/>
      <w:szCs w:val="24"/>
    </w:rPr>
  </w:style>
  <w:style w:type="paragraph" w:styleId="a6">
    <w:name w:val="footer"/>
    <w:basedOn w:val="a"/>
    <w:link w:val="a7"/>
    <w:rsid w:val="006F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6D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goroddd</Company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klesova</cp:lastModifiedBy>
  <cp:revision>9</cp:revision>
  <cp:lastPrinted>2015-07-10T06:11:00Z</cp:lastPrinted>
  <dcterms:created xsi:type="dcterms:W3CDTF">2016-08-15T12:19:00Z</dcterms:created>
  <dcterms:modified xsi:type="dcterms:W3CDTF">2016-08-17T08:12:00Z</dcterms:modified>
</cp:coreProperties>
</file>