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1D" w:rsidRDefault="00F04F1D" w:rsidP="00F04F1D">
      <w:bookmarkStart w:id="0" w:name="_GoBack"/>
      <w:bookmarkEnd w:id="0"/>
    </w:p>
    <w:p w:rsidR="00F04F1D" w:rsidRDefault="00F04F1D" w:rsidP="00F04F1D"/>
    <w:p w:rsidR="00F04F1D" w:rsidRDefault="00F04F1D" w:rsidP="00F04F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F1D" w:rsidRDefault="00F04F1D" w:rsidP="00F04F1D"/>
    <w:p w:rsidR="00F04F1D" w:rsidRDefault="00F04F1D" w:rsidP="00F04F1D"/>
    <w:p w:rsidR="00F04F1D" w:rsidRDefault="00F04F1D" w:rsidP="00F04F1D"/>
    <w:p w:rsidR="00F04F1D" w:rsidRDefault="00F04F1D" w:rsidP="00F04F1D"/>
    <w:p w:rsidR="00F04F1D" w:rsidRPr="00F04F1D" w:rsidRDefault="00F04F1D" w:rsidP="00F04F1D">
      <w:pPr>
        <w:rPr>
          <w:b/>
        </w:rPr>
      </w:pPr>
      <w:r w:rsidRPr="00F04F1D">
        <w:rPr>
          <w:b/>
        </w:rPr>
        <w:t>18.01.2017</w:t>
      </w:r>
      <w:r w:rsidRPr="00F04F1D">
        <w:rPr>
          <w:b/>
        </w:rPr>
        <w:tab/>
      </w:r>
      <w:r w:rsidRPr="00F04F1D">
        <w:rPr>
          <w:b/>
        </w:rPr>
        <w:tab/>
        <w:t>№</w:t>
      </w:r>
      <w:r w:rsidRPr="00F04F1D">
        <w:rPr>
          <w:b/>
        </w:rPr>
        <w:tab/>
      </w:r>
      <w:r w:rsidRPr="00F04F1D">
        <w:rPr>
          <w:b/>
        </w:rPr>
        <w:tab/>
        <w:t>19</w:t>
      </w:r>
    </w:p>
    <w:p w:rsidR="00F04F1D" w:rsidRDefault="00F04F1D" w:rsidP="00F04F1D"/>
    <w:p w:rsidR="00F04F1D" w:rsidRDefault="00F04F1D" w:rsidP="00F04F1D"/>
    <w:p w:rsidR="00F04F1D" w:rsidRDefault="00F04F1D" w:rsidP="00F04F1D">
      <w:pPr>
        <w:rPr>
          <w:b/>
          <w:sz w:val="28"/>
          <w:szCs w:val="28"/>
        </w:rPr>
      </w:pPr>
      <w:r w:rsidRPr="00994C5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муниципальную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«Управление муниципальным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имуществом и земельными ресурсами в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городе Курчатове Курской области на 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2016-2020 годы», утвержденную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 города</w:t>
      </w:r>
    </w:p>
    <w:p w:rsidR="00F04F1D" w:rsidRDefault="00F04F1D" w:rsidP="00F0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Курчатова от 30.09.2015 № 1174</w:t>
      </w:r>
    </w:p>
    <w:p w:rsidR="00F04F1D" w:rsidRDefault="00F04F1D" w:rsidP="00F04F1D">
      <w:pPr>
        <w:rPr>
          <w:sz w:val="28"/>
          <w:szCs w:val="28"/>
        </w:rPr>
      </w:pPr>
    </w:p>
    <w:p w:rsidR="00F04F1D" w:rsidRDefault="00F04F1D" w:rsidP="00F04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F04F1D" w:rsidRDefault="00F04F1D" w:rsidP="00F04F1D">
      <w:pPr>
        <w:jc w:val="both"/>
        <w:rPr>
          <w:sz w:val="28"/>
          <w:szCs w:val="28"/>
        </w:rPr>
      </w:pPr>
    </w:p>
    <w:p w:rsidR="00F04F1D" w:rsidRDefault="00F04F1D" w:rsidP="00F04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муниципальную программу «Управление муниципальным имуществом и земельными ресурсами в городе Курчатове Курской области на 2016-2020 годы», утвержденную постановлением администрации города Курчатова от 30.09.2015 № 1174, следующие изменения: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«Объемы бюджетных ассигнований муниципальной программы» Паспорта муниципальной программы города Курчатова «Управление муниципальным имуществом и земельными ресурсами в городе Курчатове Курской области на 2016-2020 годы» (далее Программы) изложить в новой редакции: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бюджетных ассигнований на реализацию муниципальной программы за счет средств бюджета города Курчатова составляет 60024,422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том числе по годам:</w:t>
      </w:r>
    </w:p>
    <w:p w:rsidR="00F04F1D" w:rsidRPr="00F738D2" w:rsidRDefault="00F04F1D" w:rsidP="00F04F1D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2016 год – 1</w:t>
      </w:r>
      <w:r>
        <w:rPr>
          <w:sz w:val="28"/>
          <w:szCs w:val="28"/>
        </w:rPr>
        <w:t>1 717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656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F04F1D" w:rsidRPr="00F738D2" w:rsidRDefault="00F04F1D" w:rsidP="00F04F1D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2017 год – 1</w:t>
      </w:r>
      <w:r>
        <w:rPr>
          <w:sz w:val="28"/>
          <w:szCs w:val="28"/>
        </w:rPr>
        <w:t>0 816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704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2018 год – 1</w:t>
      </w:r>
      <w:r>
        <w:rPr>
          <w:sz w:val="28"/>
          <w:szCs w:val="28"/>
        </w:rPr>
        <w:t>0 915,362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F04F1D" w:rsidRPr="00F738D2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 год – 9 982,6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F04F1D" w:rsidRDefault="00F04F1D" w:rsidP="00F04F1D">
      <w:pPr>
        <w:jc w:val="both"/>
        <w:rPr>
          <w:sz w:val="28"/>
          <w:szCs w:val="28"/>
        </w:rPr>
      </w:pPr>
      <w:r w:rsidRPr="00F738D2">
        <w:rPr>
          <w:sz w:val="28"/>
          <w:szCs w:val="28"/>
        </w:rPr>
        <w:tab/>
        <w:t>2020 год – 16</w:t>
      </w:r>
      <w:r>
        <w:rPr>
          <w:sz w:val="28"/>
          <w:szCs w:val="28"/>
        </w:rPr>
        <w:t xml:space="preserve"> 592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бюджета города Курчатова на реализацию подпрограмм составит:</w:t>
      </w:r>
    </w:p>
    <w:p w:rsidR="00F04F1D" w:rsidRPr="00FE7EEA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подпрограмме 1 «Управление муниципальной программой и обеспечение условий реализации на 2016-2020 годы» - </w:t>
      </w:r>
      <w:r w:rsidRPr="00FE7EEA">
        <w:rPr>
          <w:sz w:val="28"/>
          <w:szCs w:val="28"/>
        </w:rPr>
        <w:t>31</w:t>
      </w:r>
      <w:r>
        <w:rPr>
          <w:sz w:val="28"/>
          <w:szCs w:val="28"/>
        </w:rPr>
        <w:t>395</w:t>
      </w:r>
      <w:r w:rsidRPr="00FE7EEA">
        <w:rPr>
          <w:sz w:val="28"/>
          <w:szCs w:val="28"/>
        </w:rPr>
        <w:t>,</w:t>
      </w:r>
      <w:r>
        <w:rPr>
          <w:sz w:val="28"/>
          <w:szCs w:val="28"/>
        </w:rPr>
        <w:t>445</w:t>
      </w:r>
      <w:r w:rsidRPr="00FE7EEA">
        <w:rPr>
          <w:sz w:val="28"/>
          <w:szCs w:val="28"/>
        </w:rPr>
        <w:t xml:space="preserve"> </w:t>
      </w:r>
      <w:proofErr w:type="spellStart"/>
      <w:r w:rsidRPr="00FE7EEA">
        <w:rPr>
          <w:sz w:val="28"/>
          <w:szCs w:val="28"/>
        </w:rPr>
        <w:t>тыс.рублей</w:t>
      </w:r>
      <w:proofErr w:type="spellEnd"/>
      <w:r w:rsidRPr="00FE7EEA">
        <w:rPr>
          <w:sz w:val="28"/>
          <w:szCs w:val="28"/>
        </w:rPr>
        <w:t>, в том числе по годам:</w:t>
      </w:r>
    </w:p>
    <w:p w:rsidR="00F04F1D" w:rsidRPr="00FE7EEA" w:rsidRDefault="00F04F1D" w:rsidP="00F04F1D">
      <w:pPr>
        <w:ind w:firstLine="708"/>
        <w:jc w:val="both"/>
        <w:rPr>
          <w:sz w:val="28"/>
          <w:szCs w:val="28"/>
        </w:rPr>
      </w:pPr>
      <w:r w:rsidRPr="00FE7EEA">
        <w:rPr>
          <w:sz w:val="28"/>
          <w:szCs w:val="28"/>
        </w:rPr>
        <w:t xml:space="preserve">2016 год – 6257,107 </w:t>
      </w:r>
      <w:proofErr w:type="spellStart"/>
      <w:r w:rsidRPr="00FE7EEA">
        <w:rPr>
          <w:sz w:val="28"/>
          <w:szCs w:val="28"/>
        </w:rPr>
        <w:t>тыс.руб</w:t>
      </w:r>
      <w:proofErr w:type="spellEnd"/>
      <w:r w:rsidRPr="00FE7EEA">
        <w:rPr>
          <w:sz w:val="28"/>
          <w:szCs w:val="28"/>
        </w:rPr>
        <w:t>.;</w:t>
      </w:r>
    </w:p>
    <w:p w:rsidR="00F04F1D" w:rsidRPr="00FE7EEA" w:rsidRDefault="00F04F1D" w:rsidP="00F04F1D">
      <w:pPr>
        <w:ind w:firstLine="708"/>
        <w:jc w:val="both"/>
        <w:rPr>
          <w:sz w:val="28"/>
          <w:szCs w:val="28"/>
        </w:rPr>
      </w:pPr>
      <w:r w:rsidRPr="00FE7EEA">
        <w:rPr>
          <w:sz w:val="28"/>
          <w:szCs w:val="28"/>
        </w:rPr>
        <w:t>2017 год – 6</w:t>
      </w:r>
      <w:r>
        <w:rPr>
          <w:sz w:val="28"/>
          <w:szCs w:val="28"/>
        </w:rPr>
        <w:t>010</w:t>
      </w:r>
      <w:r w:rsidRPr="00FE7EEA">
        <w:rPr>
          <w:sz w:val="28"/>
          <w:szCs w:val="28"/>
        </w:rPr>
        <w:t>,</w:t>
      </w:r>
      <w:r>
        <w:rPr>
          <w:sz w:val="28"/>
          <w:szCs w:val="28"/>
        </w:rPr>
        <w:t>853</w:t>
      </w:r>
      <w:r w:rsidRPr="00FE7EEA">
        <w:rPr>
          <w:sz w:val="28"/>
          <w:szCs w:val="28"/>
        </w:rPr>
        <w:t xml:space="preserve"> </w:t>
      </w:r>
      <w:proofErr w:type="spellStart"/>
      <w:r w:rsidRPr="00FE7EEA">
        <w:rPr>
          <w:sz w:val="28"/>
          <w:szCs w:val="28"/>
        </w:rPr>
        <w:t>тыс.руб</w:t>
      </w:r>
      <w:proofErr w:type="spellEnd"/>
      <w:r w:rsidRPr="00FE7EEA"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2018 год – 6181,586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6111,699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6834,2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подпрограмме 2 «Проведение муниципальной политики в области имущественных и земельных отношений на 2016-2020 годы» - 28628,977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 по годам: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5460,549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4805,851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4733,776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3870,901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9757,9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9 «Обоснование объема финансовых ресурсов, необходимых для реализации муниципальной программы» Программы абзац второй изложить в новой редакции:</w:t>
      </w:r>
    </w:p>
    <w:p w:rsidR="00F04F1D" w:rsidRDefault="00F04F1D" w:rsidP="00F04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«Общий объем бюджетных ассигнований на реализацию муниципальной программы за счет средств бюджета города Курчатова составляет 60024,422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 по годам: </w:t>
      </w:r>
      <w:r w:rsidRPr="00F738D2">
        <w:rPr>
          <w:sz w:val="28"/>
          <w:szCs w:val="28"/>
        </w:rPr>
        <w:t>2016 год – 1</w:t>
      </w:r>
      <w:r>
        <w:rPr>
          <w:sz w:val="28"/>
          <w:szCs w:val="28"/>
        </w:rPr>
        <w:t xml:space="preserve">1717,656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F738D2">
        <w:rPr>
          <w:sz w:val="28"/>
          <w:szCs w:val="28"/>
        </w:rPr>
        <w:t>2017 год – 1</w:t>
      </w:r>
      <w:r>
        <w:rPr>
          <w:sz w:val="28"/>
          <w:szCs w:val="28"/>
        </w:rPr>
        <w:t>0816,704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F738D2">
        <w:rPr>
          <w:sz w:val="28"/>
          <w:szCs w:val="28"/>
        </w:rPr>
        <w:t>2018 год – 1</w:t>
      </w:r>
      <w:r>
        <w:rPr>
          <w:sz w:val="28"/>
          <w:szCs w:val="28"/>
        </w:rPr>
        <w:t>0915,362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F738D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9982,6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F738D2">
        <w:rPr>
          <w:sz w:val="28"/>
          <w:szCs w:val="28"/>
        </w:rPr>
        <w:tab/>
        <w:t>2020 год – 16</w:t>
      </w:r>
      <w:r>
        <w:rPr>
          <w:sz w:val="28"/>
          <w:szCs w:val="28"/>
        </w:rPr>
        <w:t>592,1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Раздел «Объемы бюджетных ассигнований подпрограммы» Паспорта подпрограммы 1 «Управление муниципальной программой и обеспечение условий реализации на 2016-2020 годы» Программы изложить в новой редакции: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бюджетных ассигнований на реализацию подпрограммы за счет средств бюджета города Курчатова составляет 31395,445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 по годам:</w:t>
      </w:r>
    </w:p>
    <w:p w:rsidR="00F04F1D" w:rsidRPr="00F738D2" w:rsidRDefault="00F04F1D" w:rsidP="00F04F1D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6257,107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F04F1D" w:rsidRPr="00F738D2" w:rsidRDefault="00F04F1D" w:rsidP="00F04F1D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6010,853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6181,586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6111,699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6834,2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6 «Обоснование объема финансовых ресурсов, необходимых для реализации подпрограммы» подпрограммы 1 «Управление муниципальной программой и обеспечение условий реализации на 2016-2020 годы» Программы абзац первый изложить в новой редакции:</w:t>
      </w:r>
    </w:p>
    <w:p w:rsidR="00F04F1D" w:rsidRDefault="00F04F1D" w:rsidP="00F04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«Объем финансового обеспечения реализации подпрограммы за счет средств бюджета города Курчатова за весь период ее реализации составляет 31395,445 тыс. рублей, в том числе по годам: 2016 год – 6257,107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2017 год – 6010,853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2018 год – 6181,586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2019 год – 6111,699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2010 год – 6834,2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Раздел «Объемы бюджетных ассигнований подпрограммы» Паспорта подпрограммы 2 «Проведение муниципальной политики в области имущественных и земельных отношений на 2016-2020 годы» Программы изложить в новой редакции: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бюджетных ассигнований на реализацию подпрограммы за счет средств бюджета города Курчатова составляет 28628,977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 по годам:</w:t>
      </w:r>
    </w:p>
    <w:p w:rsidR="00F04F1D" w:rsidRPr="00F738D2" w:rsidRDefault="00F04F1D" w:rsidP="00F04F1D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5460,549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F04F1D" w:rsidRPr="00F738D2" w:rsidRDefault="00F04F1D" w:rsidP="00F04F1D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4805,851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4733,776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3870,901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9757,9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разделе 6 «Обоснование объема финансовых ресурсов, необходимых для реализации подпрограммы» подпрограммы 2 «Проведение муниципальной политики в области имущественных и земельных отношений на 2016-2020 годы» Программы абзац первый изложить в новой редакции: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финансового обеспечения реализации подпрограммы за счет средств бюджета города Курчатова за весь период ее реализации составляет 28628,977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в том числе по годам: 2016 год – 5460,549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2017 год – 4805,851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2018 год – 4733,776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2019 год – 3870,901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2010 год – 9757,9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№ 2 «Перечень основных мероприятий муниципальной программы (подпрограммы) </w:t>
      </w:r>
      <w:r w:rsidRPr="009A6EA3">
        <w:rPr>
          <w:sz w:val="28"/>
          <w:szCs w:val="28"/>
        </w:rPr>
        <w:t>«Управление муниципальным имуществом и земельными ресурсами в городе Курчатове Курской области на 2016-2020 годы» изложить в новой редакции (приложение № 1).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 w:rsidRPr="009A6EA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A6EA3">
        <w:rPr>
          <w:sz w:val="28"/>
          <w:szCs w:val="28"/>
        </w:rPr>
        <w:t>. Приложение № 3 «Ресурсное обеспечение и прогнозная (справочная) оценка расходов федерального бюджета, областного бюджета, бюджет</w:t>
      </w:r>
      <w:r>
        <w:rPr>
          <w:sz w:val="28"/>
          <w:szCs w:val="28"/>
        </w:rPr>
        <w:t>ов государственных внебюджетных фондов, местных бюджетов</w:t>
      </w:r>
      <w:r w:rsidRPr="009A6EA3">
        <w:rPr>
          <w:sz w:val="28"/>
          <w:szCs w:val="28"/>
        </w:rPr>
        <w:t xml:space="preserve"> и внебюджетных источников на реализацию целей муниципальной программы «Управление муниципальным имуществом и земельными ресурсами в городе Курчатове Курской области на 2016-2020 годы» изложить в новой редакции (приложение № </w:t>
      </w:r>
      <w:r>
        <w:rPr>
          <w:sz w:val="28"/>
          <w:szCs w:val="28"/>
        </w:rPr>
        <w:t>2</w:t>
      </w:r>
      <w:r w:rsidRPr="009A6EA3">
        <w:rPr>
          <w:sz w:val="28"/>
          <w:szCs w:val="28"/>
        </w:rPr>
        <w:t>).</w:t>
      </w:r>
    </w:p>
    <w:p w:rsidR="00F04F1D" w:rsidRDefault="00F04F1D" w:rsidP="00F04F1D">
      <w:pPr>
        <w:ind w:firstLine="708"/>
        <w:jc w:val="both"/>
        <w:rPr>
          <w:sz w:val="28"/>
          <w:szCs w:val="28"/>
        </w:rPr>
      </w:pPr>
      <w:r w:rsidRPr="009A6EA3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9A6EA3">
        <w:rPr>
          <w:sz w:val="28"/>
          <w:szCs w:val="28"/>
        </w:rPr>
        <w:t xml:space="preserve">. Приложение № 4 «Ресурсное обеспечение реализации муниципальной программы «Управление муниципальным имуществом и земельными ресурсами в городе Курчатове Курской области на 2016-2020 годы» за счет средств городского бюджета» изложить в новой редакции (приложение № </w:t>
      </w:r>
      <w:r>
        <w:rPr>
          <w:sz w:val="28"/>
          <w:szCs w:val="28"/>
        </w:rPr>
        <w:t>3</w:t>
      </w:r>
      <w:r w:rsidRPr="009A6EA3">
        <w:rPr>
          <w:sz w:val="28"/>
          <w:szCs w:val="28"/>
        </w:rPr>
        <w:t>).</w:t>
      </w:r>
    </w:p>
    <w:p w:rsidR="00F04F1D" w:rsidRPr="009A6EA3" w:rsidRDefault="00F04F1D" w:rsidP="00F04F1D">
      <w:pPr>
        <w:ind w:firstLine="708"/>
        <w:jc w:val="both"/>
        <w:rPr>
          <w:sz w:val="28"/>
          <w:szCs w:val="28"/>
        </w:rPr>
      </w:pPr>
      <w:r w:rsidRPr="009A6EA3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04F1D" w:rsidRPr="009A6EA3" w:rsidRDefault="00F04F1D" w:rsidP="00F04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EA3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9A6EA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F04F1D" w:rsidRPr="009A6EA3" w:rsidRDefault="00F04F1D" w:rsidP="00F04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F1D" w:rsidRPr="009A6EA3" w:rsidRDefault="00F04F1D" w:rsidP="00F04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F1D" w:rsidRPr="009A6EA3" w:rsidRDefault="00F04F1D" w:rsidP="00F04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F1D" w:rsidRPr="0072118A" w:rsidRDefault="00F04F1D" w:rsidP="00F04F1D">
      <w:pPr>
        <w:jc w:val="both"/>
        <w:rPr>
          <w:sz w:val="28"/>
          <w:szCs w:val="28"/>
        </w:rPr>
      </w:pPr>
      <w:r w:rsidRPr="0072118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2118A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И.В.Корпунков</w:t>
      </w:r>
      <w:proofErr w:type="spellEnd"/>
    </w:p>
    <w:p w:rsidR="006F6D3E" w:rsidRDefault="006F6D3E" w:rsidP="005F0A4C">
      <w:pPr>
        <w:jc w:val="both"/>
        <w:rPr>
          <w:sz w:val="28"/>
          <w:szCs w:val="28"/>
        </w:rPr>
        <w:sectPr w:rsidR="006F6D3E" w:rsidSect="006F6D3E">
          <w:headerReference w:type="default" r:id="rId7"/>
          <w:pgSz w:w="11906" w:h="16838"/>
          <w:pgMar w:top="902" w:right="1701" w:bottom="1134" w:left="851" w:header="709" w:footer="709" w:gutter="0"/>
          <w:cols w:space="708"/>
          <w:docGrid w:linePitch="360"/>
        </w:sectPr>
      </w:pPr>
    </w:p>
    <w:p w:rsidR="00061949" w:rsidRPr="00A008EA" w:rsidRDefault="00061949" w:rsidP="00061949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0B28BC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  <w:t>к постановлению администрации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  <w:t>города Курчатова</w:t>
      </w:r>
    </w:p>
    <w:p w:rsidR="00061949" w:rsidRPr="009172DB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9172D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C3A27">
        <w:rPr>
          <w:rFonts w:ascii="Times New Roman" w:hAnsi="Times New Roman" w:cs="Times New Roman"/>
          <w:b w:val="0"/>
          <w:sz w:val="24"/>
          <w:szCs w:val="24"/>
        </w:rPr>
        <w:t>18</w:t>
      </w:r>
      <w:r w:rsidR="00BD6A99" w:rsidRPr="009172DB">
        <w:rPr>
          <w:rFonts w:ascii="Times New Roman" w:hAnsi="Times New Roman" w:cs="Times New Roman"/>
          <w:b w:val="0"/>
          <w:sz w:val="24"/>
          <w:szCs w:val="24"/>
        </w:rPr>
        <w:t>.</w:t>
      </w:r>
      <w:r w:rsidR="005C3A27">
        <w:rPr>
          <w:rFonts w:ascii="Times New Roman" w:hAnsi="Times New Roman" w:cs="Times New Roman"/>
          <w:b w:val="0"/>
          <w:sz w:val="24"/>
          <w:szCs w:val="24"/>
        </w:rPr>
        <w:t>0</w:t>
      </w:r>
      <w:r w:rsidR="009172DB" w:rsidRPr="009172DB">
        <w:rPr>
          <w:rFonts w:ascii="Times New Roman" w:hAnsi="Times New Roman" w:cs="Times New Roman"/>
          <w:b w:val="0"/>
          <w:sz w:val="24"/>
          <w:szCs w:val="24"/>
        </w:rPr>
        <w:t>1</w:t>
      </w:r>
      <w:r w:rsidR="003C588B" w:rsidRPr="009172DB">
        <w:rPr>
          <w:rFonts w:ascii="Times New Roman" w:hAnsi="Times New Roman" w:cs="Times New Roman"/>
          <w:b w:val="0"/>
          <w:sz w:val="24"/>
          <w:szCs w:val="24"/>
        </w:rPr>
        <w:t>.2016</w:t>
      </w:r>
      <w:r w:rsidR="005C3A27">
        <w:rPr>
          <w:rFonts w:ascii="Times New Roman" w:hAnsi="Times New Roman" w:cs="Times New Roman"/>
          <w:b w:val="0"/>
          <w:sz w:val="24"/>
          <w:szCs w:val="24"/>
        </w:rPr>
        <w:t>7</w:t>
      </w:r>
      <w:r w:rsidRPr="009172DB">
        <w:rPr>
          <w:rFonts w:ascii="Times New Roman" w:hAnsi="Times New Roman" w:cs="Times New Roman"/>
          <w:b w:val="0"/>
          <w:sz w:val="24"/>
          <w:szCs w:val="24"/>
        </w:rPr>
        <w:t>№</w:t>
      </w:r>
      <w:r w:rsidR="003C588B" w:rsidRPr="009172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6A99" w:rsidRPr="009172DB">
        <w:rPr>
          <w:rFonts w:ascii="Times New Roman" w:hAnsi="Times New Roman" w:cs="Times New Roman"/>
          <w:b w:val="0"/>
          <w:sz w:val="24"/>
          <w:szCs w:val="24"/>
        </w:rPr>
        <w:t>1</w:t>
      </w:r>
      <w:r w:rsidR="005C3A27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</w:p>
    <w:p w:rsidR="00691BC8" w:rsidRPr="00667727" w:rsidRDefault="00691BC8" w:rsidP="00691BC8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691BC8" w:rsidRPr="00667727" w:rsidRDefault="00691BC8" w:rsidP="00691BC8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691BC8" w:rsidRPr="00667727" w:rsidRDefault="00691BC8" w:rsidP="00691BC8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 имуществом</w:t>
      </w:r>
    </w:p>
    <w:p w:rsidR="00691BC8" w:rsidRPr="00667727" w:rsidRDefault="00691BC8" w:rsidP="00691BC8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и земельными ресурсами в городе Курчатове</w:t>
      </w:r>
    </w:p>
    <w:p w:rsidR="00691BC8" w:rsidRPr="00667727" w:rsidRDefault="00691BC8" w:rsidP="00691BC8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Курской области на 2016-2020 годы»</w:t>
      </w:r>
    </w:p>
    <w:p w:rsidR="00691BC8" w:rsidRPr="00667727" w:rsidRDefault="00691BC8" w:rsidP="00691BC8">
      <w:pPr>
        <w:jc w:val="center"/>
      </w:pPr>
    </w:p>
    <w:p w:rsidR="009927A6" w:rsidRPr="009927A6" w:rsidRDefault="009927A6" w:rsidP="009927A6">
      <w:pPr>
        <w:jc w:val="center"/>
        <w:rPr>
          <w:rFonts w:cs="Calibri"/>
          <w:sz w:val="26"/>
          <w:szCs w:val="26"/>
        </w:rPr>
      </w:pPr>
      <w:r w:rsidRPr="009927A6">
        <w:rPr>
          <w:rFonts w:cs="Calibri"/>
          <w:sz w:val="26"/>
          <w:szCs w:val="26"/>
        </w:rPr>
        <w:t>Перечень</w:t>
      </w:r>
    </w:p>
    <w:p w:rsidR="009927A6" w:rsidRPr="009927A6" w:rsidRDefault="009927A6" w:rsidP="009927A6">
      <w:pPr>
        <w:jc w:val="center"/>
        <w:rPr>
          <w:rFonts w:cs="Calibri"/>
          <w:color w:val="000000"/>
          <w:spacing w:val="-7"/>
        </w:rPr>
      </w:pPr>
      <w:r w:rsidRPr="009927A6">
        <w:rPr>
          <w:rFonts w:cs="Calibri"/>
          <w:sz w:val="26"/>
          <w:szCs w:val="26"/>
        </w:rPr>
        <w:t xml:space="preserve">основных мероприятий муниципальной </w:t>
      </w:r>
      <w:r w:rsidRPr="009927A6">
        <w:rPr>
          <w:rFonts w:cs="Calibri"/>
          <w:color w:val="000000"/>
          <w:spacing w:val="-7"/>
          <w:sz w:val="26"/>
          <w:szCs w:val="26"/>
        </w:rPr>
        <w:t>программы (подпрограммы)</w:t>
      </w:r>
      <w:r w:rsidRPr="009927A6">
        <w:rPr>
          <w:rFonts w:cs="Calibri"/>
          <w:color w:val="000000"/>
          <w:spacing w:val="-7"/>
        </w:rPr>
        <w:t xml:space="preserve"> </w:t>
      </w:r>
    </w:p>
    <w:p w:rsidR="009927A6" w:rsidRPr="009927A6" w:rsidRDefault="009927A6" w:rsidP="009927A6">
      <w:pPr>
        <w:jc w:val="center"/>
        <w:rPr>
          <w:sz w:val="26"/>
          <w:szCs w:val="26"/>
        </w:rPr>
      </w:pPr>
      <w:r w:rsidRPr="009927A6">
        <w:rPr>
          <w:b/>
          <w:sz w:val="26"/>
          <w:szCs w:val="26"/>
        </w:rPr>
        <w:t>«</w:t>
      </w:r>
      <w:r w:rsidRPr="009927A6">
        <w:rPr>
          <w:sz w:val="26"/>
          <w:szCs w:val="26"/>
        </w:rPr>
        <w:t>Управление муниципальным имуществом и земельными ресурсами в городе Курчатове Курской области на 2016-2020 годы»</w:t>
      </w:r>
    </w:p>
    <w:p w:rsidR="009927A6" w:rsidRPr="009927A6" w:rsidRDefault="009927A6" w:rsidP="009927A6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868"/>
        <w:gridCol w:w="12"/>
        <w:gridCol w:w="2332"/>
        <w:gridCol w:w="8"/>
        <w:gridCol w:w="1432"/>
        <w:gridCol w:w="8"/>
        <w:gridCol w:w="1599"/>
        <w:gridCol w:w="21"/>
        <w:gridCol w:w="2139"/>
        <w:gridCol w:w="21"/>
        <w:gridCol w:w="2507"/>
        <w:gridCol w:w="13"/>
        <w:gridCol w:w="1800"/>
      </w:tblGrid>
      <w:tr w:rsidR="009927A6" w:rsidRPr="009927A6" w:rsidTr="00297CE3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Номер и </w:t>
            </w:r>
            <w:proofErr w:type="gramStart"/>
            <w:r w:rsidRPr="009927A6">
              <w:rPr>
                <w:rFonts w:cs="Calibri"/>
                <w:sz w:val="20"/>
                <w:szCs w:val="20"/>
              </w:rPr>
              <w:t>наименование  подпрограммы</w:t>
            </w:r>
            <w:proofErr w:type="gramEnd"/>
            <w:r w:rsidRPr="009927A6">
              <w:rPr>
                <w:rFonts w:cs="Calibri"/>
                <w:sz w:val="20"/>
                <w:szCs w:val="20"/>
              </w:rPr>
              <w:t>, основного мероприятия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Ответственный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исполнитель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Срок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Последствия </w:t>
            </w:r>
            <w:proofErr w:type="spellStart"/>
            <w:r w:rsidRPr="009927A6">
              <w:rPr>
                <w:rFonts w:cs="Calibri"/>
                <w:sz w:val="20"/>
                <w:szCs w:val="20"/>
              </w:rPr>
              <w:t>нереализации</w:t>
            </w:r>
            <w:proofErr w:type="spellEnd"/>
            <w:r w:rsidRPr="009927A6">
              <w:rPr>
                <w:rFonts w:cs="Calibri"/>
                <w:sz w:val="20"/>
                <w:szCs w:val="20"/>
              </w:rPr>
              <w:t xml:space="preserve"> ведомственной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целевой 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9927A6" w:rsidRPr="009927A6" w:rsidTr="00297CE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начала реализации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окончания реализации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</w:tr>
      <w:tr w:rsidR="009927A6" w:rsidRPr="009927A6" w:rsidTr="00297CE3">
        <w:tc>
          <w:tcPr>
            <w:tcW w:w="1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</w:rPr>
            </w:pPr>
            <w:r w:rsidRPr="009927A6">
              <w:rPr>
                <w:rFonts w:cs="Calibri"/>
                <w:color w:val="000000"/>
                <w:spacing w:val="-7"/>
              </w:rPr>
              <w:t>Подпрограмма 1. «Управление муниципальной программой и обеспечение условий реализации на 2016-2020 годы»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</w:rPr>
            </w:pPr>
            <w:r w:rsidRPr="009927A6">
              <w:rPr>
                <w:rFonts w:cs="Calibri"/>
                <w:color w:val="000000"/>
                <w:spacing w:val="-7"/>
              </w:rPr>
              <w:t>1.</w:t>
            </w:r>
          </w:p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  <w:sz w:val="20"/>
                <w:szCs w:val="20"/>
              </w:rPr>
            </w:pPr>
            <w:proofErr w:type="gramStart"/>
            <w:r w:rsidRPr="009927A6">
              <w:rPr>
                <w:rFonts w:cs="Calibri"/>
                <w:color w:val="000000"/>
                <w:spacing w:val="-7"/>
                <w:sz w:val="20"/>
                <w:szCs w:val="20"/>
              </w:rPr>
              <w:t>Обеспечение  выполнения</w:t>
            </w:r>
            <w:proofErr w:type="gramEnd"/>
            <w:r w:rsidRPr="009927A6">
              <w:rPr>
                <w:rFonts w:cs="Calibri"/>
                <w:color w:val="000000"/>
                <w:spacing w:val="-7"/>
                <w:sz w:val="20"/>
                <w:szCs w:val="20"/>
              </w:rPr>
              <w:t xml:space="preserve"> функций комитета по управлению имуществом </w:t>
            </w:r>
          </w:p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  <w:sz w:val="20"/>
                <w:szCs w:val="20"/>
              </w:rPr>
            </w:pPr>
            <w:r w:rsidRPr="009927A6">
              <w:rPr>
                <w:rFonts w:cs="Calibri"/>
                <w:color w:val="000000"/>
                <w:spacing w:val="-7"/>
                <w:sz w:val="20"/>
                <w:szCs w:val="20"/>
              </w:rPr>
              <w:t xml:space="preserve">г. Курчатова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  <w:sz w:val="20"/>
                <w:szCs w:val="20"/>
              </w:rPr>
            </w:pPr>
            <w:r w:rsidRPr="009927A6">
              <w:rPr>
                <w:rFonts w:cs="Calibri"/>
                <w:color w:val="000000"/>
                <w:spacing w:val="-7"/>
                <w:sz w:val="20"/>
                <w:szCs w:val="20"/>
              </w:rPr>
              <w:t>Повышение эффективности деятельности</w:t>
            </w:r>
          </w:p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  <w:sz w:val="20"/>
                <w:szCs w:val="20"/>
              </w:rPr>
            </w:pPr>
            <w:r w:rsidRPr="009927A6">
              <w:rPr>
                <w:rFonts w:cs="Calibri"/>
                <w:color w:val="000000"/>
                <w:spacing w:val="-7"/>
                <w:sz w:val="20"/>
                <w:szCs w:val="20"/>
              </w:rPr>
              <w:t>Ухудшение в деятельности</w:t>
            </w:r>
          </w:p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  <w:sz w:val="22"/>
                <w:szCs w:val="22"/>
              </w:rPr>
            </w:pPr>
            <w:r w:rsidRPr="009927A6">
              <w:rPr>
                <w:rFonts w:cs="Calibri"/>
                <w:color w:val="000000"/>
                <w:spacing w:val="-7"/>
                <w:sz w:val="22"/>
                <w:szCs w:val="22"/>
              </w:rPr>
              <w:t>Показатель № 1.1.</w:t>
            </w:r>
          </w:p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  <w:sz w:val="22"/>
                <w:szCs w:val="22"/>
              </w:rPr>
            </w:pPr>
            <w:r w:rsidRPr="009927A6">
              <w:rPr>
                <w:rFonts w:cs="Calibri"/>
                <w:color w:val="000000"/>
                <w:spacing w:val="-7"/>
                <w:sz w:val="22"/>
                <w:szCs w:val="22"/>
              </w:rPr>
              <w:t>приложение № 1</w:t>
            </w:r>
          </w:p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</w:rPr>
            </w:pPr>
          </w:p>
        </w:tc>
      </w:tr>
      <w:tr w:rsidR="009927A6" w:rsidRPr="009927A6" w:rsidTr="00297CE3">
        <w:tc>
          <w:tcPr>
            <w:tcW w:w="1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</w:rPr>
            </w:pPr>
            <w:r w:rsidRPr="009927A6">
              <w:rPr>
                <w:rFonts w:cs="Calibri"/>
                <w:color w:val="000000"/>
                <w:spacing w:val="-7"/>
              </w:rPr>
              <w:t>Подпрограмма 2. «Проведение муниципальной политики в области имущественных и земельных отношений на 2016-2020 годы»</w:t>
            </w:r>
          </w:p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</w:rPr>
            </w:pP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  <w:sz w:val="20"/>
                <w:szCs w:val="20"/>
              </w:rPr>
            </w:pPr>
            <w:r w:rsidRPr="009927A6">
              <w:rPr>
                <w:rFonts w:cs="Calibri"/>
                <w:color w:val="000000"/>
                <w:spacing w:val="-7"/>
                <w:sz w:val="20"/>
                <w:szCs w:val="20"/>
              </w:rPr>
              <w:t>Повышение эффективности деятельности</w:t>
            </w:r>
          </w:p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  <w:sz w:val="20"/>
                <w:szCs w:val="20"/>
              </w:rPr>
            </w:pPr>
            <w:r w:rsidRPr="009927A6">
              <w:rPr>
                <w:rFonts w:cs="Calibri"/>
                <w:color w:val="000000"/>
                <w:spacing w:val="-7"/>
                <w:sz w:val="20"/>
                <w:szCs w:val="20"/>
              </w:rPr>
              <w:t>Ухудшение в деятельности</w:t>
            </w:r>
          </w:p>
          <w:p w:rsidR="009927A6" w:rsidRPr="009927A6" w:rsidRDefault="009927A6" w:rsidP="009927A6">
            <w:pPr>
              <w:rPr>
                <w:rFonts w:cs="Calibri"/>
                <w:color w:val="000000"/>
                <w:spacing w:val="-7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1.1.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2.1.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Капитальный ремонт помещений здания по </w:t>
            </w:r>
            <w:proofErr w:type="spellStart"/>
            <w:r w:rsidRPr="009927A6">
              <w:rPr>
                <w:rFonts w:cs="Calibri"/>
                <w:sz w:val="20"/>
                <w:szCs w:val="20"/>
              </w:rPr>
              <w:t>ул.Молодежная</w:t>
            </w:r>
            <w:proofErr w:type="spellEnd"/>
            <w:r w:rsidRPr="009927A6">
              <w:rPr>
                <w:rFonts w:cs="Calibri"/>
                <w:sz w:val="20"/>
                <w:szCs w:val="20"/>
              </w:rPr>
              <w:t>, д.9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lastRenderedPageBreak/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2.2.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Ремонт мемориальных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досок, памятников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2.3.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Оплата услуг тепловой энергии и горячего водоснабжения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2.4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Оплата услуг электрической энергии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2.5.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Оплата </w:t>
            </w:r>
            <w:proofErr w:type="gramStart"/>
            <w:r w:rsidRPr="009927A6">
              <w:rPr>
                <w:rFonts w:cs="Calibri"/>
                <w:sz w:val="20"/>
                <w:szCs w:val="20"/>
              </w:rPr>
              <w:t>услуг  водоснабжения</w:t>
            </w:r>
            <w:proofErr w:type="gramEnd"/>
            <w:r w:rsidRPr="009927A6">
              <w:rPr>
                <w:rFonts w:cs="Calibri"/>
                <w:sz w:val="20"/>
                <w:szCs w:val="20"/>
              </w:rPr>
              <w:t xml:space="preserve"> и водоотведения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2.6.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Содержание имущества (техническое обслуживание)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2.7.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Техническое обслуживание электрооборудования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16"/>
                <w:szCs w:val="1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2.8.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Содержание декоративного фонтана (уборка, обслуживание)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16"/>
                <w:szCs w:val="1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2.9.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Услуги по охране объектов недвижимого имущества, мониторинг систем пожарной сигнализации 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16"/>
                <w:szCs w:val="1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2.10.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Услуги по обслуживанию пожарной сигнализации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ухудшение технического состояния имущества, риск возникновения пожара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16"/>
                <w:szCs w:val="1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2.11.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Изготовление технических паспортов, технических планов на объекты недвижимости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осуществление </w:t>
            </w:r>
            <w:proofErr w:type="spellStart"/>
            <w:r w:rsidRPr="009927A6">
              <w:rPr>
                <w:rFonts w:cs="Calibri"/>
                <w:sz w:val="20"/>
                <w:szCs w:val="20"/>
              </w:rPr>
              <w:t>пообъектного</w:t>
            </w:r>
            <w:proofErr w:type="spellEnd"/>
            <w:r w:rsidRPr="009927A6">
              <w:rPr>
                <w:rFonts w:cs="Calibri"/>
                <w:sz w:val="20"/>
                <w:szCs w:val="20"/>
              </w:rPr>
              <w:t xml:space="preserve"> учета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Нарушение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16"/>
                <w:szCs w:val="1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2.12.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Услуги по определению рыночной стоимости имущества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Повышение эффективности использования муниципального </w:t>
            </w:r>
            <w:r w:rsidRPr="009927A6">
              <w:rPr>
                <w:rFonts w:cs="Calibri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lastRenderedPageBreak/>
              <w:t>Нарушение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Показатель №№ </w:t>
            </w:r>
            <w:proofErr w:type="gramStart"/>
            <w:r w:rsidRPr="009927A6">
              <w:rPr>
                <w:rFonts w:cs="Calibri"/>
                <w:sz w:val="20"/>
                <w:szCs w:val="20"/>
              </w:rPr>
              <w:t>2.1.;</w:t>
            </w:r>
            <w:proofErr w:type="gramEnd"/>
            <w:r w:rsidRPr="009927A6">
              <w:rPr>
                <w:rFonts w:cs="Calibri"/>
                <w:sz w:val="20"/>
                <w:szCs w:val="20"/>
              </w:rPr>
              <w:t xml:space="preserve"> 2.4.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2.13.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Изготовление проектной документации, экспертиза проектной документации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Нарушение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2.14.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Услуги по проведению кадастровых работ земельных участков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Нарушение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2.2.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2.15.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Приобретение приборов учета электрической энергии 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Нарушение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2.16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Установка приборов учета электрической энергии 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Нарушение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2.17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Приобретение приборов учета горячей воды, холодной воды 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2018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Нарушение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2.18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Приобретение приборов учета тепловой энергии 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2017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2017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Нарушение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  <w:tr w:rsidR="009927A6" w:rsidRPr="009927A6" w:rsidTr="00297CE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2.19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Услуги телефонной связи </w:t>
            </w:r>
          </w:p>
          <w:p w:rsidR="009927A6" w:rsidRPr="009927A6" w:rsidRDefault="009927A6" w:rsidP="009927A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2017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2017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0"/>
                <w:szCs w:val="20"/>
              </w:rPr>
            </w:pPr>
            <w:r w:rsidRPr="009927A6">
              <w:rPr>
                <w:rFonts w:cs="Calibri"/>
                <w:sz w:val="20"/>
                <w:szCs w:val="20"/>
              </w:rPr>
              <w:t>Нарушение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A6" w:rsidRPr="009927A6" w:rsidRDefault="009927A6" w:rsidP="009927A6">
            <w:pPr>
              <w:jc w:val="center"/>
              <w:rPr>
                <w:rFonts w:cs="Calibri"/>
                <w:sz w:val="26"/>
                <w:szCs w:val="26"/>
              </w:rPr>
            </w:pPr>
            <w:r w:rsidRPr="009927A6">
              <w:rPr>
                <w:rFonts w:cs="Calibri"/>
                <w:sz w:val="20"/>
                <w:szCs w:val="20"/>
              </w:rPr>
              <w:t>Показатель № 2.3. приложение № 1</w:t>
            </w:r>
          </w:p>
        </w:tc>
      </w:tr>
    </w:tbl>
    <w:p w:rsidR="00880EF0" w:rsidRDefault="00880EF0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4505C6" w:rsidRDefault="004505C6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4505C6" w:rsidRDefault="004505C6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4505C6" w:rsidRDefault="004505C6" w:rsidP="00AA2048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4505C6" w:rsidRPr="004505C6" w:rsidRDefault="004505C6" w:rsidP="004505C6">
      <w:pPr>
        <w:widowControl w:val="0"/>
        <w:autoSpaceDE w:val="0"/>
        <w:autoSpaceDN w:val="0"/>
        <w:adjustRightInd w:val="0"/>
        <w:ind w:left="9204" w:right="394" w:firstLine="708"/>
        <w:rPr>
          <w:bCs/>
        </w:rPr>
      </w:pPr>
      <w:r w:rsidRPr="004505C6">
        <w:rPr>
          <w:bCs/>
        </w:rPr>
        <w:lastRenderedPageBreak/>
        <w:t>Приложение № 2</w:t>
      </w:r>
    </w:p>
    <w:p w:rsidR="004505C6" w:rsidRPr="004505C6" w:rsidRDefault="004505C6" w:rsidP="004505C6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  <w:t>к постановлению администрации</w:t>
      </w:r>
    </w:p>
    <w:p w:rsidR="004505C6" w:rsidRPr="004505C6" w:rsidRDefault="004505C6" w:rsidP="004505C6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  <w:t>города Курчатова</w:t>
      </w:r>
    </w:p>
    <w:p w:rsidR="004505C6" w:rsidRPr="004505C6" w:rsidRDefault="004505C6" w:rsidP="004505C6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r w:rsidRPr="004505C6">
        <w:rPr>
          <w:bCs/>
        </w:rPr>
        <w:tab/>
      </w:r>
      <w:proofErr w:type="gramStart"/>
      <w:r w:rsidRPr="004505C6">
        <w:rPr>
          <w:bCs/>
        </w:rPr>
        <w:t>от  18.01.2017</w:t>
      </w:r>
      <w:proofErr w:type="gramEnd"/>
      <w:r w:rsidRPr="004505C6">
        <w:rPr>
          <w:bCs/>
        </w:rPr>
        <w:t xml:space="preserve"> № 19</w:t>
      </w:r>
    </w:p>
    <w:p w:rsidR="004505C6" w:rsidRPr="004505C6" w:rsidRDefault="004505C6" w:rsidP="004505C6">
      <w:pPr>
        <w:widowControl w:val="0"/>
        <w:autoSpaceDE w:val="0"/>
        <w:autoSpaceDN w:val="0"/>
        <w:adjustRightInd w:val="0"/>
        <w:ind w:right="394"/>
        <w:rPr>
          <w:bCs/>
        </w:rPr>
      </w:pPr>
    </w:p>
    <w:p w:rsidR="004505C6" w:rsidRPr="004505C6" w:rsidRDefault="004505C6" w:rsidP="004505C6">
      <w:pPr>
        <w:widowControl w:val="0"/>
        <w:autoSpaceDE w:val="0"/>
        <w:autoSpaceDN w:val="0"/>
        <w:adjustRightInd w:val="0"/>
        <w:rPr>
          <w:bCs/>
        </w:rPr>
      </w:pPr>
      <w:r w:rsidRPr="004505C6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4505C6">
        <w:rPr>
          <w:bCs/>
        </w:rPr>
        <w:t>Приложение № 3</w:t>
      </w:r>
    </w:p>
    <w:p w:rsidR="004505C6" w:rsidRPr="004505C6" w:rsidRDefault="004505C6" w:rsidP="004505C6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4505C6">
        <w:rPr>
          <w:bCs/>
        </w:rPr>
        <w:t>к муниципальной программе</w:t>
      </w:r>
    </w:p>
    <w:p w:rsidR="004505C6" w:rsidRPr="004505C6" w:rsidRDefault="004505C6" w:rsidP="004505C6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4505C6">
        <w:rPr>
          <w:bCs/>
        </w:rPr>
        <w:t>«Управление муниципальным имуществом</w:t>
      </w:r>
    </w:p>
    <w:p w:rsidR="004505C6" w:rsidRPr="004505C6" w:rsidRDefault="004505C6" w:rsidP="004505C6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4505C6">
        <w:rPr>
          <w:bCs/>
        </w:rPr>
        <w:t>и земельными ресурсами в городе Курчатове</w:t>
      </w:r>
    </w:p>
    <w:p w:rsidR="004505C6" w:rsidRPr="004505C6" w:rsidRDefault="004505C6" w:rsidP="004505C6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4505C6">
        <w:rPr>
          <w:bCs/>
        </w:rPr>
        <w:t>Курской области на 2016-2020 годы»</w:t>
      </w:r>
    </w:p>
    <w:p w:rsidR="004505C6" w:rsidRPr="004505C6" w:rsidRDefault="004505C6" w:rsidP="004505C6">
      <w:pPr>
        <w:spacing w:line="276" w:lineRule="auto"/>
        <w:rPr>
          <w:sz w:val="26"/>
          <w:szCs w:val="26"/>
        </w:rPr>
      </w:pPr>
      <w:r w:rsidRPr="004505C6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4505C6" w:rsidRPr="004505C6" w:rsidRDefault="004505C6" w:rsidP="004505C6">
      <w:pPr>
        <w:spacing w:line="276" w:lineRule="auto"/>
        <w:rPr>
          <w:rFonts w:cs="Calibri"/>
          <w:sz w:val="26"/>
          <w:szCs w:val="26"/>
        </w:rPr>
      </w:pPr>
      <w:r w:rsidRPr="004505C6">
        <w:rPr>
          <w:sz w:val="26"/>
          <w:szCs w:val="26"/>
        </w:rPr>
        <w:t xml:space="preserve">                   </w:t>
      </w:r>
    </w:p>
    <w:p w:rsidR="004505C6" w:rsidRPr="004505C6" w:rsidRDefault="004505C6" w:rsidP="004505C6">
      <w:pPr>
        <w:jc w:val="center"/>
        <w:rPr>
          <w:rFonts w:cs="Calibri"/>
          <w:sz w:val="26"/>
          <w:szCs w:val="26"/>
        </w:rPr>
      </w:pPr>
      <w:r w:rsidRPr="004505C6">
        <w:rPr>
          <w:rFonts w:cs="Calibri"/>
          <w:sz w:val="26"/>
          <w:szCs w:val="26"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4505C6" w:rsidRPr="004505C6" w:rsidRDefault="004505C6" w:rsidP="004505C6">
      <w:pPr>
        <w:jc w:val="center"/>
        <w:rPr>
          <w:rFonts w:cs="Calibri"/>
          <w:sz w:val="26"/>
          <w:szCs w:val="26"/>
        </w:rPr>
      </w:pPr>
      <w:r w:rsidRPr="004505C6">
        <w:rPr>
          <w:rFonts w:cs="Calibri"/>
          <w:sz w:val="26"/>
          <w:szCs w:val="26"/>
        </w:rPr>
        <w:t xml:space="preserve">бюджетов государственных внебюджетных фондов, местных бюджетов и внебюджетных источников </w:t>
      </w:r>
    </w:p>
    <w:p w:rsidR="004505C6" w:rsidRPr="004505C6" w:rsidRDefault="004505C6" w:rsidP="004505C6">
      <w:pPr>
        <w:jc w:val="center"/>
        <w:rPr>
          <w:rFonts w:cs="Calibri"/>
          <w:sz w:val="26"/>
          <w:szCs w:val="26"/>
        </w:rPr>
      </w:pPr>
      <w:r w:rsidRPr="004505C6">
        <w:rPr>
          <w:rFonts w:cs="Calibri"/>
          <w:sz w:val="26"/>
          <w:szCs w:val="26"/>
        </w:rPr>
        <w:t xml:space="preserve">на реализацию целей муниципальной программы </w:t>
      </w:r>
    </w:p>
    <w:p w:rsidR="004505C6" w:rsidRPr="004505C6" w:rsidRDefault="004505C6" w:rsidP="004505C6">
      <w:pPr>
        <w:jc w:val="center"/>
        <w:rPr>
          <w:rFonts w:cs="Calibri"/>
          <w:sz w:val="26"/>
          <w:szCs w:val="26"/>
        </w:rPr>
      </w:pPr>
      <w:r w:rsidRPr="004505C6">
        <w:rPr>
          <w:b/>
          <w:sz w:val="26"/>
          <w:szCs w:val="26"/>
        </w:rPr>
        <w:t>«</w:t>
      </w:r>
      <w:r w:rsidRPr="004505C6">
        <w:rPr>
          <w:sz w:val="26"/>
          <w:szCs w:val="26"/>
        </w:rPr>
        <w:t>Управление муниципальным имуществом и земельными ресурсами в городе Курчатове Курской области на 2016-2020 годы»</w:t>
      </w:r>
      <w:r w:rsidRPr="004505C6">
        <w:rPr>
          <w:rFonts w:cs="Calibri"/>
          <w:sz w:val="26"/>
          <w:szCs w:val="26"/>
        </w:rPr>
        <w:t xml:space="preserve"> </w:t>
      </w:r>
    </w:p>
    <w:p w:rsidR="004505C6" w:rsidRPr="004505C6" w:rsidRDefault="004505C6" w:rsidP="004505C6">
      <w:pPr>
        <w:jc w:val="center"/>
        <w:rPr>
          <w:rFonts w:cs="Calibri"/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3058"/>
        <w:gridCol w:w="2519"/>
        <w:gridCol w:w="1316"/>
        <w:gridCol w:w="1260"/>
        <w:gridCol w:w="1388"/>
        <w:gridCol w:w="1276"/>
        <w:gridCol w:w="1147"/>
        <w:gridCol w:w="1357"/>
      </w:tblGrid>
      <w:tr w:rsidR="004505C6" w:rsidRPr="004505C6" w:rsidTr="00297CE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Статус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Оценка расходов (</w:t>
            </w:r>
            <w:proofErr w:type="spellStart"/>
            <w:r w:rsidRPr="004505C6">
              <w:rPr>
                <w:rFonts w:cs="Calibri"/>
                <w:sz w:val="22"/>
                <w:szCs w:val="22"/>
              </w:rPr>
              <w:t>тыс.руб</w:t>
            </w:r>
            <w:proofErr w:type="spellEnd"/>
            <w:r w:rsidRPr="004505C6">
              <w:rPr>
                <w:rFonts w:cs="Calibri"/>
                <w:sz w:val="22"/>
                <w:szCs w:val="22"/>
              </w:rPr>
              <w:t>.), годы</w:t>
            </w:r>
          </w:p>
        </w:tc>
      </w:tr>
      <w:tr w:rsidR="004505C6" w:rsidRPr="004505C6" w:rsidTr="00297CE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6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В том числе по годам:</w:t>
            </w:r>
          </w:p>
        </w:tc>
      </w:tr>
      <w:tr w:rsidR="004505C6" w:rsidRPr="004505C6" w:rsidTr="00297CE3">
        <w:trPr>
          <w:trHeight w:val="1308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16"/>
                <w:szCs w:val="16"/>
              </w:rPr>
            </w:pPr>
            <w:r w:rsidRPr="004505C6">
              <w:rPr>
                <w:rFonts w:cs="Calibri"/>
                <w:sz w:val="16"/>
                <w:szCs w:val="16"/>
              </w:rPr>
              <w:t>2016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16"/>
                <w:szCs w:val="16"/>
              </w:rPr>
            </w:pPr>
            <w:r w:rsidRPr="004505C6">
              <w:rPr>
                <w:rFonts w:cs="Calibri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16"/>
                <w:szCs w:val="16"/>
              </w:rPr>
            </w:pPr>
            <w:r w:rsidRPr="004505C6">
              <w:rPr>
                <w:rFonts w:cs="Calibri"/>
                <w:sz w:val="16"/>
                <w:szCs w:val="16"/>
              </w:rPr>
              <w:t>2018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16"/>
                <w:szCs w:val="16"/>
              </w:rPr>
            </w:pPr>
            <w:r w:rsidRPr="004505C6">
              <w:rPr>
                <w:rFonts w:cs="Calibri"/>
                <w:sz w:val="16"/>
                <w:szCs w:val="16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16"/>
                <w:szCs w:val="16"/>
              </w:rPr>
            </w:pPr>
            <w:r w:rsidRPr="004505C6">
              <w:rPr>
                <w:rFonts w:cs="Calibri"/>
                <w:sz w:val="16"/>
                <w:szCs w:val="16"/>
              </w:rPr>
              <w:t>2020</w:t>
            </w:r>
          </w:p>
        </w:tc>
      </w:tr>
      <w:tr w:rsidR="004505C6" w:rsidRPr="004505C6" w:rsidTr="00297CE3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1</w:t>
            </w:r>
          </w:p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9</w:t>
            </w:r>
          </w:p>
        </w:tc>
      </w:tr>
      <w:tr w:rsidR="004505C6" w:rsidRPr="004505C6" w:rsidTr="00297CE3">
        <w:trPr>
          <w:trHeight w:val="15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 xml:space="preserve"> «Управление муниципальным имуществом и земельными ресурсами в городе Курчатове Курской области на 2016-2020 годы»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60024,422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11717,656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10816,704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10915,362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9982,6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16592,1</w:t>
            </w:r>
          </w:p>
        </w:tc>
      </w:tr>
      <w:tr w:rsidR="004505C6" w:rsidRPr="004505C6" w:rsidTr="00297CE3">
        <w:trPr>
          <w:trHeight w:val="21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</w:tr>
      <w:tr w:rsidR="004505C6" w:rsidRPr="004505C6" w:rsidTr="00297CE3">
        <w:trPr>
          <w:trHeight w:val="245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</w:tr>
      <w:tr w:rsidR="004505C6" w:rsidRPr="004505C6" w:rsidTr="00297CE3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60024,422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11717,656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10816,704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10915,362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9982,6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16592,1</w:t>
            </w:r>
          </w:p>
        </w:tc>
      </w:tr>
      <w:tr w:rsidR="004505C6" w:rsidRPr="004505C6" w:rsidTr="00297CE3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</w:tr>
      <w:tr w:rsidR="004505C6" w:rsidRPr="004505C6" w:rsidTr="00297CE3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Подпрограмма 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 xml:space="preserve"> «Управление муниципальной программой и обеспечение </w:t>
            </w:r>
            <w:r w:rsidRPr="004505C6">
              <w:rPr>
                <w:rFonts w:cs="Calibri"/>
                <w:sz w:val="22"/>
                <w:szCs w:val="22"/>
              </w:rPr>
              <w:lastRenderedPageBreak/>
              <w:t>условий реализации на 2016-2020 годы»</w:t>
            </w:r>
          </w:p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31395,445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6257,107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6010,853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6181,586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6111,699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sz w:val="20"/>
                <w:szCs w:val="20"/>
              </w:rPr>
            </w:pPr>
            <w:r w:rsidRPr="004505C6">
              <w:rPr>
                <w:sz w:val="20"/>
                <w:szCs w:val="20"/>
              </w:rPr>
              <w:t>6834,2</w:t>
            </w:r>
          </w:p>
        </w:tc>
      </w:tr>
      <w:tr w:rsidR="004505C6" w:rsidRPr="004505C6" w:rsidTr="00297CE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Основное мероприятие 1.1.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4505C6">
              <w:rPr>
                <w:rFonts w:cs="Calibri"/>
                <w:sz w:val="22"/>
                <w:szCs w:val="22"/>
              </w:rPr>
              <w:t>1.Обеспечение  выполнения</w:t>
            </w:r>
            <w:proofErr w:type="gramEnd"/>
            <w:r w:rsidRPr="004505C6">
              <w:rPr>
                <w:rFonts w:cs="Calibri"/>
                <w:sz w:val="22"/>
                <w:szCs w:val="22"/>
              </w:rPr>
              <w:t xml:space="preserve"> функций комитета по управлению имуществом</w:t>
            </w:r>
          </w:p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г. Курчатова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</w:tr>
      <w:tr w:rsidR="004505C6" w:rsidRPr="004505C6" w:rsidTr="00297CE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sz w:val="20"/>
                <w:szCs w:val="20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</w:tr>
      <w:tr w:rsidR="004505C6" w:rsidRPr="004505C6" w:rsidTr="00297CE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  <w:vertAlign w:val="superscript"/>
              </w:rPr>
            </w:pPr>
            <w:r w:rsidRPr="004505C6">
              <w:rPr>
                <w:rFonts w:cs="Calibri"/>
                <w:sz w:val="22"/>
                <w:szCs w:val="22"/>
              </w:rP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31395,445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6257,107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6010,853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6181,586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6111,699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sz w:val="20"/>
                <w:szCs w:val="20"/>
              </w:rPr>
            </w:pPr>
            <w:r w:rsidRPr="004505C6">
              <w:rPr>
                <w:sz w:val="20"/>
                <w:szCs w:val="20"/>
              </w:rPr>
              <w:t>6834,2</w:t>
            </w:r>
          </w:p>
        </w:tc>
      </w:tr>
      <w:tr w:rsidR="004505C6" w:rsidRPr="004505C6" w:rsidTr="00297CE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sz w:val="20"/>
                <w:szCs w:val="20"/>
              </w:rPr>
            </w:pPr>
            <w:r w:rsidRPr="004505C6">
              <w:rPr>
                <w:sz w:val="20"/>
                <w:szCs w:val="20"/>
              </w:rPr>
              <w:t>-</w:t>
            </w:r>
          </w:p>
        </w:tc>
      </w:tr>
      <w:tr w:rsidR="004505C6" w:rsidRPr="004505C6" w:rsidTr="00297CE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Подпрограмма 2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«Проведение муниципальной политики в области имущественных и земельных отношений на 2016-2020 годы»</w:t>
            </w:r>
          </w:p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28628,977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5460,549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4805,851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4733,776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3870,901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9757,9</w:t>
            </w:r>
          </w:p>
        </w:tc>
      </w:tr>
      <w:tr w:rsidR="004505C6" w:rsidRPr="004505C6" w:rsidTr="00297CE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</w:tr>
      <w:tr w:rsidR="004505C6" w:rsidRPr="004505C6" w:rsidTr="00297CE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  <w:vertAlign w:val="superscript"/>
              </w:rPr>
            </w:pPr>
            <w:r w:rsidRPr="004505C6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-</w:t>
            </w:r>
          </w:p>
        </w:tc>
      </w:tr>
      <w:tr w:rsidR="004505C6" w:rsidRPr="004505C6" w:rsidTr="00297CE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28628,977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5460,549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4805,851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4733,776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3870,901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9757,9</w:t>
            </w:r>
          </w:p>
        </w:tc>
      </w:tr>
      <w:tr w:rsidR="004505C6" w:rsidRPr="004505C6" w:rsidTr="00297CE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Основное мероприятие 2.1.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  <w:r w:rsidRPr="004505C6">
              <w:rPr>
                <w:rFonts w:cs="Calibri"/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 xml:space="preserve">1. Капитальный ремонт помещений здания по </w:t>
            </w:r>
            <w:proofErr w:type="gramStart"/>
            <w:r w:rsidRPr="004505C6">
              <w:rPr>
                <w:rFonts w:cs="Calibri"/>
                <w:sz w:val="20"/>
                <w:szCs w:val="20"/>
              </w:rPr>
              <w:t>ул.Молодежная,д.</w:t>
            </w:r>
            <w:proofErr w:type="gramEnd"/>
            <w:r w:rsidRPr="004505C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922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922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2. Ремонт мемориальных досок, памятников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268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3. Оплата услуг тепловой энергии и горячего водоснабжения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4492,53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933,7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851,99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851,99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802,85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1052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4. Оплата услуг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9507,845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1662,983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1862,55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1862,55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1762,762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2357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5. Оплата услуг водоснабжения и водоотведения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578,157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95,570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106,961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106,962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102,664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166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 xml:space="preserve">6. Содержание имущества </w:t>
            </w:r>
            <w:r w:rsidRPr="004505C6">
              <w:rPr>
                <w:rFonts w:cs="Calibri"/>
                <w:sz w:val="20"/>
                <w:szCs w:val="20"/>
              </w:rPr>
              <w:lastRenderedPageBreak/>
              <w:t>(техническое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7157,539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1483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1160,28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1017,73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619,529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2877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7. Техническое обслуживание электрооборудования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1038,633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172,185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418,27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86,228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52,95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309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8. Содержание декоративного фонтана (уборка,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1061,5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178,5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505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18"/>
                <w:szCs w:val="18"/>
              </w:rPr>
            </w:pPr>
            <w:r w:rsidRPr="004505C6">
              <w:rPr>
                <w:rFonts w:cs="Calibri"/>
                <w:sz w:val="18"/>
                <w:szCs w:val="18"/>
              </w:rPr>
              <w:t xml:space="preserve">9. Услуги по охране объектов недвижимого имущества, мониторинг систем пожарной сигнализации)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2053,245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497,6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247,661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344,916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211,068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752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18"/>
                <w:szCs w:val="18"/>
              </w:rPr>
            </w:pPr>
            <w:r w:rsidRPr="004505C6">
              <w:rPr>
                <w:rFonts w:cs="Calibri"/>
                <w:sz w:val="18"/>
                <w:szCs w:val="18"/>
              </w:rPr>
              <w:t>10. Услуги по обслуживанию пожарной сигнализации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301,564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37,386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22,878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139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18"/>
                <w:szCs w:val="18"/>
              </w:rPr>
            </w:pPr>
            <w:r w:rsidRPr="004505C6">
              <w:rPr>
                <w:rFonts w:cs="Calibri"/>
                <w:sz w:val="18"/>
                <w:szCs w:val="18"/>
              </w:rPr>
              <w:t>11. Изготовление технических паспортов, технических планов на объекты недвижимости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379,24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119,74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42,5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177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18"/>
                <w:szCs w:val="18"/>
              </w:rPr>
            </w:pPr>
            <w:r w:rsidRPr="004505C6">
              <w:rPr>
                <w:rFonts w:cs="Calibri"/>
                <w:sz w:val="18"/>
                <w:szCs w:val="18"/>
              </w:rPr>
              <w:t>12. Услуги по определению рыночной стоимости имущества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534,1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74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144,5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180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18"/>
                <w:szCs w:val="18"/>
              </w:rPr>
            </w:pPr>
            <w:r w:rsidRPr="004505C6">
              <w:rPr>
                <w:rFonts w:cs="Calibri"/>
                <w:sz w:val="18"/>
                <w:szCs w:val="18"/>
              </w:rPr>
              <w:t>13.  Изготовление проектной документации, экспертиза проектной документации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76,7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13,4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8,2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sz w:val="18"/>
                <w:szCs w:val="18"/>
              </w:rPr>
            </w:pPr>
            <w:r w:rsidRPr="004505C6">
              <w:rPr>
                <w:sz w:val="18"/>
                <w:szCs w:val="18"/>
              </w:rPr>
              <w:t>14. Услуги по проведению кадастровых работ земельных участков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236,4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42,5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53,9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sz w:val="18"/>
                <w:szCs w:val="18"/>
              </w:rPr>
            </w:pPr>
            <w:r w:rsidRPr="004505C6">
              <w:rPr>
                <w:sz w:val="18"/>
                <w:szCs w:val="18"/>
              </w:rPr>
              <w:t>15. Приобретение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sz w:val="18"/>
                <w:szCs w:val="18"/>
              </w:rPr>
            </w:pPr>
            <w:r w:rsidRPr="004505C6">
              <w:rPr>
                <w:sz w:val="18"/>
                <w:szCs w:val="18"/>
              </w:rPr>
              <w:lastRenderedPageBreak/>
              <w:t>16. Установка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3,771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sz w:val="18"/>
                <w:szCs w:val="18"/>
              </w:rPr>
            </w:pPr>
            <w:r w:rsidRPr="004505C6">
              <w:rPr>
                <w:sz w:val="18"/>
                <w:szCs w:val="18"/>
              </w:rPr>
              <w:t>17. Приобретение приборов учета горячей воды, холодной воды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4,614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4,614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sz w:val="18"/>
                <w:szCs w:val="18"/>
              </w:rPr>
            </w:pPr>
            <w:r w:rsidRPr="004505C6">
              <w:rPr>
                <w:sz w:val="18"/>
                <w:szCs w:val="18"/>
              </w:rPr>
              <w:t>18. Приобретение приборов учета тепловой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</w:tr>
      <w:tr w:rsidR="004505C6" w:rsidRPr="004505C6" w:rsidTr="00297CE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sz w:val="18"/>
                <w:szCs w:val="18"/>
              </w:rPr>
            </w:pPr>
            <w:r w:rsidRPr="004505C6">
              <w:rPr>
                <w:sz w:val="18"/>
                <w:szCs w:val="18"/>
              </w:rPr>
              <w:t>19. Услуги телефонной связи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3,139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5C6" w:rsidRPr="004505C6" w:rsidRDefault="004505C6" w:rsidP="004505C6">
            <w:pPr>
              <w:jc w:val="center"/>
              <w:rPr>
                <w:rFonts w:cs="Calibri"/>
                <w:sz w:val="20"/>
                <w:szCs w:val="20"/>
              </w:rPr>
            </w:pPr>
            <w:r w:rsidRPr="004505C6"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05C6" w:rsidRDefault="004505C6" w:rsidP="004505C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E445F2" w:rsidRPr="00E445F2" w:rsidRDefault="00E445F2" w:rsidP="00E445F2">
      <w:pPr>
        <w:widowControl w:val="0"/>
        <w:autoSpaceDE w:val="0"/>
        <w:autoSpaceDN w:val="0"/>
        <w:adjustRightInd w:val="0"/>
        <w:ind w:left="8496" w:right="394" w:firstLine="708"/>
        <w:rPr>
          <w:bCs/>
        </w:rPr>
      </w:pPr>
      <w:r w:rsidRPr="00E445F2">
        <w:rPr>
          <w:bCs/>
        </w:rPr>
        <w:lastRenderedPageBreak/>
        <w:t>Приложение № 3</w:t>
      </w:r>
    </w:p>
    <w:p w:rsidR="00E445F2" w:rsidRPr="00E445F2" w:rsidRDefault="00E445F2" w:rsidP="00E445F2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  <w:t>к постановлению администрации</w:t>
      </w:r>
    </w:p>
    <w:p w:rsidR="00E445F2" w:rsidRPr="00E445F2" w:rsidRDefault="00E445F2" w:rsidP="00E445F2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  <w:t>города Курчатова</w:t>
      </w:r>
    </w:p>
    <w:p w:rsidR="00E445F2" w:rsidRPr="00E445F2" w:rsidRDefault="00E445F2" w:rsidP="00E445F2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  <w:t>от    18.01.2017    №    19</w:t>
      </w:r>
    </w:p>
    <w:p w:rsidR="00E445F2" w:rsidRPr="00E445F2" w:rsidRDefault="00E445F2" w:rsidP="00E445F2">
      <w:pPr>
        <w:widowControl w:val="0"/>
        <w:autoSpaceDE w:val="0"/>
        <w:autoSpaceDN w:val="0"/>
        <w:adjustRightInd w:val="0"/>
        <w:ind w:right="394"/>
        <w:rPr>
          <w:bCs/>
        </w:rPr>
      </w:pPr>
    </w:p>
    <w:p w:rsidR="00E445F2" w:rsidRPr="00E445F2" w:rsidRDefault="00E445F2" w:rsidP="00E445F2">
      <w:pPr>
        <w:widowControl w:val="0"/>
        <w:autoSpaceDE w:val="0"/>
        <w:autoSpaceDN w:val="0"/>
        <w:adjustRightInd w:val="0"/>
        <w:ind w:left="8496" w:firstLine="708"/>
        <w:rPr>
          <w:bCs/>
          <w:color w:val="FF0000"/>
        </w:rPr>
      </w:pPr>
      <w:r w:rsidRPr="00E445F2">
        <w:rPr>
          <w:bCs/>
        </w:rPr>
        <w:t>Приложение № 4</w:t>
      </w:r>
    </w:p>
    <w:p w:rsidR="00E445F2" w:rsidRPr="00E445F2" w:rsidRDefault="00E445F2" w:rsidP="00E445F2">
      <w:pPr>
        <w:widowControl w:val="0"/>
        <w:autoSpaceDE w:val="0"/>
        <w:autoSpaceDN w:val="0"/>
        <w:adjustRightInd w:val="0"/>
        <w:rPr>
          <w:bCs/>
        </w:rPr>
      </w:pPr>
      <w:r w:rsidRPr="00E445F2">
        <w:rPr>
          <w:bCs/>
        </w:rPr>
        <w:t xml:space="preserve"> </w:t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</w:r>
      <w:r w:rsidRPr="00E445F2">
        <w:rPr>
          <w:bCs/>
        </w:rPr>
        <w:tab/>
        <w:t xml:space="preserve">к муниципальной программе </w:t>
      </w:r>
    </w:p>
    <w:p w:rsidR="00E445F2" w:rsidRPr="00E445F2" w:rsidRDefault="00E445F2" w:rsidP="00E445F2">
      <w:r w:rsidRPr="00E445F2">
        <w:rPr>
          <w:b/>
        </w:rPr>
        <w:t xml:space="preserve">  </w:t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</w:r>
      <w:r w:rsidRPr="00E445F2">
        <w:rPr>
          <w:b/>
        </w:rPr>
        <w:tab/>
        <w:t>«</w:t>
      </w:r>
      <w:r w:rsidRPr="00E445F2">
        <w:t>Управление муниципальным имуществом и</w:t>
      </w:r>
    </w:p>
    <w:p w:rsidR="00E445F2" w:rsidRPr="00E445F2" w:rsidRDefault="00E445F2" w:rsidP="00E445F2">
      <w:pPr>
        <w:ind w:left="8496" w:firstLine="708"/>
      </w:pPr>
      <w:r w:rsidRPr="00E445F2">
        <w:t xml:space="preserve">земельными ресурсами в городе Курчатове                                                                                                                                   </w:t>
      </w:r>
    </w:p>
    <w:p w:rsidR="00E445F2" w:rsidRPr="00E445F2" w:rsidRDefault="00E445F2" w:rsidP="00E445F2">
      <w:pPr>
        <w:ind w:left="8496" w:firstLine="708"/>
      </w:pPr>
      <w:r w:rsidRPr="00E445F2">
        <w:t>Курской области на 2016-2020 годы»</w:t>
      </w:r>
    </w:p>
    <w:p w:rsidR="00E445F2" w:rsidRPr="00E445F2" w:rsidRDefault="00E445F2" w:rsidP="00E445F2">
      <w:pPr>
        <w:ind w:firstLine="708"/>
      </w:pPr>
    </w:p>
    <w:p w:rsidR="00E445F2" w:rsidRPr="00E445F2" w:rsidRDefault="00E445F2" w:rsidP="00E445F2">
      <w:pPr>
        <w:ind w:firstLine="708"/>
      </w:pPr>
    </w:p>
    <w:p w:rsidR="00E445F2" w:rsidRPr="00E445F2" w:rsidRDefault="00E445F2" w:rsidP="00E445F2">
      <w:pPr>
        <w:jc w:val="center"/>
        <w:rPr>
          <w:rFonts w:cs="Calibri"/>
          <w:color w:val="000000"/>
          <w:spacing w:val="-7"/>
        </w:rPr>
      </w:pPr>
      <w:r w:rsidRPr="00E445F2">
        <w:rPr>
          <w:rFonts w:cs="Calibri"/>
        </w:rPr>
        <w:t xml:space="preserve">Ресурсное обеспечение реализации муниципальной </w:t>
      </w:r>
      <w:r w:rsidRPr="00E445F2">
        <w:rPr>
          <w:rFonts w:cs="Calibri"/>
          <w:color w:val="000000"/>
          <w:spacing w:val="-7"/>
        </w:rPr>
        <w:t xml:space="preserve">программы </w:t>
      </w:r>
    </w:p>
    <w:p w:rsidR="00E445F2" w:rsidRPr="00E445F2" w:rsidRDefault="00E445F2" w:rsidP="00E445F2">
      <w:pPr>
        <w:jc w:val="center"/>
      </w:pPr>
      <w:r w:rsidRPr="00E445F2">
        <w:rPr>
          <w:b/>
        </w:rPr>
        <w:t>«</w:t>
      </w:r>
      <w:r w:rsidRPr="00E445F2">
        <w:t xml:space="preserve">Управление муниципальным имуществом и земельными ресурсами в городе Курчатове Курской области на 2016-2020 годы» </w:t>
      </w:r>
    </w:p>
    <w:p w:rsidR="00E445F2" w:rsidRPr="00E445F2" w:rsidRDefault="00E445F2" w:rsidP="00E445F2">
      <w:pPr>
        <w:jc w:val="center"/>
      </w:pPr>
      <w:r w:rsidRPr="00E445F2">
        <w:t xml:space="preserve">за счет средств городского бюджета </w:t>
      </w:r>
    </w:p>
    <w:p w:rsidR="00E445F2" w:rsidRPr="00E445F2" w:rsidRDefault="00E445F2" w:rsidP="00E445F2">
      <w:pPr>
        <w:jc w:val="center"/>
        <w:rPr>
          <w:sz w:val="26"/>
          <w:szCs w:val="26"/>
        </w:rPr>
      </w:pPr>
    </w:p>
    <w:tbl>
      <w:tblPr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2"/>
        <w:gridCol w:w="2147"/>
        <w:gridCol w:w="1815"/>
        <w:gridCol w:w="724"/>
        <w:gridCol w:w="900"/>
        <w:gridCol w:w="1080"/>
        <w:gridCol w:w="1260"/>
        <w:gridCol w:w="1080"/>
        <w:gridCol w:w="1260"/>
        <w:gridCol w:w="1080"/>
        <w:gridCol w:w="1035"/>
        <w:gridCol w:w="972"/>
        <w:gridCol w:w="11"/>
      </w:tblGrid>
      <w:tr w:rsidR="00E445F2" w:rsidRPr="00E445F2" w:rsidTr="00297CE3">
        <w:trPr>
          <w:gridAfter w:val="1"/>
          <w:wAfter w:w="11" w:type="dxa"/>
          <w:trHeight w:val="534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Статус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Ответственный исполнитель, соисполнители,</w:t>
            </w:r>
          </w:p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участники, муниципальный заказчик (координатор)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E445F2">
              <w:rPr>
                <w:rFonts w:cs="Calibri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45F2" w:rsidRPr="00E445F2" w:rsidRDefault="00E445F2" w:rsidP="00E445F2">
            <w:pPr>
              <w:jc w:val="center"/>
              <w:rPr>
                <w:sz w:val="20"/>
                <w:szCs w:val="20"/>
              </w:rPr>
            </w:pPr>
            <w:r w:rsidRPr="00E445F2">
              <w:rPr>
                <w:sz w:val="20"/>
                <w:szCs w:val="20"/>
              </w:rPr>
              <w:t>Расходы</w:t>
            </w:r>
          </w:p>
          <w:p w:rsidR="00E445F2" w:rsidRPr="00E445F2" w:rsidRDefault="00E445F2" w:rsidP="00E445F2">
            <w:pPr>
              <w:jc w:val="center"/>
              <w:rPr>
                <w:sz w:val="20"/>
                <w:szCs w:val="20"/>
              </w:rPr>
            </w:pPr>
            <w:r w:rsidRPr="00E445F2">
              <w:rPr>
                <w:sz w:val="20"/>
                <w:szCs w:val="20"/>
              </w:rPr>
              <w:t>(</w:t>
            </w:r>
            <w:proofErr w:type="spellStart"/>
            <w:r w:rsidRPr="00E445F2">
              <w:rPr>
                <w:sz w:val="20"/>
                <w:szCs w:val="20"/>
              </w:rPr>
              <w:t>тыс.рублей</w:t>
            </w:r>
            <w:proofErr w:type="spellEnd"/>
            <w:r w:rsidRPr="00E445F2">
              <w:rPr>
                <w:sz w:val="20"/>
                <w:szCs w:val="20"/>
              </w:rPr>
              <w:t>), годы</w:t>
            </w:r>
          </w:p>
        </w:tc>
      </w:tr>
      <w:tr w:rsidR="00E445F2" w:rsidRPr="00E445F2" w:rsidTr="00297CE3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445F2">
              <w:rPr>
                <w:rFonts w:cs="Calibri"/>
                <w:sz w:val="20"/>
                <w:szCs w:val="20"/>
              </w:rPr>
              <w:t>Рз</w:t>
            </w:r>
            <w:proofErr w:type="spellEnd"/>
            <w:r w:rsidRPr="00E445F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445F2">
              <w:rPr>
                <w:rFonts w:cs="Calibri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2019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2020</w:t>
            </w:r>
          </w:p>
        </w:tc>
      </w:tr>
      <w:tr w:rsidR="00E445F2" w:rsidRPr="00E445F2" w:rsidTr="00297CE3">
        <w:trPr>
          <w:trHeight w:val="18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12</w:t>
            </w:r>
          </w:p>
        </w:tc>
      </w:tr>
      <w:tr w:rsidR="00E445F2" w:rsidRPr="00E445F2" w:rsidTr="00297CE3">
        <w:trPr>
          <w:trHeight w:val="52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  <w:sz w:val="22"/>
                <w:szCs w:val="22"/>
              </w:rPr>
              <w:t xml:space="preserve">«Управление муниципальным имуществом и земельными ресурсами </w:t>
            </w:r>
            <w:proofErr w:type="gramStart"/>
            <w:r w:rsidRPr="00E445F2">
              <w:rPr>
                <w:rFonts w:cs="Calibri"/>
                <w:sz w:val="22"/>
                <w:szCs w:val="22"/>
              </w:rPr>
              <w:t>в  городе</w:t>
            </w:r>
            <w:proofErr w:type="gramEnd"/>
            <w:r w:rsidRPr="00E445F2">
              <w:rPr>
                <w:rFonts w:cs="Calibri"/>
                <w:sz w:val="22"/>
                <w:szCs w:val="22"/>
              </w:rPr>
              <w:t xml:space="preserve"> Курчатове Курской области на 2016-2020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</w:rPr>
            </w:pPr>
            <w:r w:rsidRPr="00E445F2">
              <w:rPr>
                <w:rFonts w:cs="Calibri"/>
              </w:rPr>
              <w:t>всего</w:t>
            </w:r>
          </w:p>
          <w:p w:rsidR="00E445F2" w:rsidRPr="00E445F2" w:rsidRDefault="00E445F2" w:rsidP="00E445F2">
            <w:pPr>
              <w:rPr>
                <w:rFonts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11717,656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10816,704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10915,362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9982,6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16592,1</w:t>
            </w:r>
          </w:p>
        </w:tc>
      </w:tr>
      <w:tr w:rsidR="00E445F2" w:rsidRPr="00E445F2" w:rsidTr="00297CE3">
        <w:trPr>
          <w:trHeight w:val="9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445F2" w:rsidRPr="00E445F2" w:rsidTr="00297CE3">
        <w:trPr>
          <w:trHeight w:val="150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Управление муниципальной программой и обеспечение условий реализации на 2016-2020 годы»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6010,853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6181,586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6111,699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6834,2</w:t>
            </w:r>
          </w:p>
        </w:tc>
      </w:tr>
      <w:tr w:rsidR="00E445F2" w:rsidRPr="00E445F2" w:rsidTr="00297CE3">
        <w:trPr>
          <w:trHeight w:val="1173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445F2" w:rsidRPr="00E445F2" w:rsidTr="00297CE3">
        <w:trPr>
          <w:trHeight w:val="122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 xml:space="preserve">Обеспечение выполнения функций комитета по управлению имуществом </w:t>
            </w:r>
          </w:p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 xml:space="preserve">г. Курчатова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6010,853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6181,586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6111,699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6834,2</w:t>
            </w:r>
          </w:p>
        </w:tc>
      </w:tr>
      <w:tr w:rsidR="00E445F2" w:rsidRPr="00E445F2" w:rsidTr="00297CE3">
        <w:trPr>
          <w:trHeight w:val="1284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003</w:t>
            </w:r>
          </w:p>
          <w:p w:rsidR="00E445F2" w:rsidRPr="00E445F2" w:rsidRDefault="00E445F2" w:rsidP="00E445F2">
            <w:pPr>
              <w:jc w:val="center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0104</w:t>
            </w:r>
          </w:p>
          <w:p w:rsidR="00E445F2" w:rsidRPr="00E445F2" w:rsidRDefault="00E445F2" w:rsidP="00E445F2">
            <w:pPr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16"/>
                <w:szCs w:val="16"/>
              </w:rPr>
            </w:pPr>
            <w:r w:rsidRPr="00E445F2">
              <w:rPr>
                <w:rFonts w:cs="Calibri"/>
                <w:sz w:val="16"/>
                <w:szCs w:val="16"/>
              </w:rPr>
              <w:t>04101С1402</w:t>
            </w:r>
          </w:p>
          <w:p w:rsidR="00E445F2" w:rsidRPr="00E445F2" w:rsidRDefault="00E445F2" w:rsidP="00E445F2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18"/>
                <w:szCs w:val="18"/>
              </w:rPr>
            </w:pPr>
            <w:r w:rsidRPr="00E445F2">
              <w:rPr>
                <w:rFonts w:cs="Calibri"/>
                <w:sz w:val="18"/>
                <w:szCs w:val="18"/>
              </w:rPr>
              <w:t>100,200, 800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6010,853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6181,586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6111,699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445F2">
              <w:rPr>
                <w:rFonts w:cs="Calibri"/>
                <w:color w:val="000000"/>
                <w:sz w:val="20"/>
                <w:szCs w:val="20"/>
              </w:rPr>
              <w:t>6834,2</w:t>
            </w:r>
          </w:p>
        </w:tc>
      </w:tr>
      <w:tr w:rsidR="00E445F2" w:rsidRPr="00E445F2" w:rsidTr="00297CE3"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Подпрограмма 2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«Проведение муниципальной политики в области имущественных и земельных отношений на 2016-2020 годы»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5460,549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4805,851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4733,776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3870,901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9757,9</w:t>
            </w:r>
          </w:p>
        </w:tc>
      </w:tr>
      <w:tr w:rsidR="00E445F2" w:rsidRPr="00E445F2" w:rsidTr="00297CE3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445F2" w:rsidRPr="00E445F2" w:rsidTr="00297CE3">
        <w:trPr>
          <w:trHeight w:val="38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</w:rPr>
            </w:pPr>
            <w:r w:rsidRPr="00E445F2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5460,549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4805,851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4733,776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3870,901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9757,9</w:t>
            </w:r>
          </w:p>
        </w:tc>
      </w:tr>
      <w:tr w:rsidR="00E445F2" w:rsidRPr="00E445F2" w:rsidTr="00297CE3">
        <w:trPr>
          <w:trHeight w:val="13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F2" w:rsidRPr="00E445F2" w:rsidRDefault="00E445F2" w:rsidP="00E445F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E445F2" w:rsidRPr="00E445F2" w:rsidTr="00297CE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1. Капитальный ремонт помещений здания по </w:t>
            </w:r>
            <w:proofErr w:type="gramStart"/>
            <w:r w:rsidRPr="00E445F2">
              <w:rPr>
                <w:rFonts w:cs="Calibri"/>
                <w:sz w:val="20"/>
                <w:szCs w:val="20"/>
              </w:rPr>
              <w:t>ул.Молодежная,д.</w:t>
            </w:r>
            <w:proofErr w:type="gramEnd"/>
            <w:r w:rsidRPr="00E445F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sz w:val="20"/>
                <w:szCs w:val="20"/>
              </w:rPr>
            </w:pPr>
            <w:r w:rsidRPr="00E445F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922</w:t>
            </w:r>
          </w:p>
        </w:tc>
      </w:tr>
      <w:tr w:rsidR="00E445F2" w:rsidRPr="00E445F2" w:rsidTr="00297CE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2. Ремонт мемориальных досок, памятников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18"/>
                <w:szCs w:val="18"/>
              </w:rPr>
            </w:pPr>
            <w:r w:rsidRPr="00E445F2">
              <w:rPr>
                <w:rFonts w:cs="Calibri"/>
                <w:sz w:val="18"/>
                <w:szCs w:val="18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18"/>
                <w:szCs w:val="18"/>
              </w:rPr>
            </w:pPr>
            <w:r w:rsidRPr="00E445F2">
              <w:rPr>
                <w:rFonts w:cs="Calibri"/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445F2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268</w:t>
            </w:r>
          </w:p>
        </w:tc>
      </w:tr>
      <w:tr w:rsidR="00E445F2" w:rsidRPr="00E445F2" w:rsidTr="00297CE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lastRenderedPageBreak/>
              <w:t>3. Оплата услуг тепловой энергии и горячего водоснабжения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933,7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851,99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851,99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802,85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1052</w:t>
            </w:r>
          </w:p>
        </w:tc>
      </w:tr>
      <w:tr w:rsidR="00E445F2" w:rsidRPr="00E445F2" w:rsidTr="00297CE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4. Оплата услуг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18"/>
                <w:szCs w:val="18"/>
              </w:rPr>
            </w:pPr>
            <w:r w:rsidRPr="00E445F2">
              <w:rPr>
                <w:rFonts w:cs="Calibri"/>
                <w:sz w:val="18"/>
                <w:szCs w:val="18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18"/>
                <w:szCs w:val="18"/>
              </w:rPr>
            </w:pPr>
            <w:r w:rsidRPr="00E445F2">
              <w:rPr>
                <w:rFonts w:cs="Calibri"/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1662,983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1862,55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1862,55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1762,762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2357</w:t>
            </w:r>
          </w:p>
        </w:tc>
      </w:tr>
      <w:tr w:rsidR="00E445F2" w:rsidRPr="00E445F2" w:rsidTr="00297CE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5. Оплата услуг водоснабжения и водоотведения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18"/>
                <w:szCs w:val="18"/>
              </w:rPr>
            </w:pPr>
            <w:r w:rsidRPr="00E445F2">
              <w:rPr>
                <w:rFonts w:cs="Calibri"/>
                <w:sz w:val="18"/>
                <w:szCs w:val="18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95,570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106,961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106,962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102,664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166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6. Содержание имущества (техническое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1160,28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1017,73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619,529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2877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7. Техническое обслуживание электрооборудования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172,185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418,27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86,228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52,95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309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8. Содержание декоративного фонтана (уборка,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178,5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505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16"/>
                <w:szCs w:val="16"/>
              </w:rPr>
            </w:pPr>
            <w:r w:rsidRPr="00E445F2">
              <w:rPr>
                <w:rFonts w:cs="Calibri"/>
                <w:sz w:val="16"/>
                <w:szCs w:val="16"/>
              </w:rPr>
              <w:t xml:space="preserve">9. Услуги по </w:t>
            </w:r>
            <w:proofErr w:type="gramStart"/>
            <w:r w:rsidRPr="00E445F2">
              <w:rPr>
                <w:rFonts w:cs="Calibri"/>
                <w:sz w:val="16"/>
                <w:szCs w:val="16"/>
              </w:rPr>
              <w:t>охране  объектов</w:t>
            </w:r>
            <w:proofErr w:type="gramEnd"/>
            <w:r w:rsidRPr="00E445F2">
              <w:rPr>
                <w:rFonts w:cs="Calibri"/>
                <w:sz w:val="16"/>
                <w:szCs w:val="16"/>
              </w:rPr>
              <w:t xml:space="preserve"> недвижимого имущества, мониторинг систем пожарной сигнализации)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497,6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247,661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344,916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211,068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752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19"/>
                <w:szCs w:val="19"/>
              </w:rPr>
            </w:pPr>
            <w:r w:rsidRPr="00E445F2">
              <w:rPr>
                <w:rFonts w:cs="Calibri"/>
                <w:sz w:val="19"/>
                <w:szCs w:val="19"/>
              </w:rPr>
              <w:t xml:space="preserve">10. Услуги по обслуживанию пожарной сигнализации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54,3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37,386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22,878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139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19"/>
                <w:szCs w:val="19"/>
              </w:rPr>
            </w:pPr>
            <w:r w:rsidRPr="00E445F2">
              <w:rPr>
                <w:rFonts w:cs="Calibri"/>
                <w:sz w:val="19"/>
                <w:szCs w:val="19"/>
              </w:rPr>
              <w:t>11. Изготовление технических паспортов, технических планов на объекты недвижимости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119,74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42,5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177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19"/>
                <w:szCs w:val="19"/>
              </w:rPr>
            </w:pPr>
            <w:r w:rsidRPr="00E445F2">
              <w:rPr>
                <w:rFonts w:cs="Calibri"/>
                <w:sz w:val="19"/>
                <w:szCs w:val="19"/>
              </w:rPr>
              <w:t xml:space="preserve">12. Услуги по определению рыночной стоимости </w:t>
            </w:r>
            <w:r w:rsidRPr="00E445F2">
              <w:rPr>
                <w:rFonts w:cs="Calibri"/>
                <w:sz w:val="19"/>
                <w:szCs w:val="19"/>
              </w:rPr>
              <w:lastRenderedPageBreak/>
              <w:t>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85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90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13.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90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14.  Изготовление проектной документации, экспертиза проектной документации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13,4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8,2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sz w:val="20"/>
                <w:szCs w:val="20"/>
              </w:rPr>
            </w:pPr>
            <w:r w:rsidRPr="00E445F2">
              <w:rPr>
                <w:sz w:val="20"/>
                <w:szCs w:val="20"/>
              </w:rPr>
              <w:t xml:space="preserve">15. Услуги по проведению кадастровых работ земельных участков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42,5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53,9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sz w:val="20"/>
                <w:szCs w:val="20"/>
              </w:rPr>
            </w:pPr>
            <w:r w:rsidRPr="00E445F2">
              <w:rPr>
                <w:sz w:val="20"/>
                <w:szCs w:val="20"/>
              </w:rPr>
              <w:t>16. Приобретение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sz w:val="20"/>
                <w:szCs w:val="20"/>
              </w:rPr>
            </w:pPr>
            <w:r w:rsidRPr="00E445F2">
              <w:rPr>
                <w:sz w:val="20"/>
                <w:szCs w:val="20"/>
              </w:rPr>
              <w:t>17. Установка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sz w:val="20"/>
                <w:szCs w:val="20"/>
              </w:rPr>
            </w:pPr>
            <w:r w:rsidRPr="00E445F2">
              <w:rPr>
                <w:sz w:val="20"/>
                <w:szCs w:val="20"/>
              </w:rPr>
              <w:t>18. Приобретение приборов учета горячей воды, холодной воды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4,614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sz w:val="20"/>
                <w:szCs w:val="20"/>
              </w:rPr>
            </w:pPr>
            <w:r w:rsidRPr="00E445F2">
              <w:rPr>
                <w:sz w:val="20"/>
                <w:szCs w:val="20"/>
              </w:rPr>
              <w:t>19. Приобретение приборов учета тепловой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</w:tr>
      <w:tr w:rsidR="00E445F2" w:rsidRPr="00E445F2" w:rsidTr="00297CE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sz w:val="20"/>
                <w:szCs w:val="20"/>
              </w:rPr>
            </w:pPr>
            <w:r w:rsidRPr="00E445F2">
              <w:rPr>
                <w:sz w:val="20"/>
                <w:szCs w:val="20"/>
              </w:rPr>
              <w:t>20. Услуги телефонной связи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E445F2" w:rsidRPr="00E445F2" w:rsidRDefault="00E445F2" w:rsidP="00E445F2">
            <w:pPr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445F2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3,139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F2" w:rsidRPr="00E445F2" w:rsidRDefault="00E445F2" w:rsidP="00E445F2">
            <w:pPr>
              <w:jc w:val="center"/>
              <w:rPr>
                <w:rFonts w:cs="Calibri"/>
                <w:sz w:val="20"/>
                <w:szCs w:val="20"/>
              </w:rPr>
            </w:pPr>
            <w:r w:rsidRPr="00E445F2"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E445F2" w:rsidRPr="00E445F2" w:rsidRDefault="00E445F2" w:rsidP="00C46955">
      <w:pPr>
        <w:spacing w:line="276" w:lineRule="auto"/>
        <w:jc w:val="center"/>
        <w:rPr>
          <w:rFonts w:cs="Calibri"/>
          <w:sz w:val="22"/>
          <w:szCs w:val="22"/>
        </w:rPr>
      </w:pPr>
    </w:p>
    <w:sectPr w:rsidR="00E445F2" w:rsidRPr="00E445F2" w:rsidSect="003637FD">
      <w:pgSz w:w="16838" w:h="11906" w:orient="landscape"/>
      <w:pgMar w:top="1418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C8" w:rsidRDefault="00885AC8" w:rsidP="006F6D3E">
      <w:r>
        <w:separator/>
      </w:r>
    </w:p>
  </w:endnote>
  <w:endnote w:type="continuationSeparator" w:id="0">
    <w:p w:rsidR="00885AC8" w:rsidRDefault="00885AC8" w:rsidP="006F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C8" w:rsidRDefault="00885AC8" w:rsidP="006F6D3E">
      <w:r>
        <w:separator/>
      </w:r>
    </w:p>
  </w:footnote>
  <w:footnote w:type="continuationSeparator" w:id="0">
    <w:p w:rsidR="00885AC8" w:rsidRDefault="00885AC8" w:rsidP="006F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8A" w:rsidRDefault="00EE598A">
    <w:pPr>
      <w:pStyle w:val="a4"/>
    </w:pPr>
  </w:p>
  <w:p w:rsidR="00EE598A" w:rsidRDefault="00EE59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8B"/>
    <w:rsid w:val="00003F6C"/>
    <w:rsid w:val="00026CB0"/>
    <w:rsid w:val="00033CD8"/>
    <w:rsid w:val="0004381D"/>
    <w:rsid w:val="000470B7"/>
    <w:rsid w:val="00051095"/>
    <w:rsid w:val="00061949"/>
    <w:rsid w:val="000772A8"/>
    <w:rsid w:val="00096959"/>
    <w:rsid w:val="000B28BC"/>
    <w:rsid w:val="000B35C6"/>
    <w:rsid w:val="000C42EE"/>
    <w:rsid w:val="000E0A33"/>
    <w:rsid w:val="000E11A8"/>
    <w:rsid w:val="000F5700"/>
    <w:rsid w:val="00101B6C"/>
    <w:rsid w:val="00104392"/>
    <w:rsid w:val="00111A53"/>
    <w:rsid w:val="001132ED"/>
    <w:rsid w:val="00135F2B"/>
    <w:rsid w:val="001608E1"/>
    <w:rsid w:val="0016530E"/>
    <w:rsid w:val="00170CF2"/>
    <w:rsid w:val="001721B7"/>
    <w:rsid w:val="001D2C88"/>
    <w:rsid w:val="001D6FE2"/>
    <w:rsid w:val="001E588E"/>
    <w:rsid w:val="001E674B"/>
    <w:rsid w:val="001F0038"/>
    <w:rsid w:val="00230CF7"/>
    <w:rsid w:val="00280C60"/>
    <w:rsid w:val="00281965"/>
    <w:rsid w:val="00285405"/>
    <w:rsid w:val="002F3005"/>
    <w:rsid w:val="003001D7"/>
    <w:rsid w:val="00302DE3"/>
    <w:rsid w:val="00310397"/>
    <w:rsid w:val="003162E9"/>
    <w:rsid w:val="00327BFA"/>
    <w:rsid w:val="0034010C"/>
    <w:rsid w:val="00343547"/>
    <w:rsid w:val="00350B4D"/>
    <w:rsid w:val="003555B7"/>
    <w:rsid w:val="0036265A"/>
    <w:rsid w:val="003637FD"/>
    <w:rsid w:val="00364F42"/>
    <w:rsid w:val="00392EBE"/>
    <w:rsid w:val="0039596B"/>
    <w:rsid w:val="003A52A7"/>
    <w:rsid w:val="003B69FD"/>
    <w:rsid w:val="003B70E6"/>
    <w:rsid w:val="003C18DA"/>
    <w:rsid w:val="003C588B"/>
    <w:rsid w:val="003C5C46"/>
    <w:rsid w:val="003C61B2"/>
    <w:rsid w:val="003D4D3C"/>
    <w:rsid w:val="003E71A6"/>
    <w:rsid w:val="00420080"/>
    <w:rsid w:val="00437B23"/>
    <w:rsid w:val="004477D6"/>
    <w:rsid w:val="004505C6"/>
    <w:rsid w:val="00462486"/>
    <w:rsid w:val="00483282"/>
    <w:rsid w:val="004B1693"/>
    <w:rsid w:val="004C38FE"/>
    <w:rsid w:val="004C7DA0"/>
    <w:rsid w:val="004F568B"/>
    <w:rsid w:val="004F7693"/>
    <w:rsid w:val="00501EA5"/>
    <w:rsid w:val="00514F30"/>
    <w:rsid w:val="005306A4"/>
    <w:rsid w:val="0054564F"/>
    <w:rsid w:val="00556670"/>
    <w:rsid w:val="0056026F"/>
    <w:rsid w:val="005656B9"/>
    <w:rsid w:val="00566D9C"/>
    <w:rsid w:val="00567373"/>
    <w:rsid w:val="0057272B"/>
    <w:rsid w:val="005868D9"/>
    <w:rsid w:val="00592469"/>
    <w:rsid w:val="005928C4"/>
    <w:rsid w:val="005C3A27"/>
    <w:rsid w:val="005C7F3A"/>
    <w:rsid w:val="005E7451"/>
    <w:rsid w:val="005F0A4C"/>
    <w:rsid w:val="005F2ED1"/>
    <w:rsid w:val="005F5072"/>
    <w:rsid w:val="00603C9C"/>
    <w:rsid w:val="00622DE9"/>
    <w:rsid w:val="00623167"/>
    <w:rsid w:val="0062530E"/>
    <w:rsid w:val="00642631"/>
    <w:rsid w:val="00651D94"/>
    <w:rsid w:val="00661E5E"/>
    <w:rsid w:val="00674DB2"/>
    <w:rsid w:val="00675AF7"/>
    <w:rsid w:val="00683C78"/>
    <w:rsid w:val="00691BC8"/>
    <w:rsid w:val="006A6078"/>
    <w:rsid w:val="006B6030"/>
    <w:rsid w:val="006C5937"/>
    <w:rsid w:val="006D60BC"/>
    <w:rsid w:val="006E05AC"/>
    <w:rsid w:val="006E7352"/>
    <w:rsid w:val="006F3AC3"/>
    <w:rsid w:val="006F6D3E"/>
    <w:rsid w:val="00700DEB"/>
    <w:rsid w:val="00714969"/>
    <w:rsid w:val="00716CC5"/>
    <w:rsid w:val="0072118A"/>
    <w:rsid w:val="00723AB9"/>
    <w:rsid w:val="0073152B"/>
    <w:rsid w:val="007618F4"/>
    <w:rsid w:val="0076397F"/>
    <w:rsid w:val="007639EA"/>
    <w:rsid w:val="00771A5F"/>
    <w:rsid w:val="007766E6"/>
    <w:rsid w:val="0077675B"/>
    <w:rsid w:val="0077738A"/>
    <w:rsid w:val="007C21E5"/>
    <w:rsid w:val="007D5ABE"/>
    <w:rsid w:val="00812B3B"/>
    <w:rsid w:val="00822AE5"/>
    <w:rsid w:val="00825C87"/>
    <w:rsid w:val="00830914"/>
    <w:rsid w:val="00837773"/>
    <w:rsid w:val="008564DE"/>
    <w:rsid w:val="00865DA7"/>
    <w:rsid w:val="00880EF0"/>
    <w:rsid w:val="00882AE2"/>
    <w:rsid w:val="00885AC8"/>
    <w:rsid w:val="00891AFD"/>
    <w:rsid w:val="008B1FE7"/>
    <w:rsid w:val="008C727E"/>
    <w:rsid w:val="008D5F55"/>
    <w:rsid w:val="0090350C"/>
    <w:rsid w:val="009172DB"/>
    <w:rsid w:val="0092267A"/>
    <w:rsid w:val="00923A97"/>
    <w:rsid w:val="009353FA"/>
    <w:rsid w:val="00936042"/>
    <w:rsid w:val="00947D69"/>
    <w:rsid w:val="00960C98"/>
    <w:rsid w:val="00966BF2"/>
    <w:rsid w:val="009706E6"/>
    <w:rsid w:val="00975FD1"/>
    <w:rsid w:val="009819FE"/>
    <w:rsid w:val="009927A6"/>
    <w:rsid w:val="00994C5C"/>
    <w:rsid w:val="009B316E"/>
    <w:rsid w:val="009B4E44"/>
    <w:rsid w:val="009B5A8D"/>
    <w:rsid w:val="009B5F16"/>
    <w:rsid w:val="009E53C1"/>
    <w:rsid w:val="00A0393E"/>
    <w:rsid w:val="00A07136"/>
    <w:rsid w:val="00A113B9"/>
    <w:rsid w:val="00A120C3"/>
    <w:rsid w:val="00A14F3A"/>
    <w:rsid w:val="00A1611B"/>
    <w:rsid w:val="00A2324B"/>
    <w:rsid w:val="00A319DD"/>
    <w:rsid w:val="00A4075A"/>
    <w:rsid w:val="00A43D4B"/>
    <w:rsid w:val="00A44498"/>
    <w:rsid w:val="00A4585B"/>
    <w:rsid w:val="00A47A63"/>
    <w:rsid w:val="00A625AB"/>
    <w:rsid w:val="00A644C2"/>
    <w:rsid w:val="00A9141E"/>
    <w:rsid w:val="00AA2048"/>
    <w:rsid w:val="00AA5683"/>
    <w:rsid w:val="00AA6CF1"/>
    <w:rsid w:val="00AB283D"/>
    <w:rsid w:val="00AD18A8"/>
    <w:rsid w:val="00AD39AB"/>
    <w:rsid w:val="00AF2EE7"/>
    <w:rsid w:val="00B067C7"/>
    <w:rsid w:val="00B231B6"/>
    <w:rsid w:val="00B240B3"/>
    <w:rsid w:val="00B34D7C"/>
    <w:rsid w:val="00B35944"/>
    <w:rsid w:val="00B360A8"/>
    <w:rsid w:val="00B509A4"/>
    <w:rsid w:val="00B510D7"/>
    <w:rsid w:val="00B86775"/>
    <w:rsid w:val="00B87BEE"/>
    <w:rsid w:val="00B91389"/>
    <w:rsid w:val="00B91A23"/>
    <w:rsid w:val="00B927CC"/>
    <w:rsid w:val="00BB1538"/>
    <w:rsid w:val="00BB1731"/>
    <w:rsid w:val="00BC2C14"/>
    <w:rsid w:val="00BD2B8C"/>
    <w:rsid w:val="00BD33A1"/>
    <w:rsid w:val="00BD6A99"/>
    <w:rsid w:val="00BE40A9"/>
    <w:rsid w:val="00BF4560"/>
    <w:rsid w:val="00BF4B9E"/>
    <w:rsid w:val="00C01585"/>
    <w:rsid w:val="00C3337D"/>
    <w:rsid w:val="00C46955"/>
    <w:rsid w:val="00C53D4A"/>
    <w:rsid w:val="00C5420B"/>
    <w:rsid w:val="00C628D2"/>
    <w:rsid w:val="00C70849"/>
    <w:rsid w:val="00CB3831"/>
    <w:rsid w:val="00CB7D3A"/>
    <w:rsid w:val="00CC2DE6"/>
    <w:rsid w:val="00CD7BFB"/>
    <w:rsid w:val="00CE52BD"/>
    <w:rsid w:val="00CE66E5"/>
    <w:rsid w:val="00CE79CA"/>
    <w:rsid w:val="00D00934"/>
    <w:rsid w:val="00D03596"/>
    <w:rsid w:val="00D209A9"/>
    <w:rsid w:val="00D23E0C"/>
    <w:rsid w:val="00D24565"/>
    <w:rsid w:val="00D25380"/>
    <w:rsid w:val="00D51A43"/>
    <w:rsid w:val="00D55F09"/>
    <w:rsid w:val="00D73823"/>
    <w:rsid w:val="00D936FE"/>
    <w:rsid w:val="00D9630B"/>
    <w:rsid w:val="00D9699A"/>
    <w:rsid w:val="00D97815"/>
    <w:rsid w:val="00DA3D6D"/>
    <w:rsid w:val="00DC7DC0"/>
    <w:rsid w:val="00DD7DCA"/>
    <w:rsid w:val="00DE3A1B"/>
    <w:rsid w:val="00DE508B"/>
    <w:rsid w:val="00DE5E67"/>
    <w:rsid w:val="00DF2D8F"/>
    <w:rsid w:val="00DF3634"/>
    <w:rsid w:val="00E0130C"/>
    <w:rsid w:val="00E2683B"/>
    <w:rsid w:val="00E271D3"/>
    <w:rsid w:val="00E33A8B"/>
    <w:rsid w:val="00E3683B"/>
    <w:rsid w:val="00E43A76"/>
    <w:rsid w:val="00E445F2"/>
    <w:rsid w:val="00E83958"/>
    <w:rsid w:val="00EB4C5E"/>
    <w:rsid w:val="00EB77E8"/>
    <w:rsid w:val="00ED4136"/>
    <w:rsid w:val="00EE2942"/>
    <w:rsid w:val="00EE598A"/>
    <w:rsid w:val="00EE7CC3"/>
    <w:rsid w:val="00F04F1D"/>
    <w:rsid w:val="00F20F13"/>
    <w:rsid w:val="00F213FD"/>
    <w:rsid w:val="00F36915"/>
    <w:rsid w:val="00F36D88"/>
    <w:rsid w:val="00F36DBC"/>
    <w:rsid w:val="00F50A8F"/>
    <w:rsid w:val="00F51050"/>
    <w:rsid w:val="00F534A7"/>
    <w:rsid w:val="00F60D2C"/>
    <w:rsid w:val="00F616E5"/>
    <w:rsid w:val="00F673F6"/>
    <w:rsid w:val="00F738D2"/>
    <w:rsid w:val="00F933C4"/>
    <w:rsid w:val="00FB0168"/>
    <w:rsid w:val="00FB10F6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EFD9FC-8828-4494-95A4-907B25D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68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6F6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F6D3E"/>
    <w:rPr>
      <w:sz w:val="24"/>
      <w:szCs w:val="24"/>
    </w:rPr>
  </w:style>
  <w:style w:type="paragraph" w:styleId="a6">
    <w:name w:val="footer"/>
    <w:basedOn w:val="a"/>
    <w:link w:val="a7"/>
    <w:rsid w:val="006F6D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F6D3E"/>
    <w:rPr>
      <w:sz w:val="24"/>
      <w:szCs w:val="24"/>
    </w:rPr>
  </w:style>
  <w:style w:type="paragraph" w:customStyle="1" w:styleId="ConsPlusNormal">
    <w:name w:val="ConsPlusNormal"/>
    <w:rsid w:val="003B69F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rsid w:val="003C61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C6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F1B7-D08B-4BD4-8A35-CF313856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goroddd</Company>
  <LinksUpToDate>false</LinksUpToDate>
  <CharactersWithSpaces>21375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cp:lastModifiedBy>Urist 1</cp:lastModifiedBy>
  <cp:revision>2</cp:revision>
  <cp:lastPrinted>2015-07-10T06:11:00Z</cp:lastPrinted>
  <dcterms:created xsi:type="dcterms:W3CDTF">2017-01-19T13:27:00Z</dcterms:created>
  <dcterms:modified xsi:type="dcterms:W3CDTF">2017-01-19T13:27:00Z</dcterms:modified>
</cp:coreProperties>
</file>