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1"/>
        <w:tblInd w:type="dxa" w:w="108"/>
        <w:tblLayout w:type="fixed"/>
      </w:tblPr>
      <w:tblGrid>
        <w:gridCol w:w="9364"/>
      </w:tblGrid>
      <w:tr>
        <w:trPr>
          <w:trHeight w:hRule="atLeast" w:val="964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6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7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8000000">
            <w:pPr>
              <w:spacing w:before="120"/>
              <w:ind/>
              <w:rPr>
                <w:b w:val="1"/>
                <w:sz w:val="16"/>
              </w:rPr>
            </w:pPr>
          </w:p>
          <w:p w14:paraId="09000000">
            <w:pPr>
              <w:spacing w:before="120"/>
              <w:ind/>
              <w:rPr>
                <w:b w:val="1"/>
                <w:sz w:val="16"/>
              </w:rPr>
            </w:pPr>
          </w:p>
          <w:p w14:paraId="0A000000">
            <w:pPr>
              <w:spacing w:before="120"/>
              <w:ind/>
              <w:rPr>
                <w:b w:val="1"/>
                <w:sz w:val="16"/>
              </w:rPr>
            </w:pPr>
          </w:p>
        </w:tc>
      </w:tr>
    </w:tbl>
    <w:p w14:paraId="0B000000">
      <w:pPr>
        <w:rPr>
          <w:b w:val="1"/>
          <w:sz w:val="27"/>
          <w:u w:val="single"/>
        </w:rPr>
      </w:pPr>
      <w:r>
        <w:rPr>
          <w:b w:val="1"/>
          <w:sz w:val="27"/>
          <w:u w:val="single"/>
        </w:rPr>
        <w:t xml:space="preserve">20.05.2022   № 678  </w:t>
      </w:r>
    </w:p>
    <w:p w14:paraId="0C000000">
      <w:pPr>
        <w:rPr>
          <w:b w:val="1"/>
          <w:sz w:val="27"/>
        </w:rPr>
      </w:pPr>
    </w:p>
    <w:p w14:paraId="0D000000">
      <w:pPr>
        <w:rPr>
          <w:b w:val="1"/>
          <w:sz w:val="28"/>
        </w:rPr>
      </w:pPr>
      <w:r>
        <w:rPr>
          <w:b w:val="1"/>
          <w:sz w:val="28"/>
        </w:rPr>
        <w:t>О внесении изменений в муниципальную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>программу "Развитие культуры и туризма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в городе Курчатове Курской области",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>утверждённую постановлением администрации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города Курчатова </w:t>
      </w:r>
      <w:r>
        <w:rPr>
          <w:b w:val="1"/>
          <w:sz w:val="28"/>
        </w:rPr>
        <w:t>от 30.09.2015 №1190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>(в редакции постановления администрации города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Курчатова от 09.03.2022 №285)</w:t>
      </w:r>
    </w:p>
    <w:p w14:paraId="14000000">
      <w:pPr>
        <w:rPr>
          <w:b w:val="1"/>
          <w:sz w:val="28"/>
        </w:rPr>
      </w:pPr>
    </w:p>
    <w:p w14:paraId="15000000">
      <w:pPr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 </w:t>
      </w:r>
      <w:r>
        <w:rPr>
          <w:sz w:val="28"/>
        </w:rPr>
        <w:t>«</w:t>
      </w:r>
      <w:r>
        <w:rPr>
          <w:sz w:val="28"/>
        </w:rPr>
        <w:t>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</w:t>
      </w:r>
      <w:r>
        <w:rPr>
          <w:sz w:val="28"/>
        </w:rPr>
        <w:t>»</w:t>
      </w:r>
      <w:r>
        <w:rPr>
          <w:sz w:val="28"/>
        </w:rPr>
        <w:t>, администрация города Курчатова ПОСТАНОВЛЯЕТ:</w:t>
      </w: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1.</w:t>
      </w:r>
      <w:r>
        <w:rPr>
          <w:sz w:val="28"/>
        </w:rPr>
        <w:t xml:space="preserve"> </w:t>
      </w:r>
      <w:r>
        <w:rPr>
          <w:sz w:val="28"/>
        </w:rPr>
        <w:t>Внести  в муниципальную программу "Развитие культуры и туризма в городе Курчатове Курской области" (далее Программа),утверждённую постановлением администрации   города   Курчатова   от 30.09.2015 №1190             (в редакции постановления администрации города Курчатова от 09.03.2022 №285)</w:t>
      </w:r>
      <w:r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t>1.1. Пункт   "Объём   бюджетных   ассигнований   муниципальной программы" Паспорта Программы изложить в новой редакции:</w:t>
      </w:r>
    </w:p>
    <w:p w14:paraId="1A000000">
      <w:pPr>
        <w:ind/>
        <w:jc w:val="both"/>
        <w:rPr>
          <w:sz w:val="28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7841"/>
      </w:tblGrid>
      <w:tr>
        <w:trPr>
          <w:trHeight w:hRule="atLeast" w:val="200"/>
        </w:trPr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бюджетных </w:t>
            </w:r>
            <w:r>
              <w:rPr>
                <w:sz w:val="22"/>
              </w:rPr>
              <w:t xml:space="preserve">ассигнований </w:t>
            </w:r>
            <w:r>
              <w:rPr>
                <w:sz w:val="22"/>
              </w:rPr>
              <w:t>муниципаль-ной</w:t>
            </w:r>
            <w:r>
              <w:rPr>
                <w:sz w:val="22"/>
              </w:rPr>
              <w:t xml:space="preserve"> Программы</w:t>
            </w:r>
          </w:p>
        </w:tc>
        <w:tc>
          <w:tcPr>
            <w:tcW w:type="dxa" w:w="7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Объем бюджетных ассигнований на реализацию муниципальной программы составляет 810067,301</w:t>
            </w:r>
            <w:r>
              <w:rPr>
                <w:sz w:val="22"/>
              </w:rPr>
              <w:t xml:space="preserve"> тыс. руб., в том числе за счет средств городского бюджета – 742827,423</w:t>
            </w:r>
            <w:r>
              <w:rPr>
                <w:sz w:val="22"/>
              </w:rPr>
              <w:t xml:space="preserve"> тыс. руб., за счет средств областного бюджета – 65620,648 тыс. руб., внебюджетные источники – 1619,230 тыс. руб.</w:t>
            </w:r>
          </w:p>
          <w:tbl>
            <w:tblPr>
              <w:tblStyle w:val="Style_1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167"/>
              <w:gridCol w:w="1418"/>
              <w:gridCol w:w="1559"/>
              <w:gridCol w:w="1559"/>
              <w:gridCol w:w="2348"/>
            </w:tblGrid>
            <w:tr>
              <w:trPr>
                <w:trHeight w:hRule="atLeast" w:val="318"/>
              </w:trPr>
              <w:tc>
                <w:tcPr>
                  <w:tcW w:type="dxa" w:w="1167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D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года</w:t>
                  </w:r>
                </w:p>
              </w:tc>
              <w:tc>
                <w:tcPr>
                  <w:tcW w:type="dxa" w:w="1418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E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Всего:</w:t>
                  </w:r>
                </w:p>
                <w:p w14:paraId="1F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тыс. руб.</w:t>
                  </w:r>
                </w:p>
              </w:tc>
              <w:tc>
                <w:tcPr>
                  <w:tcW w:type="dxa" w:w="5466"/>
                  <w:gridSpan w:val="3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 том числе</w:t>
                  </w:r>
                </w:p>
              </w:tc>
            </w:tr>
            <w:tr>
              <w:trPr>
                <w:trHeight w:hRule="atLeast" w:val="265"/>
              </w:trPr>
              <w:tc>
                <w:tcPr>
                  <w:tcW w:type="dxa" w:w="1167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418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гор. бюджет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обл. бюджет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внебюджет</w:t>
                  </w:r>
                  <w:r>
                    <w:rPr>
                      <w:sz w:val="22"/>
                    </w:rPr>
                    <w:t xml:space="preserve">. </w:t>
                  </w:r>
                  <w:r>
                    <w:rPr>
                      <w:sz w:val="22"/>
                    </w:rPr>
                    <w:t>источн</w:t>
                  </w:r>
                  <w:r>
                    <w:rPr>
                      <w:sz w:val="22"/>
                    </w:rPr>
                    <w:t>.</w:t>
                  </w:r>
                </w:p>
              </w:tc>
            </w:tr>
            <w:tr>
              <w:trPr>
                <w:trHeight w:hRule="atLeast" w:val="1837"/>
              </w:trPr>
              <w:tc>
                <w:tcPr>
                  <w:tcW w:type="dxa" w:w="1167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2016 год</w:t>
                  </w:r>
                </w:p>
                <w:p w14:paraId="25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2017 год</w:t>
                  </w:r>
                </w:p>
                <w:p w14:paraId="26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2018 год</w:t>
                  </w:r>
                </w:p>
                <w:p w14:paraId="27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2019 год</w:t>
                  </w:r>
                </w:p>
                <w:p w14:paraId="28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2020 год</w:t>
                  </w:r>
                </w:p>
                <w:p w14:paraId="29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2021 год</w:t>
                  </w:r>
                </w:p>
                <w:p w14:paraId="2A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2022 год</w:t>
                  </w:r>
                </w:p>
                <w:p w14:paraId="2B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2023 год</w:t>
                  </w:r>
                </w:p>
                <w:p w14:paraId="2C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 год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106084,462</w:t>
                  </w:r>
                </w:p>
                <w:p w14:paraId="2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51558,854</w:t>
                  </w:r>
                </w:p>
                <w:p w14:paraId="2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3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73038,880</w:t>
                  </w:r>
                </w:p>
                <w:p w14:paraId="3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86474,362</w:t>
                  </w:r>
                </w:p>
                <w:p w14:paraId="3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307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413</w:t>
                  </w:r>
                </w:p>
                <w:p w14:paraId="3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119855,774</w:t>
                  </w:r>
                </w:p>
                <w:p w14:paraId="3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96098,125</w:t>
                  </w:r>
                </w:p>
                <w:p w14:paraId="3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93565,688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49734,814</w:t>
                  </w:r>
                </w:p>
                <w:p w14:paraId="3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49939,624</w:t>
                  </w:r>
                </w:p>
                <w:p w14:paraId="3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3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65267,880</w:t>
                  </w:r>
                </w:p>
                <w:p w14:paraId="3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84974,362</w:t>
                  </w:r>
                </w:p>
                <w:p w14:paraId="3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</w:t>
                  </w:r>
                  <w:r>
                    <w:rPr>
                      <w:sz w:val="22"/>
                    </w:rPr>
                    <w:t>0</w:t>
                  </w:r>
                  <w:r>
                    <w:rPr>
                      <w:sz w:val="22"/>
                    </w:rPr>
                    <w:t>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</w:t>
                  </w:r>
                  <w:r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3</w:t>
                  </w:r>
                </w:p>
                <w:p w14:paraId="3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119855,774</w:t>
                  </w:r>
                </w:p>
                <w:p w14:paraId="3D000000">
                  <w:pPr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  <w:t>96098,125</w:t>
                  </w:r>
                </w:p>
                <w:p w14:paraId="3E000000">
                  <w:pPr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  <w:t>93565,688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56349,648</w:t>
                  </w:r>
                </w:p>
                <w:p w14:paraId="4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7771,000</w:t>
                  </w:r>
                </w:p>
                <w:p w14:paraId="4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1500,000</w:t>
                  </w:r>
                </w:p>
                <w:p w14:paraId="4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1619,230</w:t>
                  </w:r>
                </w:p>
                <w:p w14:paraId="4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5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14:paraId="51000000">
            <w:pPr>
              <w:spacing w:after="60" w:before="60"/>
              <w:ind w:firstLine="34"/>
              <w:rPr>
                <w:sz w:val="22"/>
              </w:rPr>
            </w:pPr>
          </w:p>
        </w:tc>
      </w:tr>
    </w:tbl>
    <w:p w14:paraId="52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>1.2.</w:t>
      </w:r>
      <w:r>
        <w:rPr>
          <w:sz w:val="28"/>
        </w:rPr>
        <w:t xml:space="preserve"> Раздел  9  "Объём  финансовых   ресурсов,  необходимых   для реализации муниципальной программы" Программы изложить в новой редакции.</w:t>
      </w:r>
    </w:p>
    <w:p w14:paraId="54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Реализация мероприятий муниципальной программы осуществляется за счет средств областного местного бюджета, внебюджетных источников:</w:t>
      </w:r>
    </w:p>
    <w:p w14:paraId="55000000">
      <w:pPr>
        <w:ind/>
        <w:jc w:val="both"/>
        <w:rPr>
          <w:sz w:val="28"/>
        </w:rPr>
      </w:pPr>
    </w:p>
    <w:tbl>
      <w:tblPr>
        <w:tblStyle w:val="Style_1"/>
        <w:tblInd w:type="dxa" w:w="39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2268"/>
        <w:gridCol w:w="2268"/>
        <w:gridCol w:w="2125"/>
        <w:gridCol w:w="1277"/>
      </w:tblGrid>
      <w:tr>
        <w:trPr>
          <w:trHeight w:hRule="atLeast" w:val="1110"/>
        </w:trPr>
        <w:tc>
          <w:tcPr>
            <w:tcW w:type="dxa" w:w="907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4"/>
              <w:spacing w:after="60" w:before="60"/>
              <w:ind w:firstLine="34" w:left="0" w:right="0"/>
              <w:jc w:val="both"/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color w:val="000000"/>
                <w:sz w:val="24"/>
              </w:rPr>
              <w:t xml:space="preserve">810067,301 </w:t>
            </w:r>
            <w:r>
              <w:rPr>
                <w:sz w:val="24"/>
              </w:rPr>
              <w:t>тыс. руб., в том числе за счет средств городского бюджета- 742827,423</w:t>
            </w:r>
            <w:r>
              <w:rPr>
                <w:sz w:val="24"/>
              </w:rPr>
              <w:t xml:space="preserve"> тыс. руб., за счет средств областного бюджета –</w:t>
            </w:r>
            <w:r>
              <w:rPr>
                <w:color w:val="000000"/>
                <w:sz w:val="24"/>
              </w:rPr>
              <w:t xml:space="preserve">65620,648 </w:t>
            </w:r>
            <w:r>
              <w:rPr>
                <w:sz w:val="24"/>
              </w:rPr>
              <w:t>тыс. руб., внебюджетные источники – 1619,230 тыс. руб.</w:t>
            </w:r>
          </w:p>
        </w:tc>
      </w:tr>
      <w:tr>
        <w:trPr>
          <w:trHeight w:hRule="atLeast" w:val="413"/>
        </w:trP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4"/>
              <w:ind w:firstLine="34" w:left="0" w:right="0"/>
            </w:pPr>
            <w:r>
              <w:rPr>
                <w:sz w:val="24"/>
              </w:rPr>
              <w:t>года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4"/>
              <w:ind w:firstLine="34" w:left="0" w:right="0"/>
            </w:pPr>
            <w:r>
              <w:rPr>
                <w:sz w:val="24"/>
              </w:rPr>
              <w:t>Всего:</w:t>
            </w:r>
          </w:p>
          <w:p w14:paraId="59000000">
            <w:pPr>
              <w:pStyle w:val="Style_4"/>
              <w:ind w:firstLine="34" w:left="0" w:right="0"/>
            </w:pPr>
            <w:r>
              <w:rPr>
                <w:sz w:val="24"/>
              </w:rPr>
              <w:t>тыс. руб.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4"/>
            </w:pPr>
            <w:r>
              <w:rPr>
                <w:sz w:val="24"/>
              </w:rPr>
              <w:t>в том числе</w:t>
            </w:r>
          </w:p>
          <w:p w14:paraId="5B000000">
            <w:pPr>
              <w:pStyle w:val="Style_4"/>
            </w:pPr>
            <w:r>
              <w:rPr>
                <w:sz w:val="24"/>
              </w:rPr>
              <w:t>гор. бюджет</w:t>
            </w:r>
          </w:p>
          <w:p w14:paraId="5C000000">
            <w:pPr>
              <w:pStyle w:val="Style_4"/>
              <w:rPr>
                <w:sz w:val="24"/>
              </w:rPr>
            </w:pP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4"/>
            </w:pPr>
            <w:r>
              <w:rPr>
                <w:sz w:val="24"/>
              </w:rPr>
              <w:t>в том числе обл.</w:t>
            </w:r>
          </w:p>
          <w:p w14:paraId="5E000000">
            <w:pPr>
              <w:pStyle w:val="Style_4"/>
            </w:pPr>
            <w:r>
              <w:rPr>
                <w:sz w:val="24"/>
              </w:rPr>
              <w:t>бюджет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4"/>
            </w:pPr>
            <w:r>
              <w:rPr>
                <w:sz w:val="24"/>
              </w:rPr>
              <w:t>Внебюджетные усточни-ки</w:t>
            </w:r>
          </w:p>
        </w:tc>
      </w:tr>
      <w:tr>
        <w:trPr>
          <w:trHeight w:hRule="atLeast" w:val="2398"/>
        </w:trP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61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62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2016 год</w:t>
            </w:r>
          </w:p>
          <w:p w14:paraId="63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2017 год</w:t>
            </w:r>
          </w:p>
          <w:p w14:paraId="64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2018 год</w:t>
            </w:r>
          </w:p>
          <w:p w14:paraId="65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2019 год</w:t>
            </w:r>
          </w:p>
          <w:p w14:paraId="66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2020 год</w:t>
            </w:r>
          </w:p>
          <w:p w14:paraId="67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2021 год</w:t>
            </w:r>
          </w:p>
          <w:p w14:paraId="68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2022 год</w:t>
            </w:r>
          </w:p>
          <w:p w14:paraId="69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2023 год</w:t>
            </w:r>
          </w:p>
          <w:p w14:paraId="6A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4"/>
              <w:ind w:firstLine="34" w:left="0" w:right="0"/>
            </w:pPr>
            <w:r>
              <w:rPr>
                <w:sz w:val="22"/>
              </w:rPr>
              <w:t xml:space="preserve">Всего: </w:t>
            </w:r>
          </w:p>
          <w:p w14:paraId="6C000000">
            <w:pPr>
              <w:pStyle w:val="Style_4"/>
              <w:ind w:firstLine="34" w:left="0" w:right="0"/>
              <w:rPr>
                <w:sz w:val="20"/>
              </w:rPr>
            </w:pPr>
          </w:p>
          <w:p w14:paraId="6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106084,462 тыс. руб.</w:t>
            </w:r>
          </w:p>
          <w:p w14:paraId="6E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51558,854 тыс. руб.</w:t>
            </w:r>
          </w:p>
          <w:p w14:paraId="6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59083,743 тыс. руб.</w:t>
            </w:r>
          </w:p>
          <w:p w14:paraId="7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73038,880 тыс.  руб.</w:t>
            </w:r>
          </w:p>
          <w:p w14:paraId="7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86474,362  тыс.  руб.</w:t>
            </w:r>
          </w:p>
          <w:p w14:paraId="72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  <w:r>
              <w:rPr>
                <w:sz w:val="20"/>
              </w:rPr>
              <w:t>24307,413  тыс.  руб.</w:t>
            </w:r>
          </w:p>
          <w:p w14:paraId="7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119855,774  тыс.  руб.</w:t>
            </w:r>
          </w:p>
          <w:p w14:paraId="7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96098,125  тыс.  руб.</w:t>
            </w:r>
          </w:p>
          <w:p w14:paraId="75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93565,688</w:t>
            </w:r>
            <w:r>
              <w:rPr>
                <w:sz w:val="20"/>
              </w:rPr>
              <w:t xml:space="preserve">  тыс.  руб.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4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том числе гор. бюджет:</w:t>
            </w:r>
          </w:p>
          <w:p w14:paraId="7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49734,814 тыс. руб.</w:t>
            </w:r>
          </w:p>
          <w:p w14:paraId="7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49939, 624 тыс. руб. </w:t>
            </w:r>
          </w:p>
          <w:p w14:paraId="7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59083,743 тыс. руб.</w:t>
            </w:r>
          </w:p>
          <w:p w14:paraId="7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65267,880 тыс.  руб.</w:t>
            </w:r>
          </w:p>
          <w:p w14:paraId="7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84974,362 тыс.  руб.</w:t>
            </w:r>
          </w:p>
          <w:p w14:paraId="7C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124307,</w:t>
            </w:r>
            <w:r>
              <w:rPr>
                <w:sz w:val="20"/>
              </w:rPr>
              <w:t>413 тыс.  руб.</w:t>
            </w:r>
          </w:p>
          <w:p w14:paraId="7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119855,774 тыс.  руб.</w:t>
            </w:r>
          </w:p>
          <w:p w14:paraId="7E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96098,</w:t>
            </w:r>
            <w:r>
              <w:rPr>
                <w:sz w:val="20"/>
              </w:rPr>
              <w:t>125 тыс.  руб.</w:t>
            </w:r>
          </w:p>
          <w:p w14:paraId="7F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93565,688</w:t>
            </w:r>
            <w:r>
              <w:rPr>
                <w:sz w:val="20"/>
              </w:rPr>
              <w:t xml:space="preserve"> тыс.  руб.</w:t>
            </w: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4"/>
            </w:pPr>
            <w:r>
              <w:rPr>
                <w:sz w:val="22"/>
              </w:rPr>
              <w:t>В том числе обл. бюджет:</w:t>
            </w:r>
          </w:p>
          <w:p w14:paraId="8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56349,648</w:t>
            </w:r>
          </w:p>
          <w:p w14:paraId="82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7771,000</w:t>
            </w:r>
          </w:p>
          <w:p w14:paraId="8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1500,000</w:t>
            </w:r>
          </w:p>
          <w:p w14:paraId="86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8B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8C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8D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1619,23</w:t>
            </w:r>
          </w:p>
          <w:p w14:paraId="8E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8F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0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1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2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3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4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95000000">
      <w:pPr>
        <w:ind/>
        <w:jc w:val="both"/>
        <w:rPr>
          <w:sz w:val="28"/>
        </w:rPr>
      </w:pPr>
    </w:p>
    <w:p w14:paraId="96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1.3.</w:t>
      </w:r>
      <w:r>
        <w:rPr>
          <w:sz w:val="28"/>
        </w:rPr>
        <w:t xml:space="preserve"> </w:t>
      </w:r>
      <w:r>
        <w:rPr>
          <w:sz w:val="28"/>
        </w:rPr>
        <w:t xml:space="preserve">Пункт "Объёмы бюджетных ассигнований Паспорта </w:t>
      </w:r>
      <w:r>
        <w:rPr>
          <w:sz w:val="28"/>
        </w:rPr>
        <w:t>подпрограммы 1 "Искусство"</w:t>
      </w:r>
      <w:r>
        <w:rPr>
          <w:sz w:val="28"/>
        </w:rPr>
        <w:t xml:space="preserve">  Программы изложить в новой редакции:</w:t>
      </w:r>
    </w:p>
    <w:p w14:paraId="97000000">
      <w:pPr>
        <w:ind/>
        <w:jc w:val="both"/>
        <w:rPr>
          <w:sz w:val="28"/>
        </w:rPr>
      </w:pPr>
    </w:p>
    <w:tbl>
      <w:tblPr>
        <w:tblStyle w:val="Style_1"/>
        <w:tblInd w:type="dxa" w:w="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1"/>
        <w:gridCol w:w="6801"/>
      </w:tblGrid>
      <w:tr>
        <w:tc>
          <w:tcPr>
            <w:tcW w:type="dxa" w:w="3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4"/>
              <w:spacing w:after="60" w:before="60"/>
              <w:ind/>
              <w:jc w:val="both"/>
            </w:pPr>
            <w:r>
              <w:rPr>
                <w:sz w:val="24"/>
              </w:rPr>
              <w:t>Объем бюджетных ассигнований подпрограммы</w:t>
            </w:r>
          </w:p>
        </w:tc>
        <w:tc>
          <w:tcPr>
            <w:tcW w:type="dxa" w:w="6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4"/>
              <w:ind/>
              <w:jc w:val="both"/>
            </w:pPr>
            <w:r>
              <w:rPr>
                <w:sz w:val="22"/>
              </w:rPr>
              <w:t xml:space="preserve">Общий объем бюджетных ассигнований на реализацию подпрограммы составляет </w:t>
            </w:r>
            <w:r>
              <w:rPr>
                <w:color w:val="000000"/>
                <w:spacing w:val="0"/>
                <w:sz w:val="22"/>
              </w:rPr>
              <w:t>6</w:t>
            </w:r>
            <w:r>
              <w:rPr>
                <w:sz w:val="22"/>
              </w:rPr>
              <w:t>74446,582 тыс. руб., в т.ч. за счет средств городского бюджета – 608046,704</w:t>
            </w:r>
            <w:r>
              <w:rPr>
                <w:sz w:val="22"/>
              </w:rPr>
              <w:t xml:space="preserve"> тыс. руб., за счет средств областного бюджета –65620,648 тыс. руб., внебюджетные источники – 779, 230 тыс. руб. </w:t>
            </w:r>
          </w:p>
          <w:p w14:paraId="9A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9B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2016 год – 94694,517 тыс. руб., в т.ч. : городской бюджет – 38344,869 тыс. руб., областной бюджет – 56349, 648 тыс. руб.;</w:t>
            </w:r>
          </w:p>
          <w:p w14:paraId="9C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2017 год – 40020,158 тыс. руб., в т.ч. городской бюджет – 39240,928 тыс. руб., внебюджетные источники – 779, 230тыс. руб.;</w:t>
            </w:r>
          </w:p>
          <w:p w14:paraId="9D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2018 год – 46835,723 тыс. руб. – городской бюджет;</w:t>
            </w:r>
          </w:p>
          <w:p w14:paraId="9E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2019 год – 59432,979 тыс. руб., в т.ч.: городской бюджет - 51661,979 тыс. руб., областной бюджет – 7771,000 тыс. руб.;</w:t>
            </w:r>
          </w:p>
          <w:p w14:paraId="9F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2020 год –  70070,006 тыс. руб., в т.ч.: 68570,006 тыс. руб. - городской бюджет, областной бюджет – 1500,000 тыс. руб; </w:t>
            </w:r>
          </w:p>
          <w:p w14:paraId="A0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2021 год – </w:t>
            </w:r>
            <w:r>
              <w:rPr>
                <w:color w:val="000000"/>
                <w:spacing w:val="0"/>
                <w:sz w:val="22"/>
              </w:rPr>
              <w:t>108465,</w:t>
            </w:r>
            <w:r>
              <w:rPr>
                <w:sz w:val="22"/>
              </w:rPr>
              <w:t>705 тыс. руб. - городской бюджет;</w:t>
            </w:r>
          </w:p>
          <w:p w14:paraId="A1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>2022 год -  99932,946</w:t>
            </w:r>
            <w:r>
              <w:rPr>
                <w:sz w:val="22"/>
              </w:rPr>
              <w:t xml:space="preserve"> тыс. руб. - городской бюджет;</w:t>
            </w:r>
          </w:p>
          <w:p w14:paraId="A2000000">
            <w:pPr>
              <w:pStyle w:val="Style_4"/>
              <w:ind w:firstLine="317" w:left="0" w:right="0"/>
              <w:jc w:val="both"/>
            </w:pPr>
            <w:r>
              <w:rPr>
                <w:sz w:val="22"/>
              </w:rPr>
              <w:t xml:space="preserve">2023 год -  </w:t>
            </w:r>
            <w:r>
              <w:rPr>
                <w:color w:val="000000"/>
                <w:spacing w:val="0"/>
                <w:sz w:val="22"/>
              </w:rPr>
              <w:t>7</w:t>
            </w:r>
            <w:r>
              <w:rPr>
                <w:sz w:val="22"/>
              </w:rPr>
              <w:t>7955,774 тыс. руб. - городской бюджет;</w:t>
            </w:r>
          </w:p>
          <w:p w14:paraId="A3000000">
            <w:pPr>
              <w:widowControl w:val="1"/>
              <w:tabs>
                <w:tab w:leader="none" w:pos="708" w:val="clear"/>
                <w:tab w:leader="none" w:pos="6586" w:val="right"/>
              </w:tabs>
              <w:spacing w:after="0" w:before="0" w:line="240" w:lineRule="auto"/>
              <w:ind w:firstLine="0" w:left="0" w:right="0"/>
              <w:jc w:val="both"/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</w:t>
            </w:r>
            <w:r>
              <w:rPr>
                <w:rFonts w:ascii="Times New Roman" w:hAnsi="Times New Roman"/>
              </w:rPr>
              <w:t>7038,774 тыс. руб. - городской бюджет.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14:paraId="A4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A5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1.4.</w:t>
      </w:r>
      <w:r>
        <w:rPr>
          <w:sz w:val="28"/>
        </w:rPr>
        <w:t xml:space="preserve"> Раздел  6  "Объём  финансовых  ресурсов,  необходимых  для реализации подпрограммы" подпрограммы 1 "Искусство" Программы изложить в новой редакции: </w:t>
      </w:r>
    </w:p>
    <w:p w14:paraId="A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"</w:t>
      </w:r>
      <w:r>
        <w:rPr>
          <w:sz w:val="28"/>
        </w:rPr>
        <w:t>Общий объем бюджетных ассигнований на реализацию подпрограммы составляет 674446,582</w:t>
      </w:r>
      <w:r>
        <w:rPr>
          <w:sz w:val="28"/>
        </w:rPr>
        <w:t xml:space="preserve"> тыс. руб., в т.ч. за счет средств городского бюджета – 608046,704</w:t>
      </w:r>
      <w:r>
        <w:rPr>
          <w:sz w:val="28"/>
        </w:rPr>
        <w:t xml:space="preserve"> тыс. руб., за счет средств областного бюджета –65620,648 тыс. руб., внебюджетные источники – 779, 230 тыс. руб. </w:t>
      </w:r>
    </w:p>
    <w:p w14:paraId="A7000000">
      <w:pPr>
        <w:ind w:firstLine="317"/>
        <w:jc w:val="both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A8000000">
      <w:pPr>
        <w:ind w:firstLine="317"/>
        <w:jc w:val="both"/>
        <w:rPr>
          <w:sz w:val="28"/>
        </w:rPr>
      </w:pPr>
      <w:r>
        <w:rPr>
          <w:sz w:val="28"/>
        </w:rPr>
        <w:t>2016 год – 94694,517 тыс. руб., в т.ч. : городской бюджет – 38344,869 тыс. руб., областной бюджет – 56349, 648 тыс. руб.;</w:t>
      </w:r>
    </w:p>
    <w:p w14:paraId="A9000000">
      <w:pPr>
        <w:ind w:firstLine="317"/>
        <w:jc w:val="both"/>
        <w:rPr>
          <w:sz w:val="28"/>
        </w:rPr>
      </w:pPr>
      <w:r>
        <w:rPr>
          <w:sz w:val="28"/>
        </w:rPr>
        <w:t>2017 год – 40020,158 тыс. руб., в т.ч. городской бюджет – 39240,928 тыс. руб., внебюджетные источники – 779, 230тыс. руб.;</w:t>
      </w:r>
    </w:p>
    <w:p w14:paraId="AA000000">
      <w:pPr>
        <w:ind w:firstLine="317"/>
        <w:jc w:val="both"/>
        <w:rPr>
          <w:sz w:val="28"/>
        </w:rPr>
      </w:pPr>
      <w:r>
        <w:rPr>
          <w:sz w:val="28"/>
        </w:rPr>
        <w:t>2018 год – 46835,723 тыс. руб. – городской бюджет;</w:t>
      </w:r>
    </w:p>
    <w:p w14:paraId="AB000000">
      <w:pPr>
        <w:ind w:firstLine="317"/>
        <w:jc w:val="both"/>
        <w:rPr>
          <w:sz w:val="28"/>
        </w:rPr>
      </w:pPr>
      <w:r>
        <w:rPr>
          <w:sz w:val="28"/>
        </w:rPr>
        <w:t>2019 год – 59432,979 тыс. руб., в т.ч.: городской бюджет - 51661,979 тыс. руб., областной бюджет – 7771,000 тыс. руб.;</w:t>
      </w:r>
    </w:p>
    <w:p w14:paraId="AC000000">
      <w:pPr>
        <w:ind w:firstLine="317"/>
        <w:jc w:val="both"/>
        <w:rPr>
          <w:sz w:val="28"/>
        </w:rPr>
      </w:pPr>
      <w:r>
        <w:rPr>
          <w:sz w:val="28"/>
        </w:rPr>
        <w:t xml:space="preserve">2020 год –  70070,006 тыс. руб., в т.ч.: 68570,006 тыс. руб. - городской бюджет, областной бюджет – 1500,000 тыс. </w:t>
      </w:r>
      <w:r>
        <w:rPr>
          <w:sz w:val="28"/>
        </w:rPr>
        <w:t>руб</w:t>
      </w:r>
      <w:r>
        <w:rPr>
          <w:sz w:val="28"/>
        </w:rPr>
        <w:t xml:space="preserve">; </w:t>
      </w:r>
    </w:p>
    <w:p w14:paraId="AD000000">
      <w:pPr>
        <w:ind w:firstLine="317"/>
        <w:jc w:val="both"/>
        <w:rPr>
          <w:sz w:val="28"/>
        </w:rPr>
      </w:pPr>
      <w:r>
        <w:rPr>
          <w:sz w:val="28"/>
        </w:rPr>
        <w:t xml:space="preserve">2021 год – </w:t>
      </w:r>
      <w:r>
        <w:rPr>
          <w:sz w:val="28"/>
        </w:rPr>
        <w:t>108465,705</w:t>
      </w:r>
      <w:r>
        <w:rPr>
          <w:sz w:val="28"/>
        </w:rPr>
        <w:t xml:space="preserve"> тыс. руб. - городской бюджет;</w:t>
      </w:r>
    </w:p>
    <w:p w14:paraId="AE000000">
      <w:pPr>
        <w:ind w:firstLine="317"/>
        <w:jc w:val="both"/>
        <w:rPr>
          <w:sz w:val="28"/>
        </w:rPr>
      </w:pPr>
      <w:r>
        <w:rPr>
          <w:sz w:val="28"/>
        </w:rPr>
        <w:t>2022 год -  99932,946 тыс. руб. - городской бюджет;</w:t>
      </w:r>
    </w:p>
    <w:p w14:paraId="AF000000">
      <w:pPr>
        <w:ind w:firstLine="317"/>
        <w:jc w:val="both"/>
        <w:rPr>
          <w:sz w:val="28"/>
        </w:rPr>
      </w:pPr>
      <w:r>
        <w:rPr>
          <w:sz w:val="28"/>
        </w:rPr>
        <w:t>2023 год -  77955,774 тыс. руб. - городской бюджет;</w:t>
      </w:r>
    </w:p>
    <w:p w14:paraId="B0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2024 год – 77038,774 тыс. руб. - городской бюджет.</w:t>
      </w:r>
    </w:p>
    <w:p w14:paraId="B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Ресурсное обеспечение реализации муниципальной программы за счет средств городского бюджета</w:t>
      </w:r>
      <w:r>
        <w:rPr>
          <w:sz w:val="28"/>
        </w:rPr>
        <w:t xml:space="preserve"> представлено в приложении  № 4</w:t>
      </w:r>
      <w:r>
        <w:rPr>
          <w:sz w:val="28"/>
        </w:rPr>
        <w:t>"</w:t>
      </w:r>
      <w:r>
        <w:rPr>
          <w:sz w:val="28"/>
        </w:rPr>
        <w:t>.</w:t>
      </w:r>
    </w:p>
    <w:p w14:paraId="B2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1.</w:t>
      </w:r>
      <w:r>
        <w:rPr>
          <w:sz w:val="28"/>
        </w:rPr>
        <w:t xml:space="preserve">5. Приложение №3 "Прогноз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</w:t>
      </w:r>
      <w:r>
        <w:rPr>
          <w:sz w:val="28"/>
        </w:rPr>
        <w:t>«Развитие культуры и туризма в городе Курчатове Курской области» к Программе  изложить в новой редакции (приложение №1)</w:t>
      </w:r>
      <w:r>
        <w:rPr>
          <w:sz w:val="28"/>
        </w:rPr>
        <w:t>.</w:t>
      </w:r>
    </w:p>
    <w:p w14:paraId="B3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sz w:val="28"/>
        </w:rPr>
        <w:t>1.6</w:t>
      </w:r>
      <w:r>
        <w:rPr>
          <w:b w:val="0"/>
          <w:sz w:val="28"/>
        </w:rPr>
        <w:t>.</w:t>
      </w:r>
      <w:r>
        <w:rPr>
          <w:sz w:val="28"/>
        </w:rPr>
        <w:t xml:space="preserve">  Приложение   №4  "Ресурсное   обеспечение   реализации муниципальной программы  «Развитие культуры и туризма в городе Курчатове Курской области» к Программе изложить в новой редакции</w:t>
      </w:r>
      <w:r>
        <w:rPr>
          <w:sz w:val="28"/>
        </w:rPr>
        <w:t xml:space="preserve"> (приложение №2</w:t>
      </w:r>
      <w:r>
        <w:rPr>
          <w:sz w:val="28"/>
        </w:rPr>
        <w:t>).</w:t>
      </w:r>
    </w:p>
    <w:p w14:paraId="B4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b w:val="0"/>
          <w:sz w:val="28"/>
        </w:rPr>
        <w:t>1.7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Приложение    №5   "Ресурсное    обеспечение    и   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</w:t>
      </w:r>
      <w:r>
        <w:rPr>
          <w:sz w:val="28"/>
        </w:rPr>
        <w:t xml:space="preserve">«Развитие культуры и туризма в городе Курчатове Курской области»  </w:t>
      </w:r>
      <w:r>
        <w:rPr>
          <w:sz w:val="28"/>
        </w:rPr>
        <w:t xml:space="preserve">к </w:t>
      </w:r>
      <w:r>
        <w:rPr>
          <w:sz w:val="28"/>
        </w:rPr>
        <w:t>Программе изложить в новой редакции (приложение №3</w:t>
      </w:r>
      <w:r>
        <w:rPr>
          <w:sz w:val="28"/>
        </w:rPr>
        <w:t xml:space="preserve">).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    </w:t>
      </w:r>
    </w:p>
    <w:p w14:paraId="B5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 w:val="1"/>
          <w:sz w:val="28"/>
        </w:rPr>
        <w:t xml:space="preserve">  </w:t>
      </w:r>
      <w:r>
        <w:rPr>
          <w:b w:val="0"/>
          <w:sz w:val="28"/>
        </w:rPr>
        <w:t>2.</w:t>
      </w:r>
      <w:r>
        <w:rPr>
          <w:sz w:val="28"/>
        </w:rPr>
        <w:t xml:space="preserve"> Контроль за исполнением настоящего постановления возложить на  заместителя Главы администрации города  Рудакова С.В.</w:t>
      </w:r>
    </w:p>
    <w:p w14:paraId="B6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0"/>
          <w:sz w:val="28"/>
        </w:rPr>
        <w:t xml:space="preserve"> 3.</w:t>
      </w:r>
      <w:r>
        <w:rPr>
          <w:sz w:val="28"/>
        </w:rPr>
        <w:t xml:space="preserve"> Постановление вступает в силу со дня его  опубликования.</w:t>
      </w:r>
    </w:p>
    <w:p w14:paraId="B7000000">
      <w:pPr>
        <w:rPr>
          <w:sz w:val="28"/>
        </w:rPr>
      </w:pPr>
    </w:p>
    <w:p w14:paraId="B8000000">
      <w:pPr>
        <w:rPr>
          <w:b w:val="1"/>
          <w:sz w:val="28"/>
        </w:rPr>
      </w:pPr>
    </w:p>
    <w:p w14:paraId="B9000000">
      <w:pPr>
        <w:rPr>
          <w:b w:val="1"/>
          <w:sz w:val="28"/>
        </w:rPr>
      </w:pPr>
    </w:p>
    <w:p w14:paraId="BA000000">
      <w:pPr>
        <w:rPr>
          <w:b w:val="1"/>
          <w:sz w:val="28"/>
        </w:rPr>
      </w:pPr>
      <w:r>
        <w:rPr>
          <w:sz w:val="28"/>
        </w:rPr>
        <w:t xml:space="preserve">Глава города  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        И.В. </w:t>
      </w:r>
      <w:r>
        <w:rPr>
          <w:sz w:val="28"/>
        </w:rPr>
        <w:t>Корпунков</w:t>
      </w:r>
    </w:p>
    <w:p w14:paraId="BB000000">
      <w:pPr>
        <w:sectPr>
          <w:headerReference r:id="rId1" w:type="default"/>
          <w:pgSz w:h="16838" w:w="11906"/>
          <w:pgMar w:bottom="993" w:footer="0" w:gutter="0" w:header="0" w:left="1701" w:right="850" w:top="1134"/>
        </w:sectPr>
      </w:pPr>
    </w:p>
    <w:p w14:paraId="BC00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</w:t>
      </w:r>
      <w:r>
        <w:rPr>
          <w:sz w:val="22"/>
        </w:rPr>
        <w:t xml:space="preserve">                                </w:t>
      </w:r>
    </w:p>
    <w:p w14:paraId="BD000000">
      <w:pPr>
        <w:ind/>
        <w:outlineLvl w:val="0"/>
        <w:rPr>
          <w:sz w:val="18"/>
        </w:rPr>
      </w:pPr>
      <w:r>
        <w:rPr>
          <w:sz w:val="24"/>
        </w:rPr>
        <w:t xml:space="preserve">     </w:t>
      </w:r>
      <w:r>
        <w:rPr>
          <w:sz w:val="22"/>
        </w:rPr>
        <w:t xml:space="preserve">  </w:t>
      </w:r>
      <w:r>
        <w:rPr>
          <w:sz w:val="24"/>
        </w:rPr>
        <w:t xml:space="preserve"> </w:t>
      </w:r>
      <w:r>
        <w:rPr>
          <w:sz w:val="22"/>
        </w:rPr>
        <w:t xml:space="preserve">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BE00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Приложение №1</w:t>
      </w:r>
    </w:p>
    <w:p w14:paraId="BF00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C000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города Курчатова от 20.05.2022 </w:t>
      </w:r>
      <w:r>
        <w:rPr>
          <w:sz w:val="22"/>
        </w:rPr>
        <w:t xml:space="preserve"> № 678</w:t>
      </w:r>
      <w:r>
        <w:rPr>
          <w:sz w:val="24"/>
        </w:rPr>
        <w:t xml:space="preserve"> </w:t>
      </w:r>
    </w:p>
    <w:p w14:paraId="C1000000">
      <w:pPr>
        <w:numPr>
          <w:ilvl w:val="0"/>
          <w:numId w:val="0"/>
        </w:numPr>
        <w:rPr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Приложение № 3                                                                                                 </w:t>
      </w:r>
    </w:p>
    <w:p w14:paraId="C200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 xml:space="preserve">к муниципальной программе                  </w:t>
      </w:r>
    </w:p>
    <w:p w14:paraId="C300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</w:rPr>
        <w:t>«Развитие   культуры и туризма</w:t>
      </w:r>
    </w:p>
    <w:p w14:paraId="C400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в городе 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Курчатове Курской области»</w:t>
      </w:r>
    </w:p>
    <w:p w14:paraId="C5000000">
      <w:pPr>
        <w:pStyle w:val="Style_4"/>
        <w:rPr>
          <w:sz w:val="24"/>
        </w:rPr>
      </w:pPr>
    </w:p>
    <w:p w14:paraId="C6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</w:rPr>
        <w:t>Прогноз сводных показателей муниципальных заданий на оказание муниципальных услуг (выполнение работ) муниципальными уч</w:t>
      </w:r>
      <w:r>
        <w:rPr>
          <w:b w:val="1"/>
        </w:rPr>
        <w:t>реждениями города Курчатова по муниципальной программе «Развитие культуры и туризма  в городе Курчатове Курской области»</w:t>
      </w:r>
    </w:p>
    <w:p w14:paraId="C7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9"/>
        <w:gridCol w:w="1074"/>
        <w:gridCol w:w="1524"/>
        <w:gridCol w:w="2107"/>
        <w:gridCol w:w="892"/>
        <w:gridCol w:w="180"/>
        <w:gridCol w:w="1392"/>
        <w:gridCol w:w="2334"/>
        <w:gridCol w:w="961"/>
        <w:gridCol w:w="914"/>
        <w:gridCol w:w="1582"/>
      </w:tblGrid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9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4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Значение показателя объема муниципальной услуги (работы)</w:t>
            </w: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Соответствующие показатели муниципальной программы</w:t>
            </w:r>
          </w:p>
        </w:tc>
        <w:tc>
          <w:tcPr>
            <w:tcW w:type="dxa" w:w="579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 xml:space="preserve">Расходы городского бюджета на оказание муниципальной </w:t>
            </w:r>
          </w:p>
          <w:p w14:paraId="CD000000">
            <w:pPr>
              <w:pStyle w:val="Style_4"/>
              <w:tabs>
                <w:tab w:leader="none" w:pos="708" w:val="clear"/>
                <w:tab w:leader="none" w:pos="5136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услуги (выполнение работы), тыс. руб.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4"/>
              <w:ind/>
              <w:jc w:val="center"/>
              <w:rPr>
                <w:sz w:val="18"/>
              </w:rPr>
            </w:pPr>
          </w:p>
          <w:p w14:paraId="D000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4"/>
              <w:rPr>
                <w:sz w:val="18"/>
              </w:rPr>
            </w:pPr>
          </w:p>
          <w:p w14:paraId="D2000000">
            <w:pPr>
              <w:pStyle w:val="Style_4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4"/>
              <w:rPr>
                <w:sz w:val="18"/>
              </w:rPr>
            </w:pPr>
          </w:p>
          <w:p w14:paraId="D4000000">
            <w:pPr>
              <w:pStyle w:val="Style_4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4"/>
              <w:ind/>
              <w:jc w:val="center"/>
              <w:rPr>
                <w:sz w:val="18"/>
              </w:rPr>
            </w:pPr>
          </w:p>
          <w:p w14:paraId="D6000000">
            <w:pPr>
              <w:pStyle w:val="Style_4"/>
              <w:ind/>
              <w:jc w:val="center"/>
            </w:pPr>
            <w:r>
              <w:rPr>
                <w:sz w:val="18"/>
              </w:rPr>
              <w:t>2024</w:t>
            </w: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4"/>
              <w:ind/>
              <w:jc w:val="center"/>
              <w:rPr>
                <w:sz w:val="18"/>
              </w:rPr>
            </w:pPr>
          </w:p>
          <w:p w14:paraId="D9000000">
            <w:pPr>
              <w:pStyle w:val="Style_4"/>
              <w:ind/>
              <w:jc w:val="center"/>
            </w:pPr>
            <w:r>
              <w:rPr>
                <w:sz w:val="18"/>
              </w:rPr>
              <w:t>2021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4"/>
              <w:rPr>
                <w:sz w:val="18"/>
              </w:rPr>
            </w:pPr>
          </w:p>
          <w:p w14:paraId="DB000000">
            <w:pPr>
              <w:pStyle w:val="Style_4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4"/>
              <w:ind/>
              <w:jc w:val="center"/>
              <w:rPr>
                <w:sz w:val="18"/>
              </w:rPr>
            </w:pPr>
          </w:p>
          <w:p w14:paraId="DD000000">
            <w:pPr>
              <w:pStyle w:val="Style_4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4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  <w:p w14:paraId="DF000000">
            <w:pPr>
              <w:pStyle w:val="Style_4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</w:pPr>
            <w:r>
              <w:rPr>
                <w:sz w:val="18"/>
              </w:rPr>
              <w:t>2024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4"/>
              <w:ind/>
              <w:jc w:val="center"/>
              <w:rPr>
                <w:sz w:val="18"/>
              </w:rPr>
            </w:pPr>
          </w:p>
          <w:p w14:paraId="E100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4"/>
              <w:ind/>
              <w:jc w:val="center"/>
              <w:rPr>
                <w:sz w:val="18"/>
              </w:rPr>
            </w:pPr>
          </w:p>
          <w:p w14:paraId="E300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4"/>
              <w:rPr>
                <w:sz w:val="18"/>
              </w:rPr>
            </w:pPr>
          </w:p>
          <w:p w14:paraId="E5000000">
            <w:pPr>
              <w:pStyle w:val="Style_4"/>
              <w:ind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4"/>
              <w:rPr>
                <w:sz w:val="18"/>
              </w:rPr>
            </w:pPr>
          </w:p>
          <w:p w14:paraId="E7000000">
            <w:pPr>
              <w:pStyle w:val="Style_4"/>
              <w:ind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4"/>
              <w:ind/>
              <w:jc w:val="center"/>
              <w:rPr>
                <w:sz w:val="18"/>
              </w:rPr>
            </w:pPr>
          </w:p>
          <w:p w14:paraId="E9000000">
            <w:pPr>
              <w:pStyle w:val="Style_4"/>
              <w:ind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4"/>
              <w:ind/>
              <w:jc w:val="center"/>
              <w:rPr>
                <w:sz w:val="18"/>
              </w:rPr>
            </w:pPr>
          </w:p>
          <w:p w14:paraId="EB00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4"/>
              <w:ind/>
              <w:jc w:val="center"/>
              <w:rPr>
                <w:sz w:val="18"/>
              </w:rPr>
            </w:pPr>
          </w:p>
          <w:p w14:paraId="ED000000">
            <w:pPr>
              <w:pStyle w:val="Style_4"/>
              <w:ind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4"/>
              <w:rPr>
                <w:sz w:val="18"/>
              </w:rPr>
            </w:pPr>
          </w:p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8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4"/>
              <w:rPr>
                <w:sz w:val="18"/>
              </w:rPr>
            </w:pPr>
          </w:p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9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4"/>
              <w:tabs>
                <w:tab w:leader="none" w:pos="708" w:val="clear"/>
                <w:tab w:leader="none" w:pos="1191" w:val="left"/>
              </w:tabs>
              <w:ind/>
              <w:rPr>
                <w:rFonts w:ascii="Times New Roman" w:hAnsi="Times New Roman"/>
                <w:color w:val="000000"/>
                <w:spacing w:val="0"/>
                <w:sz w:val="18"/>
              </w:rPr>
            </w:pPr>
          </w:p>
          <w:p w14:paraId="F3000000">
            <w:pPr>
              <w:pStyle w:val="Style_4"/>
              <w:tabs>
                <w:tab w:leader="none" w:pos="708" w:val="clear"/>
                <w:tab w:leader="none" w:pos="1191" w:val="left"/>
              </w:tabs>
              <w:ind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10</w:t>
            </w:r>
          </w:p>
        </w:tc>
      </w:tr>
      <w:tr>
        <w:trPr>
          <w:trHeight w:hRule="atLeast" w:val="1889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Подпрограмма 1 «Искусство»</w:t>
            </w:r>
          </w:p>
          <w:p w14:paraId="F500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Основное мероприятие 1.4 «</w:t>
            </w:r>
            <w:r>
              <w:rPr>
                <w:color w:val="000000"/>
                <w:spacing w:val="0"/>
                <w:sz w:val="18"/>
              </w:rPr>
              <w:t>Финансовое обеспечение выполнения муниципального задания»</w:t>
            </w:r>
          </w:p>
          <w:p w14:paraId="F6000000">
            <w:pPr>
              <w:pStyle w:val="Style_4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rPr>
                <w:color w:val="000000"/>
                <w:sz w:val="18"/>
              </w:rPr>
            </w:pP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0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color w:val="000000"/>
                <w:sz w:val="18"/>
              </w:rPr>
            </w:pP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0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color w:val="000000"/>
                <w:sz w:val="18"/>
              </w:rPr>
            </w:pP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0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color w:val="000000"/>
                <w:sz w:val="18"/>
              </w:rPr>
            </w:pPr>
          </w:p>
        </w:tc>
      </w:tr>
      <w:tr>
        <w:trPr>
          <w:trHeight w:hRule="atLeast" w:val="495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МАУК «Дворец культуры»</w:t>
            </w:r>
          </w:p>
          <w:p w14:paraId="01010000">
            <w:pPr>
              <w:pStyle w:val="Style_4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rPr>
                <w:color w:val="000000"/>
                <w:sz w:val="18"/>
              </w:rPr>
            </w:pPr>
          </w:p>
          <w:p w14:paraId="08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17645,658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9125,660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20188,077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20188,077</w:t>
            </w:r>
          </w:p>
        </w:tc>
      </w:tr>
      <w:tr>
        <w:trPr>
          <w:trHeight w:hRule="atLeast" w:val="435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4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0D010000">
            <w:pPr>
              <w:pStyle w:val="Style_4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sz w:val="18"/>
              </w:rPr>
            </w:pPr>
          </w:p>
          <w:p w14:paraId="14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9624,155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1349,147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righ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10818,593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9901,593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sz w:val="18"/>
              </w:rPr>
              <w:t>Наименование муниципальной услуги (работы):</w:t>
            </w:r>
          </w:p>
          <w:p w14:paraId="19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1. Показ кинофильмов (число зрителей/средний размер платы)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  <w:p w14:paraId="1B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  <w:p w14:paraId="1C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33940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/145</w:t>
            </w:r>
          </w:p>
          <w:p w14:paraId="1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E010000">
            <w:pPr>
              <w:pStyle w:val="Style_4"/>
              <w:ind/>
              <w:jc w:val="center"/>
              <w:rPr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30000</w:t>
            </w:r>
            <w:r>
              <w:rPr>
                <w:b w:val="1"/>
                <w:sz w:val="18"/>
              </w:rPr>
              <w:t>/155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30000</w:t>
            </w:r>
            <w:r>
              <w:rPr>
                <w:b w:val="1"/>
                <w:sz w:val="18"/>
              </w:rPr>
              <w:t>/155</w:t>
            </w:r>
          </w:p>
        </w:tc>
        <w:tc>
          <w:tcPr>
            <w:tcW w:type="dxa" w:w="10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30000</w:t>
            </w:r>
            <w:r>
              <w:rPr>
                <w:b w:val="1"/>
                <w:sz w:val="18"/>
              </w:rPr>
              <w:t>/155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4"/>
              <w:ind/>
              <w:jc w:val="center"/>
              <w:rPr>
                <w:sz w:val="18"/>
              </w:rPr>
            </w:pPr>
          </w:p>
          <w:p w14:paraId="24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  <w:t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2. Организация деятельности клубных формирований и формирований самодельного народного творчества (кол-во посещений/кол-во клубных формирований)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28990/</w:t>
            </w:r>
            <w:r>
              <w:rPr>
                <w:b w:val="1"/>
                <w:sz w:val="18"/>
              </w:rPr>
              <w:t>13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24000</w:t>
            </w:r>
            <w:r>
              <w:rPr>
                <w:b w:val="1"/>
                <w:sz w:val="18"/>
              </w:rPr>
              <w:t>/</w:t>
            </w:r>
            <w:r>
              <w:rPr>
                <w:b w:val="1"/>
                <w:sz w:val="18"/>
              </w:rPr>
              <w:t>13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24000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13</w:t>
            </w:r>
          </w:p>
        </w:tc>
        <w:tc>
          <w:tcPr>
            <w:tcW w:type="dxa" w:w="10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24000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13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4"/>
              <w:ind/>
              <w:jc w:val="center"/>
              <w:rPr>
                <w:sz w:val="18"/>
              </w:rPr>
            </w:pPr>
          </w:p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  <w:tr>
        <w:trPr>
          <w:trHeight w:hRule="atLeast" w:val="1095"/>
        </w:trPr>
        <w:tc>
          <w:tcPr>
            <w:tcW w:type="dxa" w:w="19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3. Организация и проведение мероприятий (кол-во проведенных мероприятий/кол-во участников)</w:t>
            </w:r>
          </w:p>
          <w:p w14:paraId="34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МАУК «ДК»</w:t>
            </w: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b w:val="1"/>
                <w:sz w:val="18"/>
              </w:rPr>
            </w:pPr>
          </w:p>
          <w:p w14:paraId="36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37010000">
            <w:pPr>
              <w:pStyle w:val="Style_4"/>
              <w:rPr>
                <w:b w:val="1"/>
                <w:sz w:val="18"/>
              </w:rPr>
            </w:pPr>
          </w:p>
          <w:p w14:paraId="38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39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3A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3C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3D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3E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3F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41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42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43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44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0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46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47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48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49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4D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4E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4F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50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52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53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54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55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57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58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59010000">
            <w:pPr>
              <w:pStyle w:val="Style_4"/>
              <w:rPr>
                <w:rFonts w:ascii="Times New Roman" w:hAnsi="Times New Roman"/>
                <w:sz w:val="18"/>
              </w:rPr>
            </w:pPr>
          </w:p>
          <w:p w14:paraId="5A010000">
            <w:pPr>
              <w:pStyle w:val="Style_4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30"/>
        </w:trPr>
        <w:tc>
          <w:tcPr>
            <w:tcW w:type="dxa" w:w="19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4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</w:p>
          <w:p w14:paraId="5C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26</w:t>
            </w:r>
            <w:r>
              <w:rPr>
                <w:b w:val="1"/>
                <w:sz w:val="18"/>
              </w:rPr>
              <w:t>/</w:t>
            </w:r>
            <w:r>
              <w:rPr>
                <w:b w:val="1"/>
                <w:color w:val="000000"/>
                <w:spacing w:val="0"/>
                <w:sz w:val="18"/>
              </w:rPr>
              <w:t>2935</w:t>
            </w:r>
          </w:p>
          <w:p w14:paraId="5D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b w:val="1"/>
                <w:color w:val="000000"/>
                <w:spacing w:val="0"/>
                <w:sz w:val="18"/>
              </w:rPr>
              <w:t>26/2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750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26/2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750</w:t>
            </w:r>
          </w:p>
        </w:tc>
        <w:tc>
          <w:tcPr>
            <w:tcW w:type="dxa" w:w="10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61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26/2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750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4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  <w:tr>
        <w:trPr>
          <w:trHeight w:hRule="atLeast" w:val="1236"/>
        </w:trPr>
        <w:tc>
          <w:tcPr>
            <w:tcW w:type="dxa" w:w="19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4.Организация и проведение мероприятий (кол-во проведенных мероприятий/кол-во участников)</w:t>
            </w:r>
          </w:p>
          <w:p w14:paraId="68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69010000">
            <w:pPr>
              <w:pStyle w:val="Style_4"/>
              <w:numPr>
                <w:ilvl w:val="0"/>
                <w:numId w:val="0"/>
              </w:numPr>
              <w:ind w:firstLine="0" w:left="0" w:right="0"/>
              <w:rPr>
                <w:sz w:val="18"/>
              </w:rPr>
            </w:pPr>
          </w:p>
        </w:tc>
        <w:tc>
          <w:tcPr>
            <w:tcW w:type="dxa" w:w="1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40/2000</w:t>
            </w:r>
          </w:p>
        </w:tc>
        <w:tc>
          <w:tcPr>
            <w:tcW w:type="dxa" w:w="1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42/7000</w:t>
            </w:r>
          </w:p>
        </w:tc>
        <w:tc>
          <w:tcPr>
            <w:tcW w:type="dxa" w:w="2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42/7000</w:t>
            </w:r>
          </w:p>
        </w:tc>
        <w:tc>
          <w:tcPr>
            <w:tcW w:type="dxa" w:w="10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6E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6F010000">
            <w:pPr>
              <w:pStyle w:val="Style_4"/>
              <w:ind/>
              <w:jc w:val="center"/>
              <w:rPr>
                <w:b w:val="1"/>
                <w:sz w:val="18"/>
              </w:rPr>
            </w:pPr>
          </w:p>
          <w:p w14:paraId="70010000">
            <w:pPr>
              <w:pStyle w:val="Style_4"/>
              <w:ind/>
              <w:jc w:val="center"/>
              <w:rPr>
                <w:sz w:val="18"/>
              </w:rPr>
            </w:pPr>
          </w:p>
          <w:p w14:paraId="71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42/7000</w:t>
            </w:r>
          </w:p>
        </w:tc>
        <w:tc>
          <w:tcPr>
            <w:tcW w:type="dxa" w:w="1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4"/>
              <w:widowControl w:val="0"/>
              <w:numPr>
                <w:ilvl w:val="0"/>
                <w:numId w:val="0"/>
              </w:numPr>
              <w:ind w:firstLine="0" w:left="-108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  <w:tc>
          <w:tcPr>
            <w:tcW w:type="dxa" w:w="1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4"/>
              <w:widowControl w:val="0"/>
              <w:numPr>
                <w:ilvl w:val="0"/>
                <w:numId w:val="0"/>
              </w:numPr>
              <w:tabs>
                <w:tab w:leader="none" w:pos="708" w:val="clear"/>
                <w:tab w:leader="none" w:pos="743" w:val="left"/>
              </w:tabs>
              <w:ind w:firstLine="0" w:left="0" w:right="0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X</w:t>
            </w:r>
          </w:p>
        </w:tc>
      </w:tr>
    </w:tbl>
    <w:p w14:paraId="77010000">
      <w:pPr>
        <w:rPr>
          <w:sz w:val="22"/>
        </w:rPr>
      </w:pPr>
      <w:r>
        <w:rPr>
          <w:sz w:val="22"/>
        </w:rPr>
        <w:t xml:space="preserve">    </w:t>
      </w:r>
    </w:p>
    <w:p w14:paraId="78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9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A010000">
      <w:pPr>
        <w:numPr>
          <w:ilvl w:val="0"/>
          <w:numId w:val="0"/>
        </w:numPr>
      </w:pPr>
    </w:p>
    <w:p w14:paraId="7B010000">
      <w:pPr>
        <w:numPr>
          <w:ilvl w:val="0"/>
          <w:numId w:val="0"/>
        </w:numPr>
      </w:pPr>
    </w:p>
    <w:p w14:paraId="7C010000">
      <w:pPr>
        <w:numPr>
          <w:ilvl w:val="0"/>
          <w:numId w:val="0"/>
        </w:numPr>
      </w:pPr>
    </w:p>
    <w:p w14:paraId="7D010000">
      <w:pPr>
        <w:numPr>
          <w:ilvl w:val="0"/>
          <w:numId w:val="0"/>
        </w:numPr>
      </w:pPr>
    </w:p>
    <w:p w14:paraId="7E010000">
      <w:pPr>
        <w:numPr>
          <w:ilvl w:val="0"/>
          <w:numId w:val="0"/>
        </w:numPr>
      </w:pPr>
    </w:p>
    <w:p w14:paraId="7F010000">
      <w:pPr>
        <w:numPr>
          <w:ilvl w:val="0"/>
          <w:numId w:val="0"/>
        </w:numPr>
      </w:pPr>
    </w:p>
    <w:p w14:paraId="80010000">
      <w:pPr>
        <w:numPr>
          <w:ilvl w:val="0"/>
          <w:numId w:val="0"/>
        </w:numPr>
      </w:pPr>
    </w:p>
    <w:p w14:paraId="81010000">
      <w:pPr>
        <w:numPr>
          <w:ilvl w:val="0"/>
          <w:numId w:val="0"/>
        </w:numPr>
      </w:pPr>
    </w:p>
    <w:p w14:paraId="82010000">
      <w:pPr>
        <w:numPr>
          <w:ilvl w:val="0"/>
          <w:numId w:val="0"/>
        </w:numPr>
      </w:pPr>
    </w:p>
    <w:p w14:paraId="83010000">
      <w:pPr>
        <w:numPr>
          <w:ilvl w:val="0"/>
          <w:numId w:val="0"/>
        </w:numPr>
      </w:pPr>
    </w:p>
    <w:p w14:paraId="84010000">
      <w:pPr>
        <w:numPr>
          <w:ilvl w:val="0"/>
          <w:numId w:val="0"/>
        </w:numPr>
      </w:pPr>
    </w:p>
    <w:p w14:paraId="85010000">
      <w:pPr>
        <w:numPr>
          <w:ilvl w:val="0"/>
          <w:numId w:val="0"/>
        </w:numPr>
      </w:pPr>
    </w:p>
    <w:p w14:paraId="86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</w:t>
      </w:r>
    </w:p>
    <w:p w14:paraId="8701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Приложение №2</w:t>
      </w:r>
    </w:p>
    <w:p w14:paraId="8801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8901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города Курчатова от 20.05.2022</w:t>
      </w:r>
      <w:r>
        <w:rPr>
          <w:sz w:val="22"/>
        </w:rPr>
        <w:t xml:space="preserve"> №</w:t>
      </w:r>
      <w:r>
        <w:rPr>
          <w:sz w:val="24"/>
        </w:rPr>
        <w:t xml:space="preserve"> 678</w:t>
      </w:r>
      <w:r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</w:t>
      </w:r>
      <w:r>
        <w:rPr>
          <w:sz w:val="22"/>
        </w:rPr>
        <w:t xml:space="preserve">    </w:t>
      </w: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262"/>
        <w:gridCol w:w="1535"/>
        <w:gridCol w:w="1613"/>
        <w:gridCol w:w="414"/>
        <w:gridCol w:w="383"/>
        <w:gridCol w:w="416"/>
        <w:gridCol w:w="624"/>
        <w:gridCol w:w="1151"/>
        <w:gridCol w:w="1183"/>
        <w:gridCol w:w="1230"/>
        <w:gridCol w:w="5611"/>
      </w:tblGrid>
      <w:tr>
        <w:trPr>
          <w:trHeight w:hRule="atLeast" w:val="1050"/>
        </w:trPr>
        <w:tc>
          <w:tcPr>
            <w:tcW w:type="dxa" w:w="126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3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61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2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23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type="dxa" w:w="56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Приложение № 4                                                                                                 </w:t>
            </w:r>
          </w:p>
          <w:p w14:paraId="95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к муниципальной 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программе</w:t>
            </w:r>
            <w:r>
              <w:rPr>
                <w:sz w:val="22"/>
              </w:rPr>
              <w:t xml:space="preserve">                </w:t>
            </w:r>
          </w:p>
          <w:p w14:paraId="96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«Развитие   культуры и туризма </w:t>
            </w:r>
          </w:p>
          <w:p w14:paraId="9701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в городе </w:t>
            </w:r>
            <w:r>
              <w:rPr>
                <w:sz w:val="22"/>
              </w:rPr>
              <w:t>Курчатове Курской области»</w:t>
            </w:r>
          </w:p>
        </w:tc>
      </w:tr>
      <w:tr>
        <w:trPr>
          <w:trHeight w:hRule="atLeast" w:val="705"/>
        </w:trPr>
        <w:tc>
          <w:tcPr>
            <w:tcW w:type="dxa" w:w="15422"/>
            <w:gridSpan w:val="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1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</w:tr>
    </w:tbl>
    <w:p w14:paraId="99010000">
      <w:pPr>
        <w:rPr>
          <w:sz w:val="16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895"/>
        <w:gridCol w:w="978"/>
        <w:gridCol w:w="889"/>
        <w:gridCol w:w="894"/>
        <w:gridCol w:w="886"/>
        <w:gridCol w:w="894"/>
        <w:gridCol w:w="889"/>
        <w:gridCol w:w="1085"/>
        <w:gridCol w:w="1110"/>
      </w:tblGrid>
      <w:tr>
        <w:trPr>
          <w:trHeight w:hRule="atLeast" w:val="96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Статус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9C01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b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структурного элемента подпрограммы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Ответственный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исполнитель, соисполнители,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участники (ГРБС)</w:t>
            </w:r>
          </w:p>
        </w:tc>
        <w:tc>
          <w:tcPr>
            <w:tcW w:type="dxa" w:w="2181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8520"/>
            <w:gridSpan w:val="9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Объемы бюджетных ассигнований (тыс. руб.), годы </w:t>
            </w:r>
          </w:p>
        </w:tc>
      </w:tr>
      <w:tr>
        <w:trPr>
          <w:trHeight w:hRule="atLeast" w:val="23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ГРБС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МП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МП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СЭП</w:t>
            </w:r>
          </w:p>
          <w:p w14:paraId="A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(структурный элемент</w:t>
            </w:r>
          </w:p>
          <w:p w14:paraId="A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под-программы)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2017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2024</w:t>
            </w:r>
          </w:p>
        </w:tc>
      </w:tr>
      <w:tr>
        <w:trPr>
          <w:trHeight w:hRule="atLeast" w:val="406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Муниципальная программа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49734,814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49939,624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59083,743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65267,880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84974,362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4307,413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119855,774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96098,125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93565,688</w:t>
            </w:r>
          </w:p>
        </w:tc>
      </w:tr>
      <w:tr>
        <w:trPr>
          <w:trHeight w:hRule="atLeast" w:val="994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1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1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1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44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«Дворец культуры»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18773,396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22268,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24902,224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  <w:shd w:fill="FFE779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</w:tr>
      <w:tr>
        <w:trPr>
          <w:trHeight w:hRule="atLeast" w:val="37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ПКи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19012,14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  <w:p w14:paraId="E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28118,877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15005,481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14088,481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«ЦБС»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15841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18709,157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18142,351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16526,914</w:t>
            </w:r>
          </w:p>
        </w:tc>
      </w:tr>
      <w:tr>
        <w:trPr>
          <w:trHeight w:hRule="atLeast" w:val="38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21323,676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23498,295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30863,048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37765,809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34260,082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</w:tr>
      <w:tr>
        <w:trPr>
          <w:trHeight w:hRule="atLeast" w:val="4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МКУКМЦ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11420,637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13906,808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24483,226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12397,136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</w:tr>
      <w:tr>
        <w:trPr>
          <w:trHeight w:hRule="atLeast" w:val="57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rPr>
          <w:trHeight w:hRule="atLeast" w:val="6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2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204,371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2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rPr>
          <w:trHeight w:hRule="atLeast" w:val="422"/>
        </w:trPr>
        <w:tc>
          <w:tcPr>
            <w:tcW w:type="dxa" w:w="1321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Подпрограмма 1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«Искусство»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38344,869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39240,928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46835,723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51661,979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68570,006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108465.705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99932,946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77955,774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77038,774</w:t>
            </w:r>
          </w:p>
        </w:tc>
      </w:tr>
      <w:tr>
        <w:trPr>
          <w:trHeight w:hRule="atLeast" w:val="422"/>
        </w:trPr>
        <w:tc>
          <w:tcPr>
            <w:tcW w:type="dxa" w:w="1321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1.1.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Организация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культурно-досуговой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деятельности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2329,380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2924,000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2012,500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46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Развитие инфраструктуры в сфере культуры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3081,917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2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2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88,226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450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116,145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28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1.3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        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            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2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  <w:p w14:paraId="A702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03</w:t>
            </w:r>
          </w:p>
          <w:p w14:paraId="A9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03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25056,113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26956,480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30924,213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34517,142</w:t>
            </w:r>
          </w:p>
          <w:p w14:paraId="B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44769,856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50893,921</w:t>
            </w:r>
          </w:p>
          <w:p w14:paraId="B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46657,218</w:t>
            </w:r>
          </w:p>
          <w:p w14:paraId="B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41962,216</w:t>
            </w:r>
          </w:p>
          <w:p w14:paraId="B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41962,216</w:t>
            </w:r>
          </w:p>
          <w:p w14:paraId="B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МКУКМЦ</w:t>
            </w:r>
          </w:p>
          <w:p w14:paraId="BB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0,452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1,600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1,200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МКУКМЦ "Комсомолец"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11420,185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13905,208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13126,912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12397,136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</w:tr>
      <w:tr>
        <w:trPr>
          <w:trHeight w:hRule="atLeast" w:val="31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21147,676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22939,462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30579,355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28801,981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34260,082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157,043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164,993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8962,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118,700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1,200</w:t>
            </w:r>
          </w:p>
        </w:tc>
        <w:tc>
          <w:tcPr>
            <w:tcW w:type="dxa" w:w="889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211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  <w:p w14:paraId="20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  <w:p w14:paraId="22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04</w:t>
            </w:r>
          </w:p>
          <w:p w14:paraId="24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</w:t>
            </w:r>
          </w:p>
          <w:p w14:paraId="26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04</w:t>
            </w:r>
          </w:p>
          <w:p w14:paraId="28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9780,286</w:t>
            </w:r>
          </w:p>
          <w:p w14:paraId="2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12235,848</w:t>
            </w:r>
          </w:p>
          <w:p w14:paraId="2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15805,570</w:t>
            </w:r>
          </w:p>
          <w:p w14:paraId="2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16675,047</w:t>
            </w:r>
          </w:p>
          <w:p w14:paraId="3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20395,770</w:t>
            </w: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27269,808</w:t>
            </w:r>
          </w:p>
        </w:tc>
        <w:tc>
          <w:tcPr>
            <w:tcW w:type="dxa" w:w="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30474,807</w:t>
            </w:r>
          </w:p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31006,670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30089,670</w:t>
            </w:r>
          </w:p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3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3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3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3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4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4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4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4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4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2,400</w:t>
            </w:r>
          </w:p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4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1,100</w:t>
            </w:r>
          </w:p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4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4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5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18695,996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17644,558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19125,660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20188.077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ПКи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9624,15</w:t>
            </w:r>
          </w:p>
          <w:p w14:paraId="6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11349,147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10818,593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9901,593</w:t>
            </w:r>
          </w:p>
        </w:tc>
      </w:tr>
      <w:tr>
        <w:trPr>
          <w:trHeight w:hRule="atLeast" w:val="300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1.5.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05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05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0 00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401,79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21092,00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8408,564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2255,000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МКУКМЦ «Комсомолец</w:t>
            </w:r>
          </w:p>
          <w:p w14:paraId="8D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«Теплый берег»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401,790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5114,518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377,000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«ДК»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A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A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AD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A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B0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B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B3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B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B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B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B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B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B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B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B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C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C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C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75,000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C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C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5776,564</w:t>
            </w:r>
          </w:p>
          <w:p w14:paraId="C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C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C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C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C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C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401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МКУКМЦ «Комсомолец»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11355,114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35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«ДК»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4622,3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1.6.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06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06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4273,474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12924,059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4186,888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4186,888</w:t>
            </w:r>
          </w:p>
        </w:tc>
      </w:tr>
      <w:tr>
        <w:trPr>
          <w:trHeight w:hRule="atLeast" w:val="32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  <w:p w14:paraId="F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«Теплый берег»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4273,474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12924.059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4186,888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4186,888</w:t>
            </w:r>
          </w:p>
        </w:tc>
      </w:tr>
      <w:tr>
        <w:trPr>
          <w:trHeight w:hRule="atLeast" w:val="341"/>
        </w:trPr>
        <w:tc>
          <w:tcPr>
            <w:tcW w:type="dxa" w:w="13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Подпрограмма 2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«Наследие»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002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15841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16104,157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18142,351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16526,914</w:t>
            </w:r>
          </w:p>
        </w:tc>
      </w:tr>
      <w:tr>
        <w:trPr>
          <w:trHeight w:hRule="atLeast" w:val="45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Основное мероприятие 2.1 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565"/>
            <w:vMerge w:val="restart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4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</w:tr>
      <w:tr>
        <w:trPr>
          <w:trHeight w:hRule="atLeast" w:val="402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2.2.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Обеспечение выполнения функций  </w:t>
            </w:r>
          </w:p>
          <w:p w14:paraId="3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муниципальных казенных учреждений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4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15899,356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15333,70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15604,157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17642,351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16026,914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15884,356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15333,708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15604,157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17642,351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16026,914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4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Подпрограмма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>.</w:t>
            </w:r>
          </w:p>
        </w:tc>
        <w:tc>
          <w:tcPr>
            <w:tcW w:type="dxa" w:w="159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4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«Туризм»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4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3818,671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40000">
            <w:pPr>
              <w:ind/>
              <w:jc w:val="center"/>
            </w:pPr>
          </w:p>
        </w:tc>
      </w:tr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40000">
            <w:pPr>
              <w:pStyle w:val="Style_4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мероприятие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3.1.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4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  <w:p w14:paraId="75040000">
            <w:pPr>
              <w:pStyle w:val="Style_4"/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40000">
            <w:pPr>
              <w:pStyle w:val="Style_4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4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2000,000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40000">
            <w:pPr>
              <w:ind/>
              <w:jc w:val="center"/>
            </w:pPr>
          </w:p>
        </w:tc>
      </w:tr>
      <w:t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40000">
            <w:pPr>
              <w:pStyle w:val="Style_4"/>
              <w:ind/>
              <w:jc w:val="left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ПКиО «Теплый берег»</w:t>
            </w:r>
          </w:p>
        </w:tc>
        <w:tc>
          <w:tcPr>
            <w:tcW w:type="dxa" w:w="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2000,000</w:t>
            </w:r>
          </w:p>
        </w:tc>
        <w:tc>
          <w:tcPr>
            <w:tcW w:type="dxa" w:w="10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40000">
            <w:pPr>
              <w:ind/>
              <w:jc w:val="center"/>
            </w:pPr>
          </w:p>
        </w:tc>
        <w:tc>
          <w:tcPr>
            <w:tcW w:type="dxa" w:w="11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40000">
            <w:pPr>
              <w:ind/>
              <w:jc w:val="center"/>
            </w:pPr>
          </w:p>
        </w:tc>
      </w:tr>
      <w:t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2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3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c>
          <w:tcPr>
            <w:tcW w:type="dxa" w:w="1323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4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3.2.</w:t>
            </w:r>
          </w:p>
        </w:tc>
        <w:tc>
          <w:tcPr>
            <w:tcW w:type="dxa" w:w="1598"/>
            <w:gridSpan w:val="2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4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color w:val="000000"/>
                <w:sz w:val="16"/>
              </w:rPr>
              <w:t>Формирование  туристического продукта</w:t>
            </w:r>
          </w:p>
        </w:tc>
        <w:tc>
          <w:tcPr>
            <w:tcW w:type="dxa" w:w="1557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4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06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type="dxa" w:w="90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350,000</w:t>
            </w:r>
          </w:p>
        </w:tc>
        <w:tc>
          <w:tcPr>
            <w:tcW w:type="dxa" w:w="107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4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40000">
            <w:pPr>
              <w:pStyle w:val="Style_4"/>
              <w:ind/>
              <w:jc w:val="left"/>
              <w:rPr>
                <w:sz w:val="16"/>
              </w:rPr>
            </w:pPr>
            <w:r>
              <w:rPr>
                <w:color w:val="000000"/>
                <w:sz w:val="16"/>
              </w:rPr>
              <w:t>МКУК «ЦБС»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350,000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4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4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4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3.3.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4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4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 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4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4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  <w:p w14:paraId="C1040000">
            <w:pPr>
              <w:pStyle w:val="Style_4"/>
              <w:ind/>
              <w:jc w:val="left"/>
              <w:rPr>
                <w:sz w:val="16"/>
              </w:rPr>
            </w:pP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4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4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895"/>
        <w:gridCol w:w="978"/>
        <w:gridCol w:w="889"/>
        <w:gridCol w:w="894"/>
        <w:gridCol w:w="886"/>
        <w:gridCol w:w="894"/>
        <w:gridCol w:w="889"/>
        <w:gridCol w:w="1085"/>
        <w:gridCol w:w="1110"/>
      </w:tblGrid>
      <w:tr>
        <w:trPr>
          <w:trHeight w:hRule="atLeast" w:val="25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D2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0 03</w:t>
            </w:r>
          </w:p>
          <w:p w14:paraId="D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03</w:t>
            </w:r>
          </w:p>
          <w:p w14:paraId="D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D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  <w:p w14:paraId="DA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40000"/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4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4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40000"/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4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4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40000"/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40000"/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40000"/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E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E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E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EC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40000"/>
        </w:tc>
        <w:tc>
          <w:tcPr>
            <w:tcW w:type="dxa" w:w="978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40000"/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40000"/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40000"/>
        </w:tc>
        <w:tc>
          <w:tcPr>
            <w:tcW w:type="dxa" w:w="88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40000"/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40000"/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40000"/>
        </w:tc>
        <w:tc>
          <w:tcPr>
            <w:tcW w:type="dxa" w:w="108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40000"/>
        </w:tc>
        <w:tc>
          <w:tcPr>
            <w:tcW w:type="dxa" w:w="111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40000"/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40000">
            <w:pPr>
              <w:rPr>
                <w:sz w:val="16"/>
              </w:rPr>
            </w:pPr>
            <w:r>
              <w:rPr>
                <w:sz w:val="16"/>
              </w:rPr>
              <w:t>МКУК МЦ</w:t>
            </w:r>
            <w:r>
              <w:rPr>
                <w:sz w:val="16"/>
              </w:rPr>
              <w:t xml:space="preserve">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40000"/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4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4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40000"/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4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5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50000"/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50000"/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50000"/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5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3.5.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5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предприниматель-ских и общественных инициатив через механизм грантовой поддержки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5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50000"/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5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5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50000"/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5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5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5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3.6.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5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Содержание и развитие "Парка птиц"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5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5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1468,671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ПКиО «Теплый берег»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5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40050000">
      <w:pPr>
        <w:rPr>
          <w:sz w:val="16"/>
        </w:rPr>
      </w:pPr>
    </w:p>
    <w:p w14:paraId="41050000"/>
    <w:p w14:paraId="42050000"/>
    <w:p w14:paraId="43050000"/>
    <w:p w14:paraId="44050000"/>
    <w:p w14:paraId="45050000"/>
    <w:p w14:paraId="46050000"/>
    <w:p w14:paraId="47050000"/>
    <w:p w14:paraId="48050000"/>
    <w:p w14:paraId="49050000"/>
    <w:p w14:paraId="4A050000"/>
    <w:p w14:paraId="4B050000"/>
    <w:p w14:paraId="4C050000"/>
    <w:p w14:paraId="4D050000"/>
    <w:p w14:paraId="4E050000"/>
    <w:p w14:paraId="4F050000"/>
    <w:p w14:paraId="5005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№3</w:t>
      </w:r>
    </w:p>
    <w:p w14:paraId="5105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5205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города Курчатова от 20.05.2022 </w:t>
      </w:r>
      <w:r>
        <w:rPr>
          <w:sz w:val="22"/>
        </w:rPr>
        <w:t>№ 678</w:t>
      </w:r>
      <w:r>
        <w:rPr>
          <w:sz w:val="24"/>
        </w:rPr>
        <w:t xml:space="preserve"> </w:t>
      </w:r>
      <w:r>
        <w:rPr>
          <w:sz w:val="22"/>
        </w:rPr>
        <w:t xml:space="preserve">  </w:t>
      </w: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409"/>
        <w:gridCol w:w="1550"/>
        <w:gridCol w:w="1028"/>
        <w:gridCol w:w="555"/>
        <w:gridCol w:w="1316"/>
        <w:gridCol w:w="200"/>
        <w:gridCol w:w="104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105"/>
        <w:gridCol w:w="953"/>
        <w:gridCol w:w="89"/>
        <w:gridCol w:w="301"/>
        <w:gridCol w:w="657"/>
        <w:gridCol w:w="70"/>
        <w:gridCol w:w="200"/>
      </w:tblGrid>
      <w:tr>
        <w:trPr>
          <w:trHeight w:hRule="atLeast" w:val="832"/>
        </w:trPr>
        <w:tc>
          <w:tcPr>
            <w:tcW w:type="dxa" w:w="15154"/>
            <w:gridSpan w:val="2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50000">
            <w:pPr>
              <w:widowControl w:val="0"/>
              <w:numPr>
                <w:ilvl w:val="0"/>
                <w:numId w:val="0"/>
              </w:numPr>
              <w:ind w:hanging="340" w:left="652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                                  </w:t>
            </w:r>
            <w:r>
              <w:rPr>
                <w:sz w:val="22"/>
              </w:rPr>
              <w:t xml:space="preserve">Приложение №5  </w:t>
            </w:r>
          </w:p>
          <w:p w14:paraId="5405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к муниципальной  программе                                </w:t>
            </w:r>
          </w:p>
          <w:p w14:paraId="5505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</w:t>
            </w: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 xml:space="preserve">"Развитие культуры и туризма    </w:t>
            </w:r>
          </w:p>
          <w:p w14:paraId="5605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в городе </w:t>
            </w:r>
            <w:r>
              <w:rPr>
                <w:sz w:val="22"/>
              </w:rPr>
              <w:t xml:space="preserve"> Курчатове Курской области"</w:t>
            </w:r>
          </w:p>
        </w:tc>
        <w:tc>
          <w:tcPr>
            <w:tcW w:type="dxa" w:w="6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/>
        </w:tc>
        <w:tc>
          <w:tcPr>
            <w:tcW w:type="dxa" w:w="270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/>
        </w:tc>
      </w:tr>
      <w:tr>
        <w:trPr>
          <w:trHeight w:hRule="atLeast" w:val="855"/>
        </w:trPr>
        <w:tc>
          <w:tcPr>
            <w:tcW w:type="dxa" w:w="16081"/>
            <w:gridSpan w:val="2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5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и прогнозная (справочная) оценка расходов федерального бюджета,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и туризма  в городе Курчатове Курской области»</w:t>
            </w:r>
          </w:p>
        </w:tc>
      </w:tr>
    </w:tbl>
    <w:p w14:paraId="5A050000">
      <w:pPr>
        <w:widowControl w:val="0"/>
        <w:ind/>
        <w:rPr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62"/>
        <w:gridCol w:w="1465"/>
        <w:gridCol w:w="1028"/>
        <w:gridCol w:w="449"/>
        <w:gridCol w:w="1200"/>
        <w:gridCol w:w="76"/>
        <w:gridCol w:w="997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200"/>
      </w:tblGrid>
      <w:tr>
        <w:trPr>
          <w:trHeight w:hRule="atLeast" w:val="1215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Статус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муниципальной программы, подпрограммы муниципальной программы, структурного элемента </w:t>
            </w:r>
            <w:r>
              <w:rPr>
                <w:rFonts w:ascii="Times New Roman" w:hAnsi="Times New Roman"/>
                <w:sz w:val="18"/>
              </w:rPr>
              <w:t>подпрограммы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9000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Оценка расходов (тыс. руб.), годы</w:t>
            </w:r>
          </w:p>
        </w:tc>
      </w:tr>
      <w:tr>
        <w:trPr>
          <w:trHeight w:hRule="atLeast" w:val="55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2016 г.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2017 г.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 г.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2019 г.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2020 г.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2021 г.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2022 г.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2023 г.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2024 г.</w:t>
            </w:r>
          </w:p>
        </w:tc>
      </w:tr>
      <w:tr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Муниципаль-ная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 xml:space="preserve"> программа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"Развитие культуры и туризма  в              г. Курчатове Курской области"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810067,301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106084,462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51558,854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73038,88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86474,362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119855,774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96098,125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93565,688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742827,423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49734,814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49939,624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65267,88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84974,362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119855,774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96098,125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A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93565,688</w:t>
            </w:r>
          </w:p>
        </w:tc>
      </w:tr>
      <w:tr>
        <w:trPr>
          <w:trHeight w:hRule="atLeast" w:val="6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50000">
            <w:pPr>
              <w:widowControl w:val="0"/>
              <w:spacing w:after="0" w:before="0" w:line="240" w:lineRule="auto"/>
              <w:ind w:firstLine="6" w:left="-6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1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«Искусство»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674446,582</w:t>
            </w:r>
          </w:p>
          <w:p w14:paraId="B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94694,517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40020,158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59432,979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70070,006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108465,705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99932,946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77955,774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77038,774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4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608046,704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38344,869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39240,928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51661,979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68570,006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99932,946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77955,774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77038,774</w:t>
            </w:r>
          </w:p>
        </w:tc>
      </w:tr>
      <w:tr>
        <w:trPr>
          <w:trHeight w:hRule="atLeast" w:val="69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9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1.1.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культурно-досуговой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деятельности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12366,631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431,960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1468,298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11983,271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48,600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1468,298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  <w:p w14:paraId="08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1.2.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инфраструктуры в сфере культуры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Комитет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город-ского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хозяйства г. Курчатова, МКУ "Управление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го-родского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хозяй-ства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", МКУКМЦ "Комсомолец», МКОУ ДО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Кур-чатовская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40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Комитет городского хозяйства             г. Курчатова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3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3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 "Управление городского хозяйства"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5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5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</w:t>
            </w:r>
          </w:p>
          <w:p w14:paraId="6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"Комсомолец"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rPr>
          <w:trHeight w:hRule="atLeast" w:val="3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1.3.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  <w:p w14:paraId="7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344095,245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27352,350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46657,218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41962,216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41962,216</w:t>
            </w:r>
          </w:p>
        </w:tc>
      </w:tr>
      <w:tr>
        <w:trPr>
          <w:trHeight w:hRule="atLeast" w:val="3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343699,375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26956,480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46657,218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41962,216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41962,216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100975,840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7773,989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8185,265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9600,537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11420,637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13906,808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13128,112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12397,136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12281,678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12281,678</w:t>
            </w:r>
          </w:p>
        </w:tc>
      </w:tr>
      <w:tr>
        <w:trPr>
          <w:trHeight w:hRule="atLeast" w:val="6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242723,535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17282,124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18771,215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21323,676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23096,505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30863,048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37765,809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34260,082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29680,538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29680,538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</w:tr>
      <w:tr>
        <w:trPr>
          <w:trHeight w:hRule="atLeast" w:val="226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1.4.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C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"ДК"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191847,464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20395,770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27269,808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30474,807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31006,670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30089,670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150342,619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18698,396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17645,658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19125,660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20188,077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20188,077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D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D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41504,845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D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D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D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D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D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1697,374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9624,15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11349,147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10818,593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E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9901,593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1.5.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Содействие в развитии учреждений в сфере культуры и искусства</w:t>
            </w:r>
          </w:p>
          <w:p w14:paraId="E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E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E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E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ДШИ»,</w:t>
            </w:r>
          </w:p>
          <w:p w14:paraId="E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«Комсомолец»,</w:t>
            </w:r>
          </w:p>
          <w:p w14:paraId="E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«ДК»,</w:t>
            </w:r>
          </w:p>
          <w:p w14:paraId="E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39248,356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8172,79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1575,000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21092,002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8408,564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</w:tr>
      <w:tr>
        <w:trPr>
          <w:trHeight w:hRule="atLeast" w:val="539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FA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9271,000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726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  <w:p w14:paraId="06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29977,356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21092,002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8408,564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157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</w:t>
            </w:r>
          </w:p>
          <w:p w14:paraId="1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«Курчатовская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157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11355,114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11355,114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10473,934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4622,368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5776,564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5491,518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5114,518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377,000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7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9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2255,000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2255,000</w:t>
            </w:r>
          </w:p>
        </w:tc>
        <w:tc>
          <w:tcPr>
            <w:tcW w:type="dxa" w:w="10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1.6.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Благоустройство и содержание 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25571,309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12924,059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25571,309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12924,059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2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«Наследие»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131802,048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11538,696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16104,157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18142,351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131802,048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16104,157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18142,351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2.1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библиотечного дела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2580,081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40,081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2.2.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129014,467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11354,945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12207,939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15899,356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15341,708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15604,157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17642,351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16026,914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62"/>
        <w:gridCol w:w="1454"/>
        <w:gridCol w:w="1028"/>
        <w:gridCol w:w="472"/>
        <w:gridCol w:w="1188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0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3</w:t>
            </w:r>
          </w:p>
        </w:tc>
        <w:tc>
          <w:tcPr>
            <w:tcW w:type="dxa" w:w="14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«Туризм»</w:t>
            </w:r>
          </w:p>
        </w:tc>
        <w:tc>
          <w:tcPr>
            <w:tcW w:type="dxa" w:w="150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3818,671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3818,671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7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7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4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80000">
            <w:pPr>
              <w:ind/>
              <w:jc w:val="center"/>
            </w:pPr>
            <w:r>
              <w:t>3818,671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3818,671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69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80000">
            <w:pPr>
              <w:ind/>
              <w:jc w:val="center"/>
            </w:pP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80000">
            <w:pPr>
              <w:ind/>
              <w:jc w:val="center"/>
            </w:pP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80000">
            <w:pPr>
              <w:ind/>
              <w:jc w:val="center"/>
            </w:pP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39"/>
        <w:gridCol w:w="1477"/>
        <w:gridCol w:w="1028"/>
        <w:gridCol w:w="472"/>
        <w:gridCol w:w="1200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3.1.</w:t>
            </w:r>
          </w:p>
        </w:tc>
        <w:tc>
          <w:tcPr>
            <w:tcW w:type="dxa" w:w="14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2000,000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2000,000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80000">
            <w:pPr>
              <w:ind/>
              <w:jc w:val="center"/>
            </w:pPr>
            <w:r>
              <w:t>2000,000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2000,000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39"/>
        <w:gridCol w:w="1500"/>
        <w:gridCol w:w="1028"/>
        <w:gridCol w:w="460"/>
        <w:gridCol w:w="1188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3.2.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80000">
            <w:pPr>
              <w:pStyle w:val="Style_4"/>
              <w:spacing w:after="200" w:before="0"/>
              <w:ind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>Формирование  туристического продукта</w:t>
            </w:r>
          </w:p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МКУК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ЦБС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МКУК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ЦБС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80000">
            <w:pPr>
              <w:ind/>
              <w:jc w:val="center"/>
            </w:pPr>
            <w:r>
              <w:t>350,000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350,000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8"/>
        <w:gridCol w:w="1512"/>
        <w:gridCol w:w="1028"/>
        <w:gridCol w:w="449"/>
        <w:gridCol w:w="1212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3.3.</w:t>
            </w:r>
          </w:p>
        </w:tc>
        <w:tc>
          <w:tcPr>
            <w:tcW w:type="dxa" w:w="15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80000">
            <w: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80000">
            <w:r>
              <w:t>Управление по культуре, спорту и делам молодёжи администрации города</w:t>
            </w:r>
          </w:p>
        </w:tc>
        <w:tc>
          <w:tcPr>
            <w:tcW w:type="dxa" w:w="1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1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8"/>
        <w:gridCol w:w="1500"/>
        <w:gridCol w:w="1028"/>
        <w:gridCol w:w="460"/>
        <w:gridCol w:w="1200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  <w:gridCol w:w="35"/>
      </w:tblGrid>
      <w:tr>
        <w:trPr>
          <w:trHeight w:hRule="atLeast" w:val="226"/>
        </w:trP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3.4.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событийного туризма</w:t>
            </w:r>
          </w:p>
        </w:tc>
        <w:tc>
          <w:tcPr>
            <w:tcW w:type="dxa" w:w="148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6A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"ДК"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8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8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8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8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8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8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8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8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8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16"/>
        <w:gridCol w:w="1523"/>
        <w:gridCol w:w="1028"/>
        <w:gridCol w:w="460"/>
        <w:gridCol w:w="1177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3.5.</w:t>
            </w:r>
          </w:p>
        </w:tc>
        <w:tc>
          <w:tcPr>
            <w:tcW w:type="dxa" w:w="15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Поддержка предпринимательских и общественных инициатив через механизм грантовой поддержки</w:t>
            </w:r>
          </w:p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Управление по культуре, спорту и делам молодёжи администрации города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Управление по культуре, спорту и делам молодёжи администрации города</w:t>
            </w:r>
          </w:p>
          <w:p w14:paraId="9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16"/>
        <w:gridCol w:w="1523"/>
        <w:gridCol w:w="1028"/>
        <w:gridCol w:w="472"/>
        <w:gridCol w:w="1165"/>
        <w:gridCol w:w="76"/>
        <w:gridCol w:w="101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200"/>
      </w:tblGrid>
      <w:tr>
        <w:tc>
          <w:tcPr>
            <w:tcW w:type="dxa" w:w="13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3.6.</w:t>
            </w:r>
          </w:p>
        </w:tc>
        <w:tc>
          <w:tcPr>
            <w:tcW w:type="dxa" w:w="15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Содержание и развитие "Парка птиц</w:t>
            </w:r>
          </w:p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80000">
            <w:pPr>
              <w:ind/>
              <w:jc w:val="center"/>
              <w:rPr>
                <w:b w:val="0"/>
              </w:rPr>
            </w:pPr>
            <w:r>
              <w:rPr>
                <w:b w:val="1"/>
              </w:rPr>
              <w:t>1468,67</w:t>
            </w:r>
            <w:r>
              <w:rPr>
                <w:b w:val="0"/>
              </w:rPr>
              <w:t>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8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8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8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1468,671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p w14:paraId="C5080000">
      <w:pPr>
        <w:ind/>
        <w:jc w:val="center"/>
        <w:rPr>
          <w:sz w:val="28"/>
        </w:rPr>
      </w:pPr>
    </w:p>
    <w:sectPr>
      <w:headerReference r:id="rId2" w:type="default"/>
      <w:pgSz w:h="11907" w:w="16840"/>
      <w:pgMar w:bottom="244" w:footer="0" w:gutter="0" w:header="0" w:left="850" w:right="9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ConsPlusNormal"/>
    <w:link w:val="Style_5_ch"/>
    <w:pPr>
      <w:widowControl w:val="0"/>
      <w:ind w:firstLine="72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6" w:type="paragraph">
    <w:name w:val="List"/>
    <w:basedOn w:val="Style_7"/>
    <w:link w:val="Style_6_ch"/>
    <w:rPr>
      <w:rFonts w:ascii="PT Astra Serif" w:hAnsi="PT Astra Serif"/>
    </w:rPr>
  </w:style>
  <w:style w:styleId="Style_6_ch" w:type="character">
    <w:name w:val="List"/>
    <w:basedOn w:val="Style_7_ch"/>
    <w:link w:val="Style_6"/>
    <w:rPr>
      <w:rFonts w:ascii="PT Astra Serif" w:hAnsi="PT Astra Serif"/>
    </w:rPr>
  </w:style>
  <w:style w:styleId="Style_8" w:type="paragraph">
    <w:name w:val="toc 2"/>
    <w:next w:val="Style_4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Без интервала Знак"/>
    <w:link w:val="Style_9_ch"/>
    <w:rPr>
      <w:rFonts w:ascii="Calibri" w:hAnsi="Calibri"/>
      <w:sz w:val="22"/>
    </w:rPr>
  </w:style>
  <w:style w:styleId="Style_9_ch" w:type="character">
    <w:name w:val="Без интервала Знак"/>
    <w:link w:val="Style_9"/>
    <w:rPr>
      <w:rFonts w:ascii="Calibri" w:hAnsi="Calibri"/>
      <w:sz w:val="22"/>
    </w:rPr>
  </w:style>
  <w:style w:styleId="Style_10" w:type="paragraph">
    <w:name w:val="toc 4"/>
    <w:next w:val="Style_4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2" w:type="paragraph">
    <w:name w:val="heading 7"/>
    <w:basedOn w:val="Style_4"/>
    <w:next w:val="Style_4"/>
    <w:link w:val="Style_2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2_ch" w:type="character">
    <w:name w:val="heading 7"/>
    <w:basedOn w:val="Style_4_ch"/>
    <w:link w:val="Style_2"/>
    <w:rPr>
      <w:b w:val="1"/>
      <w:spacing w:val="41"/>
      <w:sz w:val="48"/>
    </w:rPr>
  </w:style>
  <w:style w:styleId="Style_11" w:type="paragraph">
    <w:name w:val="toc 6"/>
    <w:next w:val="Style_4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4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index heading"/>
    <w:basedOn w:val="Style_4"/>
    <w:link w:val="Style_13_ch"/>
    <w:rPr>
      <w:rFonts w:ascii="PT Astra Serif" w:hAnsi="PT Astra Serif"/>
    </w:rPr>
  </w:style>
  <w:style w:styleId="Style_13_ch" w:type="character">
    <w:name w:val="index heading"/>
    <w:basedOn w:val="Style_4_ch"/>
    <w:link w:val="Style_13"/>
    <w:rPr>
      <w:rFonts w:ascii="PT Astra Serif" w:hAnsi="PT Astra Serif"/>
    </w:rPr>
  </w:style>
  <w:style w:styleId="Style_14" w:type="paragraph">
    <w:name w:val="Содержимое таблицы"/>
    <w:basedOn w:val="Style_4"/>
    <w:link w:val="Style_14_ch"/>
    <w:rPr>
      <w:sz w:val="28"/>
    </w:rPr>
  </w:style>
  <w:style w:styleId="Style_14_ch" w:type="character">
    <w:name w:val="Содержимое таблицы"/>
    <w:basedOn w:val="Style_4_ch"/>
    <w:link w:val="Style_14"/>
    <w:rPr>
      <w:sz w:val="28"/>
    </w:rPr>
  </w:style>
  <w:style w:styleId="Style_15" w:type="paragraph">
    <w:name w:val="heading 3"/>
    <w:next w:val="Style_4"/>
    <w:link w:val="Style_1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5_ch" w:type="character">
    <w:name w:val="heading 3"/>
    <w:link w:val="Style_15"/>
    <w:rPr>
      <w:rFonts w:ascii="XO Thames" w:hAnsi="XO Thames"/>
      <w:b w:val="1"/>
      <w:i w:val="1"/>
    </w:rPr>
  </w:style>
  <w:style w:styleId="Style_16" w:type="paragraph">
    <w:name w:val="Интернет-ссылка"/>
    <w:link w:val="Style_16_ch"/>
    <w:rPr>
      <w:color w:val="0000FF"/>
      <w:u w:val="single"/>
    </w:rPr>
  </w:style>
  <w:style w:styleId="Style_16_ch" w:type="character">
    <w:name w:val="Интернет-ссылка"/>
    <w:link w:val="Style_16"/>
    <w:rPr>
      <w:color w:val="0000FF"/>
      <w:u w:val="single"/>
    </w:rPr>
  </w:style>
  <w:style w:styleId="Style_17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17_ch"/>
    <w:rPr>
      <w:rFonts w:ascii="Cambria" w:hAnsi="Cambria"/>
      <w:b w:val="1"/>
      <w:color w:val="365F91"/>
      <w:sz w:val="28"/>
    </w:rPr>
  </w:style>
  <w:style w:styleId="Style_17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17"/>
    <w:rPr>
      <w:rFonts w:ascii="Cambria" w:hAnsi="Cambria"/>
      <w:b w:val="1"/>
      <w:color w:val="365F91"/>
      <w:sz w:val="28"/>
    </w:rPr>
  </w:style>
  <w:style w:styleId="Style_18" w:type="paragraph">
    <w:name w:val="ConsPlusTitle"/>
    <w:link w:val="Style_18_ch"/>
    <w:pPr>
      <w:widowControl w:val="0"/>
      <w:ind/>
    </w:pPr>
    <w:rPr>
      <w:rFonts w:ascii="Arial" w:hAnsi="Arial"/>
      <w:b w:val="1"/>
    </w:rPr>
  </w:style>
  <w:style w:styleId="Style_18_ch" w:type="character">
    <w:name w:val="ConsPlusTitle"/>
    <w:link w:val="Style_18"/>
    <w:rPr>
      <w:rFonts w:ascii="Arial" w:hAnsi="Arial"/>
      <w:b w:val="1"/>
    </w:rPr>
  </w:style>
  <w:style w:styleId="Style_19" w:type="paragraph">
    <w:name w:val="caption"/>
    <w:basedOn w:val="Style_4"/>
    <w:link w:val="Style_19_ch"/>
    <w:pPr>
      <w:spacing w:after="120" w:before="120"/>
      <w:ind/>
    </w:pPr>
    <w:rPr>
      <w:rFonts w:ascii="PT Astra Serif" w:hAnsi="PT Astra Serif"/>
      <w:i w:val="1"/>
      <w:sz w:val="24"/>
    </w:rPr>
  </w:style>
  <w:style w:styleId="Style_19_ch" w:type="character">
    <w:name w:val="caption"/>
    <w:basedOn w:val="Style_4_ch"/>
    <w:link w:val="Style_19"/>
    <w:rPr>
      <w:rFonts w:ascii="PT Astra Serif" w:hAnsi="PT Astra Serif"/>
      <w:i w:val="1"/>
      <w:sz w:val="24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3"/>
    <w:next w:val="Style_4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22" w:type="paragraph">
    <w:name w:val="Заголовок"/>
    <w:basedOn w:val="Style_4"/>
    <w:next w:val="Style_7"/>
    <w:link w:val="Style_2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2_ch" w:type="character">
    <w:name w:val="Заголовок"/>
    <w:basedOn w:val="Style_4_ch"/>
    <w:link w:val="Style_22"/>
    <w:rPr>
      <w:rFonts w:ascii="PT Astra Serif" w:hAnsi="PT Astra Serif"/>
      <w:sz w:val="28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heading 1"/>
    <w:next w:val="Style_4"/>
    <w:link w:val="Style_2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Заголовок таблицы"/>
    <w:basedOn w:val="Style_14"/>
    <w:link w:val="Style_26_ch"/>
    <w:pPr>
      <w:ind/>
      <w:jc w:val="center"/>
    </w:pPr>
    <w:rPr>
      <w:b w:val="1"/>
    </w:rPr>
  </w:style>
  <w:style w:styleId="Style_26_ch" w:type="character">
    <w:name w:val="Заголовок таблицы"/>
    <w:basedOn w:val="Style_14_ch"/>
    <w:link w:val="Style_26"/>
    <w:rPr>
      <w:b w:val="1"/>
    </w:rPr>
  </w:style>
  <w:style w:styleId="Style_27" w:type="paragraph">
    <w:name w:val="No Spacing"/>
    <w:link w:val="Style_27_ch"/>
    <w:rPr>
      <w:rFonts w:ascii="Calibri" w:hAnsi="Calibri"/>
      <w:sz w:val="22"/>
    </w:rPr>
  </w:style>
  <w:style w:styleId="Style_27_ch" w:type="character">
    <w:name w:val="No Spacing"/>
    <w:link w:val="Style_27"/>
    <w:rPr>
      <w:rFonts w:ascii="Calibri" w:hAnsi="Calibri"/>
      <w:sz w:val="2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4"/>
    <w:link w:val="Style_30_ch"/>
    <w:uiPriority w:val="39"/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31" w:type="paragraph">
    <w:name w:val="Header and Footer"/>
    <w:link w:val="Style_31_ch"/>
    <w:pPr>
      <w:spacing w:line="360" w:lineRule="auto"/>
      <w:ind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Balloon Text"/>
    <w:basedOn w:val="Style_4"/>
    <w:link w:val="Style_32_ch"/>
    <w:rPr>
      <w:rFonts w:ascii="Tahoma" w:hAnsi="Tahoma"/>
      <w:sz w:val="16"/>
    </w:rPr>
  </w:style>
  <w:style w:styleId="Style_32_ch" w:type="character">
    <w:name w:val="Balloon Text"/>
    <w:basedOn w:val="Style_4_ch"/>
    <w:link w:val="Style_32"/>
    <w:rPr>
      <w:rFonts w:ascii="Tahoma" w:hAnsi="Tahoma"/>
      <w:sz w:val="16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Указатель1"/>
    <w:basedOn w:val="Style_35"/>
    <w:link w:val="Style_34_ch"/>
    <w:rPr>
      <w:rFonts w:ascii="PT Astra Serif" w:hAnsi="PT Astra Serif"/>
    </w:rPr>
  </w:style>
  <w:style w:styleId="Style_34_ch" w:type="character">
    <w:name w:val="Указатель1"/>
    <w:basedOn w:val="Style_35_ch"/>
    <w:link w:val="Style_34"/>
    <w:rPr>
      <w:rFonts w:ascii="PT Astra Serif" w:hAnsi="PT Astra Serif"/>
    </w:rPr>
  </w:style>
  <w:style w:styleId="Style_36" w:type="paragraph">
    <w:name w:val="toc 9"/>
    <w:next w:val="Style_4"/>
    <w:link w:val="Style_36_ch"/>
    <w:uiPriority w:val="39"/>
    <w:pPr>
      <w:ind w:firstLine="0" w:left="1600"/>
    </w:pPr>
  </w:style>
  <w:style w:styleId="Style_36_ch" w:type="character">
    <w:name w:val="toc 9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toc 8"/>
    <w:next w:val="Style_4"/>
    <w:link w:val="Style_38_ch"/>
    <w:uiPriority w:val="39"/>
    <w:pPr>
      <w:ind w:firstLine="0" w:left="1400"/>
    </w:pPr>
  </w:style>
  <w:style w:styleId="Style_38_ch" w:type="character">
    <w:name w:val="toc 8"/>
    <w:link w:val="Style_38"/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4_ch"/>
    <w:link w:val="Style_3"/>
    <w:rPr>
      <w:rFonts w:ascii="Calibri" w:hAnsi="Calibri"/>
      <w:sz w:val="22"/>
    </w:rPr>
  </w:style>
  <w:style w:styleId="Style_39" w:type="paragraph">
    <w:name w:val="toc 5"/>
    <w:next w:val="Style_4"/>
    <w:link w:val="Style_39_ch"/>
    <w:uiPriority w:val="39"/>
    <w:pPr>
      <w:ind w:firstLine="0" w:left="800"/>
    </w:pPr>
  </w:style>
  <w:style w:styleId="Style_39_ch" w:type="character">
    <w:name w:val="toc 5"/>
    <w:link w:val="Style_39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7" w:type="paragraph">
    <w:name w:val="Body Text"/>
    <w:basedOn w:val="Style_4"/>
    <w:link w:val="Style_7_ch"/>
    <w:pPr>
      <w:spacing w:after="140" w:line="276" w:lineRule="auto"/>
      <w:ind/>
    </w:pPr>
  </w:style>
  <w:style w:styleId="Style_7_ch" w:type="character">
    <w:name w:val="Body Text"/>
    <w:basedOn w:val="Style_4_ch"/>
    <w:link w:val="Style_7"/>
  </w:style>
  <w:style w:styleId="Style_41" w:type="paragraph">
    <w:name w:val="Subtitle"/>
    <w:next w:val="Style_4"/>
    <w:link w:val="Style_41_ch"/>
    <w:uiPriority w:val="11"/>
    <w:qFormat/>
    <w:rPr>
      <w:rFonts w:ascii="XO Thames" w:hAnsi="XO Thames"/>
      <w:i w:val="1"/>
      <w:color w:val="616161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616161"/>
      <w:sz w:val="24"/>
    </w:rPr>
  </w:style>
  <w:style w:styleId="Style_42" w:type="paragraph">
    <w:name w:val="toc 10"/>
    <w:next w:val="Style_4"/>
    <w:link w:val="Style_42_ch"/>
    <w:uiPriority w:val="39"/>
    <w:pPr>
      <w:ind w:firstLine="0" w:left="1800"/>
    </w:pPr>
  </w:style>
  <w:style w:styleId="Style_42_ch" w:type="character">
    <w:name w:val="toc 10"/>
    <w:link w:val="Style_42"/>
  </w:style>
  <w:style w:styleId="Style_43" w:type="paragraph">
    <w:name w:val="Title"/>
    <w:next w:val="Style_4"/>
    <w:link w:val="Style_43_ch"/>
    <w:uiPriority w:val="10"/>
    <w:qFormat/>
    <w:rPr>
      <w:rFonts w:ascii="XO Thames" w:hAnsi="XO Thames"/>
      <w:b w:val="1"/>
      <w:sz w:val="52"/>
    </w:rPr>
  </w:style>
  <w:style w:styleId="Style_43_ch" w:type="character">
    <w:name w:val="Title"/>
    <w:link w:val="Style_43"/>
    <w:rPr>
      <w:rFonts w:ascii="XO Thames" w:hAnsi="XO Thames"/>
      <w:b w:val="1"/>
      <w:sz w:val="52"/>
    </w:rPr>
  </w:style>
  <w:style w:styleId="Style_44" w:type="paragraph">
    <w:name w:val="heading 4"/>
    <w:basedOn w:val="Style_4"/>
    <w:next w:val="Style_4"/>
    <w:link w:val="Style_44_ch"/>
    <w:uiPriority w:val="9"/>
    <w:qFormat/>
    <w:pPr>
      <w:keepNext w:val="1"/>
      <w:ind/>
      <w:jc w:val="center"/>
      <w:outlineLvl w:val="3"/>
    </w:pPr>
    <w:rPr>
      <w:sz w:val="26"/>
    </w:rPr>
  </w:style>
  <w:style w:styleId="Style_44_ch" w:type="character">
    <w:name w:val="heading 4"/>
    <w:basedOn w:val="Style_4_ch"/>
    <w:link w:val="Style_44"/>
    <w:rPr>
      <w:sz w:val="26"/>
    </w:rPr>
  </w:style>
  <w:style w:styleId="Style_45" w:type="paragraph">
    <w:name w:val="Гиперссылка1"/>
    <w:link w:val="Style_45_ch"/>
    <w:rPr>
      <w:color w:val="0000FF"/>
      <w:u w:val="single"/>
    </w:rPr>
  </w:style>
  <w:style w:styleId="Style_45_ch" w:type="character">
    <w:name w:val="Гиперссылка1"/>
    <w:link w:val="Style_45"/>
    <w:rPr>
      <w:color w:val="0000FF"/>
      <w:u w:val="single"/>
    </w:rPr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6_ch" w:type="character">
    <w:name w:val="heading 2"/>
    <w:link w:val="Style_46"/>
    <w:rPr>
      <w:rFonts w:ascii="XO Thames" w:hAnsi="XO Thames"/>
      <w:b w:val="1"/>
      <w:color w:val="00A0FF"/>
      <w:sz w:val="26"/>
    </w:rPr>
  </w:style>
  <w:style w:styleId="Style_47" w:type="paragraph">
    <w:name w:val="Символ концевой сноски"/>
    <w:link w:val="Style_47_ch"/>
  </w:style>
  <w:style w:styleId="Style_47_ch" w:type="character">
    <w:name w:val="Символ концевой сноски"/>
    <w:link w:val="Style_47"/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2022-05-24T09:23:55Z</dcterms:modified>
</cp:coreProperties>
</file>