
<file path=[Content_Types].xml><?xml version="1.0" encoding="utf-8"?>
<Types xmlns="http://schemas.openxmlformats.org/package/2006/content-types">
  <Default ContentType="image/x-wmf" Extension="wm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4000000">
      <w:r>
        <w:t xml:space="preserve"> </w:t>
      </w:r>
      <w: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column">
              <wp:posOffset>2854325</wp:posOffset>
            </wp:positionH>
            <wp:positionV relativeFrom="paragraph">
              <wp:posOffset>635</wp:posOffset>
            </wp:positionV>
            <wp:extent cx="508000" cy="72580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508000" cy="725805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Style w:val="Style_1"/>
        <w:tblInd w:type="dxa" w:w="108"/>
        <w:tblLayout w:type="fixed"/>
      </w:tblPr>
      <w:tblGrid>
        <w:gridCol w:w="9247"/>
      </w:tblGrid>
      <w:tr>
        <w:trPr>
          <w:trHeight w:hRule="atLeast" w:val="964"/>
        </w:trPr>
        <w:tc>
          <w:tcPr>
            <w:tcW w:type="dxa" w:w="924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rPr>
          <w:trHeight w:hRule="atLeast" w:val="1701"/>
        </w:trPr>
        <w:tc>
          <w:tcPr>
            <w:tcW w:type="dxa" w:w="924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pStyle w:val="Style_2"/>
              <w:rPr>
                <w:spacing w:val="0"/>
                <w:sz w:val="36"/>
              </w:rPr>
            </w:pPr>
            <w:r>
              <w:rPr>
                <w:spacing w:val="0"/>
                <w:sz w:val="36"/>
              </w:rPr>
              <w:t>АДМИНИСТРАЦИЯ ГОРОДА КУРЧАТОВА</w:t>
            </w:r>
          </w:p>
          <w:p w14:paraId="07000000">
            <w:pPr>
              <w:pStyle w:val="Style_2"/>
              <w:rPr>
                <w:spacing w:val="0"/>
                <w:sz w:val="36"/>
              </w:rPr>
            </w:pPr>
            <w:r>
              <w:rPr>
                <w:spacing w:val="40"/>
                <w:sz w:val="36"/>
              </w:rPr>
              <w:t>КУРСКОЙ ОБЛАСТИ</w:t>
            </w:r>
          </w:p>
          <w:p w14:paraId="08000000">
            <w:pPr>
              <w:spacing w:before="120"/>
              <w:ind/>
              <w:jc w:val="center"/>
              <w:rPr>
                <w:b w:val="1"/>
                <w:sz w:val="48"/>
              </w:rPr>
            </w:pPr>
            <w:r>
              <w:rPr>
                <w:b w:val="1"/>
                <w:sz w:val="48"/>
              </w:rPr>
              <w:t>ПОСТАНОВЛЕНИЕ</w:t>
            </w:r>
          </w:p>
          <w:p w14:paraId="09000000">
            <w:pPr>
              <w:spacing w:before="120"/>
              <w:ind/>
              <w:rPr>
                <w:b w:val="1"/>
                <w:sz w:val="16"/>
              </w:rPr>
            </w:pPr>
          </w:p>
          <w:p w14:paraId="0A000000">
            <w:pPr>
              <w:spacing w:before="120"/>
              <w:ind/>
              <w:rPr>
                <w:b w:val="1"/>
                <w:sz w:val="16"/>
              </w:rPr>
            </w:pPr>
          </w:p>
          <w:p w14:paraId="0B000000">
            <w:pPr>
              <w:spacing w:before="120"/>
              <w:ind/>
              <w:rPr>
                <w:b w:val="1"/>
                <w:sz w:val="16"/>
              </w:rPr>
            </w:pPr>
          </w:p>
        </w:tc>
      </w:tr>
    </w:tbl>
    <w:p w14:paraId="0C000000">
      <w:pPr>
        <w:rPr>
          <w:b w:val="1"/>
          <w:sz w:val="27"/>
          <w:u w:val="single"/>
        </w:rPr>
      </w:pPr>
      <w:r>
        <w:rPr>
          <w:b w:val="1"/>
          <w:sz w:val="27"/>
          <w:u w:val="single"/>
        </w:rPr>
        <w:t xml:space="preserve">29.12.2022     №  1960   </w:t>
      </w:r>
    </w:p>
    <w:p w14:paraId="0D000000">
      <w:pPr>
        <w:rPr>
          <w:b w:val="1"/>
          <w:sz w:val="27"/>
        </w:rPr>
      </w:pPr>
    </w:p>
    <w:p w14:paraId="0E000000">
      <w:pPr>
        <w:rPr>
          <w:b w:val="1"/>
          <w:sz w:val="28"/>
        </w:rPr>
      </w:pPr>
      <w:r>
        <w:rPr>
          <w:b w:val="1"/>
          <w:sz w:val="28"/>
        </w:rPr>
        <w:t>О внесении изменений в муниципальную</w:t>
      </w:r>
    </w:p>
    <w:p w14:paraId="0F000000">
      <w:pPr>
        <w:rPr>
          <w:b w:val="1"/>
          <w:sz w:val="28"/>
        </w:rPr>
      </w:pPr>
      <w:r>
        <w:rPr>
          <w:b w:val="1"/>
          <w:sz w:val="28"/>
        </w:rPr>
        <w:t>программу "Развитие культуры и туризма</w:t>
      </w:r>
    </w:p>
    <w:p w14:paraId="10000000">
      <w:pPr>
        <w:rPr>
          <w:b w:val="1"/>
          <w:sz w:val="28"/>
        </w:rPr>
      </w:pPr>
      <w:r>
        <w:rPr>
          <w:b w:val="1"/>
          <w:sz w:val="28"/>
        </w:rPr>
        <w:t>в городе Курчатове Курской области",</w:t>
      </w:r>
    </w:p>
    <w:p w14:paraId="11000000">
      <w:pPr>
        <w:rPr>
          <w:b w:val="1"/>
          <w:sz w:val="28"/>
        </w:rPr>
      </w:pPr>
      <w:r>
        <w:rPr>
          <w:b w:val="1"/>
          <w:sz w:val="28"/>
        </w:rPr>
        <w:t xml:space="preserve">утверждённую постановлением </w:t>
      </w:r>
      <w:r>
        <w:rPr>
          <w:b w:val="1"/>
          <w:sz w:val="28"/>
        </w:rPr>
        <w:t>администрации</w:t>
      </w:r>
    </w:p>
    <w:p w14:paraId="12000000">
      <w:pPr>
        <w:rPr>
          <w:b w:val="1"/>
          <w:sz w:val="28"/>
        </w:rPr>
      </w:pPr>
      <w:r>
        <w:rPr>
          <w:b w:val="1"/>
          <w:sz w:val="28"/>
        </w:rPr>
        <w:t>города Курчатова от 30.09.2015 №1190</w:t>
      </w:r>
    </w:p>
    <w:p w14:paraId="13000000">
      <w:pPr>
        <w:rPr>
          <w:b w:val="1"/>
          <w:sz w:val="28"/>
        </w:rPr>
      </w:pPr>
      <w:r>
        <w:rPr>
          <w:b w:val="1"/>
          <w:sz w:val="28"/>
        </w:rPr>
        <w:t>(в редакции постановления администрации города</w:t>
      </w:r>
    </w:p>
    <w:p w14:paraId="14000000">
      <w:pPr>
        <w:rPr>
          <w:b w:val="1"/>
          <w:sz w:val="28"/>
        </w:rPr>
      </w:pPr>
      <w:r>
        <w:rPr>
          <w:b w:val="1"/>
          <w:sz w:val="28"/>
        </w:rPr>
        <w:t>Курчатова от 09.03.2022 №285)</w:t>
      </w:r>
    </w:p>
    <w:p w14:paraId="15000000">
      <w:pPr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со ст. 7 Федерального закона от 06.10.2003 №131-ФЗ «Об общих принципах организации местного самоуправления в Ро</w:t>
      </w:r>
      <w:r>
        <w:rPr>
          <w:sz w:val="28"/>
        </w:rPr>
        <w:t>ссийской Федерации», распоряжением администрации города Курчатова Курской области от 19.10.2021 №440 «О внесении изменений в методические указания по разработке и реализации муниципальных программ города Курчатова Курской области, утверждённые распоряжение</w:t>
      </w:r>
      <w:r>
        <w:rPr>
          <w:sz w:val="28"/>
        </w:rPr>
        <w:t>м администрации города Курчатова от 27.08.2013 №386-р», распоряжением администрации города Курчатова от 18.07.2022 №309-р "О внесении изменений в распоряжение администрации города Курчатова от 10.08.2015 №313-р "Об утверждении перечня муниципальных програм</w:t>
      </w:r>
      <w:r>
        <w:rPr>
          <w:sz w:val="28"/>
        </w:rPr>
        <w:t>м города Курчатова Курской области", администрация города Курчатова ПОСТАНОВЛЯЕТ:</w:t>
      </w:r>
    </w:p>
    <w:p w14:paraId="17000000">
      <w:pPr>
        <w:ind/>
        <w:contextualSpacing w:val="1"/>
        <w:jc w:val="both"/>
        <w:rPr>
          <w:sz w:val="28"/>
        </w:rPr>
      </w:pPr>
    </w:p>
    <w:p w14:paraId="18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Внести  в муниципальную программу "Развитие культуры и туризма в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>городе Курчатове Курской области", утверждённую постановлением администрации   города   Курчатова   от 30.09</w:t>
      </w:r>
      <w:r>
        <w:rPr>
          <w:sz w:val="28"/>
        </w:rPr>
        <w:t xml:space="preserve">.2015 №1190 (в редакции постановления администрации города Курчатова от 09.03.2022 №285), изменения, изложив в новой редакции. (Приложение).      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sz w:val="28"/>
        </w:rPr>
        <w:t>2.</w:t>
      </w:r>
      <w:r>
        <w:rPr>
          <w:sz w:val="28"/>
        </w:rPr>
        <w:t xml:space="preserve"> Контроль за исполнением настоящего постановления возложить на  заместителя Главы администрации города  Р</w:t>
      </w:r>
      <w:r>
        <w:rPr>
          <w:sz w:val="28"/>
        </w:rPr>
        <w:t>удакова С.В.</w:t>
      </w:r>
    </w:p>
    <w:p w14:paraId="1B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 </w:t>
      </w:r>
      <w:r>
        <w:rPr>
          <w:sz w:val="28"/>
        </w:rPr>
        <w:t>3.</w:t>
      </w:r>
      <w:r>
        <w:rPr>
          <w:sz w:val="28"/>
        </w:rPr>
        <w:t xml:space="preserve"> Постановление вступает в силу с 01.01.2023, но не ранее дня его   опубликования.</w:t>
      </w:r>
    </w:p>
    <w:p w14:paraId="1C000000">
      <w:pPr>
        <w:rPr>
          <w:sz w:val="28"/>
        </w:rPr>
      </w:pPr>
    </w:p>
    <w:p w14:paraId="1D000000">
      <w:pPr>
        <w:rPr>
          <w:b w:val="1"/>
          <w:sz w:val="28"/>
        </w:rPr>
      </w:pPr>
    </w:p>
    <w:p w14:paraId="1E000000">
      <w:pPr>
        <w:rPr>
          <w:sz w:val="28"/>
        </w:rPr>
      </w:pPr>
      <w:r>
        <w:rPr>
          <w:sz w:val="28"/>
        </w:rPr>
        <w:t xml:space="preserve">Глава города                                                                                   </w:t>
      </w:r>
      <w:r>
        <w:rPr>
          <w:sz w:val="28"/>
        </w:rPr>
        <w:t xml:space="preserve"> И.В. </w:t>
      </w:r>
      <w:r>
        <w:rPr>
          <w:sz w:val="28"/>
        </w:rPr>
        <w:t>Корпунков</w:t>
      </w:r>
    </w:p>
    <w:p w14:paraId="1F000000">
      <w:pPr>
        <w:rPr>
          <w:sz w:val="28"/>
        </w:rPr>
      </w:pPr>
      <w:r>
        <w:rPr>
          <w:sz w:val="24"/>
        </w:rPr>
        <w:t xml:space="preserve">                                            </w:t>
      </w:r>
      <w:r>
        <w:rPr>
          <w:sz w:val="24"/>
        </w:rPr>
        <w:t xml:space="preserve">                    </w:t>
      </w:r>
    </w:p>
    <w:p w14:paraId="20000000">
      <w:pPr>
        <w:rPr>
          <w:sz w:val="28"/>
        </w:rPr>
      </w:pPr>
      <w:r>
        <w:rPr>
          <w:sz w:val="24"/>
        </w:rPr>
        <w:t xml:space="preserve">                                                                                       Приложение  </w:t>
      </w:r>
    </w:p>
    <w:p w14:paraId="2100000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к   постановлению   администрации </w:t>
      </w:r>
    </w:p>
    <w:p w14:paraId="22000000">
      <w:pPr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 xml:space="preserve">                                                                                  города Курчатова от 29.12.2022 №1960   </w:t>
      </w:r>
    </w:p>
    <w:p w14:paraId="23000000">
      <w:pPr>
        <w:ind/>
        <w:jc w:val="right"/>
        <w:rPr>
          <w:sz w:val="28"/>
        </w:rPr>
      </w:pPr>
    </w:p>
    <w:p w14:paraId="24000000">
      <w:pPr>
        <w:widowControl w:val="0"/>
        <w:ind w:right="40"/>
        <w:jc w:val="center"/>
      </w:pPr>
    </w:p>
    <w:p w14:paraId="25000000">
      <w:pPr>
        <w:ind/>
        <w:jc w:val="center"/>
      </w:pPr>
      <w:r>
        <w:rPr>
          <w:b w:val="1"/>
          <w:sz w:val="28"/>
        </w:rPr>
        <w:t xml:space="preserve">МУНИЦИПАЛЬНАЯ ПРОГРАММА </w:t>
      </w:r>
      <w:r>
        <w:rPr>
          <w:b w:val="1"/>
          <w:sz w:val="28"/>
        </w:rPr>
        <w:br/>
      </w:r>
      <w:r>
        <w:rPr>
          <w:b w:val="1"/>
          <w:sz w:val="28"/>
        </w:rPr>
        <w:t>«РАЗВИТИЕ КУЛЬТУРЫ И ТУРИЗМА В ГОРОДЕ КУРЧАТОВЕ КУРСКОЙ ОБЛАСТИ»</w:t>
      </w:r>
    </w:p>
    <w:p w14:paraId="26000000">
      <w:pPr>
        <w:rPr>
          <w:i w:val="1"/>
          <w:sz w:val="28"/>
        </w:rPr>
      </w:pPr>
    </w:p>
    <w:p w14:paraId="27000000">
      <w:pPr>
        <w:rPr>
          <w:i w:val="1"/>
          <w:sz w:val="28"/>
        </w:rPr>
      </w:pPr>
    </w:p>
    <w:p w14:paraId="28000000">
      <w:pPr>
        <w:rPr>
          <w:i w:val="1"/>
          <w:sz w:val="28"/>
        </w:rPr>
      </w:pPr>
    </w:p>
    <w:p w14:paraId="29000000">
      <w:pPr>
        <w:rPr>
          <w:i w:val="1"/>
          <w:sz w:val="28"/>
        </w:rPr>
      </w:pPr>
    </w:p>
    <w:p w14:paraId="2A000000">
      <w:pPr>
        <w:rPr>
          <w:i w:val="1"/>
          <w:sz w:val="28"/>
        </w:rPr>
      </w:pPr>
    </w:p>
    <w:p w14:paraId="2B000000">
      <w:pPr>
        <w:rPr>
          <w:sz w:val="28"/>
        </w:rPr>
      </w:pPr>
    </w:p>
    <w:p w14:paraId="2C000000">
      <w:r>
        <w:rPr>
          <w:sz w:val="28"/>
        </w:rPr>
        <w:t xml:space="preserve">Ответственный исполнитель:              Управление по культуре, спорту и </w:t>
      </w:r>
    </w:p>
    <w:p w14:paraId="2D000000">
      <w:r>
        <w:rPr>
          <w:sz w:val="28"/>
        </w:rPr>
        <w:t xml:space="preserve">                                                                делам молодёжи администрации</w:t>
      </w:r>
    </w:p>
    <w:p w14:paraId="2E000000">
      <w:r>
        <w:rPr>
          <w:sz w:val="28"/>
        </w:rPr>
        <w:t xml:space="preserve">                                                                города Курчатова</w:t>
      </w:r>
    </w:p>
    <w:p w14:paraId="2F000000">
      <w:pPr>
        <w:rPr>
          <w:sz w:val="28"/>
        </w:rPr>
      </w:pPr>
    </w:p>
    <w:p w14:paraId="30000000">
      <w:pPr>
        <w:rPr>
          <w:sz w:val="28"/>
        </w:rPr>
      </w:pPr>
    </w:p>
    <w:p w14:paraId="31000000">
      <w:r>
        <w:rPr>
          <w:sz w:val="28"/>
        </w:rPr>
        <w:t>Дата с</w:t>
      </w:r>
      <w:r>
        <w:rPr>
          <w:sz w:val="28"/>
        </w:rPr>
        <w:t>оставления проекта:                   август 2015 г.</w:t>
      </w:r>
    </w:p>
    <w:p w14:paraId="32000000">
      <w:pPr>
        <w:rPr>
          <w:sz w:val="28"/>
        </w:rPr>
      </w:pPr>
    </w:p>
    <w:p w14:paraId="33000000">
      <w:pPr>
        <w:rPr>
          <w:sz w:val="28"/>
        </w:rPr>
      </w:pPr>
    </w:p>
    <w:p w14:paraId="34000000">
      <w:r>
        <w:rPr>
          <w:sz w:val="28"/>
        </w:rPr>
        <w:t xml:space="preserve">Исполнитель - Ермакова  Наталья Владимировна - начальник Управления по культуре, спорту и делам молодежи администрации города Курчатова, тел. 8-(47-131) - 4-96-41                     </w:t>
      </w:r>
    </w:p>
    <w:p w14:paraId="35000000">
      <w:pPr>
        <w:rPr>
          <w:sz w:val="24"/>
          <w:shd w:fill="FFD821" w:val="clear"/>
        </w:rPr>
      </w:pPr>
    </w:p>
    <w:p w14:paraId="36000000">
      <w:pPr>
        <w:rPr>
          <w:sz w:val="24"/>
          <w:shd w:fill="FFD821" w:val="clear"/>
        </w:rPr>
      </w:pPr>
    </w:p>
    <w:p w14:paraId="37000000">
      <w:pPr>
        <w:widowControl w:val="0"/>
        <w:ind w:right="40"/>
        <w:jc w:val="center"/>
        <w:rPr>
          <w:shd w:fill="FFD821" w:val="clear"/>
        </w:rPr>
      </w:pPr>
    </w:p>
    <w:p w14:paraId="38000000">
      <w:pPr>
        <w:widowControl w:val="0"/>
        <w:ind w:right="40"/>
        <w:jc w:val="center"/>
        <w:rPr>
          <w:shd w:fill="FFD821" w:val="clear"/>
        </w:rPr>
      </w:pPr>
    </w:p>
    <w:p w14:paraId="39000000">
      <w:pPr>
        <w:widowControl w:val="0"/>
        <w:ind w:right="40"/>
        <w:jc w:val="center"/>
        <w:rPr>
          <w:shd w:fill="FFD821" w:val="clear"/>
        </w:rPr>
      </w:pPr>
    </w:p>
    <w:p w14:paraId="3A000000">
      <w:pPr>
        <w:widowControl w:val="0"/>
        <w:ind w:right="40"/>
        <w:jc w:val="center"/>
        <w:rPr>
          <w:shd w:fill="FFD821" w:val="clear"/>
        </w:rPr>
      </w:pPr>
    </w:p>
    <w:p w14:paraId="3B000000">
      <w:pPr>
        <w:widowControl w:val="0"/>
        <w:ind w:right="40"/>
        <w:jc w:val="center"/>
        <w:rPr>
          <w:shd w:fill="FFD821" w:val="clear"/>
        </w:rPr>
      </w:pPr>
    </w:p>
    <w:p w14:paraId="3C000000">
      <w:pPr>
        <w:widowControl w:val="0"/>
        <w:ind w:right="40"/>
        <w:jc w:val="center"/>
        <w:rPr>
          <w:shd w:fill="FFD821" w:val="clear"/>
        </w:rPr>
      </w:pPr>
    </w:p>
    <w:p w14:paraId="3D000000">
      <w:pPr>
        <w:widowControl w:val="0"/>
        <w:ind w:right="40"/>
        <w:jc w:val="center"/>
        <w:rPr>
          <w:shd w:fill="FFD821" w:val="clear"/>
        </w:rPr>
      </w:pPr>
    </w:p>
    <w:p w14:paraId="3E000000">
      <w:pPr>
        <w:widowControl w:val="0"/>
        <w:ind w:right="40"/>
        <w:jc w:val="center"/>
        <w:rPr>
          <w:shd w:fill="FFD821" w:val="clear"/>
        </w:rPr>
      </w:pPr>
    </w:p>
    <w:p w14:paraId="3F000000">
      <w:pPr>
        <w:widowControl w:val="0"/>
        <w:ind w:right="40"/>
        <w:jc w:val="center"/>
        <w:rPr>
          <w:shd w:fill="FFD821" w:val="clear"/>
        </w:rPr>
      </w:pPr>
    </w:p>
    <w:p w14:paraId="40000000">
      <w:pPr>
        <w:widowControl w:val="0"/>
        <w:ind w:right="40"/>
        <w:jc w:val="center"/>
        <w:rPr>
          <w:shd w:fill="FFD821" w:val="clear"/>
        </w:rPr>
      </w:pPr>
    </w:p>
    <w:p w14:paraId="41000000">
      <w:pPr>
        <w:widowControl w:val="0"/>
        <w:ind w:right="40"/>
        <w:jc w:val="center"/>
        <w:rPr>
          <w:shd w:fill="FFD821" w:val="clear"/>
        </w:rPr>
      </w:pPr>
    </w:p>
    <w:p w14:paraId="42000000">
      <w:pPr>
        <w:widowControl w:val="0"/>
        <w:ind w:right="40"/>
        <w:jc w:val="center"/>
        <w:rPr>
          <w:shd w:fill="FFD821" w:val="clear"/>
        </w:rPr>
      </w:pPr>
    </w:p>
    <w:p w14:paraId="43000000">
      <w:pPr>
        <w:widowControl w:val="0"/>
        <w:ind w:right="40"/>
        <w:jc w:val="center"/>
        <w:rPr>
          <w:shd w:fill="FFD821" w:val="clear"/>
        </w:rPr>
      </w:pPr>
    </w:p>
    <w:p w14:paraId="44000000">
      <w:pPr>
        <w:widowControl w:val="0"/>
        <w:ind w:right="40"/>
        <w:jc w:val="center"/>
        <w:rPr>
          <w:shd w:fill="FFD821" w:val="clear"/>
        </w:rPr>
      </w:pPr>
    </w:p>
    <w:p w14:paraId="45000000">
      <w:pPr>
        <w:widowControl w:val="0"/>
        <w:ind w:right="40"/>
        <w:jc w:val="center"/>
        <w:rPr>
          <w:shd w:fill="FFD821" w:val="clear"/>
        </w:rPr>
      </w:pPr>
    </w:p>
    <w:p w14:paraId="46000000">
      <w:pPr>
        <w:widowControl w:val="0"/>
        <w:ind w:right="40"/>
        <w:jc w:val="center"/>
        <w:rPr>
          <w:shd w:fill="FFD821" w:val="clear"/>
        </w:rPr>
      </w:pPr>
    </w:p>
    <w:p w14:paraId="47000000">
      <w:pPr>
        <w:widowControl w:val="0"/>
        <w:ind w:right="40"/>
        <w:jc w:val="center"/>
        <w:rPr>
          <w:shd w:fill="FFD821" w:val="clear"/>
        </w:rPr>
      </w:pPr>
    </w:p>
    <w:p w14:paraId="48000000">
      <w:pPr>
        <w:widowControl w:val="0"/>
        <w:ind w:right="40"/>
        <w:jc w:val="center"/>
        <w:rPr>
          <w:shd w:fill="FFD821" w:val="clear"/>
        </w:rPr>
      </w:pPr>
    </w:p>
    <w:p w14:paraId="49000000">
      <w:pPr>
        <w:widowControl w:val="0"/>
        <w:ind w:right="40"/>
        <w:jc w:val="center"/>
        <w:rPr>
          <w:shd w:fill="FFD821" w:val="clear"/>
        </w:rPr>
      </w:pPr>
    </w:p>
    <w:p w14:paraId="4A000000">
      <w:pPr>
        <w:widowControl w:val="0"/>
        <w:ind w:right="40"/>
        <w:jc w:val="center"/>
        <w:rPr>
          <w:shd w:fill="FFD821" w:val="clear"/>
        </w:rPr>
      </w:pPr>
    </w:p>
    <w:p w14:paraId="4B000000">
      <w:pPr>
        <w:widowControl w:val="0"/>
        <w:ind w:right="40"/>
        <w:jc w:val="center"/>
        <w:rPr>
          <w:shd w:fill="FFD821" w:val="clear"/>
        </w:rPr>
      </w:pPr>
    </w:p>
    <w:p w14:paraId="4C000000">
      <w:pPr>
        <w:widowControl w:val="0"/>
        <w:ind w:right="40"/>
        <w:jc w:val="center"/>
        <w:rPr>
          <w:shd w:fill="FFD821" w:val="clear"/>
        </w:rPr>
      </w:pPr>
    </w:p>
    <w:p w14:paraId="4D000000">
      <w:pPr>
        <w:widowControl w:val="0"/>
        <w:ind w:right="40"/>
        <w:jc w:val="center"/>
        <w:rPr>
          <w:shd w:fill="FFD821" w:val="clear"/>
        </w:rPr>
      </w:pPr>
    </w:p>
    <w:p w14:paraId="4E000000">
      <w:pPr>
        <w:widowControl w:val="0"/>
        <w:ind w:right="40"/>
        <w:jc w:val="center"/>
        <w:rPr>
          <w:shd w:fill="FFD821" w:val="clear"/>
        </w:rPr>
      </w:pPr>
    </w:p>
    <w:p w14:paraId="4F000000">
      <w:pPr>
        <w:widowControl w:val="0"/>
        <w:ind w:right="40"/>
        <w:jc w:val="center"/>
        <w:rPr>
          <w:shd w:fill="FFD821" w:val="clear"/>
        </w:rPr>
      </w:pPr>
    </w:p>
    <w:p w14:paraId="50000000">
      <w:pPr>
        <w:widowControl w:val="0"/>
        <w:ind w:right="40"/>
        <w:jc w:val="center"/>
        <w:rPr>
          <w:shd w:fill="FFD821" w:val="clear"/>
        </w:rPr>
      </w:pPr>
    </w:p>
    <w:p w14:paraId="51000000">
      <w:pPr>
        <w:widowControl w:val="0"/>
        <w:ind w:right="40"/>
        <w:jc w:val="center"/>
        <w:rPr>
          <w:shd w:fill="FFD821" w:val="clear"/>
        </w:rPr>
      </w:pPr>
    </w:p>
    <w:p w14:paraId="52000000">
      <w:pPr>
        <w:widowControl w:val="0"/>
        <w:ind w:right="40"/>
        <w:jc w:val="center"/>
      </w:pPr>
      <w:r>
        <w:rPr>
          <w:b w:val="1"/>
          <w:sz w:val="24"/>
        </w:rPr>
        <w:t>ПАСПОРТ</w:t>
      </w:r>
    </w:p>
    <w:p w14:paraId="53000000">
      <w:pPr>
        <w:widowControl w:val="0"/>
        <w:spacing w:after="360"/>
        <w:ind w:right="40"/>
        <w:jc w:val="center"/>
      </w:pPr>
      <w:r>
        <w:rPr>
          <w:b w:val="1"/>
          <w:sz w:val="24"/>
        </w:rPr>
        <w:t xml:space="preserve">муниципальной программы «Развитие культуры и туризма в городе Курчатове Курской области»  </w:t>
      </w:r>
    </w:p>
    <w:tbl>
      <w:tblPr>
        <w:tblStyle w:val="Style_1"/>
        <w:tblInd w:type="dxa" w:w="-772"/>
        <w:tblLayout w:type="fixed"/>
      </w:tblPr>
      <w:tblGrid>
        <w:gridCol w:w="3195"/>
        <w:gridCol w:w="1066"/>
        <w:gridCol w:w="1383"/>
        <w:gridCol w:w="1459"/>
        <w:gridCol w:w="1176"/>
        <w:gridCol w:w="1848"/>
      </w:tblGrid>
      <w:tr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r>
              <w:rPr>
                <w:sz w:val="24"/>
              </w:rPr>
              <w:t>Ответственный исполнитель  программы</w:t>
            </w:r>
          </w:p>
        </w:tc>
        <w:tc>
          <w:tcPr>
            <w:tcW w:type="dxa" w:w="6932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r>
              <w:rPr>
                <w:sz w:val="24"/>
              </w:rPr>
              <w:t>Управление по культуре, спорту и делам молодёжи администрации города Курчатова</w:t>
            </w:r>
          </w:p>
        </w:tc>
      </w:tr>
      <w:tr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spacing w:after="60" w:before="120"/>
              <w:ind/>
            </w:pPr>
            <w:r>
              <w:rPr>
                <w:sz w:val="24"/>
              </w:rPr>
              <w:t>Соисполнители программы</w:t>
            </w:r>
          </w:p>
        </w:tc>
        <w:tc>
          <w:tcPr>
            <w:tcW w:type="dxa" w:w="6932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r>
              <w:rPr>
                <w:sz w:val="24"/>
              </w:rPr>
              <w:t>Комитет городского хозяйства г. Курчатова; МКУ «Управление городского хозяйства г.Курчатова»</w:t>
            </w:r>
          </w:p>
        </w:tc>
      </w:tr>
      <w:tr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spacing w:after="60" w:before="120"/>
              <w:ind/>
            </w:pPr>
            <w:r>
              <w:rPr>
                <w:sz w:val="24"/>
              </w:rPr>
              <w:t>Участники   программы</w:t>
            </w:r>
          </w:p>
        </w:tc>
        <w:tc>
          <w:tcPr>
            <w:tcW w:type="dxa" w:w="6932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r>
              <w:rPr>
                <w:sz w:val="24"/>
              </w:rPr>
              <w:t>- МАУК «Дворец культуры»</w:t>
            </w:r>
          </w:p>
          <w:p w14:paraId="5A000000">
            <w:r>
              <w:rPr>
                <w:sz w:val="24"/>
              </w:rPr>
              <w:t>- МКУК МЦ «Комсомолец»</w:t>
            </w:r>
          </w:p>
          <w:p w14:paraId="5B000000">
            <w:r>
              <w:rPr>
                <w:sz w:val="24"/>
              </w:rPr>
              <w:t>- МКУК «ЦБС»</w:t>
            </w:r>
          </w:p>
          <w:p w14:paraId="5C000000">
            <w:pPr>
              <w:spacing w:after="60" w:before="60"/>
              <w:ind/>
            </w:pPr>
            <w:r>
              <w:rPr>
                <w:sz w:val="24"/>
              </w:rPr>
              <w:t xml:space="preserve">- МКОУ ДО  «Курчатовская детская школа искусств» </w:t>
            </w:r>
          </w:p>
          <w:p w14:paraId="5D000000">
            <w:pPr>
              <w:spacing w:after="60" w:before="60"/>
              <w:ind/>
            </w:pPr>
            <w:r>
              <w:rPr>
                <w:sz w:val="24"/>
              </w:rPr>
              <w:t>- МАУ «ПК и О «Теплый берег»</w:t>
            </w:r>
          </w:p>
          <w:p w14:paraId="5E000000">
            <w:pPr>
              <w:spacing w:after="60" w:before="60"/>
              <w:ind/>
            </w:pPr>
          </w:p>
        </w:tc>
      </w:tr>
      <w:tr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60" w:before="120"/>
              <w:ind/>
            </w:pPr>
            <w:r>
              <w:rPr>
                <w:sz w:val="24"/>
              </w:rPr>
              <w:t>Подпрограммы  программы</w:t>
            </w:r>
          </w:p>
        </w:tc>
        <w:tc>
          <w:tcPr>
            <w:tcW w:type="dxa" w:w="6932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numPr>
                <w:ilvl w:val="0"/>
                <w:numId w:val="2"/>
              </w:numPr>
              <w:ind w:firstLine="0" w:left="1069"/>
              <w:contextualSpacing w:val="1"/>
              <w:jc w:val="both"/>
            </w:pPr>
            <w:r>
              <w:rPr>
                <w:sz w:val="24"/>
              </w:rPr>
              <w:t>«Искусство»</w:t>
            </w:r>
          </w:p>
          <w:p w14:paraId="61000000">
            <w:pPr>
              <w:numPr>
                <w:ilvl w:val="0"/>
                <w:numId w:val="2"/>
              </w:numPr>
              <w:ind w:firstLine="0" w:left="1069"/>
              <w:contextualSpacing w:val="1"/>
              <w:jc w:val="both"/>
            </w:pPr>
            <w:r>
              <w:rPr>
                <w:sz w:val="24"/>
              </w:rPr>
              <w:t>«Наследие»</w:t>
            </w:r>
          </w:p>
          <w:p w14:paraId="62000000">
            <w:pPr>
              <w:numPr>
                <w:ilvl w:val="0"/>
                <w:numId w:val="2"/>
              </w:numPr>
              <w:ind w:firstLine="0" w:left="1069"/>
              <w:contextualSpacing w:val="1"/>
              <w:jc w:val="both"/>
              <w:rPr>
                <w:rFonts w:ascii="XO Thames" w:hAnsi="XO Thames"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rFonts w:ascii="XO Thames" w:hAnsi="XO Thames"/>
                <w:sz w:val="24"/>
              </w:rPr>
              <w:t>Туризм</w:t>
            </w:r>
            <w:r>
              <w:rPr>
                <w:sz w:val="24"/>
              </w:rPr>
              <w:t>»</w:t>
            </w:r>
          </w:p>
          <w:p w14:paraId="63000000">
            <w:pPr>
              <w:ind w:hanging="360" w:left="1069"/>
              <w:contextualSpacing w:val="1"/>
              <w:jc w:val="both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60" w:before="120"/>
              <w:ind/>
            </w:pPr>
            <w:r>
              <w:rPr>
                <w:sz w:val="24"/>
              </w:rPr>
              <w:t>Программно-целевые инструменты   программы</w:t>
            </w:r>
          </w:p>
        </w:tc>
        <w:tc>
          <w:tcPr>
            <w:tcW w:type="dxa" w:w="6932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60" w:before="60"/>
              <w:ind/>
            </w:pPr>
            <w:r>
              <w:rPr>
                <w:sz w:val="24"/>
              </w:rPr>
              <w:t xml:space="preserve"> отсутствуют</w:t>
            </w:r>
          </w:p>
        </w:tc>
      </w:tr>
      <w:tr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60" w:before="120"/>
              <w:ind/>
              <w:rPr>
                <w:sz w:val="24"/>
              </w:rPr>
            </w:pPr>
            <w:r>
              <w:rPr>
                <w:sz w:val="24"/>
              </w:rPr>
              <w:t>Региональные проекты программы</w:t>
            </w:r>
          </w:p>
        </w:tc>
        <w:tc>
          <w:tcPr>
            <w:tcW w:type="dxa" w:w="6932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60" w:before="60"/>
              <w:ind/>
            </w:pPr>
            <w:r>
              <w:rPr>
                <w:sz w:val="24"/>
              </w:rPr>
              <w:t xml:space="preserve"> отсутствуют</w:t>
            </w:r>
          </w:p>
          <w:p w14:paraId="68000000">
            <w:pPr>
              <w:spacing w:after="60" w:before="60"/>
              <w:ind w:firstLine="318"/>
              <w:rPr>
                <w:sz w:val="24"/>
              </w:rPr>
            </w:pPr>
          </w:p>
        </w:tc>
      </w:tr>
      <w:tr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60" w:before="120"/>
              <w:ind/>
            </w:pPr>
            <w:r>
              <w:rPr>
                <w:sz w:val="24"/>
              </w:rPr>
              <w:t>Цель  программы</w:t>
            </w:r>
          </w:p>
        </w:tc>
        <w:tc>
          <w:tcPr>
            <w:tcW w:type="dxa" w:w="6932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60" w:before="60"/>
              <w:ind w:firstLine="318"/>
            </w:pPr>
            <w:r>
              <w:rPr>
                <w:sz w:val="24"/>
              </w:rPr>
              <w:t xml:space="preserve">реализация стратегической роли культуры как духовно-нравственного основания развития личности и единства общества,  а также создание на территории г. Курчатова </w:t>
            </w:r>
            <w:r>
              <w:rPr>
                <w:sz w:val="24"/>
              </w:rPr>
              <w:t>конкурентноспособной</w:t>
            </w:r>
            <w:r>
              <w:rPr>
                <w:sz w:val="24"/>
              </w:rPr>
              <w:t xml:space="preserve"> туристической индустрии, предлагающей разнообразные возможности для удовлет</w:t>
            </w:r>
            <w:r>
              <w:rPr>
                <w:sz w:val="24"/>
              </w:rPr>
              <w:t>ворения потребностей российских и иностранных граждан в туристических услугах и обеспечивающей значительный вклад в социально-экономическое развитие г. Курчатова и Курской области</w:t>
            </w:r>
          </w:p>
        </w:tc>
      </w:tr>
      <w:tr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60" w:before="120"/>
              <w:ind/>
            </w:pPr>
            <w:r>
              <w:rPr>
                <w:sz w:val="24"/>
              </w:rPr>
              <w:t>Задачи   программы</w:t>
            </w:r>
          </w:p>
        </w:tc>
        <w:tc>
          <w:tcPr>
            <w:tcW w:type="dxa" w:w="6932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60" w:before="60"/>
              <w:ind/>
              <w:jc w:val="both"/>
            </w:pPr>
            <w:r>
              <w:rPr>
                <w:sz w:val="24"/>
              </w:rPr>
              <w:t>Задача 1. Создание благоприятных условий для устойчивого</w:t>
            </w:r>
            <w:r>
              <w:rPr>
                <w:sz w:val="24"/>
              </w:rPr>
              <w:t xml:space="preserve"> развития </w:t>
            </w:r>
            <w:r>
              <w:rPr>
                <w:sz w:val="24"/>
              </w:rPr>
              <w:t>культурно-досуговой</w:t>
            </w:r>
            <w:r>
              <w:rPr>
                <w:sz w:val="24"/>
              </w:rPr>
              <w:t xml:space="preserve"> сферы и  дополнительного образования в сфере культуры и искусства.</w:t>
            </w:r>
          </w:p>
          <w:p w14:paraId="6D000000">
            <w:pPr>
              <w:widowControl w:val="0"/>
              <w:ind/>
            </w:pPr>
            <w:r>
              <w:rPr>
                <w:sz w:val="24"/>
              </w:rPr>
              <w:t>Задача 2. Сохранение культурного наследия.</w:t>
            </w:r>
          </w:p>
          <w:p w14:paraId="6E000000">
            <w:pPr>
              <w:widowControl w:val="0"/>
              <w:ind/>
            </w:pPr>
            <w:r>
              <w:rPr>
                <w:sz w:val="24"/>
              </w:rPr>
              <w:t>Задача 3.  Создание условий для развития туристической инфраструктуры и формирования доступной и комфортной туристич</w:t>
            </w:r>
            <w:r>
              <w:rPr>
                <w:sz w:val="24"/>
              </w:rPr>
              <w:t>еской среды на территории г. Курчатова.</w:t>
            </w:r>
          </w:p>
          <w:p w14:paraId="6F000000">
            <w:pPr>
              <w:widowControl w:val="0"/>
              <w:ind/>
            </w:pPr>
            <w:r>
              <w:rPr>
                <w:sz w:val="24"/>
              </w:rPr>
              <w:t>Задача 4. Формирование туристического продукта.</w:t>
            </w:r>
          </w:p>
          <w:p w14:paraId="70000000">
            <w:pPr>
              <w:widowControl w:val="0"/>
              <w:ind/>
            </w:pPr>
            <w:r>
              <w:rPr>
                <w:sz w:val="24"/>
              </w:rPr>
              <w:t xml:space="preserve">Задача 5. </w:t>
            </w:r>
            <w:r>
              <w:rPr>
                <w:sz w:val="24"/>
              </w:rPr>
              <w:t>Создание имиджа г. Курчатова как территории благоприятной для туризма, продвижение бренда и туристических продуктов.</w:t>
            </w:r>
          </w:p>
          <w:p w14:paraId="71000000">
            <w:pPr>
              <w:widowControl w:val="0"/>
              <w:ind/>
            </w:pPr>
            <w:r>
              <w:rPr>
                <w:sz w:val="24"/>
              </w:rPr>
              <w:t xml:space="preserve">Задача 6. 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Развитие событийного туризма.</w:t>
            </w:r>
          </w:p>
          <w:p w14:paraId="72000000">
            <w:pPr>
              <w:widowControl w:val="0"/>
              <w:ind/>
            </w:pPr>
            <w:r>
              <w:rPr>
                <w:sz w:val="24"/>
              </w:rPr>
              <w:t>Задача 7.  Развитие новых туристических услуг и сервисов.</w:t>
            </w:r>
          </w:p>
          <w:p w14:paraId="73000000">
            <w:pPr>
              <w:widowControl w:val="0"/>
              <w:ind/>
            </w:pPr>
          </w:p>
        </w:tc>
      </w:tr>
      <w:tr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60" w:before="120"/>
              <w:ind/>
            </w:pPr>
            <w:r>
              <w:rPr>
                <w:sz w:val="24"/>
              </w:rPr>
              <w:t>Целевые индикаторы и показатели программы</w:t>
            </w:r>
          </w:p>
          <w:p w14:paraId="75000000">
            <w:pPr>
              <w:spacing w:after="60" w:before="120"/>
              <w:ind/>
              <w:rPr>
                <w:sz w:val="24"/>
              </w:rPr>
            </w:pPr>
          </w:p>
        </w:tc>
        <w:tc>
          <w:tcPr>
            <w:tcW w:type="dxa" w:w="6932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ind/>
              <w:jc w:val="both"/>
            </w:pPr>
            <w:r>
              <w:rPr>
                <w:sz w:val="24"/>
              </w:rPr>
              <w:t>Уровень удовлетворённости населением качеством предоставляемых услуг;</w:t>
            </w:r>
          </w:p>
          <w:p w14:paraId="77000000">
            <w:pPr>
              <w:ind/>
              <w:jc w:val="both"/>
            </w:pPr>
            <w:r>
              <w:rPr>
                <w:sz w:val="24"/>
              </w:rPr>
              <w:t xml:space="preserve"> число зрителей, участвующего в платных </w:t>
            </w:r>
          </w:p>
          <w:p w14:paraId="78000000">
            <w:pPr>
              <w:ind/>
              <w:jc w:val="both"/>
            </w:pPr>
            <w:r>
              <w:rPr>
                <w:sz w:val="24"/>
              </w:rPr>
              <w:t>культурно-досуговых</w:t>
            </w:r>
            <w:r>
              <w:rPr>
                <w:sz w:val="24"/>
              </w:rPr>
              <w:t xml:space="preserve"> мероприятиях, проводим</w:t>
            </w:r>
            <w:r>
              <w:rPr>
                <w:sz w:val="24"/>
              </w:rPr>
              <w:t>ых учреждениями культуры;</w:t>
            </w:r>
          </w:p>
          <w:p w14:paraId="79000000">
            <w:pPr>
              <w:ind/>
              <w:jc w:val="both"/>
            </w:pPr>
            <w:r>
              <w:rPr>
                <w:sz w:val="24"/>
              </w:rPr>
              <w:t xml:space="preserve"> увеличение количества талантливых исполнителей,  участвующих в конкурсах и фестивалях различного уровня</w:t>
            </w:r>
          </w:p>
          <w:p w14:paraId="7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независимая оценка качества условий оказания услуг учреждениями культуры. </w:t>
            </w:r>
          </w:p>
          <w:p w14:paraId="7B000000">
            <w:pPr>
              <w:ind/>
              <w:jc w:val="both"/>
            </w:pPr>
          </w:p>
        </w:tc>
      </w:tr>
      <w:tr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spacing w:after="60" w:before="120"/>
              <w:ind/>
            </w:pPr>
            <w:r>
              <w:rPr>
                <w:sz w:val="24"/>
              </w:rPr>
              <w:t>Этапы и сроки реализации  программы</w:t>
            </w:r>
          </w:p>
        </w:tc>
        <w:tc>
          <w:tcPr>
            <w:tcW w:type="dxa" w:w="6932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spacing w:after="60" w:before="60"/>
              <w:ind/>
            </w:pPr>
            <w:r>
              <w:rPr>
                <w:sz w:val="24"/>
              </w:rPr>
              <w:t>2016- 2030</w:t>
            </w:r>
            <w:r>
              <w:rPr>
                <w:sz w:val="24"/>
              </w:rPr>
              <w:t xml:space="preserve"> годы, в один этап</w:t>
            </w:r>
          </w:p>
          <w:p w14:paraId="7E000000">
            <w:pPr>
              <w:spacing w:after="60" w:before="60"/>
              <w:ind w:firstLine="317"/>
              <w:rPr>
                <w:sz w:val="24"/>
              </w:rPr>
            </w:pPr>
          </w:p>
        </w:tc>
      </w:tr>
      <w:tr>
        <w:trPr>
          <w:trHeight w:hRule="atLeast" w:val="1110"/>
        </w:trPr>
        <w:tc>
          <w:tcPr>
            <w:tcW w:type="dxa" w:w="31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60" w:before="120"/>
              <w:ind/>
            </w:pPr>
            <w:r>
              <w:rPr>
                <w:sz w:val="24"/>
              </w:rPr>
              <w:t>Объемы бюджетных ассигнований  программы</w:t>
            </w:r>
          </w:p>
        </w:tc>
        <w:tc>
          <w:tcPr>
            <w:tcW w:type="dxa" w:w="6932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60" w:before="60"/>
              <w:ind w:firstLine="34"/>
            </w:pPr>
            <w:r>
              <w:rPr>
                <w:sz w:val="24"/>
              </w:rPr>
              <w:t xml:space="preserve">Объем бюджетных ассигнований на реализацию муниципальной программы составляет </w:t>
            </w:r>
            <w:r>
              <w:rPr>
                <w:sz w:val="24"/>
              </w:rPr>
              <w:t>1496498,</w:t>
            </w:r>
            <w:r>
              <w:rPr>
                <w:sz w:val="24"/>
              </w:rPr>
              <w:t xml:space="preserve">655 </w:t>
            </w:r>
            <w:r>
              <w:rPr>
                <w:sz w:val="24"/>
              </w:rPr>
              <w:t xml:space="preserve">тыс. руб., в том числе за счет средств городского бюджета – </w:t>
            </w:r>
            <w:r>
              <w:rPr>
                <w:sz w:val="24"/>
              </w:rPr>
              <w:t>1429258,</w:t>
            </w:r>
            <w:r>
              <w:rPr>
                <w:sz w:val="24"/>
              </w:rPr>
              <w:t xml:space="preserve">777 </w:t>
            </w:r>
            <w:r>
              <w:rPr>
                <w:sz w:val="24"/>
              </w:rPr>
              <w:t>тыс. руб., за счет средств облас</w:t>
            </w:r>
            <w:r>
              <w:rPr>
                <w:sz w:val="24"/>
              </w:rPr>
              <w:t xml:space="preserve">тного бюджета – </w:t>
            </w:r>
            <w:r>
              <w:rPr>
                <w:sz w:val="24"/>
              </w:rPr>
              <w:t xml:space="preserve">65620,648 </w:t>
            </w:r>
            <w:r>
              <w:rPr>
                <w:sz w:val="24"/>
              </w:rPr>
              <w:t>тыс. руб., внебюджетные источники – 1619,230 тыс. руб.</w:t>
            </w:r>
          </w:p>
          <w:p w14:paraId="81000000">
            <w:pPr>
              <w:spacing w:after="60" w:before="60"/>
              <w:ind w:firstLine="34"/>
              <w:jc w:val="both"/>
              <w:rPr>
                <w:sz w:val="24"/>
              </w:rPr>
            </w:pPr>
          </w:p>
        </w:tc>
      </w:tr>
      <w:tr>
        <w:trPr>
          <w:trHeight w:hRule="atLeast" w:val="413"/>
        </w:trPr>
        <w:tc>
          <w:tcPr>
            <w:tcW w:type="dxa" w:w="31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6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 w:firstLine="34"/>
            </w:pPr>
            <w:r>
              <w:rPr>
                <w:sz w:val="24"/>
              </w:rPr>
              <w:t>года</w:t>
            </w:r>
          </w:p>
        </w:tc>
        <w:tc>
          <w:tcPr>
            <w:tcW w:type="dxa" w:w="138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ind w:firstLine="34"/>
            </w:pPr>
            <w:r>
              <w:rPr>
                <w:sz w:val="24"/>
              </w:rPr>
              <w:t>Всего:</w:t>
            </w:r>
          </w:p>
          <w:p w14:paraId="84000000">
            <w:pPr>
              <w:ind w:firstLine="34"/>
            </w:pPr>
            <w:r>
              <w:rPr>
                <w:sz w:val="24"/>
              </w:rPr>
              <w:t>тыс. руб.</w:t>
            </w:r>
          </w:p>
        </w:tc>
        <w:tc>
          <w:tcPr>
            <w:tcW w:type="dxa" w:w="145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r>
              <w:rPr>
                <w:sz w:val="24"/>
              </w:rPr>
              <w:t>в том числе</w:t>
            </w:r>
          </w:p>
          <w:p w14:paraId="86000000">
            <w:r>
              <w:rPr>
                <w:sz w:val="24"/>
              </w:rPr>
              <w:t>гор. бюджет</w:t>
            </w:r>
          </w:p>
          <w:p w14:paraId="87000000">
            <w:pPr>
              <w:rPr>
                <w:sz w:val="24"/>
              </w:rPr>
            </w:pPr>
          </w:p>
        </w:tc>
        <w:tc>
          <w:tcPr>
            <w:tcW w:type="dxa" w:w="11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  <w:p w14:paraId="89000000">
            <w:pPr>
              <w:rPr>
                <w:sz w:val="24"/>
              </w:rPr>
            </w:pPr>
            <w:r>
              <w:rPr>
                <w:sz w:val="24"/>
              </w:rPr>
              <w:t xml:space="preserve"> обл. бюджет</w:t>
            </w:r>
          </w:p>
          <w:p w14:paraId="8A000000">
            <w:pPr>
              <w:rPr>
                <w:sz w:val="24"/>
              </w:rPr>
            </w:pP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  <w:p w14:paraId="8C000000">
            <w:pPr>
              <w:rPr>
                <w:sz w:val="24"/>
              </w:rPr>
            </w:pPr>
          </w:p>
        </w:tc>
      </w:tr>
      <w:tr>
        <w:trPr>
          <w:trHeight w:hRule="atLeast" w:val="1837"/>
        </w:trPr>
        <w:tc>
          <w:tcPr>
            <w:tcW w:type="dxa" w:w="31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6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r>
              <w:t>2016-2020 гг.</w:t>
            </w:r>
          </w:p>
          <w:p w14:paraId="8E000000">
            <w:r>
              <w:t>2021 год</w:t>
            </w:r>
          </w:p>
          <w:p w14:paraId="8F000000">
            <w:r>
              <w:t>2022 год</w:t>
            </w:r>
          </w:p>
          <w:p w14:paraId="90000000">
            <w:r>
              <w:t>2023 год</w:t>
            </w:r>
          </w:p>
          <w:p w14:paraId="91000000">
            <w:r>
              <w:t>2024 год</w:t>
            </w:r>
          </w:p>
          <w:p w14:paraId="92000000">
            <w:r>
              <w:t>2025 год</w:t>
            </w:r>
          </w:p>
          <w:p w14:paraId="93000000">
            <w:r>
              <w:t>2026 год</w:t>
            </w:r>
          </w:p>
          <w:p w14:paraId="94000000">
            <w:r>
              <w:t xml:space="preserve">2027 </w:t>
            </w:r>
            <w:r>
              <w:t>год</w:t>
            </w:r>
          </w:p>
          <w:p w14:paraId="95000000">
            <w:r>
              <w:t>2028 год</w:t>
            </w:r>
          </w:p>
          <w:p w14:paraId="96000000">
            <w:r>
              <w:t>2029 год</w:t>
            </w:r>
          </w:p>
          <w:p w14:paraId="97000000">
            <w:r>
              <w:t>2030 год</w:t>
            </w:r>
          </w:p>
        </w:tc>
        <w:tc>
          <w:tcPr>
            <w:tcW w:type="dxa" w:w="138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/>
          <w:p w14:paraId="99000000">
            <w:r>
              <w:t>376240,301</w:t>
            </w:r>
          </w:p>
          <w:p w14:paraId="9A000000">
            <w:r>
              <w:t>124307,</w:t>
            </w:r>
            <w:r>
              <w:t>413</w:t>
            </w:r>
          </w:p>
          <w:p w14:paraId="9B000000">
            <w:r>
              <w:t>133479,703</w:t>
            </w:r>
          </w:p>
          <w:p w14:paraId="9C000000">
            <w:r>
              <w:t>113814,925</w:t>
            </w:r>
          </w:p>
          <w:p w14:paraId="9D000000">
            <w:r>
              <w:t>117567,463</w:t>
            </w:r>
          </w:p>
          <w:p w14:paraId="9E000000">
            <w:r>
              <w:t>105181,475</w:t>
            </w:r>
          </w:p>
          <w:p w14:paraId="9F000000">
            <w:r>
              <w:t>105181,475</w:t>
            </w:r>
          </w:p>
          <w:p w14:paraId="A0000000">
            <w:r>
              <w:t>105181,475</w:t>
            </w:r>
          </w:p>
          <w:p w14:paraId="A1000000">
            <w:r>
              <w:t>105181,475</w:t>
            </w:r>
          </w:p>
          <w:p w14:paraId="A2000000">
            <w:r>
              <w:t>105181,475</w:t>
            </w:r>
          </w:p>
          <w:p w14:paraId="A3000000">
            <w:r>
              <w:t>105181,475</w:t>
            </w:r>
          </w:p>
        </w:tc>
        <w:tc>
          <w:tcPr>
            <w:tcW w:type="dxa" w:w="145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/>
          <w:p w14:paraId="A5000000">
            <w:r>
              <w:t>309000,423</w:t>
            </w:r>
          </w:p>
          <w:p w14:paraId="A6000000">
            <w:r>
              <w:t>124307,</w:t>
            </w:r>
            <w:r>
              <w:t>413</w:t>
            </w:r>
          </w:p>
          <w:p w14:paraId="A7000000">
            <w:r>
              <w:t>133479,703</w:t>
            </w:r>
          </w:p>
          <w:p w14:paraId="A8000000">
            <w:r>
              <w:t>107834,925</w:t>
            </w:r>
          </w:p>
          <w:p w14:paraId="A9000000">
            <w:r>
              <w:t>117567,463</w:t>
            </w:r>
          </w:p>
          <w:p w14:paraId="AA000000">
            <w:r>
              <w:t>105181,475</w:t>
            </w:r>
          </w:p>
          <w:p w14:paraId="AB000000">
            <w:r>
              <w:t>105181,475</w:t>
            </w:r>
          </w:p>
          <w:p w14:paraId="AC000000">
            <w:r>
              <w:t>105181,475</w:t>
            </w:r>
          </w:p>
          <w:p w14:paraId="AD000000">
            <w:r>
              <w:t>105181,475</w:t>
            </w:r>
          </w:p>
          <w:p w14:paraId="AE000000">
            <w:r>
              <w:t>105</w:t>
            </w:r>
            <w:r>
              <w:t>181,475</w:t>
            </w:r>
          </w:p>
          <w:p w14:paraId="AF000000">
            <w:r>
              <w:t>105181,475</w:t>
            </w:r>
          </w:p>
        </w:tc>
        <w:tc>
          <w:tcPr>
            <w:tcW w:type="dxa" w:w="117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/>
          <w:p w14:paraId="B1000000">
            <w:r>
              <w:t>65620,648</w:t>
            </w:r>
          </w:p>
          <w:p w14:paraId="B2000000">
            <w:r>
              <w:t>0</w:t>
            </w:r>
          </w:p>
          <w:p w14:paraId="B3000000">
            <w:r>
              <w:t>0</w:t>
            </w:r>
          </w:p>
          <w:p w14:paraId="B4000000">
            <w:r>
              <w:t>0</w:t>
            </w:r>
          </w:p>
          <w:p w14:paraId="B5000000">
            <w:r>
              <w:t>0</w:t>
            </w:r>
          </w:p>
          <w:p w14:paraId="B6000000">
            <w:r>
              <w:t>0</w:t>
            </w:r>
          </w:p>
          <w:p w14:paraId="B7000000">
            <w:r>
              <w:t>0</w:t>
            </w:r>
          </w:p>
          <w:p w14:paraId="B8000000">
            <w:r>
              <w:t>0</w:t>
            </w:r>
          </w:p>
          <w:p w14:paraId="B9000000">
            <w:r>
              <w:t>0</w:t>
            </w:r>
          </w:p>
          <w:p w14:paraId="BA000000">
            <w:r>
              <w:t>0</w:t>
            </w:r>
          </w:p>
          <w:p w14:paraId="BB000000">
            <w:r>
              <w:t>0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/>
          <w:p w14:paraId="BD000000">
            <w:r>
              <w:t>1619,230</w:t>
            </w:r>
          </w:p>
          <w:p w14:paraId="BE000000">
            <w:r>
              <w:t>0</w:t>
            </w:r>
          </w:p>
          <w:p w14:paraId="BF000000">
            <w:r>
              <w:t>0</w:t>
            </w:r>
          </w:p>
          <w:p w14:paraId="C0000000">
            <w:r>
              <w:t>0</w:t>
            </w:r>
          </w:p>
          <w:p w14:paraId="C1000000">
            <w:r>
              <w:t>0</w:t>
            </w:r>
          </w:p>
          <w:p w14:paraId="C2000000">
            <w:r>
              <w:t>0</w:t>
            </w:r>
          </w:p>
          <w:p w14:paraId="C3000000">
            <w:r>
              <w:t>0</w:t>
            </w:r>
          </w:p>
          <w:p w14:paraId="C4000000">
            <w:r>
              <w:t>0</w:t>
            </w:r>
          </w:p>
          <w:p w14:paraId="C5000000">
            <w:r>
              <w:t>0</w:t>
            </w:r>
          </w:p>
          <w:p w14:paraId="C6000000">
            <w:r>
              <w:t>0</w:t>
            </w:r>
          </w:p>
          <w:p w14:paraId="C7000000">
            <w:r>
              <w:t>0</w:t>
            </w:r>
          </w:p>
        </w:tc>
      </w:tr>
      <w:tr>
        <w:tc>
          <w:tcPr>
            <w:tcW w:type="dxa" w:w="3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spacing w:after="60" w:before="120"/>
              <w:ind/>
            </w:pPr>
            <w:r>
              <w:rPr>
                <w:sz w:val="24"/>
              </w:rPr>
              <w:t>Ожидаемые результаты реализации программы</w:t>
            </w:r>
          </w:p>
        </w:tc>
        <w:tc>
          <w:tcPr>
            <w:tcW w:type="dxa" w:w="6932"/>
            <w:gridSpan w:val="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spacing w:after="60" w:before="60"/>
              <w:ind w:firstLine="317"/>
              <w:jc w:val="both"/>
            </w:pPr>
            <w:r>
              <w:rPr>
                <w:sz w:val="24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</w:t>
            </w:r>
            <w:r>
              <w:rPr>
                <w:sz w:val="24"/>
              </w:rPr>
              <w:t xml:space="preserve"> услуг в сфере культуры;</w:t>
            </w:r>
          </w:p>
          <w:p w14:paraId="CA000000">
            <w:pPr>
              <w:spacing w:after="60" w:before="60"/>
              <w:ind w:firstLine="317"/>
              <w:jc w:val="both"/>
            </w:pPr>
            <w:r>
              <w:rPr>
                <w:sz w:val="24"/>
              </w:rPr>
              <w:t xml:space="preserve">создание доступных условий для участия всего населения в культурной жизни, а также вовлеченности детей, молодёжи в активную </w:t>
            </w:r>
            <w:r>
              <w:rPr>
                <w:sz w:val="24"/>
              </w:rPr>
              <w:t>социокультурную</w:t>
            </w:r>
            <w:r>
              <w:rPr>
                <w:sz w:val="24"/>
              </w:rPr>
              <w:t xml:space="preserve"> деятельность, развитие самодеятельного художественного творчества;</w:t>
            </w:r>
          </w:p>
          <w:p w14:paraId="CB000000">
            <w:pPr>
              <w:spacing w:after="60" w:before="60"/>
              <w:ind w:firstLine="317"/>
              <w:jc w:val="both"/>
            </w:pPr>
            <w:r>
              <w:rPr>
                <w:sz w:val="24"/>
              </w:rPr>
              <w:t>создание благоприятных у</w:t>
            </w:r>
            <w:r>
              <w:rPr>
                <w:sz w:val="24"/>
              </w:rPr>
              <w:t xml:space="preserve">словий для улучшения </w:t>
            </w:r>
            <w:r>
              <w:rPr>
                <w:sz w:val="24"/>
              </w:rPr>
              <w:t>культурно-досугового</w:t>
            </w:r>
            <w:r>
              <w:rPr>
                <w:sz w:val="24"/>
              </w:rPr>
              <w:t xml:space="preserve"> обслуживания населения, укрепления материально-технической базы отрасли культуры; </w:t>
            </w:r>
          </w:p>
          <w:p w14:paraId="CC000000">
            <w:pPr>
              <w:spacing w:after="60" w:before="60"/>
              <w:ind w:firstLine="317"/>
              <w:jc w:val="both"/>
            </w:pPr>
            <w:r>
              <w:rPr>
                <w:sz w:val="24"/>
              </w:rPr>
              <w:t xml:space="preserve">увеличение уровня социального обеспечения работников культуры, финансовой поддержки творческих коллективов, социально значимых </w:t>
            </w:r>
            <w:r>
              <w:rPr>
                <w:sz w:val="24"/>
              </w:rPr>
              <w:t>проектов;</w:t>
            </w:r>
          </w:p>
          <w:p w14:paraId="CD000000">
            <w:pPr>
              <w:spacing w:after="60" w:before="60"/>
              <w:ind w:firstLine="317"/>
              <w:jc w:val="both"/>
            </w:pPr>
            <w:r>
              <w:rPr>
                <w:sz w:val="24"/>
              </w:rPr>
              <w:t>укрепление имиджа г. Курчатова как привлекательного и гармоничного города с высоким уровнем культуры</w:t>
            </w:r>
          </w:p>
          <w:p w14:paraId="CE000000">
            <w:pPr>
              <w:spacing w:after="60" w:before="60"/>
              <w:ind w:firstLine="317"/>
              <w:jc w:val="both"/>
            </w:pPr>
            <w:r>
              <w:rPr>
                <w:sz w:val="24"/>
              </w:rPr>
              <w:t xml:space="preserve">создание на территории г. Курчатова </w:t>
            </w:r>
            <w:r>
              <w:rPr>
                <w:sz w:val="24"/>
              </w:rPr>
              <w:t>конкурентноспособной</w:t>
            </w:r>
            <w:r>
              <w:rPr>
                <w:sz w:val="24"/>
              </w:rPr>
              <w:t xml:space="preserve"> туристической индустрии.</w:t>
            </w:r>
          </w:p>
          <w:p w14:paraId="CF000000">
            <w:pPr>
              <w:spacing w:after="60" w:before="60"/>
              <w:ind w:firstLine="317"/>
              <w:jc w:val="both"/>
            </w:pPr>
          </w:p>
        </w:tc>
      </w:tr>
    </w:tbl>
    <w:p w14:paraId="D0000000">
      <w:pPr>
        <w:keepNext w:val="1"/>
        <w:ind/>
        <w:jc w:val="center"/>
      </w:pPr>
    </w:p>
    <w:p w14:paraId="D1000000">
      <w:pPr>
        <w:keepNext w:val="1"/>
        <w:ind/>
        <w:jc w:val="center"/>
      </w:pPr>
      <w:r>
        <w:rPr>
          <w:b w:val="1"/>
          <w:sz w:val="24"/>
        </w:rPr>
        <w:t>1. Общая характеристика сферы реализации муниципальной прогр</w:t>
      </w:r>
      <w:r>
        <w:rPr>
          <w:b w:val="1"/>
          <w:sz w:val="24"/>
        </w:rPr>
        <w:t>аммы, в том числе формулировка основных проблем и прогноз развития</w:t>
      </w:r>
    </w:p>
    <w:p w14:paraId="D2000000">
      <w:pPr>
        <w:keepNext w:val="1"/>
        <w:ind/>
        <w:jc w:val="center"/>
      </w:pPr>
    </w:p>
    <w:p w14:paraId="D3000000">
      <w:pPr>
        <w:ind/>
        <w:jc w:val="both"/>
      </w:pPr>
      <w:r>
        <w:rPr>
          <w:sz w:val="24"/>
        </w:rPr>
        <w:t xml:space="preserve">        На территории г. Курчатова  функционируют учреждения </w:t>
      </w:r>
      <w:r>
        <w:rPr>
          <w:sz w:val="24"/>
        </w:rPr>
        <w:t>культурно-досугового</w:t>
      </w:r>
      <w:r>
        <w:rPr>
          <w:sz w:val="24"/>
        </w:rPr>
        <w:t xml:space="preserve"> типа: МКУК МЦ «Комсомолец», МАУК «Дворец культуры»; МКОУ ДО «Курчатовская детская школа искусств» и МКУК «</w:t>
      </w:r>
      <w:r>
        <w:rPr>
          <w:sz w:val="24"/>
        </w:rPr>
        <w:t xml:space="preserve">Централизованная библиотечная система», включающая в себя 4 филиала. </w:t>
      </w:r>
    </w:p>
    <w:p w14:paraId="D400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В 2020 году открылось новое муниципальное автономное учреждение «Парк культуры и отдыха «Теплый берег», деятельность которого направлена на </w:t>
      </w:r>
      <w:r>
        <w:rPr>
          <w:sz w:val="24"/>
        </w:rPr>
        <w:t>организацию и осуществление мероприятий по ра</w:t>
      </w:r>
      <w:r>
        <w:rPr>
          <w:sz w:val="24"/>
        </w:rPr>
        <w:t>боте с населением, создание условий для развития местного традиционного народного художественного творчества, формирование благоприятных условий для наиболее полного удовлетворения духовных и эстетических запросов населения, культурного досуга и отдыха, ук</w:t>
      </w:r>
      <w:r>
        <w:rPr>
          <w:sz w:val="24"/>
        </w:rPr>
        <w:t>репления здоровья жителей города Курчатова, развития их социальной и творческой активности, обустройства городской и парковой зоны в установленных границах с целью поддержания психологически и экологически комфортного пространства для жителей города Курчат</w:t>
      </w:r>
      <w:r>
        <w:rPr>
          <w:sz w:val="24"/>
        </w:rPr>
        <w:t xml:space="preserve">ова. </w:t>
      </w:r>
      <w:r>
        <w:rPr>
          <w:sz w:val="24"/>
        </w:rPr>
        <w:t>В 2021 году  в  рамках реализации регионального проекта «Формирование комфортной городской среды» (создание комфортной городской среды в малых городах и исторических поселениях — победителях конкурса лучших проектов создания комфортной городской среды</w:t>
      </w:r>
      <w:r>
        <w:rPr>
          <w:sz w:val="24"/>
        </w:rPr>
        <w:t xml:space="preserve">)                          в г. Курчатове осуществились работы по благоустройству набережной 4 и 5 микрорайона, бала открыта вторая очередь парка «Теплый берег-2».  На территории парка функционируют: парк птиц "Жар-птица", два городских пляжа, </w:t>
      </w:r>
      <w:r>
        <w:rPr>
          <w:sz w:val="24"/>
        </w:rPr>
        <w:t>скейт-парк</w:t>
      </w:r>
      <w:r>
        <w:rPr>
          <w:sz w:val="24"/>
        </w:rPr>
        <w:t xml:space="preserve">, </w:t>
      </w:r>
      <w:r>
        <w:rPr>
          <w:sz w:val="24"/>
        </w:rPr>
        <w:t>две площадки для выгула собак, установлены спортивные тренажеры, оформлены зоны отдыха и площадки для занятий разными видами спорта.</w:t>
      </w:r>
    </w:p>
    <w:p w14:paraId="D5000000">
      <w:pPr>
        <w:ind/>
        <w:jc w:val="both"/>
      </w:pPr>
      <w:r>
        <w:rPr>
          <w:sz w:val="24"/>
        </w:rPr>
        <w:tab/>
      </w:r>
      <w:r>
        <w:rPr>
          <w:sz w:val="24"/>
        </w:rPr>
        <w:t>Кроме того на территории города действует клуб «Энергетик», принадлежащий профсоюзной организации Курской АЭС, а также тво</w:t>
      </w:r>
      <w:r>
        <w:rPr>
          <w:sz w:val="24"/>
        </w:rPr>
        <w:t>рческие коллективы дополнительного образования детей, ветеранских организаций.</w:t>
      </w:r>
    </w:p>
    <w:p w14:paraId="D6000000">
      <w:pPr>
        <w:ind/>
        <w:jc w:val="both"/>
      </w:pPr>
      <w:r>
        <w:rPr>
          <w:sz w:val="24"/>
        </w:rPr>
        <w:tab/>
      </w:r>
      <w:r>
        <w:rPr>
          <w:sz w:val="24"/>
        </w:rPr>
        <w:t xml:space="preserve">Управление по культуре, спорту и делам молодёжи администрации г. Курчатова осуществляет взаимодействие со всеми подведомственными и не подведомственными учреждениями культуры, </w:t>
      </w:r>
      <w:r>
        <w:rPr>
          <w:sz w:val="24"/>
        </w:rPr>
        <w:t>обеспечивая единое культурное пространство на территории города Курчатова.</w:t>
      </w:r>
    </w:p>
    <w:p w14:paraId="D7000000">
      <w:pPr>
        <w:ind/>
        <w:jc w:val="both"/>
      </w:pPr>
      <w:r>
        <w:rPr>
          <w:sz w:val="24"/>
        </w:rPr>
        <w:tab/>
      </w:r>
      <w:r>
        <w:rPr>
          <w:sz w:val="24"/>
        </w:rPr>
        <w:t>По состоянию на 31.12.2019 года численность специалистов работающих в учреждениях культуры, подведомственных Управлению по культуре, спорту и делам молодёжи администрации города со</w:t>
      </w:r>
      <w:r>
        <w:rPr>
          <w:sz w:val="24"/>
        </w:rPr>
        <w:t>ставляла 128 чел.</w:t>
      </w:r>
    </w:p>
    <w:p w14:paraId="D8000000">
      <w:pPr>
        <w:ind/>
        <w:jc w:val="both"/>
      </w:pPr>
      <w:r>
        <w:rPr>
          <w:sz w:val="24"/>
        </w:rPr>
        <w:tab/>
      </w:r>
      <w:r>
        <w:rPr>
          <w:sz w:val="24"/>
        </w:rPr>
        <w:t>Муниципальные казённые учреждения культуры МЦ «Комсомолец» и МАУК «Дворец культуры» являются востребованными концертными площадками города, на которых проходят мероприятия различного уровня – фестивали, конкурсы, концерты городского и об</w:t>
      </w:r>
      <w:r>
        <w:rPr>
          <w:sz w:val="24"/>
        </w:rPr>
        <w:t>ластного уровня. В течение года проходит около 500 мероприятий, которые посещают 30 000 человек, что составляет более половины жителей г. Курчатова всех возрастов и социальных групп.</w:t>
      </w:r>
    </w:p>
    <w:p w14:paraId="D9000000">
      <w:pPr>
        <w:ind/>
        <w:jc w:val="both"/>
      </w:pPr>
      <w:r>
        <w:rPr>
          <w:spacing w:val="-1"/>
          <w:sz w:val="24"/>
        </w:rPr>
        <w:t xml:space="preserve">   В последнее десятилетие в г. Курчатове удалось добиться расширения фор</w:t>
      </w:r>
      <w:r>
        <w:rPr>
          <w:spacing w:val="-1"/>
          <w:sz w:val="24"/>
        </w:rPr>
        <w:t xml:space="preserve">м деятельности, качества видов услуг за счёт введения I очереди Дворца культуры, количественных показателей в проведении мероприятий и их посещений, количестве участников самодеятельности. В 2017 году введена II очередь Дворца культуры, которая включила в </w:t>
      </w:r>
      <w:r>
        <w:rPr>
          <w:spacing w:val="-1"/>
          <w:sz w:val="24"/>
        </w:rPr>
        <w:t xml:space="preserve">себя кинотеатр на 170 мест и малый зал на 170 мест, что позволило разнообразить предоставление услуг Дворцом культуры. В учреждениях </w:t>
      </w:r>
      <w:r>
        <w:rPr>
          <w:spacing w:val="-1"/>
          <w:sz w:val="24"/>
        </w:rPr>
        <w:t>культурно-досугового</w:t>
      </w:r>
      <w:r>
        <w:rPr>
          <w:spacing w:val="-1"/>
          <w:sz w:val="24"/>
        </w:rPr>
        <w:t xml:space="preserve"> типа действует 28 формирований самодеятельного народного творчества. Творческие коллективы являются об</w:t>
      </w:r>
      <w:r>
        <w:rPr>
          <w:spacing w:val="-1"/>
          <w:sz w:val="24"/>
        </w:rPr>
        <w:t xml:space="preserve">ладателями призовых мест на всероссийских и международных конкурсах и фестивалях. </w:t>
      </w:r>
    </w:p>
    <w:p w14:paraId="DA000000">
      <w:pPr>
        <w:widowControl w:val="0"/>
        <w:ind w:firstLine="540"/>
        <w:jc w:val="both"/>
      </w:pPr>
      <w:r>
        <w:rPr>
          <w:sz w:val="24"/>
        </w:rPr>
        <w:t xml:space="preserve"> МКУК «ЦБС</w:t>
      </w:r>
      <w:r>
        <w:rPr>
          <w:b w:val="1"/>
          <w:sz w:val="24"/>
        </w:rPr>
        <w:t>»</w:t>
      </w:r>
      <w:r>
        <w:rPr>
          <w:sz w:val="24"/>
        </w:rPr>
        <w:t xml:space="preserve"> имеет 4 библиотеки со статусом «модельная» из 4 возможных. Библиотеки города развиваются как многофункциональные культурные центры: обеспечивают бесплатный, свободный доступ к библиотечным фондам и справочно-поисковому аппарату; ориентируются в обслуживан</w:t>
      </w:r>
      <w:r>
        <w:rPr>
          <w:sz w:val="24"/>
        </w:rPr>
        <w:t>ии на все социальные группы; предлагают разнообразный спектр библиотечных услуг; гарантируют высокий уровень проводимых мероприятий.</w:t>
      </w:r>
    </w:p>
    <w:p w14:paraId="DB000000">
      <w:pPr>
        <w:ind/>
        <w:jc w:val="both"/>
      </w:pPr>
      <w:r>
        <w:rPr>
          <w:sz w:val="24"/>
        </w:rPr>
        <w:tab/>
      </w:r>
      <w:r>
        <w:rPr>
          <w:sz w:val="24"/>
        </w:rPr>
        <w:t>Учащиеся МКОУ ДО «Курчатовская детская школа искусств» демонстрирует высокие результаты на конкурсах различных уровней. Шк</w:t>
      </w:r>
      <w:r>
        <w:rPr>
          <w:sz w:val="24"/>
        </w:rPr>
        <w:t>ола является одной из ведущих в Курской области. В 2014 году в школе открыто «художественное отделение».</w:t>
      </w:r>
    </w:p>
    <w:p w14:paraId="DC000000">
      <w:pPr>
        <w:ind/>
        <w:jc w:val="both"/>
      </w:pPr>
      <w:r>
        <w:rPr>
          <w:sz w:val="24"/>
        </w:rPr>
        <w:tab/>
      </w:r>
      <w:r>
        <w:rPr>
          <w:sz w:val="24"/>
        </w:rPr>
        <w:t>Все учреждения культуры имеют доступ к сети Интернет, имеют свои сайты.</w:t>
      </w:r>
    </w:p>
    <w:p w14:paraId="DD000000">
      <w:pPr>
        <w:ind w:right="79"/>
        <w:jc w:val="both"/>
      </w:pPr>
      <w:r>
        <w:rPr>
          <w:sz w:val="24"/>
        </w:rPr>
        <w:tab/>
      </w:r>
      <w:r>
        <w:rPr>
          <w:sz w:val="24"/>
        </w:rPr>
        <w:t xml:space="preserve">В городе реализуются условия для творческого роста самодеятельных артистов. </w:t>
      </w:r>
    </w:p>
    <w:p w14:paraId="DE000000">
      <w:pPr>
        <w:ind w:right="79"/>
        <w:jc w:val="both"/>
      </w:pPr>
    </w:p>
    <w:p w14:paraId="DF000000">
      <w:pPr>
        <w:ind w:right="79"/>
        <w:jc w:val="both"/>
      </w:pPr>
      <w:r>
        <w:rPr>
          <w:sz w:val="24"/>
        </w:rPr>
        <w:t xml:space="preserve">Создаются новые творческие коллективы в различных жанрах, идет пополнение перспективными кадрами. </w:t>
      </w:r>
    </w:p>
    <w:p w14:paraId="E0000000">
      <w:pPr>
        <w:ind w:right="79"/>
        <w:jc w:val="both"/>
      </w:pPr>
      <w:r>
        <w:rPr>
          <w:sz w:val="24"/>
        </w:rPr>
        <w:tab/>
      </w:r>
      <w:r>
        <w:rPr>
          <w:sz w:val="24"/>
        </w:rPr>
        <w:t>По итогам 2011 года сфера культуры г. Курчатова признана лучшей в Курской области.</w:t>
      </w:r>
    </w:p>
    <w:p w14:paraId="E1000000">
      <w:pPr>
        <w:ind w:right="79"/>
      </w:pPr>
      <w:r>
        <w:rPr>
          <w:sz w:val="24"/>
        </w:rPr>
        <w:tab/>
      </w:r>
      <w:r>
        <w:rPr>
          <w:sz w:val="24"/>
        </w:rPr>
        <w:t>Несмотря на то, что на сегодняшний момент удалось добиться достаточно в</w:t>
      </w:r>
      <w:r>
        <w:rPr>
          <w:sz w:val="24"/>
        </w:rPr>
        <w:t xml:space="preserve">ысоких и устойчивых результатов работы всех учреждений  культуры,  до  сих пор не решены многие вопросы. </w:t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>В их числе:</w:t>
      </w:r>
    </w:p>
    <w:p w14:paraId="E2000000">
      <w:pPr>
        <w:tabs>
          <w:tab w:leader="none" w:pos="0" w:val="left"/>
        </w:tabs>
        <w:ind w:firstLine="709"/>
        <w:jc w:val="both"/>
      </w:pPr>
      <w:r>
        <w:rPr>
          <w:sz w:val="24"/>
        </w:rPr>
        <w:t>- недостаточное представление в обществе о стратегической роли культуры и приоритетах государственной и муниципальной культурной политики</w:t>
      </w:r>
      <w:r>
        <w:rPr>
          <w:sz w:val="24"/>
        </w:rPr>
        <w:t>;</w:t>
      </w:r>
    </w:p>
    <w:p w14:paraId="E3000000">
      <w:pPr>
        <w:tabs>
          <w:tab w:leader="none" w:pos="0" w:val="left"/>
        </w:tabs>
        <w:ind w:firstLine="709"/>
        <w:jc w:val="both"/>
      </w:pPr>
      <w:r>
        <w:rPr>
          <w:sz w:val="24"/>
        </w:rPr>
        <w:t>- снижение культурно-образовательного уровня населения;</w:t>
      </w:r>
    </w:p>
    <w:p w14:paraId="E4000000">
      <w:pPr>
        <w:tabs>
          <w:tab w:leader="none" w:pos="0" w:val="left"/>
        </w:tabs>
        <w:ind w:firstLine="709"/>
        <w:jc w:val="both"/>
      </w:pPr>
      <w:r>
        <w:rPr>
          <w:sz w:val="24"/>
        </w:rPr>
        <w:t>- дефицит кадров творческих профессий;</w:t>
      </w:r>
    </w:p>
    <w:p w14:paraId="E5000000">
      <w:pPr>
        <w:tabs>
          <w:tab w:leader="none" w:pos="0" w:val="left"/>
        </w:tabs>
        <w:ind/>
        <w:jc w:val="both"/>
      </w:pPr>
      <w:r>
        <w:rPr>
          <w:sz w:val="24"/>
        </w:rPr>
        <w:t>недостаточный объём финансирования поддержки творческих коллективов;</w:t>
      </w:r>
    </w:p>
    <w:p w14:paraId="E6000000">
      <w:pPr>
        <w:tabs>
          <w:tab w:leader="none" w:pos="0" w:val="left"/>
        </w:tabs>
        <w:ind w:firstLine="709"/>
        <w:jc w:val="both"/>
      </w:pPr>
      <w:r>
        <w:rPr>
          <w:sz w:val="24"/>
        </w:rPr>
        <w:t xml:space="preserve">- отсутствие системной организации государственно-частного партнерства и меценатства в </w:t>
      </w:r>
      <w:r>
        <w:rPr>
          <w:sz w:val="24"/>
        </w:rPr>
        <w:t>области культуры.</w:t>
      </w:r>
    </w:p>
    <w:p w14:paraId="E7000000">
      <w:pPr>
        <w:ind/>
        <w:jc w:val="both"/>
      </w:pPr>
      <w:r>
        <w:rPr>
          <w:sz w:val="24"/>
        </w:rPr>
        <w:tab/>
      </w:r>
      <w:r>
        <w:rPr>
          <w:sz w:val="24"/>
        </w:rPr>
        <w:t>В современных условиях изменились роль, функции учреждений культуры, культурные потребности населения, повысились требования к качеству предоставляемых услуг в области культуры.</w:t>
      </w:r>
    </w:p>
    <w:p w14:paraId="E8000000">
      <w:pPr>
        <w:ind/>
        <w:jc w:val="both"/>
      </w:pPr>
      <w:r>
        <w:rPr>
          <w:sz w:val="24"/>
        </w:rPr>
        <w:tab/>
      </w:r>
      <w:r>
        <w:rPr>
          <w:sz w:val="24"/>
        </w:rPr>
        <w:t>Характер деятельности учреждений и требования к уровню мер</w:t>
      </w:r>
      <w:r>
        <w:rPr>
          <w:sz w:val="24"/>
        </w:rPr>
        <w:t xml:space="preserve">оприятий обуславливает необходимость создания современной технической базы, с широким спектром возможностей. Часто недостаточный ассортимент и качество предоставляемых </w:t>
      </w:r>
      <w:r>
        <w:rPr>
          <w:sz w:val="24"/>
        </w:rPr>
        <w:t>культурно-досуговых</w:t>
      </w:r>
      <w:r>
        <w:rPr>
          <w:sz w:val="24"/>
        </w:rPr>
        <w:t xml:space="preserve"> услуг соседствует с устареванием применяемых технологий и форм работ</w:t>
      </w:r>
      <w:r>
        <w:rPr>
          <w:sz w:val="24"/>
        </w:rPr>
        <w:t>ы, ухудшением материально-технического оснащения. Безусловной составляющей повышения конкурентоспособности культуры среди иных социальных услуг является повышение качества культурных благ и услуг, обеспечение их необходимого многообразия. Решение этой зада</w:t>
      </w:r>
      <w:r>
        <w:rPr>
          <w:sz w:val="24"/>
        </w:rPr>
        <w:t xml:space="preserve">чи на современном этапе экономического развития общества тормозится низким уровнем обеспеченности организаций культуры специальным оборудованием, </w:t>
      </w:r>
      <w:r>
        <w:rPr>
          <w:spacing w:val="-2"/>
          <w:sz w:val="24"/>
        </w:rPr>
        <w:t>недостаточным развитием информационных технологий в сфере культуры и отсутствием специалистов узкой направленн</w:t>
      </w:r>
      <w:r>
        <w:rPr>
          <w:spacing w:val="-2"/>
          <w:sz w:val="24"/>
        </w:rPr>
        <w:t>ости.</w:t>
      </w:r>
    </w:p>
    <w:p w14:paraId="E9000000">
      <w:pPr>
        <w:ind/>
        <w:jc w:val="both"/>
      </w:pPr>
      <w:r>
        <w:rPr>
          <w:sz w:val="24"/>
        </w:rPr>
        <w:tab/>
      </w:r>
      <w:r>
        <w:rPr>
          <w:sz w:val="24"/>
        </w:rPr>
        <w:t>Недостаточным остаётся пополнение библиотек города новой литературой.</w:t>
      </w:r>
    </w:p>
    <w:p w14:paraId="EA000000">
      <w:pPr>
        <w:ind w:firstLine="709"/>
        <w:jc w:val="both"/>
      </w:pPr>
      <w:r>
        <w:rPr>
          <w:sz w:val="24"/>
        </w:rPr>
        <w:t xml:space="preserve">В связи с этим, поддержка </w:t>
      </w:r>
      <w:r>
        <w:rPr>
          <w:spacing w:val="-1"/>
          <w:sz w:val="24"/>
        </w:rPr>
        <w:t xml:space="preserve">культуры остается актуальной задачей муниципальной политики, в том числе в </w:t>
      </w:r>
      <w:r>
        <w:rPr>
          <w:sz w:val="24"/>
        </w:rPr>
        <w:t>силу очевидной недостаточности выделяемых на эти цели ресурсов.</w:t>
      </w:r>
    </w:p>
    <w:p w14:paraId="EB000000">
      <w:pPr>
        <w:ind w:firstLine="709"/>
        <w:jc w:val="both"/>
      </w:pPr>
      <w:r>
        <w:rPr>
          <w:spacing w:val="-1"/>
          <w:sz w:val="24"/>
        </w:rPr>
        <w:t>Данные обстоят</w:t>
      </w:r>
      <w:r>
        <w:rPr>
          <w:spacing w:val="-1"/>
          <w:sz w:val="24"/>
        </w:rPr>
        <w:t xml:space="preserve">ельства требуют перехода к качественно новому уровню функционирования отрасли культуры, включая библиотечное обслуживание, </w:t>
      </w:r>
      <w:r>
        <w:rPr>
          <w:spacing w:val="-1"/>
          <w:sz w:val="24"/>
        </w:rPr>
        <w:t>культурно-досуговую</w:t>
      </w:r>
      <w:r>
        <w:rPr>
          <w:spacing w:val="-1"/>
          <w:sz w:val="24"/>
        </w:rPr>
        <w:t xml:space="preserve"> деятельность, традиционную народную культуру, сохранение и популяризацию объектов культурного наследия, а также з</w:t>
      </w:r>
      <w:r>
        <w:rPr>
          <w:spacing w:val="-1"/>
          <w:sz w:val="24"/>
        </w:rPr>
        <w:t>начительному укреплению потенциала  города в сфере культуры, в т.ч. для формирования его положительного образа, как в пределах области, так и в России в целом.</w:t>
      </w:r>
    </w:p>
    <w:p w14:paraId="EC000000">
      <w:pPr>
        <w:ind w:firstLine="709"/>
        <w:jc w:val="both"/>
      </w:pPr>
      <w:r>
        <w:rPr>
          <w:spacing w:val="-1"/>
          <w:sz w:val="24"/>
        </w:rPr>
        <w:t>Воплощение такого подхода предполагает:</w:t>
      </w:r>
    </w:p>
    <w:p w14:paraId="ED000000">
      <w:pPr>
        <w:ind w:firstLine="709"/>
        <w:jc w:val="both"/>
      </w:pPr>
      <w:r>
        <w:rPr>
          <w:spacing w:val="-1"/>
          <w:sz w:val="24"/>
        </w:rPr>
        <w:t>- качественное изменение подходов к оказанию услуг и вып</w:t>
      </w:r>
      <w:r>
        <w:rPr>
          <w:spacing w:val="-1"/>
          <w:sz w:val="24"/>
        </w:rPr>
        <w:t>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</w:t>
      </w:r>
    </w:p>
    <w:p w14:paraId="EE000000">
      <w:pPr>
        <w:ind w:firstLine="709"/>
        <w:jc w:val="both"/>
      </w:pPr>
      <w:r>
        <w:rPr>
          <w:spacing w:val="-1"/>
          <w:sz w:val="24"/>
        </w:rPr>
        <w:t>- преодоление значительного отставания учреждений культуры в использовании современных информа</w:t>
      </w:r>
      <w:r>
        <w:rPr>
          <w:spacing w:val="-1"/>
          <w:sz w:val="24"/>
        </w:rPr>
        <w:t>ционных технологий, создании электронных продуктов культуры, а также в развитии отраслевой информационной инфраструктуры, в первую очередь обеспечивающей новые возможности использования фондов библиотек;</w:t>
      </w:r>
    </w:p>
    <w:p w14:paraId="EF000000">
      <w:pPr>
        <w:ind w:firstLine="709"/>
        <w:jc w:val="both"/>
      </w:pPr>
      <w:r>
        <w:rPr>
          <w:sz w:val="24"/>
        </w:rPr>
        <w:t>- реализацию мер по увеличению объемов негосударстве</w:t>
      </w:r>
      <w:r>
        <w:rPr>
          <w:sz w:val="24"/>
        </w:rPr>
        <w:t>нных ресурсов, привлекаемых в сферу культуры;</w:t>
      </w:r>
    </w:p>
    <w:p w14:paraId="F0000000">
      <w:pPr>
        <w:ind w:firstLine="709"/>
        <w:jc w:val="both"/>
      </w:pPr>
      <w:r>
        <w:rPr>
          <w:sz w:val="24"/>
        </w:rPr>
        <w:t>- повышение эффективности управления отраслью культуры на всех уровнях управления.</w:t>
      </w:r>
    </w:p>
    <w:p w14:paraId="F1000000">
      <w:pPr>
        <w:ind w:firstLine="709"/>
        <w:jc w:val="both"/>
      </w:pPr>
      <w:r>
        <w:rPr>
          <w:sz w:val="24"/>
        </w:rPr>
        <w:t xml:space="preserve">Реализация муниципальной программы «Развитие культуры и туризма в городе Курчатове Курской области» к 2030 году позволит </w:t>
      </w:r>
      <w:r>
        <w:rPr>
          <w:sz w:val="24"/>
        </w:rPr>
        <w:t>создать условия, обеспечивающие равный и свободный доступ населения ко всему спектру культурных благ.</w:t>
      </w:r>
    </w:p>
    <w:p w14:paraId="F2000000">
      <w:pPr>
        <w:ind w:firstLine="709"/>
        <w:jc w:val="both"/>
      </w:pPr>
      <w:r>
        <w:rPr>
          <w:sz w:val="24"/>
        </w:rPr>
        <w:t xml:space="preserve">Реализация Программы сопряжена с рисками, которые могут препятствовать достижению запланированных результатов. </w:t>
      </w:r>
    </w:p>
    <w:p w14:paraId="F3000000">
      <w:pPr>
        <w:ind w:firstLine="709"/>
        <w:jc w:val="both"/>
      </w:pPr>
      <w:r>
        <w:rPr>
          <w:sz w:val="24"/>
        </w:rPr>
        <w:t>К числу частично управляемых рисков относи</w:t>
      </w:r>
      <w:r>
        <w:rPr>
          <w:sz w:val="24"/>
        </w:rPr>
        <w:t>тся дефицит в отраслях культуры высококвалифицированных кадров для внедрения программно-целевых методов и механизмов управления, ориентированного  на  результат.</w:t>
      </w:r>
    </w:p>
    <w:p w14:paraId="F4000000">
      <w:pPr>
        <w:ind/>
        <w:jc w:val="both"/>
      </w:pPr>
      <w:r>
        <w:rPr>
          <w:sz w:val="24"/>
        </w:rPr>
        <w:t>Муниципальная программа «Развитие культуры и туризма в городе Курчатове Курской области» являе</w:t>
      </w:r>
      <w:r>
        <w:rPr>
          <w:sz w:val="24"/>
        </w:rPr>
        <w:t>тся стратегическим планом, состоящим из аналитического материала, системы мероприятий, определяет цели и задачи отрасли культуры г. Курчатова, направленные на ее эффективное развитие в современных условиях. Программа предполагает осуществлять развитие сфер</w:t>
      </w:r>
      <w:r>
        <w:rPr>
          <w:sz w:val="24"/>
        </w:rPr>
        <w:t xml:space="preserve">ы культуры города Курчатова в направлении ее модернизации, творческого и технологического совершенствования, повышения роли культуры и искусства в воспитании, просвещении и в обеспечении досуга жителей города Курчатова, а, следовательно, в целях повышения </w:t>
      </w:r>
      <w:r>
        <w:rPr>
          <w:sz w:val="24"/>
        </w:rPr>
        <w:t>уровня и качества жизни города.</w:t>
      </w:r>
    </w:p>
    <w:p w14:paraId="F5000000">
      <w:pPr>
        <w:ind/>
        <w:jc w:val="both"/>
      </w:pPr>
    </w:p>
    <w:p w14:paraId="F6000000">
      <w:pPr>
        <w:ind/>
        <w:jc w:val="both"/>
      </w:pPr>
      <w:r>
        <w:rPr>
          <w:b w:val="1"/>
          <w:caps w:val="1"/>
          <w:sz w:val="24"/>
        </w:rPr>
        <w:tab/>
      </w:r>
      <w:r>
        <w:rPr>
          <w:b w:val="1"/>
          <w:caps w:val="1"/>
          <w:sz w:val="24"/>
        </w:rPr>
        <w:t>2</w:t>
      </w:r>
      <w:r>
        <w:rPr>
          <w:b w:val="1"/>
          <w:sz w:val="24"/>
        </w:rPr>
        <w:t>. Приоритеты государственной и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</w:t>
      </w:r>
      <w:r>
        <w:rPr>
          <w:b w:val="1"/>
          <w:sz w:val="24"/>
        </w:rPr>
        <w:t>униципальной программы, сроков и этапов реализации муниципальной программы</w:t>
      </w:r>
    </w:p>
    <w:p w14:paraId="F7000000">
      <w:pPr>
        <w:keepNext w:val="1"/>
        <w:ind/>
        <w:jc w:val="both"/>
      </w:pPr>
      <w:r>
        <w:rPr>
          <w:b w:val="1"/>
          <w:sz w:val="24"/>
        </w:rPr>
        <w:tab/>
      </w:r>
      <w:r>
        <w:rPr>
          <w:b w:val="1"/>
          <w:sz w:val="24"/>
        </w:rPr>
        <w:t>2.1. Приоритеты и цели муниципальной политики в сфере культуры города Курчатова</w:t>
      </w:r>
    </w:p>
    <w:p w14:paraId="F8000000">
      <w:pPr>
        <w:ind w:firstLine="709"/>
        <w:jc w:val="both"/>
      </w:pPr>
      <w:r>
        <w:rPr>
          <w:sz w:val="24"/>
        </w:rPr>
        <w:t>Приоритеты муниципальной политики в сфере культуры установлены следующими стратегическими документам</w:t>
      </w:r>
      <w:r>
        <w:rPr>
          <w:sz w:val="24"/>
        </w:rPr>
        <w:t>и и нормативными правовыми актами Российской Федерации и Курской области:</w:t>
      </w:r>
    </w:p>
    <w:p w14:paraId="F9000000">
      <w:pPr>
        <w:widowControl w:val="0"/>
        <w:ind w:firstLine="708"/>
        <w:jc w:val="both"/>
      </w:pPr>
      <w:r>
        <w:rPr>
          <w:sz w:val="24"/>
        </w:rPr>
        <w:t>Указ Президента РФ от 7 мая 2018 г. № 204 "О национальных целях и стратегических задачах развития Российской Федерации на период до 2024 года”;</w:t>
      </w:r>
    </w:p>
    <w:p w14:paraId="FA000000">
      <w:pPr>
        <w:widowControl w:val="0"/>
        <w:ind w:firstLine="708"/>
        <w:jc w:val="both"/>
        <w:rPr>
          <w:sz w:val="24"/>
        </w:rPr>
      </w:pPr>
      <w:r>
        <w:rPr>
          <w:sz w:val="24"/>
        </w:rPr>
        <w:t>Указ Президента РФ от 21.07.2020 № 474</w:t>
      </w:r>
      <w:r>
        <w:rPr>
          <w:sz w:val="24"/>
        </w:rPr>
        <w:t xml:space="preserve"> "О национальных целях развития Российской Федерации на период до 2030 года"; </w:t>
      </w:r>
    </w:p>
    <w:p w14:paraId="FB000000">
      <w:pPr>
        <w:ind w:firstLine="709"/>
        <w:jc w:val="both"/>
      </w:pPr>
      <w:r>
        <w:rPr>
          <w:sz w:val="24"/>
        </w:rPr>
        <w:t>Закон Российской Федерации от 09.10.1992 № 3612-1 «Основы законодательства Российской Федерации о культуре»;</w:t>
      </w:r>
    </w:p>
    <w:p w14:paraId="FC000000">
      <w:pPr>
        <w:ind w:firstLine="709"/>
        <w:jc w:val="both"/>
      </w:pPr>
      <w:r>
        <w:rPr>
          <w:sz w:val="24"/>
        </w:rPr>
        <w:t>Федеральный Закон от 29.12.1994 №78-ФЗ «О библиотечном деле»;</w:t>
      </w:r>
    </w:p>
    <w:p w14:paraId="FD000000">
      <w:pPr>
        <w:ind w:firstLine="709"/>
        <w:jc w:val="both"/>
      </w:pPr>
      <w:r>
        <w:rPr>
          <w:sz w:val="24"/>
        </w:rPr>
        <w:t>Федера</w:t>
      </w:r>
      <w:r>
        <w:rPr>
          <w:sz w:val="24"/>
        </w:rPr>
        <w:t>льный Закон от 24.11.1996 №132-ФЗ (ред. от 02.07.2021) "Об основах туристской деятельности в Российской Федерации";</w:t>
      </w:r>
    </w:p>
    <w:p w14:paraId="FE000000">
      <w:pPr>
        <w:ind w:firstLine="709"/>
        <w:jc w:val="both"/>
      </w:pPr>
      <w:r>
        <w:rPr>
          <w:sz w:val="24"/>
        </w:rPr>
        <w:t>Концепция долгосрочного социально-экономического развития Российской Федерации на период до 2020 года (утверждена распоряжением Правительств</w:t>
      </w:r>
      <w:r>
        <w:rPr>
          <w:sz w:val="24"/>
        </w:rPr>
        <w:t>а Российской Федерации от 17.11.2008 № 1662-р);</w:t>
      </w:r>
    </w:p>
    <w:p w14:paraId="FF000000">
      <w:pPr>
        <w:ind w:firstLine="709"/>
        <w:jc w:val="both"/>
      </w:pPr>
      <w:r>
        <w:rPr>
          <w:sz w:val="24"/>
        </w:rPr>
        <w:t>Концепция развития сотрудничества в сфере культуры между приграничными территориями Российской Федерации и сопредельными государствами на период до 2020 года (утверждена приказом Министерства культуры Российс</w:t>
      </w:r>
      <w:r>
        <w:rPr>
          <w:sz w:val="24"/>
        </w:rPr>
        <w:t>кой Федерации от 20.07.2011 г. № 807);</w:t>
      </w:r>
    </w:p>
    <w:p w14:paraId="00010000">
      <w:pPr>
        <w:ind w:firstLine="709"/>
        <w:jc w:val="both"/>
      </w:pPr>
      <w:r>
        <w:rPr>
          <w:sz w:val="24"/>
        </w:rPr>
        <w:t>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6 сентября 2011 года №1540-р;</w:t>
      </w:r>
    </w:p>
    <w:p w14:paraId="01010000">
      <w:pPr>
        <w:ind w:firstLine="709"/>
        <w:jc w:val="both"/>
        <w:rPr>
          <w:sz w:val="24"/>
        </w:rPr>
      </w:pPr>
      <w:r>
        <w:rPr>
          <w:sz w:val="24"/>
        </w:rPr>
        <w:t>Стратегия социально-э</w:t>
      </w:r>
      <w:r>
        <w:rPr>
          <w:sz w:val="24"/>
        </w:rPr>
        <w:t xml:space="preserve">кономического развития Курской области на период до 2020 года (одобрена постановлением Курской областной Думы от 24 мая 2007 года №381-IV ОД); </w:t>
      </w:r>
    </w:p>
    <w:p w14:paraId="02010000">
      <w:pPr>
        <w:ind w:firstLine="709"/>
        <w:jc w:val="both"/>
      </w:pPr>
      <w:r>
        <w:rPr>
          <w:sz w:val="24"/>
        </w:rPr>
        <w:t>Стратегия социально-экономического развития Курской области на период до 2030 года;</w:t>
      </w:r>
    </w:p>
    <w:p w14:paraId="03010000">
      <w:pPr>
        <w:ind w:firstLine="709"/>
        <w:jc w:val="both"/>
      </w:pPr>
      <w:r>
        <w:rPr>
          <w:sz w:val="24"/>
        </w:rPr>
        <w:t>Закон Курской области от 5.0</w:t>
      </w:r>
      <w:r>
        <w:rPr>
          <w:sz w:val="24"/>
        </w:rPr>
        <w:t>3.2004 № 9-ЗКО «О культуре»;</w:t>
      </w:r>
    </w:p>
    <w:p w14:paraId="04010000">
      <w:pPr>
        <w:ind w:firstLine="709"/>
        <w:jc w:val="both"/>
      </w:pPr>
      <w:r>
        <w:rPr>
          <w:sz w:val="24"/>
        </w:rPr>
        <w:t>Закон Курской области от 1.03.2004 № 6-ЗКО «О библиотечном деле Курской области»;</w:t>
      </w:r>
    </w:p>
    <w:p w14:paraId="05010000">
      <w:pPr>
        <w:ind w:firstLine="709"/>
        <w:jc w:val="both"/>
      </w:pPr>
      <w:r>
        <w:rPr>
          <w:sz w:val="24"/>
        </w:rPr>
        <w:t>Закон Курской области от 29.12.2005 № 120-ЗКО «Об объектах культурного наследия Курской области»;</w:t>
      </w:r>
    </w:p>
    <w:p w14:paraId="06010000">
      <w:pPr>
        <w:ind w:firstLine="709"/>
        <w:jc w:val="both"/>
        <w:rPr>
          <w:sz w:val="24"/>
        </w:rPr>
      </w:pPr>
      <w:r>
        <w:rPr>
          <w:sz w:val="24"/>
        </w:rPr>
        <w:t>Закон Курской области от 14.12.2020 № 100-ЗКО "</w:t>
      </w:r>
      <w:r>
        <w:rPr>
          <w:sz w:val="24"/>
        </w:rPr>
        <w:t>О Стратегии социально-экономического развития Курской области на период до 2030 года"</w:t>
      </w:r>
    </w:p>
    <w:p w14:paraId="07010000">
      <w:pPr>
        <w:ind w:firstLine="709"/>
        <w:jc w:val="both"/>
        <w:rPr>
          <w:sz w:val="24"/>
        </w:rPr>
      </w:pPr>
      <w:r>
        <w:rPr>
          <w:sz w:val="24"/>
        </w:rPr>
        <w:t>Актуализированная Стратегия социально-экономического развития муниципального образования "Город Курчатов" Курской области на период до 2025 года.</w:t>
      </w:r>
    </w:p>
    <w:p w14:paraId="08010000">
      <w:pPr>
        <w:ind w:firstLine="709"/>
        <w:jc w:val="both"/>
      </w:pPr>
      <w:r>
        <w:rPr>
          <w:sz w:val="24"/>
        </w:rPr>
        <w:t>Муниципальная политика в</w:t>
      </w:r>
      <w:r>
        <w:rPr>
          <w:sz w:val="24"/>
        </w:rPr>
        <w:t xml:space="preserve"> области культуры объединяет базовые ценности и интересы государства, общества и личности.</w:t>
      </w:r>
    </w:p>
    <w:p w14:paraId="09010000">
      <w:pPr>
        <w:tabs>
          <w:tab w:leader="none" w:pos="1134" w:val="left"/>
        </w:tabs>
        <w:ind/>
        <w:jc w:val="both"/>
      </w:pPr>
      <w:r>
        <w:rPr>
          <w:sz w:val="24"/>
        </w:rPr>
        <w:t xml:space="preserve">          В связи с этим реализация муниципальной программы будет осуществляться в соответствии со следующими основными приоритетами:</w:t>
      </w:r>
    </w:p>
    <w:p w14:paraId="0A010000">
      <w:pPr>
        <w:ind w:firstLine="709"/>
        <w:contextualSpacing w:val="1"/>
        <w:jc w:val="both"/>
      </w:pPr>
      <w:r>
        <w:rPr>
          <w:sz w:val="24"/>
        </w:rPr>
        <w:t xml:space="preserve">укрепление единого культурного </w:t>
      </w:r>
      <w:r>
        <w:rPr>
          <w:sz w:val="24"/>
        </w:rPr>
        <w:t>пространства города Курчатова на основе духовно-нравственных ценностей и исторических традиций;</w:t>
      </w:r>
    </w:p>
    <w:p w14:paraId="0B010000">
      <w:pPr>
        <w:ind w:firstLine="709"/>
        <w:contextualSpacing w:val="1"/>
        <w:jc w:val="both"/>
      </w:pPr>
      <w:r>
        <w:rPr>
          <w:sz w:val="24"/>
        </w:rPr>
        <w:t>сохранение культурного и духовного наследия, самобытных традиций Курской области;</w:t>
      </w:r>
    </w:p>
    <w:p w14:paraId="0C010000">
      <w:pPr>
        <w:ind w:firstLine="709"/>
        <w:contextualSpacing w:val="1"/>
        <w:jc w:val="both"/>
      </w:pPr>
      <w:r>
        <w:rPr>
          <w:sz w:val="24"/>
        </w:rPr>
        <w:t xml:space="preserve">обеспечение максимальной доступности для широких слоев населения лучших </w:t>
      </w:r>
      <w:r>
        <w:rPr>
          <w:sz w:val="24"/>
        </w:rPr>
        <w:t>образцов культуры и искусства;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14:paraId="0D010000">
      <w:pPr>
        <w:ind w:firstLine="709"/>
        <w:contextualSpacing w:val="1"/>
        <w:jc w:val="both"/>
      </w:pPr>
      <w:r>
        <w:rPr>
          <w:sz w:val="24"/>
        </w:rPr>
        <w:t>продвижение в культурном пространстве нравственных ценностей и образцов, способствующих культурн</w:t>
      </w:r>
      <w:r>
        <w:rPr>
          <w:sz w:val="24"/>
        </w:rPr>
        <w:t>ому и гражданскому воспитанию личности;</w:t>
      </w:r>
    </w:p>
    <w:p w14:paraId="0E010000">
      <w:pPr>
        <w:ind w:firstLine="709"/>
        <w:contextualSpacing w:val="1"/>
        <w:jc w:val="both"/>
      </w:pPr>
      <w:r>
        <w:rPr>
          <w:sz w:val="24"/>
        </w:rPr>
        <w:t>обеспечение инновационного развития отрасли культуры, вывод ее на лидирующие позиции в области применения современных технологий; усиление присутствия учреждений культуры в цифровой среде;</w:t>
      </w:r>
    </w:p>
    <w:p w14:paraId="0F010000">
      <w:pPr>
        <w:ind w:firstLine="709"/>
        <w:contextualSpacing w:val="1"/>
        <w:jc w:val="both"/>
      </w:pPr>
      <w:r>
        <w:rPr>
          <w:sz w:val="24"/>
        </w:rPr>
        <w:t>совершенствование организац</w:t>
      </w:r>
      <w:r>
        <w:rPr>
          <w:sz w:val="24"/>
        </w:rPr>
        <w:t>ионных и правовых механизмов деятельности учреждений;</w:t>
      </w:r>
    </w:p>
    <w:p w14:paraId="10010000">
      <w:pPr>
        <w:ind w:firstLine="709"/>
        <w:contextualSpacing w:val="1"/>
        <w:jc w:val="both"/>
      </w:pPr>
      <w:r>
        <w:rPr>
          <w:sz w:val="24"/>
        </w:rPr>
        <w:t>укрепление материально-технической базы учреждений культуры;</w:t>
      </w:r>
    </w:p>
    <w:p w14:paraId="11010000">
      <w:pPr>
        <w:ind w:firstLine="709"/>
        <w:contextualSpacing w:val="1"/>
        <w:jc w:val="both"/>
      </w:pPr>
      <w:r>
        <w:rPr>
          <w:sz w:val="24"/>
        </w:rPr>
        <w:t>повышение социального статуса работников культуры (уровень доходов, общественное признание); системы подготовки кадров и их социального обесп</w:t>
      </w:r>
      <w:r>
        <w:rPr>
          <w:sz w:val="24"/>
        </w:rPr>
        <w:t>ечения;</w:t>
      </w:r>
    </w:p>
    <w:p w14:paraId="12010000">
      <w:pPr>
        <w:ind w:firstLine="709"/>
        <w:contextualSpacing w:val="1"/>
        <w:jc w:val="both"/>
      </w:pPr>
      <w:r>
        <w:rPr>
          <w:sz w:val="24"/>
        </w:rPr>
        <w:t>создание условий для повышения эффективности деятельности социально</w:t>
      </w:r>
      <w:r>
        <w:rPr>
          <w:strike w:val="1"/>
          <w:sz w:val="24"/>
        </w:rPr>
        <w:t xml:space="preserve"> </w:t>
      </w:r>
      <w:r>
        <w:rPr>
          <w:sz w:val="24"/>
        </w:rPr>
        <w:t>ориентированных некоммерческих организаций в сфере культуры и развитие добровольчества (</w:t>
      </w:r>
      <w:r>
        <w:rPr>
          <w:sz w:val="24"/>
        </w:rPr>
        <w:t>волонтерства</w:t>
      </w:r>
      <w:r>
        <w:rPr>
          <w:sz w:val="24"/>
        </w:rPr>
        <w:t>) и благотворительности.</w:t>
      </w:r>
    </w:p>
    <w:p w14:paraId="13010000">
      <w:pPr>
        <w:ind w:firstLine="709"/>
        <w:jc w:val="both"/>
      </w:pPr>
      <w:r>
        <w:rPr>
          <w:sz w:val="24"/>
        </w:rPr>
        <w:t>Приоритеты деятельности в отдельных секторах сферы куль</w:t>
      </w:r>
      <w:r>
        <w:rPr>
          <w:sz w:val="24"/>
        </w:rPr>
        <w:t>туры описаны в соответствующих подпрограммах муниципальной программы.</w:t>
      </w:r>
    </w:p>
    <w:p w14:paraId="14010000">
      <w:pPr>
        <w:ind w:firstLine="709"/>
        <w:jc w:val="both"/>
      </w:pPr>
    </w:p>
    <w:p w14:paraId="15010000">
      <w:pPr>
        <w:keepNext w:val="1"/>
        <w:ind/>
        <w:jc w:val="both"/>
      </w:pPr>
      <w:r>
        <w:rPr>
          <w:b w:val="1"/>
          <w:sz w:val="24"/>
        </w:rPr>
        <w:tab/>
      </w:r>
      <w:r>
        <w:rPr>
          <w:b w:val="1"/>
          <w:sz w:val="24"/>
        </w:rPr>
        <w:t>2.2. Цель, задачи и описание основных конечных результатов муниципальной программы</w:t>
      </w:r>
    </w:p>
    <w:p w14:paraId="16010000">
      <w:pPr>
        <w:ind w:firstLine="709"/>
        <w:jc w:val="both"/>
      </w:pPr>
      <w:r>
        <w:rPr>
          <w:sz w:val="24"/>
        </w:rPr>
        <w:t>Главной целью муниципальной программы является реализация стратегической роли культуры как духовно-нр</w:t>
      </w:r>
      <w:r>
        <w:rPr>
          <w:sz w:val="24"/>
        </w:rPr>
        <w:t xml:space="preserve">авственного основания развития личности и государства, единства российского общества, а также создание на территории г. Курчатова </w:t>
      </w:r>
      <w:r>
        <w:rPr>
          <w:sz w:val="24"/>
        </w:rPr>
        <w:t>конкурентноспособной</w:t>
      </w:r>
      <w:r>
        <w:rPr>
          <w:sz w:val="24"/>
        </w:rPr>
        <w:t xml:space="preserve"> туристической индустрии, предлагающей разнообразные возможности для удовлетворения потребностей российски</w:t>
      </w:r>
      <w:r>
        <w:rPr>
          <w:sz w:val="24"/>
        </w:rPr>
        <w:t>х и иностранных граждан в туристических услугах и обеспечивающей значительный вклад в социально-экономическое развитие г. Курчатова и Курской области.</w:t>
      </w:r>
    </w:p>
    <w:p w14:paraId="17010000">
      <w:pPr>
        <w:ind w:firstLine="709"/>
        <w:jc w:val="both"/>
      </w:pPr>
      <w:r>
        <w:rPr>
          <w:sz w:val="24"/>
        </w:rPr>
        <w:t>Формулировка цели определяется приоритетами государственной политики, ключевыми проблемами и современными</w:t>
      </w:r>
      <w:r>
        <w:rPr>
          <w:sz w:val="24"/>
        </w:rPr>
        <w:t xml:space="preserve"> вызовами в рассматриваемой сфере.</w:t>
      </w:r>
    </w:p>
    <w:p w14:paraId="18010000">
      <w:pPr>
        <w:ind w:firstLine="709"/>
        <w:jc w:val="both"/>
      </w:pPr>
      <w:r>
        <w:rPr>
          <w:sz w:val="24"/>
        </w:rPr>
        <w:t>Достижение данной цели предполагается посредством решения взаимосвязанных и взаимодополняющих задач, отражающих установленные полномочия органов муниципальной власти в сфере культуры.</w:t>
      </w:r>
    </w:p>
    <w:p w14:paraId="19010000">
      <w:pPr>
        <w:spacing w:after="60" w:before="60"/>
        <w:ind w:firstLine="318"/>
        <w:jc w:val="both"/>
      </w:pPr>
      <w:r>
        <w:rPr>
          <w:b w:val="1"/>
          <w:sz w:val="24"/>
        </w:rPr>
        <w:t>Задача 1.</w:t>
      </w:r>
      <w:r>
        <w:rPr>
          <w:sz w:val="24"/>
        </w:rPr>
        <w:t>  Создание благоприятных усл</w:t>
      </w:r>
      <w:r>
        <w:rPr>
          <w:sz w:val="24"/>
        </w:rPr>
        <w:t xml:space="preserve">овий для устойчивого развития </w:t>
      </w:r>
      <w:r>
        <w:rPr>
          <w:sz w:val="24"/>
        </w:rPr>
        <w:t>культурно-досуговой</w:t>
      </w:r>
      <w:r>
        <w:rPr>
          <w:sz w:val="24"/>
        </w:rPr>
        <w:t xml:space="preserve"> сферы и  дополнительного образования в сфере культуры и искусства.</w:t>
      </w:r>
    </w:p>
    <w:p w14:paraId="1A010000">
      <w:pPr>
        <w:ind w:firstLine="709"/>
        <w:jc w:val="both"/>
      </w:pPr>
      <w:r>
        <w:rPr>
          <w:sz w:val="24"/>
        </w:rPr>
        <w:t>Данная задача ориентирована на реализацию прав граждан в области культуры, установленных в положениях статьи 44 Конституции Российской Феде</w:t>
      </w:r>
      <w:r>
        <w:rPr>
          <w:sz w:val="24"/>
        </w:rPr>
        <w:t>рации, что относится к стратегическим национальным приоритетам.</w:t>
      </w:r>
    </w:p>
    <w:p w14:paraId="1B010000">
      <w:pPr>
        <w:spacing w:after="60" w:before="60"/>
        <w:ind w:firstLine="318"/>
        <w:jc w:val="both"/>
      </w:pPr>
      <w:r>
        <w:rPr>
          <w:sz w:val="24"/>
        </w:rPr>
        <w:t xml:space="preserve">    Решение задачи будет обеспечено посредством осуществления подпрограммы «Искусство», включающей в себя:</w:t>
      </w:r>
    </w:p>
    <w:p w14:paraId="1C010000">
      <w:pPr>
        <w:spacing w:after="60" w:before="60"/>
        <w:ind w:firstLine="318"/>
        <w:jc w:val="both"/>
      </w:pPr>
      <w:r>
        <w:rPr>
          <w:sz w:val="24"/>
        </w:rPr>
        <w:t>- оказание муниципальных услуг (выполнение работ) в сфере культуры, в которых будут з</w:t>
      </w:r>
      <w:r>
        <w:rPr>
          <w:sz w:val="24"/>
        </w:rPr>
        <w:t xml:space="preserve">адействованы: учреждения </w:t>
      </w:r>
      <w:r>
        <w:rPr>
          <w:sz w:val="24"/>
        </w:rPr>
        <w:t>культурно-досугового</w:t>
      </w:r>
      <w:r>
        <w:rPr>
          <w:sz w:val="24"/>
        </w:rPr>
        <w:t xml:space="preserve"> типа, учреждение образования в сфере культуры и искусства.</w:t>
      </w:r>
    </w:p>
    <w:p w14:paraId="1D010000">
      <w:pPr>
        <w:ind w:firstLine="709"/>
        <w:jc w:val="both"/>
      </w:pPr>
      <w:r>
        <w:rPr>
          <w:sz w:val="24"/>
        </w:rPr>
        <w:t xml:space="preserve">- обеспечение доступа граждан к участию в культурной жизни;        </w:t>
      </w:r>
    </w:p>
    <w:p w14:paraId="1E010000">
      <w:pPr>
        <w:ind w:firstLine="709"/>
        <w:jc w:val="both"/>
      </w:pPr>
      <w:r>
        <w:rPr>
          <w:sz w:val="24"/>
        </w:rPr>
        <w:t>- повышение заработной платы работников учреждений культуры;</w:t>
      </w:r>
    </w:p>
    <w:p w14:paraId="1F010000">
      <w:pPr>
        <w:ind w:firstLine="709"/>
        <w:jc w:val="both"/>
      </w:pPr>
      <w:r>
        <w:rPr>
          <w:sz w:val="24"/>
        </w:rPr>
        <w:t>- реализацию творческо</w:t>
      </w:r>
      <w:r>
        <w:rPr>
          <w:sz w:val="24"/>
        </w:rPr>
        <w:t>го потенциала населения;</w:t>
      </w:r>
    </w:p>
    <w:p w14:paraId="20010000">
      <w:pPr>
        <w:ind w:firstLine="709"/>
        <w:jc w:val="both"/>
      </w:pPr>
      <w:r>
        <w:rPr>
          <w:sz w:val="24"/>
        </w:rPr>
        <w:t>-  укрепление материально-технической базы учреждений;</w:t>
      </w:r>
    </w:p>
    <w:p w14:paraId="21010000">
      <w:pPr>
        <w:ind w:firstLine="709"/>
        <w:jc w:val="both"/>
      </w:pPr>
      <w:r>
        <w:rPr>
          <w:sz w:val="24"/>
        </w:rPr>
        <w:t>- сохранение и развитие образования в сфере культуры и искусства.</w:t>
      </w:r>
    </w:p>
    <w:p w14:paraId="22010000">
      <w:pPr>
        <w:ind w:firstLine="709"/>
        <w:jc w:val="both"/>
      </w:pPr>
      <w:r>
        <w:rPr>
          <w:sz w:val="24"/>
        </w:rPr>
        <w:t xml:space="preserve">- проведение мероприятий, посвященных значимым событиям отечественной и мировой культуры, а также мероприятий </w:t>
      </w:r>
      <w:r>
        <w:rPr>
          <w:sz w:val="24"/>
        </w:rPr>
        <w:t>по развитию международного и межрегионального сотрудничества в сфере культуры;</w:t>
      </w:r>
    </w:p>
    <w:p w14:paraId="23010000">
      <w:pPr>
        <w:ind w:firstLine="709"/>
        <w:jc w:val="both"/>
      </w:pPr>
    </w:p>
    <w:p w14:paraId="24010000">
      <w:pPr>
        <w:ind/>
        <w:jc w:val="both"/>
      </w:pPr>
      <w:r>
        <w:rPr>
          <w:b w:val="1"/>
          <w:sz w:val="24"/>
        </w:rPr>
        <w:t>Задача 2</w:t>
      </w:r>
      <w:r>
        <w:rPr>
          <w:sz w:val="24"/>
        </w:rPr>
        <w:t>. Сохранение культурного наследия.</w:t>
      </w:r>
    </w:p>
    <w:p w14:paraId="25010000">
      <w:pPr>
        <w:ind w:firstLine="709"/>
        <w:jc w:val="both"/>
      </w:pPr>
      <w:r>
        <w:rPr>
          <w:sz w:val="24"/>
        </w:rPr>
        <w:t>Данная задача выполняется в рамках подпрограммы «Наследие» и включает в себя комплекс мер по оказанию муниципальных услуг (выполнение</w:t>
      </w:r>
      <w:r>
        <w:rPr>
          <w:sz w:val="24"/>
        </w:rPr>
        <w:t xml:space="preserve"> работ) в сфере развития библиотечного дела.</w:t>
      </w:r>
    </w:p>
    <w:p w14:paraId="26010000">
      <w:pPr>
        <w:ind w:firstLine="709"/>
        <w:jc w:val="both"/>
      </w:pPr>
      <w:r>
        <w:rPr>
          <w:sz w:val="24"/>
        </w:rPr>
        <w:t xml:space="preserve">Решение указанных задач и достижение главной цели муниципальной программы позволит к 2030 году достигнуть следующих </w:t>
      </w:r>
      <w:r>
        <w:rPr>
          <w:b w:val="1"/>
          <w:sz w:val="24"/>
        </w:rPr>
        <w:t>основных результатов:</w:t>
      </w:r>
    </w:p>
    <w:p w14:paraId="27010000">
      <w:pPr>
        <w:ind w:firstLine="709"/>
        <w:jc w:val="both"/>
      </w:pPr>
      <w:r>
        <w:rPr>
          <w:sz w:val="24"/>
        </w:rPr>
        <w:t xml:space="preserve">формирование культурной среды, отвечающей растущим потребностям личности </w:t>
      </w:r>
      <w:r>
        <w:rPr>
          <w:sz w:val="24"/>
        </w:rPr>
        <w:t>и общества, повышение качества, разнообразия и эффективности услуг в сфере культуры;</w:t>
      </w:r>
    </w:p>
    <w:p w14:paraId="28010000">
      <w:pPr>
        <w:ind w:firstLine="709"/>
        <w:jc w:val="both"/>
      </w:pPr>
      <w:r>
        <w:rPr>
          <w:sz w:val="24"/>
        </w:rPr>
        <w:t xml:space="preserve">создание условий для доступности участия всего населения в культурной жизни, а также вовлеченности детей, молодёжи, инвалидов в активную </w:t>
      </w:r>
      <w:r>
        <w:rPr>
          <w:sz w:val="24"/>
        </w:rPr>
        <w:t>социокультурную</w:t>
      </w:r>
      <w:r>
        <w:rPr>
          <w:sz w:val="24"/>
        </w:rPr>
        <w:t xml:space="preserve"> деятельность, разв</w:t>
      </w:r>
      <w:r>
        <w:rPr>
          <w:sz w:val="24"/>
        </w:rPr>
        <w:t>итие самодеятельного художественного творчества;</w:t>
      </w:r>
    </w:p>
    <w:p w14:paraId="29010000">
      <w:pPr>
        <w:ind w:firstLine="709"/>
        <w:jc w:val="both"/>
      </w:pPr>
      <w:r>
        <w:rPr>
          <w:sz w:val="24"/>
        </w:rPr>
        <w:t xml:space="preserve">создание благоприятных условий для улучшения </w:t>
      </w:r>
      <w:r>
        <w:rPr>
          <w:sz w:val="24"/>
        </w:rPr>
        <w:t>культурно-досугового</w:t>
      </w:r>
      <w:r>
        <w:rPr>
          <w:sz w:val="24"/>
        </w:rPr>
        <w:t xml:space="preserve"> обслуживания населения, укрепления материально-технической базы отрасли культуры. </w:t>
      </w:r>
    </w:p>
    <w:p w14:paraId="2A010000">
      <w:pPr>
        <w:ind w:firstLine="709"/>
        <w:jc w:val="both"/>
      </w:pPr>
      <w:r>
        <w:rPr>
          <w:sz w:val="24"/>
        </w:rPr>
        <w:t>стимулирование потребления культурных благ;</w:t>
      </w:r>
    </w:p>
    <w:p w14:paraId="2B010000">
      <w:pPr>
        <w:ind w:firstLine="709"/>
        <w:jc w:val="both"/>
      </w:pPr>
      <w:r>
        <w:rPr>
          <w:sz w:val="24"/>
        </w:rPr>
        <w:t>удовлетворение</w:t>
      </w:r>
      <w:r>
        <w:rPr>
          <w:sz w:val="24"/>
        </w:rPr>
        <w:t xml:space="preserve"> потребностей различных категорий граждан в активном и полноценном отдыхе, приобщении к культурным ценностям.</w:t>
      </w:r>
    </w:p>
    <w:p w14:paraId="2C010000">
      <w:pPr>
        <w:ind w:firstLine="709"/>
        <w:jc w:val="both"/>
      </w:pPr>
      <w:r>
        <w:rPr>
          <w:sz w:val="24"/>
        </w:rPr>
        <w:t>Важнейшими условиями успешной реализации муниципальной программы будут являться:</w:t>
      </w:r>
    </w:p>
    <w:p w14:paraId="2D010000">
      <w:pPr>
        <w:tabs>
          <w:tab w:leader="none" w:pos="1134" w:val="left"/>
        </w:tabs>
        <w:ind w:firstLine="709"/>
        <w:jc w:val="both"/>
      </w:pPr>
      <w:r>
        <w:rPr>
          <w:sz w:val="24"/>
        </w:rPr>
        <w:t>признание стратегической роли и приоритета культуры для обеспечен</w:t>
      </w:r>
      <w:r>
        <w:rPr>
          <w:sz w:val="24"/>
        </w:rPr>
        <w:t>ия социальной стабильности, воспитания общества в идеалах нравственности и духовности;</w:t>
      </w:r>
    </w:p>
    <w:p w14:paraId="2E010000">
      <w:pPr>
        <w:tabs>
          <w:tab w:leader="none" w:pos="1134" w:val="left"/>
        </w:tabs>
        <w:ind w:firstLine="709"/>
        <w:jc w:val="both"/>
      </w:pPr>
      <w:r>
        <w:rPr>
          <w:sz w:val="24"/>
        </w:rPr>
        <w:t>доведение к 2030 году средней заработной платы работников учреждений культуры до средней заработной платы в  регионе.</w:t>
      </w:r>
    </w:p>
    <w:p w14:paraId="2F010000">
      <w:pPr>
        <w:tabs>
          <w:tab w:leader="none" w:pos="1134" w:val="left"/>
        </w:tabs>
        <w:ind w:firstLine="709"/>
        <w:jc w:val="both"/>
      </w:pPr>
      <w:r>
        <w:rPr>
          <w:sz w:val="24"/>
        </w:rPr>
        <w:t xml:space="preserve">качественное изменение подходов к оказанию услуг и </w:t>
      </w:r>
      <w:r>
        <w:rPr>
          <w:sz w:val="24"/>
        </w:rPr>
        <w:t>развитию инфраструктуры отрасли, повышению профессионального уровня персонала, укреплению кадрового потенциала;</w:t>
      </w:r>
    </w:p>
    <w:p w14:paraId="30010000">
      <w:pPr>
        <w:tabs>
          <w:tab w:leader="none" w:pos="1134" w:val="left"/>
        </w:tabs>
        <w:ind w:firstLine="709"/>
        <w:jc w:val="both"/>
      </w:pPr>
      <w:r>
        <w:rPr>
          <w:sz w:val="24"/>
        </w:rPr>
        <w:t>повышение эффективности управления отраслью культуры, внедрение программно-целевых механизмов на всех уровнях управления сферой культуры;</w:t>
      </w:r>
    </w:p>
    <w:p w14:paraId="31010000">
      <w:pPr>
        <w:tabs>
          <w:tab w:leader="none" w:pos="1134" w:val="left"/>
        </w:tabs>
        <w:ind w:firstLine="709"/>
        <w:jc w:val="both"/>
      </w:pPr>
      <w:r>
        <w:rPr>
          <w:sz w:val="24"/>
        </w:rPr>
        <w:t>расшир</w:t>
      </w:r>
      <w:r>
        <w:rPr>
          <w:sz w:val="24"/>
        </w:rPr>
        <w:t xml:space="preserve">ение использования современных информационно-коммуникационных технологий и электронных продуктов, а также создание отраслевой информационной инфраструктуры; </w:t>
      </w:r>
    </w:p>
    <w:p w14:paraId="32010000">
      <w:pPr>
        <w:ind w:firstLine="709"/>
        <w:jc w:val="both"/>
      </w:pPr>
      <w:r>
        <w:rPr>
          <w:sz w:val="24"/>
        </w:rPr>
        <w:t xml:space="preserve">привлечение внебюджетных источников финансирования для реализации проектов в сфере культуры. </w:t>
      </w:r>
    </w:p>
    <w:p w14:paraId="33010000">
      <w:pPr>
        <w:ind w:firstLine="709"/>
        <w:jc w:val="both"/>
      </w:pPr>
    </w:p>
    <w:p w14:paraId="34010000">
      <w:pPr>
        <w:widowControl w:val="0"/>
        <w:ind/>
        <w:jc w:val="both"/>
      </w:pPr>
      <w:r>
        <w:rPr>
          <w:b w:val="1"/>
          <w:sz w:val="24"/>
        </w:rPr>
        <w:t>Зад</w:t>
      </w:r>
      <w:r>
        <w:rPr>
          <w:b w:val="1"/>
          <w:sz w:val="24"/>
        </w:rPr>
        <w:t xml:space="preserve">ача 3. </w:t>
      </w:r>
      <w:r>
        <w:rPr>
          <w:sz w:val="24"/>
        </w:rPr>
        <w:t>Создание условий для развития туристической инфраструктуры и формирования доступной и комфортной туристической среды на территории г. Курчатова.</w:t>
      </w:r>
    </w:p>
    <w:p w14:paraId="35010000">
      <w:pPr>
        <w:spacing w:after="60" w:before="60"/>
        <w:ind w:firstLine="318"/>
        <w:jc w:val="both"/>
      </w:pPr>
      <w:r>
        <w:rPr>
          <w:sz w:val="24"/>
        </w:rPr>
        <w:t xml:space="preserve"> Данная задача ориентирована на развитие туризма,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что относится к стратегическим национальным </w:t>
      </w:r>
      <w:r>
        <w:rPr>
          <w:sz w:val="24"/>
        </w:rPr>
        <w:t>приоритетам.</w:t>
      </w:r>
    </w:p>
    <w:p w14:paraId="36010000">
      <w:pPr>
        <w:spacing w:after="60" w:before="60"/>
        <w:ind w:firstLine="318"/>
        <w:jc w:val="both"/>
      </w:pPr>
      <w:r>
        <w:rPr>
          <w:sz w:val="24"/>
        </w:rPr>
        <w:t>Решение задачи будет обеспечено посредством осуществления подпрограммы «Туризм», включающей в себя:</w:t>
      </w:r>
    </w:p>
    <w:p w14:paraId="37010000">
      <w:pPr>
        <w:ind w:firstLine="318"/>
        <w:jc w:val="both"/>
        <w:rPr>
          <w:sz w:val="28"/>
        </w:rPr>
      </w:pPr>
      <w:r>
        <w:rPr>
          <w:sz w:val="28"/>
        </w:rPr>
        <w:t>-</w:t>
      </w:r>
      <w:r>
        <w:rPr>
          <w:sz w:val="24"/>
        </w:rPr>
        <w:t xml:space="preserve"> реализацию туристического потенциала г. Курчатова;</w:t>
      </w:r>
    </w:p>
    <w:p w14:paraId="38010000">
      <w:pPr>
        <w:ind w:firstLine="318"/>
        <w:jc w:val="both"/>
        <w:rPr>
          <w:sz w:val="24"/>
        </w:rPr>
      </w:pPr>
      <w:r>
        <w:rPr>
          <w:sz w:val="24"/>
        </w:rPr>
        <w:t xml:space="preserve">- создание новых «точек» притяжения туристов; </w:t>
      </w:r>
    </w:p>
    <w:p w14:paraId="39010000">
      <w:pPr>
        <w:ind w:firstLine="318"/>
        <w:jc w:val="both"/>
        <w:rPr>
          <w:sz w:val="24"/>
        </w:rPr>
      </w:pPr>
      <w:r>
        <w:rPr>
          <w:sz w:val="24"/>
        </w:rPr>
        <w:t xml:space="preserve">- качественное изменение подходов в </w:t>
      </w:r>
      <w:r>
        <w:rPr>
          <w:sz w:val="24"/>
        </w:rPr>
        <w:t>развитии инфраструктуры туристической отрасли;</w:t>
      </w:r>
    </w:p>
    <w:p w14:paraId="3A010000">
      <w:pPr>
        <w:ind w:firstLine="318"/>
        <w:jc w:val="both"/>
        <w:rPr>
          <w:sz w:val="24"/>
        </w:rPr>
      </w:pPr>
      <w:r>
        <w:rPr>
          <w:sz w:val="24"/>
        </w:rPr>
        <w:t>- увеличение вклада отрасли в социально-экономическое развитие г. Курчатова.</w:t>
      </w:r>
    </w:p>
    <w:p w14:paraId="3B010000">
      <w:pPr>
        <w:ind/>
        <w:jc w:val="both"/>
        <w:rPr>
          <w:sz w:val="24"/>
        </w:rPr>
      </w:pPr>
      <w:r>
        <w:rPr>
          <w:b w:val="1"/>
          <w:sz w:val="24"/>
        </w:rPr>
        <w:t>Задача 4.</w:t>
      </w:r>
      <w:r>
        <w:rPr>
          <w:sz w:val="24"/>
        </w:rPr>
        <w:t xml:space="preserve"> Формирование туристического продукта.</w:t>
      </w:r>
    </w:p>
    <w:p w14:paraId="3C010000">
      <w:pPr>
        <w:ind/>
        <w:jc w:val="both"/>
        <w:rPr>
          <w:sz w:val="24"/>
        </w:rPr>
      </w:pPr>
      <w:r>
        <w:rPr>
          <w:sz w:val="24"/>
        </w:rPr>
        <w:t xml:space="preserve">     Решение указанной задачи позволит достигнуть следующих </w:t>
      </w:r>
      <w:r>
        <w:rPr>
          <w:b w:val="1"/>
          <w:sz w:val="24"/>
        </w:rPr>
        <w:t>основных результатов:</w:t>
      </w:r>
    </w:p>
    <w:p w14:paraId="3D010000">
      <w:pPr>
        <w:ind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 xml:space="preserve">   - создание современного </w:t>
      </w:r>
      <w:r>
        <w:rPr>
          <w:sz w:val="24"/>
        </w:rPr>
        <w:t>турпродукта</w:t>
      </w:r>
      <w:r>
        <w:rPr>
          <w:sz w:val="24"/>
        </w:rPr>
        <w:t xml:space="preserve"> на основе комплекса новых услуг и цифровых технологий;</w:t>
      </w:r>
    </w:p>
    <w:p w14:paraId="3E010000">
      <w:pPr>
        <w:ind/>
        <w:jc w:val="both"/>
        <w:rPr>
          <w:sz w:val="24"/>
        </w:rPr>
      </w:pPr>
      <w:r>
        <w:rPr>
          <w:sz w:val="24"/>
        </w:rPr>
        <w:t xml:space="preserve">     - разнообразие туристических продуктов;</w:t>
      </w:r>
    </w:p>
    <w:p w14:paraId="3F010000">
      <w:pPr>
        <w:ind/>
        <w:jc w:val="both"/>
        <w:rPr>
          <w:sz w:val="24"/>
        </w:rPr>
      </w:pPr>
      <w:r>
        <w:rPr>
          <w:sz w:val="24"/>
        </w:rPr>
        <w:t xml:space="preserve">     - содействие кадровому обеспечению туристической деятельности.</w:t>
      </w:r>
    </w:p>
    <w:p w14:paraId="40010000">
      <w:pPr>
        <w:ind/>
        <w:jc w:val="both"/>
        <w:rPr>
          <w:sz w:val="24"/>
        </w:rPr>
      </w:pPr>
      <w:r>
        <w:rPr>
          <w:b w:val="1"/>
          <w:sz w:val="24"/>
        </w:rPr>
        <w:t>Задача 5.</w:t>
      </w:r>
      <w:r>
        <w:rPr>
          <w:sz w:val="24"/>
        </w:rPr>
        <w:t xml:space="preserve"> </w:t>
      </w:r>
      <w:r>
        <w:rPr>
          <w:sz w:val="24"/>
        </w:rPr>
        <w:t>Создание имиджа г. Курчатова как террит</w:t>
      </w:r>
      <w:r>
        <w:rPr>
          <w:sz w:val="24"/>
        </w:rPr>
        <w:t xml:space="preserve">ории благоприятной для туризма, продвижение бренда и туристических продуктов будет способствовать </w:t>
      </w:r>
      <w:r>
        <w:rPr>
          <w:sz w:val="24"/>
        </w:rPr>
        <w:t>расширению использования современных информационно-коммуникационных технологий и электронных продуктов, а также созданию отраслевой информационной инфраструкт</w:t>
      </w:r>
      <w:r>
        <w:rPr>
          <w:sz w:val="24"/>
        </w:rPr>
        <w:t>уры.</w:t>
      </w:r>
    </w:p>
    <w:p w14:paraId="41010000">
      <w:pPr>
        <w:ind/>
        <w:jc w:val="both"/>
        <w:rPr>
          <w:sz w:val="24"/>
        </w:rPr>
      </w:pPr>
      <w:r>
        <w:rPr>
          <w:b w:val="1"/>
          <w:sz w:val="24"/>
        </w:rPr>
        <w:t>Задача 6:</w:t>
      </w:r>
      <w:r>
        <w:rPr>
          <w:sz w:val="24"/>
        </w:rPr>
        <w:t xml:space="preserve"> Развитие событийного туризма.</w:t>
      </w:r>
    </w:p>
    <w:p w14:paraId="42010000">
      <w:pPr>
        <w:ind/>
        <w:jc w:val="both"/>
        <w:rPr>
          <w:sz w:val="24"/>
        </w:rPr>
      </w:pPr>
      <w:r>
        <w:rPr>
          <w:sz w:val="24"/>
        </w:rPr>
        <w:t xml:space="preserve">     Данная задача будет способствовать:</w:t>
      </w:r>
    </w:p>
    <w:p w14:paraId="43010000">
      <w:pPr>
        <w:ind/>
        <w:jc w:val="both"/>
        <w:rPr>
          <w:sz w:val="24"/>
        </w:rPr>
      </w:pPr>
      <w:r>
        <w:rPr>
          <w:sz w:val="24"/>
        </w:rPr>
        <w:t xml:space="preserve">     - формированию туристической привлекательности г. Курчатова путем развития культурно-познавательного, спортивного туризма, продвижение бренда г. Курчатова, увеличени</w:t>
      </w:r>
      <w:r>
        <w:rPr>
          <w:sz w:val="24"/>
        </w:rPr>
        <w:t>е количества туристов;</w:t>
      </w:r>
    </w:p>
    <w:p w14:paraId="44010000">
      <w:pPr>
        <w:ind/>
        <w:jc w:val="both"/>
        <w:rPr>
          <w:sz w:val="24"/>
        </w:rPr>
      </w:pPr>
      <w:r>
        <w:rPr>
          <w:sz w:val="24"/>
        </w:rPr>
        <w:t xml:space="preserve">     - созданию ежегодного календарного плана событийных мероприятий для привлечения туристов.</w:t>
      </w:r>
    </w:p>
    <w:p w14:paraId="45010000">
      <w:pPr>
        <w:ind/>
        <w:jc w:val="both"/>
        <w:rPr>
          <w:sz w:val="24"/>
        </w:rPr>
      </w:pPr>
      <w:r>
        <w:rPr>
          <w:b w:val="1"/>
          <w:sz w:val="24"/>
        </w:rPr>
        <w:t>Задача 7</w:t>
      </w:r>
      <w:r>
        <w:rPr>
          <w:sz w:val="24"/>
        </w:rPr>
        <w:t>: Развитие новых туристических услуг и сервисов.</w:t>
      </w:r>
    </w:p>
    <w:p w14:paraId="46010000">
      <w:pPr>
        <w:ind/>
        <w:jc w:val="both"/>
        <w:rPr>
          <w:sz w:val="24"/>
        </w:rPr>
      </w:pPr>
      <w:r>
        <w:rPr>
          <w:sz w:val="24"/>
        </w:rPr>
        <w:t xml:space="preserve">     Реализация поставленной задачи будет осуществляться путем:</w:t>
      </w:r>
    </w:p>
    <w:p w14:paraId="47010000">
      <w:pPr>
        <w:ind/>
        <w:jc w:val="both"/>
        <w:rPr>
          <w:sz w:val="24"/>
        </w:rPr>
      </w:pPr>
      <w:r>
        <w:rPr>
          <w:sz w:val="24"/>
        </w:rPr>
        <w:t xml:space="preserve">        - </w:t>
      </w:r>
      <w:r>
        <w:rPr>
          <w:color w:val="FF0000"/>
          <w:sz w:val="24"/>
        </w:rPr>
        <w:t xml:space="preserve"> </w:t>
      </w:r>
      <w:r>
        <w:rPr>
          <w:color w:val="222222"/>
          <w:sz w:val="24"/>
        </w:rPr>
        <w:t>заключ</w:t>
      </w:r>
      <w:r>
        <w:rPr>
          <w:color w:val="222222"/>
          <w:sz w:val="24"/>
        </w:rPr>
        <w:t xml:space="preserve">ения соглашений с туроператорами и агентствами; </w:t>
      </w:r>
    </w:p>
    <w:p w14:paraId="48010000">
      <w:pPr>
        <w:ind/>
        <w:jc w:val="both"/>
        <w:rPr>
          <w:sz w:val="24"/>
        </w:rPr>
      </w:pPr>
      <w:r>
        <w:rPr>
          <w:sz w:val="24"/>
        </w:rPr>
        <w:t xml:space="preserve">     - создания необходимых условий для активизации инвестиционной деятельности в сфере туризма;</w:t>
      </w:r>
    </w:p>
    <w:p w14:paraId="49010000">
      <w:pPr>
        <w:ind/>
        <w:jc w:val="both"/>
        <w:rPr>
          <w:sz w:val="24"/>
        </w:rPr>
      </w:pPr>
      <w:r>
        <w:rPr>
          <w:sz w:val="24"/>
        </w:rPr>
        <w:t xml:space="preserve">       - привлечения внебюджетных источников финансирования для реализации проектов в сфере туризма; </w:t>
      </w:r>
    </w:p>
    <w:p w14:paraId="4A010000">
      <w:pPr>
        <w:ind/>
        <w:jc w:val="both"/>
        <w:rPr>
          <w:sz w:val="24"/>
        </w:rPr>
      </w:pPr>
      <w:r>
        <w:rPr>
          <w:sz w:val="24"/>
        </w:rPr>
        <w:t xml:space="preserve">    - ра</w:t>
      </w:r>
      <w:r>
        <w:rPr>
          <w:sz w:val="24"/>
        </w:rPr>
        <w:t>звития туристической привлекательности г. Курчатова, предоставление новых туристических услуг и сервисов;</w:t>
      </w:r>
    </w:p>
    <w:p w14:paraId="4B010000">
      <w:pPr>
        <w:ind/>
        <w:jc w:val="both"/>
      </w:pPr>
      <w:r>
        <w:rPr>
          <w:color w:val="222222"/>
          <w:sz w:val="24"/>
        </w:rPr>
        <w:t xml:space="preserve">      - организация системы </w:t>
      </w:r>
      <w:r>
        <w:rPr>
          <w:color w:val="222222"/>
          <w:sz w:val="24"/>
        </w:rPr>
        <w:t>грантовой</w:t>
      </w:r>
      <w:r>
        <w:rPr>
          <w:color w:val="222222"/>
          <w:sz w:val="24"/>
        </w:rPr>
        <w:t xml:space="preserve"> поддержки общественных и предпринимательских инициатив.</w:t>
      </w:r>
    </w:p>
    <w:p w14:paraId="4C010000">
      <w:pPr>
        <w:ind w:firstLine="709"/>
        <w:jc w:val="both"/>
      </w:pPr>
      <w:r>
        <w:rPr>
          <w:sz w:val="24"/>
        </w:rPr>
        <w:t>Решение указанных задач и достижение главной цели муници</w:t>
      </w:r>
      <w:r>
        <w:rPr>
          <w:sz w:val="24"/>
        </w:rPr>
        <w:t xml:space="preserve">пальной программы позволит к 2030 году достигнуть следующих </w:t>
      </w:r>
      <w:r>
        <w:rPr>
          <w:b w:val="1"/>
          <w:sz w:val="24"/>
        </w:rPr>
        <w:t>основных результатов:</w:t>
      </w:r>
    </w:p>
    <w:p w14:paraId="4D010000">
      <w:pPr>
        <w:ind w:firstLine="709"/>
        <w:jc w:val="both"/>
      </w:pPr>
      <w:r>
        <w:rPr>
          <w:sz w:val="24"/>
        </w:rPr>
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14:paraId="4E010000">
      <w:pPr>
        <w:ind w:firstLine="709"/>
        <w:jc w:val="both"/>
      </w:pPr>
      <w:r>
        <w:rPr>
          <w:sz w:val="24"/>
        </w:rPr>
        <w:t>создание условий</w:t>
      </w:r>
      <w:r>
        <w:rPr>
          <w:sz w:val="24"/>
        </w:rPr>
        <w:t xml:space="preserve"> для доступности участия всего населения в культурной жизни, а также вовлеченности детей, молодёжи, инвалидов в активную </w:t>
      </w:r>
      <w:r>
        <w:rPr>
          <w:sz w:val="24"/>
        </w:rPr>
        <w:t>социокультурную</w:t>
      </w:r>
      <w:r>
        <w:rPr>
          <w:sz w:val="24"/>
        </w:rPr>
        <w:t xml:space="preserve"> деятельность, развитие самодеятельного художественного творчества;</w:t>
      </w:r>
    </w:p>
    <w:p w14:paraId="4F010000">
      <w:pPr>
        <w:ind w:firstLine="709"/>
        <w:jc w:val="both"/>
      </w:pPr>
      <w:r>
        <w:rPr>
          <w:sz w:val="24"/>
        </w:rPr>
        <w:t xml:space="preserve">создание благоприятных условий для улучшения </w:t>
      </w:r>
      <w:r>
        <w:rPr>
          <w:sz w:val="24"/>
        </w:rPr>
        <w:t>культур</w:t>
      </w:r>
      <w:r>
        <w:rPr>
          <w:sz w:val="24"/>
        </w:rPr>
        <w:t>но-досугового</w:t>
      </w:r>
      <w:r>
        <w:rPr>
          <w:sz w:val="24"/>
        </w:rPr>
        <w:t xml:space="preserve"> обслуживания населения, укрепления материально-технической базы отрасли культуры; </w:t>
      </w:r>
    </w:p>
    <w:p w14:paraId="50010000">
      <w:pPr>
        <w:ind w:firstLine="709"/>
        <w:jc w:val="both"/>
      </w:pPr>
      <w:r>
        <w:rPr>
          <w:sz w:val="24"/>
        </w:rPr>
        <w:t>стимулирование потребления культурных благ;</w:t>
      </w:r>
    </w:p>
    <w:p w14:paraId="51010000">
      <w:pPr>
        <w:ind w:firstLine="709"/>
        <w:jc w:val="both"/>
      </w:pPr>
      <w:r>
        <w:rPr>
          <w:sz w:val="24"/>
        </w:rPr>
        <w:t>удовлетворение потребностей различных категорий граждан в активном и полноценном отдыхе, приобщении к культурным це</w:t>
      </w:r>
      <w:r>
        <w:rPr>
          <w:sz w:val="24"/>
        </w:rPr>
        <w:t>нностям;</w:t>
      </w:r>
    </w:p>
    <w:p w14:paraId="52010000">
      <w:pPr>
        <w:rPr>
          <w:sz w:val="24"/>
        </w:rPr>
      </w:pPr>
      <w:r>
        <w:rPr>
          <w:color w:val="222222"/>
          <w:sz w:val="24"/>
        </w:rPr>
        <w:t>создание развитой туристический инфраструктуры;</w:t>
      </w:r>
    </w:p>
    <w:p w14:paraId="53010000">
      <w:pPr>
        <w:ind/>
        <w:jc w:val="both"/>
        <w:rPr>
          <w:sz w:val="24"/>
        </w:rPr>
      </w:pPr>
      <w:r>
        <w:rPr>
          <w:color w:val="222222"/>
          <w:sz w:val="24"/>
        </w:rPr>
        <w:t xml:space="preserve">    информационное сопровождение туристов (создан сайт, издан путеводитель достопримечательностей, буклеты, информационные листовки о туристических маршрутах и т.д.);</w:t>
      </w:r>
    </w:p>
    <w:p w14:paraId="54010000">
      <w:pPr>
        <w:ind/>
        <w:jc w:val="both"/>
        <w:rPr>
          <w:sz w:val="24"/>
        </w:rPr>
      </w:pPr>
      <w:r>
        <w:rPr>
          <w:color w:val="222222"/>
          <w:sz w:val="24"/>
        </w:rPr>
        <w:t xml:space="preserve">         организация системы </w:t>
      </w:r>
      <w:r>
        <w:rPr>
          <w:color w:val="222222"/>
          <w:sz w:val="24"/>
        </w:rPr>
        <w:t>грантовой</w:t>
      </w:r>
      <w:r>
        <w:rPr>
          <w:color w:val="222222"/>
          <w:sz w:val="24"/>
        </w:rPr>
        <w:t xml:space="preserve"> поддержки общественных и предпринимательских инициатив в направлении развития туризма;</w:t>
      </w:r>
    </w:p>
    <w:p w14:paraId="55010000">
      <w:pPr>
        <w:ind/>
        <w:jc w:val="both"/>
        <w:rPr>
          <w:sz w:val="24"/>
        </w:rPr>
      </w:pPr>
      <w:r>
        <w:rPr>
          <w:color w:val="222222"/>
          <w:sz w:val="24"/>
        </w:rPr>
        <w:t xml:space="preserve">           разработка нормативно-правовой базы отрасли;</w:t>
      </w:r>
    </w:p>
    <w:p w14:paraId="56010000">
      <w:pPr>
        <w:ind w:firstLine="709"/>
        <w:jc w:val="both"/>
        <w:rPr>
          <w:sz w:val="24"/>
        </w:rPr>
      </w:pPr>
      <w:r>
        <w:rPr>
          <w:color w:val="222222"/>
          <w:sz w:val="24"/>
        </w:rPr>
        <w:t>формирование ежегодного календарного плана событийных мероприятий для привлечения туристов.</w:t>
      </w:r>
    </w:p>
    <w:p w14:paraId="57010000">
      <w:pPr>
        <w:ind w:firstLine="709"/>
        <w:jc w:val="both"/>
      </w:pPr>
      <w:r>
        <w:rPr>
          <w:sz w:val="24"/>
        </w:rPr>
        <w:t xml:space="preserve">Важнейшими </w:t>
      </w:r>
      <w:r>
        <w:rPr>
          <w:sz w:val="24"/>
        </w:rPr>
        <w:t>условиями успешной реализации муниципальной программы будут являться:</w:t>
      </w:r>
    </w:p>
    <w:p w14:paraId="58010000">
      <w:pPr>
        <w:tabs>
          <w:tab w:leader="none" w:pos="1134" w:val="left"/>
        </w:tabs>
        <w:ind w:firstLine="709"/>
        <w:jc w:val="both"/>
      </w:pPr>
      <w:r>
        <w:rPr>
          <w:sz w:val="24"/>
        </w:rPr>
        <w:t>признание стратегической роли и приоритета культуры для обеспечения социальной стабильности, воспитания общества в идеалах нравственности и духовности;</w:t>
      </w:r>
    </w:p>
    <w:p w14:paraId="59010000">
      <w:pPr>
        <w:tabs>
          <w:tab w:leader="none" w:pos="1134" w:val="left"/>
        </w:tabs>
        <w:ind w:firstLine="709"/>
        <w:jc w:val="both"/>
      </w:pPr>
      <w:r>
        <w:rPr>
          <w:sz w:val="24"/>
        </w:rPr>
        <w:t>доведение к 2030 году средней зара</w:t>
      </w:r>
      <w:r>
        <w:rPr>
          <w:sz w:val="24"/>
        </w:rPr>
        <w:t>ботной платы работников учреждений культуры до средней заработной платы в  регионе.</w:t>
      </w:r>
    </w:p>
    <w:p w14:paraId="5A010000">
      <w:pPr>
        <w:tabs>
          <w:tab w:leader="none" w:pos="1134" w:val="left"/>
        </w:tabs>
        <w:ind w:firstLine="709"/>
        <w:jc w:val="both"/>
      </w:pPr>
      <w:r>
        <w:rPr>
          <w:sz w:val="24"/>
        </w:rPr>
        <w:t>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14:paraId="5B010000">
      <w:pPr>
        <w:tabs>
          <w:tab w:leader="none" w:pos="1134" w:val="left"/>
        </w:tabs>
        <w:ind w:firstLine="709"/>
        <w:jc w:val="both"/>
      </w:pPr>
      <w:r>
        <w:rPr>
          <w:sz w:val="24"/>
        </w:rPr>
        <w:t>повышение</w:t>
      </w:r>
      <w:r>
        <w:rPr>
          <w:sz w:val="24"/>
        </w:rPr>
        <w:t xml:space="preserve"> эффективности управления отраслью культуры, внедрение программно-целевых механизмов на всех уровнях управления сферой культуры;</w:t>
      </w:r>
    </w:p>
    <w:p w14:paraId="5C010000">
      <w:pPr>
        <w:tabs>
          <w:tab w:leader="none" w:pos="1134" w:val="left"/>
        </w:tabs>
        <w:ind w:firstLine="709"/>
        <w:jc w:val="both"/>
      </w:pPr>
      <w:r>
        <w:rPr>
          <w:sz w:val="24"/>
        </w:rPr>
        <w:t>расширение использования современных информационно-коммуникационных технологий и электронных продуктов, а также создание отрасл</w:t>
      </w:r>
      <w:r>
        <w:rPr>
          <w:sz w:val="24"/>
        </w:rPr>
        <w:t xml:space="preserve">евой информационной инфраструктуры; </w:t>
      </w:r>
    </w:p>
    <w:p w14:paraId="5D010000">
      <w:pPr>
        <w:ind w:firstLine="709"/>
        <w:jc w:val="both"/>
      </w:pPr>
      <w:r>
        <w:rPr>
          <w:sz w:val="24"/>
        </w:rPr>
        <w:t xml:space="preserve">привлечение внебюджетных источников финансирования для реализации проектов в сфере культуры. </w:t>
      </w:r>
    </w:p>
    <w:p w14:paraId="5E010000">
      <w:pPr>
        <w:ind w:firstLine="709"/>
        <w:jc w:val="both"/>
      </w:pPr>
      <w:r>
        <w:rPr>
          <w:b w:val="1"/>
          <w:sz w:val="24"/>
        </w:rPr>
        <w:t>2.3. Показатели (индикаторы) достижения целей и решения задач</w:t>
      </w:r>
    </w:p>
    <w:p w14:paraId="5F010000">
      <w:pPr>
        <w:ind w:firstLine="709"/>
        <w:jc w:val="both"/>
      </w:pPr>
      <w:r>
        <w:rPr>
          <w:sz w:val="24"/>
        </w:rPr>
        <w:t>Система показателей муниципальной программы включает взаимодопо</w:t>
      </w:r>
      <w:r>
        <w:rPr>
          <w:sz w:val="24"/>
        </w:rPr>
        <w:t>лняющие друг друга индикаторы и цели указанные в муниципальной программе, подпрограммах и приведённые в Приложении № 1.</w:t>
      </w:r>
    </w:p>
    <w:p w14:paraId="60010000">
      <w:pPr>
        <w:ind w:firstLine="709"/>
        <w:jc w:val="both"/>
      </w:pPr>
      <w:r>
        <w:rPr>
          <w:sz w:val="24"/>
        </w:rPr>
        <w:t>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14:paraId="61010000">
      <w:pPr>
        <w:ind w:firstLine="709"/>
        <w:jc w:val="both"/>
      </w:pPr>
      <w:r>
        <w:rPr>
          <w:sz w:val="24"/>
        </w:rPr>
        <w:t>Состав показателей муниципальной программы увязан с основными мероприятиями и позволяет оценить ожидаемые результаты и эффективность ее реализации на период до 2030 года.</w:t>
      </w:r>
    </w:p>
    <w:p w14:paraId="62010000">
      <w:pPr>
        <w:keepNext w:val="1"/>
        <w:ind/>
        <w:jc w:val="both"/>
      </w:pPr>
      <w:r>
        <w:rPr>
          <w:b w:val="1"/>
          <w:sz w:val="24"/>
        </w:rPr>
        <w:tab/>
      </w:r>
      <w:r>
        <w:rPr>
          <w:b w:val="1"/>
          <w:sz w:val="24"/>
        </w:rPr>
        <w:t>2.4. Сроки и этапы реализации муниципальной программы</w:t>
      </w:r>
    </w:p>
    <w:p w14:paraId="63010000">
      <w:pPr>
        <w:ind w:firstLine="709"/>
        <w:jc w:val="both"/>
      </w:pPr>
      <w:r>
        <w:rPr>
          <w:sz w:val="24"/>
        </w:rPr>
        <w:t>Реализация муниципальной прог</w:t>
      </w:r>
      <w:r>
        <w:rPr>
          <w:sz w:val="24"/>
        </w:rPr>
        <w:t>раммы «Развитие культуры в городе Курчатове Курской области» будет осуществляться одним этапом с 2016 по 2030 годы.</w:t>
      </w:r>
    </w:p>
    <w:p w14:paraId="64010000">
      <w:pPr>
        <w:ind w:firstLine="709"/>
        <w:jc w:val="both"/>
      </w:pPr>
      <w:r>
        <w:rPr>
          <w:b w:val="1"/>
          <w:sz w:val="24"/>
        </w:rPr>
        <w:t>3. Сведения о показателях и индикаторах муниципальной программы</w:t>
      </w:r>
    </w:p>
    <w:p w14:paraId="65010000">
      <w:pPr>
        <w:ind w:firstLine="709"/>
        <w:jc w:val="both"/>
      </w:pPr>
      <w:r>
        <w:rPr>
          <w:sz w:val="24"/>
        </w:rPr>
        <w:t>С учетом специфики, сложности сферы культуры достижение цели муниципальной п</w:t>
      </w:r>
      <w:r>
        <w:rPr>
          <w:sz w:val="24"/>
        </w:rPr>
        <w:t>рограммы косвенно оценивается следующими ключевыми показателями:</w:t>
      </w:r>
    </w:p>
    <w:p w14:paraId="66010000">
      <w:pPr>
        <w:ind/>
        <w:jc w:val="both"/>
      </w:pPr>
      <w:r>
        <w:rPr>
          <w:b w:val="1"/>
          <w:sz w:val="24"/>
        </w:rPr>
        <w:tab/>
      </w:r>
      <w:r>
        <w:rPr>
          <w:b w:val="1"/>
          <w:sz w:val="24"/>
        </w:rPr>
        <w:t>Показатель 1.</w:t>
      </w:r>
      <w:r>
        <w:rPr>
          <w:sz w:val="24"/>
        </w:rPr>
        <w:t xml:space="preserve">  Уровень удовлетворённости населения качеством предоставляемых услуг. </w:t>
      </w:r>
    </w:p>
    <w:p w14:paraId="67010000">
      <w:pPr>
        <w:ind/>
        <w:jc w:val="both"/>
      </w:pPr>
      <w:r>
        <w:rPr>
          <w:sz w:val="24"/>
        </w:rPr>
        <w:t xml:space="preserve">        Значение показателя рассчитывается путём проведения ответственным исполнителем мониторинга, в рез</w:t>
      </w:r>
      <w:r>
        <w:rPr>
          <w:sz w:val="24"/>
        </w:rPr>
        <w:t>ультате сбора информации (опрос населения 300 респондентов) и её обработки.</w:t>
      </w:r>
    </w:p>
    <w:p w14:paraId="68010000">
      <w:pPr>
        <w:ind/>
        <w:jc w:val="both"/>
      </w:pPr>
      <w:r>
        <w:rPr>
          <w:b w:val="1"/>
          <w:sz w:val="24"/>
        </w:rPr>
        <w:tab/>
      </w:r>
      <w:r>
        <w:rPr>
          <w:b w:val="1"/>
          <w:sz w:val="24"/>
        </w:rPr>
        <w:t>Показатель 2.</w:t>
      </w:r>
      <w:r>
        <w:rPr>
          <w:sz w:val="24"/>
        </w:rPr>
        <w:t xml:space="preserve"> Число зрителей, участвующих в платных </w:t>
      </w:r>
      <w:r>
        <w:rPr>
          <w:sz w:val="24"/>
        </w:rPr>
        <w:t>культурно-досуговых</w:t>
      </w:r>
      <w:r>
        <w:rPr>
          <w:sz w:val="24"/>
        </w:rPr>
        <w:t xml:space="preserve"> мероприятиях, проводимых учреждениями культуры.       </w:t>
      </w:r>
    </w:p>
    <w:p w14:paraId="69010000">
      <w:pPr>
        <w:ind/>
        <w:jc w:val="both"/>
      </w:pPr>
      <w:r>
        <w:rPr>
          <w:sz w:val="24"/>
        </w:rPr>
        <w:t xml:space="preserve">      Значение показателя рассчитывается путём </w:t>
      </w:r>
      <w:r>
        <w:rPr>
          <w:sz w:val="24"/>
        </w:rPr>
        <w:t>учета</w:t>
      </w:r>
      <w:r>
        <w:rPr>
          <w:sz w:val="24"/>
        </w:rPr>
        <w:t xml:space="preserve"> числа зрителей, участвующих в платных </w:t>
      </w:r>
      <w:r>
        <w:rPr>
          <w:sz w:val="24"/>
        </w:rPr>
        <w:t>культурно-досуговых</w:t>
      </w:r>
      <w:r>
        <w:rPr>
          <w:sz w:val="24"/>
        </w:rPr>
        <w:t xml:space="preserve"> мероприятиях, проводимых учреждениями </w:t>
      </w:r>
      <w:r>
        <w:rPr>
          <w:sz w:val="24"/>
        </w:rPr>
        <w:t>культурно-досугового</w:t>
      </w:r>
      <w:r>
        <w:rPr>
          <w:sz w:val="24"/>
        </w:rPr>
        <w:t xml:space="preserve"> типа (МКУКМЦ «Комсомолец» и  МАУК «Дворец культуры» Данные о мероприятиях фиксируются в журнале учёта клубной работы, утверждённом распоря</w:t>
      </w:r>
      <w:r>
        <w:rPr>
          <w:sz w:val="24"/>
        </w:rPr>
        <w:t>жением  Главы города Курчатова от 28.12.2010 №1000-р «Об утверждении формы журнала учёта клубной работы для муниципальных учреждений клубного типа  города Курчатова. Показатель за год фиксируется также в форме №7-НК (годовая статистическая отчётность систе</w:t>
      </w:r>
      <w:r>
        <w:rPr>
          <w:sz w:val="24"/>
        </w:rPr>
        <w:t xml:space="preserve">мы Министерства культуры РФ об учреждениях </w:t>
      </w:r>
      <w:r>
        <w:rPr>
          <w:sz w:val="24"/>
        </w:rPr>
        <w:t>культурно-досугового</w:t>
      </w:r>
      <w:r>
        <w:rPr>
          <w:sz w:val="24"/>
        </w:rPr>
        <w:t xml:space="preserve"> типа).</w:t>
      </w:r>
    </w:p>
    <w:p w14:paraId="6A010000">
      <w:pPr>
        <w:ind/>
        <w:jc w:val="both"/>
      </w:pPr>
      <w:r>
        <w:rPr>
          <w:b w:val="1"/>
          <w:sz w:val="24"/>
        </w:rPr>
        <w:t xml:space="preserve">       Показатель 3.</w:t>
      </w:r>
      <w:r>
        <w:rPr>
          <w:sz w:val="24"/>
        </w:rPr>
        <w:t xml:space="preserve"> Увеличение количества талантливых исполнителей,  участвующих в конкурсах и фестивалях различного уровня. </w:t>
      </w:r>
    </w:p>
    <w:p w14:paraId="6B010000">
      <w:pPr>
        <w:ind/>
        <w:jc w:val="both"/>
      </w:pPr>
      <w:r>
        <w:rPr>
          <w:sz w:val="24"/>
        </w:rPr>
        <w:t xml:space="preserve">        Значение показателя рассчитывается путём </w:t>
      </w:r>
      <w:r>
        <w:rPr>
          <w:sz w:val="24"/>
        </w:rPr>
        <w:t>проведения мониторинга, в результате сбора информации с учреждений культуры об участии коллективов, солистов, учащихся ДШИ в конкурсах и фестивалях различного уровня.</w:t>
      </w:r>
    </w:p>
    <w:p w14:paraId="6C010000">
      <w:pPr>
        <w:ind/>
        <w:jc w:val="both"/>
      </w:pPr>
      <w:r>
        <w:rPr>
          <w:sz w:val="24"/>
        </w:rPr>
        <w:t>ежеквартально (за исключением I и IV квартала), до 15 числа месяца, следующего за отчётны</w:t>
      </w:r>
      <w:r>
        <w:rPr>
          <w:sz w:val="24"/>
        </w:rPr>
        <w:t xml:space="preserve">м кварталом, предоставляют ответственному исполнителю информацию о реализации показателей 1.1., 1.2. на бумажных носителях и в электронном виде. Ответственный исполнитель ежеквартально, до 20-го числа месяца, следующего за отчётным кварталом, на основании </w:t>
      </w:r>
      <w:r>
        <w:rPr>
          <w:sz w:val="24"/>
        </w:rPr>
        <w:t>данных, представленных участниками подпрограммы, представляет в отдел экономического развития и малого предпринимательства администрации города информацию о реализации муниципальной программы на бумажных носителях и в электронном виде.  Отчёт по показателю</w:t>
      </w:r>
      <w:r>
        <w:rPr>
          <w:sz w:val="24"/>
        </w:rPr>
        <w:t xml:space="preserve"> 1 – ежегодно.</w:t>
      </w:r>
    </w:p>
    <w:p w14:paraId="6D010000">
      <w:pPr>
        <w:ind/>
        <w:jc w:val="both"/>
        <w:rPr>
          <w:rFonts w:ascii="XO Thames" w:hAnsi="XO Thames"/>
          <w:sz w:val="24"/>
        </w:rPr>
      </w:pPr>
      <w:r>
        <w:t xml:space="preserve">          </w:t>
      </w:r>
      <w:r>
        <w:rPr>
          <w:rFonts w:ascii="XO Thames" w:hAnsi="XO Thames"/>
          <w:b w:val="1"/>
          <w:sz w:val="24"/>
        </w:rPr>
        <w:t>Показатель 4.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Независимая оценка качества условий оказания услуг учреждениями культуры.</w:t>
      </w:r>
    </w:p>
    <w:p w14:paraId="6E01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</w:t>
      </w:r>
      <w:r>
        <w:rPr>
          <w:rFonts w:ascii="XO Thames" w:hAnsi="XO Thames"/>
          <w:sz w:val="24"/>
        </w:rPr>
        <w:t>Показатель предоставляется раз в три года Курским институтом менеджмента, экономики и бизнеса.</w:t>
      </w:r>
    </w:p>
    <w:p w14:paraId="6F010000">
      <w:pPr>
        <w:ind w:firstLine="709"/>
        <w:jc w:val="both"/>
      </w:pPr>
      <w:r>
        <w:rPr>
          <w:sz w:val="24"/>
        </w:rPr>
        <w:t>Значения показателей муниципальной програм</w:t>
      </w:r>
      <w:r>
        <w:rPr>
          <w:sz w:val="24"/>
        </w:rPr>
        <w:t>мы по годам ее реализации в разрезе подпрограмм приведены в приложении 1.</w:t>
      </w:r>
    </w:p>
    <w:p w14:paraId="70010000">
      <w:pPr>
        <w:keepNext w:val="1"/>
        <w:ind/>
        <w:jc w:val="both"/>
      </w:pPr>
      <w:r>
        <w:rPr>
          <w:b w:val="1"/>
          <w:sz w:val="24"/>
        </w:rPr>
        <w:tab/>
      </w:r>
      <w:r>
        <w:rPr>
          <w:b w:val="1"/>
          <w:sz w:val="24"/>
        </w:rPr>
        <w:t>4. Обобщённая характеристика структурных элементов подпрограмм муниципальной программы</w:t>
      </w:r>
    </w:p>
    <w:p w14:paraId="71010000">
      <w:pPr>
        <w:ind w:firstLine="709"/>
        <w:jc w:val="both"/>
      </w:pPr>
      <w:r>
        <w:rPr>
          <w:sz w:val="24"/>
        </w:rPr>
        <w:t>В рамках муниципальной программы «Развитие культуры и туризма в городе Курчатове Курской облас</w:t>
      </w:r>
      <w:r>
        <w:rPr>
          <w:sz w:val="24"/>
        </w:rPr>
        <w:t>ти» предполагается реализация основных мероприятий и мероприятий, выделенных в структуре подпрограмм «Искусство», «Наследие» и «Туризм».</w:t>
      </w:r>
    </w:p>
    <w:p w14:paraId="72010000">
      <w:pPr>
        <w:spacing w:after="60" w:before="60"/>
        <w:ind w:firstLine="318"/>
        <w:jc w:val="both"/>
      </w:pPr>
      <w:r>
        <w:rPr>
          <w:sz w:val="24"/>
        </w:rPr>
        <w:t xml:space="preserve">    Для решения задачи 1. Создание благоприятных условий для устойчивого развития </w:t>
      </w:r>
      <w:r>
        <w:rPr>
          <w:sz w:val="24"/>
        </w:rPr>
        <w:t>культурно-досуговой</w:t>
      </w:r>
      <w:r>
        <w:rPr>
          <w:sz w:val="24"/>
        </w:rPr>
        <w:t xml:space="preserve"> сферы и дополните</w:t>
      </w:r>
      <w:r>
        <w:rPr>
          <w:sz w:val="24"/>
        </w:rPr>
        <w:t>льного образования в сфере культуры и искусства -  предусмотрены следующие основные мероприятия:</w:t>
      </w:r>
    </w:p>
    <w:p w14:paraId="73010000">
      <w:pPr>
        <w:ind/>
        <w:jc w:val="both"/>
      </w:pPr>
      <w:r>
        <w:rPr>
          <w:sz w:val="24"/>
        </w:rPr>
        <w:t xml:space="preserve">        - организация </w:t>
      </w:r>
      <w:r>
        <w:rPr>
          <w:sz w:val="24"/>
        </w:rPr>
        <w:t>культурно-досуговой</w:t>
      </w:r>
      <w:r>
        <w:rPr>
          <w:sz w:val="24"/>
        </w:rPr>
        <w:t xml:space="preserve"> деятельности</w:t>
      </w:r>
    </w:p>
    <w:p w14:paraId="74010000">
      <w:pPr>
        <w:ind/>
        <w:jc w:val="both"/>
      </w:pPr>
      <w:r>
        <w:rPr>
          <w:sz w:val="24"/>
        </w:rPr>
        <w:t xml:space="preserve">        - развитие инфраструктуры в сфере культуры;</w:t>
      </w:r>
    </w:p>
    <w:p w14:paraId="75010000">
      <w:r>
        <w:rPr>
          <w:sz w:val="24"/>
        </w:rPr>
        <w:t xml:space="preserve">         - обеспечение выполнения функций казённых м</w:t>
      </w:r>
      <w:r>
        <w:rPr>
          <w:sz w:val="24"/>
        </w:rPr>
        <w:t>униципальных учреждений;</w:t>
      </w:r>
    </w:p>
    <w:p w14:paraId="76010000">
      <w:r>
        <w:rPr>
          <w:sz w:val="24"/>
        </w:rPr>
        <w:t xml:space="preserve">         - финансовое обеспечение выполнения муниципального задания;</w:t>
      </w:r>
    </w:p>
    <w:p w14:paraId="77010000">
      <w:r>
        <w:rPr>
          <w:sz w:val="24"/>
        </w:rPr>
        <w:t xml:space="preserve">         - </w:t>
      </w:r>
      <w:r>
        <w:rPr>
          <w:sz w:val="24"/>
        </w:rPr>
        <w:t>содействие в развитии учреждений в сфере культуры и искусства;</w:t>
      </w:r>
    </w:p>
    <w:p w14:paraId="78010000">
      <w:pPr>
        <w:rPr>
          <w:sz w:val="24"/>
        </w:rPr>
      </w:pPr>
      <w:r>
        <w:rPr>
          <w:sz w:val="24"/>
        </w:rPr>
        <w:t xml:space="preserve">         - благоустройство и содержание МАУ "Парк культуры и отдыха "Тёплый берег"".</w:t>
      </w:r>
    </w:p>
    <w:p w14:paraId="79010000">
      <w:pPr>
        <w:ind/>
        <w:jc w:val="both"/>
      </w:pPr>
      <w:r>
        <w:rPr>
          <w:sz w:val="24"/>
        </w:rPr>
        <w:t xml:space="preserve">         Для решения задачи 2. Сохранение культурного наследия:</w:t>
      </w:r>
    </w:p>
    <w:p w14:paraId="7A010000">
      <w:pPr>
        <w:ind/>
        <w:jc w:val="both"/>
      </w:pPr>
      <w:r>
        <w:rPr>
          <w:sz w:val="24"/>
        </w:rPr>
        <w:t xml:space="preserve">         - развитие библиотечного дела;</w:t>
      </w:r>
    </w:p>
    <w:p w14:paraId="7B010000">
      <w:pPr>
        <w:ind/>
        <w:jc w:val="both"/>
      </w:pPr>
      <w:r>
        <w:rPr>
          <w:sz w:val="24"/>
        </w:rPr>
        <w:t xml:space="preserve">         - обеспечение выполнения функций муниципальных казенных учреждений.</w:t>
      </w:r>
    </w:p>
    <w:p w14:paraId="7C010000">
      <w:pPr>
        <w:ind w:firstLine="709"/>
        <w:jc w:val="both"/>
        <w:rPr>
          <w:sz w:val="24"/>
        </w:rPr>
      </w:pPr>
      <w:r>
        <w:rPr>
          <w:sz w:val="24"/>
        </w:rPr>
        <w:t>Для решения задачи 3. Создание условий для развития туристической инфрастру</w:t>
      </w:r>
      <w:r>
        <w:rPr>
          <w:sz w:val="24"/>
        </w:rPr>
        <w:t>ктуры      и формирования доступной и комфортной туристической среды:</w:t>
      </w:r>
    </w:p>
    <w:p w14:paraId="7D010000">
      <w:pPr>
        <w:ind w:firstLine="709"/>
        <w:jc w:val="both"/>
        <w:rPr>
          <w:sz w:val="24"/>
        </w:rPr>
      </w:pPr>
      <w:r>
        <w:rPr>
          <w:sz w:val="24"/>
        </w:rPr>
        <w:t>- создание условий для развития туристической инфраструктуры и формирования доступной и комфортной туристической среды;</w:t>
      </w:r>
    </w:p>
    <w:p w14:paraId="7E010000">
      <w:pPr>
        <w:ind/>
        <w:jc w:val="both"/>
        <w:rPr>
          <w:sz w:val="24"/>
        </w:rPr>
      </w:pPr>
      <w:r>
        <w:rPr>
          <w:sz w:val="24"/>
        </w:rPr>
        <w:t xml:space="preserve">         - формирование туристического продукта;</w:t>
      </w:r>
    </w:p>
    <w:p w14:paraId="7F010000">
      <w:pPr>
        <w:ind/>
        <w:jc w:val="both"/>
        <w:rPr>
          <w:sz w:val="24"/>
        </w:rPr>
      </w:pPr>
      <w:r>
        <w:rPr>
          <w:sz w:val="24"/>
        </w:rPr>
        <w:t xml:space="preserve">   - создание ими</w:t>
      </w:r>
      <w:r>
        <w:rPr>
          <w:sz w:val="24"/>
        </w:rPr>
        <w:t>джа г. Курчатова как территории благоприятной для туризма, продвижение бренда и туристических продуктов;</w:t>
      </w:r>
    </w:p>
    <w:p w14:paraId="80010000">
      <w:pPr>
        <w:ind/>
        <w:jc w:val="both"/>
        <w:rPr>
          <w:sz w:val="24"/>
        </w:rPr>
      </w:pPr>
      <w:r>
        <w:rPr>
          <w:sz w:val="24"/>
        </w:rPr>
        <w:t xml:space="preserve">         - развитие событийного туризма;</w:t>
      </w:r>
    </w:p>
    <w:p w14:paraId="81010000">
      <w:pPr>
        <w:ind/>
        <w:jc w:val="both"/>
        <w:rPr>
          <w:sz w:val="24"/>
        </w:rPr>
      </w:pPr>
      <w:r>
        <w:rPr>
          <w:sz w:val="24"/>
        </w:rPr>
        <w:t xml:space="preserve">    -  поддержка предпринимательских и общественных инициатив через механизм субсидирования и </w:t>
      </w:r>
      <w:r>
        <w:rPr>
          <w:sz w:val="24"/>
        </w:rPr>
        <w:t>грантовой</w:t>
      </w:r>
      <w:r>
        <w:rPr>
          <w:sz w:val="24"/>
        </w:rPr>
        <w:t xml:space="preserve"> поддер</w:t>
      </w:r>
      <w:r>
        <w:rPr>
          <w:sz w:val="24"/>
        </w:rPr>
        <w:t>жки;</w:t>
      </w:r>
    </w:p>
    <w:p w14:paraId="82010000">
      <w:pPr>
        <w:numPr>
          <w:ilvl w:val="0"/>
          <w:numId w:val="3"/>
        </w:numPr>
        <w:ind/>
        <w:jc w:val="both"/>
        <w:rPr>
          <w:sz w:val="24"/>
        </w:rPr>
      </w:pPr>
      <w:r>
        <w:rPr>
          <w:sz w:val="24"/>
        </w:rPr>
        <w:t>содержание и развитие "Парка птиц".</w:t>
      </w:r>
    </w:p>
    <w:p w14:paraId="83010000">
      <w:pPr>
        <w:ind/>
        <w:jc w:val="both"/>
        <w:rPr>
          <w:sz w:val="24"/>
        </w:rPr>
      </w:pPr>
      <w:r>
        <w:rPr>
          <w:sz w:val="24"/>
        </w:rPr>
        <w:t xml:space="preserve">   Указанные основные мероприятия планируются к осуществлению в течение всего периода реализации муниципальной программы «Развитие культуры в городе Курчатове» на  2016-2030 годы.</w:t>
      </w:r>
    </w:p>
    <w:p w14:paraId="84010000">
      <w:pPr>
        <w:keepNext w:val="1"/>
        <w:ind/>
        <w:jc w:val="both"/>
      </w:pPr>
      <w:r>
        <w:rPr>
          <w:b w:val="1"/>
          <w:sz w:val="24"/>
        </w:rPr>
        <w:tab/>
      </w:r>
      <w:r>
        <w:rPr>
          <w:b w:val="1"/>
          <w:sz w:val="24"/>
        </w:rPr>
        <w:t xml:space="preserve">5. Обобщенная характеристика мер </w:t>
      </w:r>
      <w:r>
        <w:rPr>
          <w:b w:val="1"/>
          <w:sz w:val="24"/>
        </w:rPr>
        <w:t>муниципального регулирования</w:t>
      </w:r>
    </w:p>
    <w:p w14:paraId="85010000">
      <w:pPr>
        <w:widowControl w:val="0"/>
        <w:ind w:firstLine="709"/>
        <w:jc w:val="both"/>
      </w:pPr>
      <w:r>
        <w:rPr>
          <w:sz w:val="24"/>
        </w:rPr>
        <w:t xml:space="preserve">Меры муниципального регулирования определяются федеральным и региональным законодательством, муниципальными правовыми документами. </w:t>
      </w:r>
    </w:p>
    <w:p w14:paraId="86010000">
      <w:pPr>
        <w:widowControl w:val="0"/>
        <w:ind w:firstLine="709"/>
        <w:jc w:val="both"/>
      </w:pPr>
      <w:r>
        <w:rPr>
          <w:sz w:val="24"/>
        </w:rPr>
        <w:t>Реализация данных мер будет направлена на:</w:t>
      </w:r>
    </w:p>
    <w:p w14:paraId="87010000">
      <w:pPr>
        <w:widowControl w:val="0"/>
        <w:ind w:firstLine="709"/>
        <w:jc w:val="both"/>
      </w:pPr>
      <w:r>
        <w:rPr>
          <w:sz w:val="24"/>
        </w:rPr>
        <w:t xml:space="preserve">стимулирование сохранения культурного наследия; </w:t>
      </w:r>
    </w:p>
    <w:p w14:paraId="88010000">
      <w:pPr>
        <w:widowControl w:val="0"/>
        <w:ind w:firstLine="709"/>
        <w:jc w:val="both"/>
      </w:pPr>
      <w:r>
        <w:rPr>
          <w:sz w:val="24"/>
        </w:rPr>
        <w:t>раз</w:t>
      </w:r>
      <w:r>
        <w:rPr>
          <w:sz w:val="24"/>
        </w:rPr>
        <w:t>витие системы кинообслуживания населения, создание условий для доступа населения к произведениям кинематографии;</w:t>
      </w:r>
    </w:p>
    <w:p w14:paraId="89010000">
      <w:pPr>
        <w:widowControl w:val="0"/>
        <w:ind w:firstLine="709"/>
        <w:jc w:val="both"/>
      </w:pPr>
      <w:r>
        <w:rPr>
          <w:sz w:val="24"/>
        </w:rPr>
        <w:t>стимулирование творческой деятельности в сфере культуры;</w:t>
      </w:r>
    </w:p>
    <w:p w14:paraId="8A010000">
      <w:pPr>
        <w:widowControl w:val="0"/>
        <w:ind w:firstLine="709"/>
        <w:jc w:val="both"/>
      </w:pPr>
      <w:r>
        <w:rPr>
          <w:sz w:val="24"/>
        </w:rPr>
        <w:t>совершенствование системы мотивации работников отрасли культуры.</w:t>
      </w:r>
    </w:p>
    <w:p w14:paraId="8B010000">
      <w:pPr>
        <w:widowControl w:val="0"/>
        <w:ind w:firstLine="709"/>
        <w:jc w:val="both"/>
      </w:pPr>
      <w:r>
        <w:rPr>
          <w:sz w:val="24"/>
        </w:rPr>
        <w:t>В ходе реализации мун</w:t>
      </w:r>
      <w:r>
        <w:rPr>
          <w:sz w:val="24"/>
        </w:rPr>
        <w:t>иципальной программы «Развитие культуры и туризма в городе Курчатове Курской области» предполагается как реализация, так и дальнейшее развитие и совершенствование системы мер муниципального, в том числе правового регулирования.</w:t>
      </w:r>
    </w:p>
    <w:p w14:paraId="8C010000">
      <w:pPr>
        <w:ind/>
        <w:jc w:val="both"/>
      </w:pPr>
      <w:r>
        <w:rPr>
          <w:b w:val="1"/>
          <w:sz w:val="24"/>
        </w:rPr>
        <w:tab/>
      </w:r>
      <w:r>
        <w:rPr>
          <w:b w:val="1"/>
          <w:sz w:val="24"/>
        </w:rPr>
        <w:t>6. Прогноз сводных показате</w:t>
      </w:r>
      <w:r>
        <w:rPr>
          <w:b w:val="1"/>
          <w:sz w:val="24"/>
        </w:rPr>
        <w:t xml:space="preserve">лей муниципальных заданий по этапам реализации муниципальной программы (при оказании муниципальными учреждениями города Курчатова муниципальных услуг (работ) в рамках муниципальной программы) </w:t>
      </w:r>
    </w:p>
    <w:p w14:paraId="8D010000">
      <w:pPr>
        <w:widowControl w:val="0"/>
        <w:ind w:firstLine="709"/>
        <w:jc w:val="both"/>
      </w:pPr>
      <w:r>
        <w:rPr>
          <w:sz w:val="24"/>
        </w:rPr>
        <w:t>Прогноз сводных показателей муниципальных заданий на оказание м</w:t>
      </w:r>
      <w:r>
        <w:rPr>
          <w:sz w:val="24"/>
        </w:rPr>
        <w:t>униципальных услуг учреждениями культуры, находящимися в ведении отдела культуры администрации города Курчатова, в рамках муниципальной программы «Развитие культуры и туризма в городе Курчатове Курской области», представлен в приложении №3.</w:t>
      </w:r>
    </w:p>
    <w:p w14:paraId="8E010000">
      <w:pPr>
        <w:widowControl w:val="0"/>
        <w:ind/>
        <w:jc w:val="both"/>
      </w:pPr>
      <w:r>
        <w:rPr>
          <w:b w:val="1"/>
          <w:sz w:val="24"/>
        </w:rPr>
        <w:tab/>
      </w:r>
      <w:r>
        <w:rPr>
          <w:b w:val="1"/>
          <w:sz w:val="24"/>
        </w:rPr>
        <w:t xml:space="preserve">7. Информация </w:t>
      </w:r>
      <w:r>
        <w:rPr>
          <w:b w:val="1"/>
          <w:sz w:val="24"/>
        </w:rPr>
        <w:t>об участии предприятий и организаций, независимо от их организационно-правовых форм и форм  собственности, а также государственных внебюджетных фондов в реализации муниципальной программы</w:t>
      </w:r>
    </w:p>
    <w:p w14:paraId="8F010000">
      <w:pPr>
        <w:widowControl w:val="0"/>
        <w:ind w:firstLine="709"/>
        <w:jc w:val="both"/>
      </w:pPr>
      <w:r>
        <w:rPr>
          <w:sz w:val="24"/>
        </w:rPr>
        <w:t>Участие государственных корпораций, акционерных обществ с государств</w:t>
      </w:r>
      <w:r>
        <w:rPr>
          <w:sz w:val="24"/>
        </w:rPr>
        <w:t xml:space="preserve">енным участием, предприятий, общественных, научных и иных организаций, а также государственных внебюджетных фондов в реализации программы предполагается. </w:t>
      </w:r>
    </w:p>
    <w:p w14:paraId="90010000">
      <w:pPr>
        <w:keepNext w:val="1"/>
        <w:ind/>
        <w:jc w:val="both"/>
      </w:pPr>
      <w:r>
        <w:rPr>
          <w:b w:val="1"/>
          <w:sz w:val="24"/>
        </w:rPr>
        <w:tab/>
      </w:r>
      <w:r>
        <w:rPr>
          <w:b w:val="1"/>
          <w:sz w:val="24"/>
        </w:rPr>
        <w:t xml:space="preserve">8. Обоснование выделения подпрограмм </w:t>
      </w:r>
    </w:p>
    <w:p w14:paraId="91010000">
      <w:pPr>
        <w:ind w:firstLine="709"/>
        <w:jc w:val="both"/>
      </w:pPr>
      <w:r>
        <w:rPr>
          <w:sz w:val="24"/>
        </w:rPr>
        <w:t>Состав подпрограмм определён исходя из состава задач муниципал</w:t>
      </w:r>
      <w:r>
        <w:rPr>
          <w:sz w:val="24"/>
        </w:rPr>
        <w:t>ьной программы, решение которых необходимо для реализации муниципальной программы.</w:t>
      </w:r>
    </w:p>
    <w:p w14:paraId="92010000">
      <w:pPr>
        <w:ind w:firstLine="709"/>
        <w:jc w:val="both"/>
      </w:pPr>
      <w:r>
        <w:rPr>
          <w:sz w:val="24"/>
        </w:rPr>
        <w:t xml:space="preserve"> Предусмотренные в рамках Программы системы целей, задач и мероприятий в комплексе, наиболее полным образом охватывают весь диапазон заданных приоритетных направлений развит</w:t>
      </w:r>
      <w:r>
        <w:rPr>
          <w:sz w:val="24"/>
        </w:rPr>
        <w:t>ия сферы культуры путём реализации подпрограмм «Искусство», «Наследие», «Туризм» и в максимальной степени будут способствовать достижению целей и конечных результатов настоящей муниципальной программы.</w:t>
      </w:r>
    </w:p>
    <w:p w14:paraId="93010000">
      <w:pPr>
        <w:ind w:firstLine="720"/>
        <w:jc w:val="both"/>
      </w:pPr>
      <w:r>
        <w:rPr>
          <w:sz w:val="24"/>
        </w:rPr>
        <w:t xml:space="preserve">Подпрограмма «Искусство» охватывает такие направления </w:t>
      </w:r>
      <w:r>
        <w:rPr>
          <w:sz w:val="24"/>
        </w:rPr>
        <w:t>реализации муниципальной программы как: обеспечения доступа граждан к культурным ценностям и участия в культурной жизни, реализации творческого потенциала населения.</w:t>
      </w:r>
    </w:p>
    <w:p w14:paraId="94010000">
      <w:pPr>
        <w:widowControl w:val="0"/>
        <w:ind w:firstLine="540"/>
        <w:jc w:val="both"/>
      </w:pPr>
      <w:r>
        <w:rPr>
          <w:sz w:val="24"/>
        </w:rPr>
        <w:t>Деятельность по обеспечению прав граждан на участие в культурной жизни осуществляется путе</w:t>
      </w:r>
      <w:r>
        <w:rPr>
          <w:sz w:val="24"/>
        </w:rPr>
        <w:t>м сохранения лучших традиций отечественного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14:paraId="95010000">
      <w:pPr>
        <w:widowControl w:val="0"/>
        <w:ind w:firstLine="540"/>
        <w:jc w:val="both"/>
      </w:pPr>
      <w:r>
        <w:rPr>
          <w:sz w:val="24"/>
        </w:rPr>
        <w:t>Для обеспечения достижения целей муниципальной программы на основе эфф</w:t>
      </w:r>
      <w:r>
        <w:rPr>
          <w:sz w:val="24"/>
        </w:rPr>
        <w:t>ективной деятельности органа местной власти в сфере культуры выделяется подпрограмма «Наследие», в рамках которой отражаются мероприятия, направленные на решение задач по повышению качества муниципальных услуг в сфере библиотечного дела.</w:t>
      </w:r>
    </w:p>
    <w:p w14:paraId="96010000">
      <w:pPr>
        <w:widowControl w:val="0"/>
        <w:ind w:firstLine="540"/>
        <w:jc w:val="both"/>
      </w:pPr>
      <w:r>
        <w:rPr>
          <w:sz w:val="24"/>
        </w:rPr>
        <w:t>Сохранение культур</w:t>
      </w:r>
      <w:r>
        <w:rPr>
          <w:sz w:val="24"/>
        </w:rPr>
        <w:t>ных ценностей имеет приоритетное значение, так как свободный доступ к культурным ценностям и ознакомление с культурным наследием является важнейшим фактором формирования общественного сознания и целостной системы духовных ценностей, влияющих на все сферы о</w:t>
      </w:r>
      <w:r>
        <w:rPr>
          <w:sz w:val="24"/>
        </w:rPr>
        <w:t>бщественной жизни, особенно подрастающего поколения.</w:t>
      </w:r>
    </w:p>
    <w:p w14:paraId="97010000">
      <w:pPr>
        <w:widowControl w:val="0"/>
        <w:ind w:firstLine="540"/>
        <w:jc w:val="both"/>
      </w:pPr>
      <w:r>
        <w:rPr>
          <w:sz w:val="24"/>
        </w:rPr>
        <w:t>Подпрограмма «Туризм» охватывает целый спектр мер и мероприятий, направленных на развитие туризма в г. Курчатове, создание его туристической привлекательности, поддержания бренда города, разработку новых</w:t>
      </w:r>
      <w:r>
        <w:rPr>
          <w:sz w:val="24"/>
        </w:rPr>
        <w:t xml:space="preserve"> маршрутов и проведение фестивалей, привлекательных для российских и иностранных граждан.</w:t>
      </w:r>
    </w:p>
    <w:p w14:paraId="98010000">
      <w:pPr>
        <w:ind w:firstLine="720"/>
        <w:jc w:val="both"/>
      </w:pPr>
      <w:r>
        <w:rPr>
          <w:b w:val="1"/>
          <w:sz w:val="24"/>
        </w:rPr>
        <w:t>9. Объем финансовых ресурсов, необходимых для реализации муниципальной программы</w:t>
      </w:r>
    </w:p>
    <w:p w14:paraId="99010000">
      <w:pPr>
        <w:ind w:firstLine="567"/>
        <w:jc w:val="both"/>
      </w:pPr>
      <w:r>
        <w:rPr>
          <w:sz w:val="24"/>
        </w:rPr>
        <w:t xml:space="preserve"> Реализация мероприятий муниципальной программы осуществляется за счет средств </w:t>
      </w:r>
      <w:r>
        <w:rPr>
          <w:sz w:val="24"/>
        </w:rPr>
        <w:t>областного местного бюджета, внебюджетных источников.</w:t>
      </w:r>
    </w:p>
    <w:p w14:paraId="9A010000">
      <w:pPr>
        <w:ind w:firstLine="567"/>
        <w:jc w:val="both"/>
      </w:pPr>
    </w:p>
    <w:p w14:paraId="9B010000">
      <w:pPr>
        <w:ind w:firstLine="567"/>
        <w:jc w:val="both"/>
      </w:pPr>
    </w:p>
    <w:tbl>
      <w:tblPr>
        <w:tblStyle w:val="Style_1"/>
        <w:tblInd w:type="dxa" w:w="391"/>
        <w:tblLayout w:type="fixed"/>
      </w:tblPr>
      <w:tblGrid>
        <w:gridCol w:w="1121"/>
        <w:gridCol w:w="2241"/>
        <w:gridCol w:w="2241"/>
        <w:gridCol w:w="2100"/>
        <w:gridCol w:w="1262"/>
      </w:tblGrid>
      <w:tr>
        <w:trPr>
          <w:trHeight w:hRule="atLeast" w:val="1110"/>
        </w:trPr>
        <w:tc>
          <w:tcPr>
            <w:tcW w:type="dxa" w:w="8965"/>
            <w:gridSpan w:val="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spacing w:after="60" w:before="60"/>
              <w:ind w:firstLine="34"/>
            </w:pPr>
            <w:r>
              <w:rPr>
                <w:sz w:val="24"/>
              </w:rPr>
              <w:t xml:space="preserve">Объем бюджетных ассигнований на реализацию муниципальной программы составляет 1496498,655 тыс. руб., в том числе за счет средств городского бюджета – 1429258,777 тыс. руб., за счет средств областного </w:t>
            </w:r>
            <w:r>
              <w:rPr>
                <w:sz w:val="24"/>
              </w:rPr>
              <w:t>бюджета – 65620,648 тыс. руб., внебюджетные источники – 1619,230 тыс. руб.</w:t>
            </w:r>
          </w:p>
          <w:p w14:paraId="9D010000">
            <w:pPr>
              <w:spacing w:after="60" w:before="60"/>
              <w:ind w:firstLine="34"/>
              <w:jc w:val="both"/>
              <w:rPr>
                <w:sz w:val="24"/>
              </w:rPr>
            </w:pPr>
          </w:p>
        </w:tc>
      </w:tr>
      <w:tr>
        <w:trPr>
          <w:trHeight w:hRule="atLeast" w:val="413"/>
        </w:trPr>
        <w:tc>
          <w:tcPr>
            <w:tcW w:type="dxa" w:w="112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ind w:firstLine="34"/>
            </w:pPr>
            <w:r>
              <w:rPr>
                <w:sz w:val="24"/>
              </w:rPr>
              <w:t>года</w:t>
            </w:r>
          </w:p>
        </w:tc>
        <w:tc>
          <w:tcPr>
            <w:tcW w:type="dxa" w:w="224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ind w:firstLine="34"/>
            </w:pPr>
            <w:r>
              <w:rPr>
                <w:sz w:val="24"/>
              </w:rPr>
              <w:t>Всего:</w:t>
            </w:r>
          </w:p>
          <w:p w14:paraId="A0010000">
            <w:pPr>
              <w:ind w:firstLine="34"/>
            </w:pPr>
            <w:r>
              <w:rPr>
                <w:sz w:val="24"/>
              </w:rPr>
              <w:t>тыс. руб.</w:t>
            </w:r>
          </w:p>
        </w:tc>
        <w:tc>
          <w:tcPr>
            <w:tcW w:type="dxa" w:w="224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r>
              <w:rPr>
                <w:sz w:val="24"/>
              </w:rPr>
              <w:t>в том числе</w:t>
            </w:r>
          </w:p>
          <w:p w14:paraId="A2010000">
            <w:r>
              <w:rPr>
                <w:sz w:val="24"/>
              </w:rPr>
              <w:t>гор. бюджет</w:t>
            </w:r>
          </w:p>
          <w:p w14:paraId="A3010000">
            <w:pPr>
              <w:rPr>
                <w:sz w:val="24"/>
              </w:rPr>
            </w:pPr>
          </w:p>
        </w:tc>
        <w:tc>
          <w:tcPr>
            <w:tcW w:type="dxa" w:w="210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  <w:p w14:paraId="A5010000">
            <w:pPr>
              <w:rPr>
                <w:sz w:val="24"/>
              </w:rPr>
            </w:pPr>
            <w:r>
              <w:rPr>
                <w:sz w:val="24"/>
              </w:rPr>
              <w:t xml:space="preserve"> обл. бюджет</w:t>
            </w:r>
          </w:p>
          <w:p w14:paraId="A6010000">
            <w:pPr>
              <w:rPr>
                <w:sz w:val="24"/>
              </w:rPr>
            </w:pP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  <w:p w14:paraId="A8010000">
            <w:pPr>
              <w:rPr>
                <w:sz w:val="24"/>
              </w:rPr>
            </w:pPr>
          </w:p>
        </w:tc>
      </w:tr>
      <w:tr>
        <w:trPr>
          <w:trHeight w:hRule="atLeast" w:val="2398"/>
        </w:trPr>
        <w:tc>
          <w:tcPr>
            <w:tcW w:type="dxa" w:w="112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r>
              <w:t>2016-</w:t>
            </w:r>
          </w:p>
          <w:p w14:paraId="AA010000">
            <w:r>
              <w:t>2020 гг.</w:t>
            </w:r>
          </w:p>
          <w:p w14:paraId="AB010000">
            <w:r>
              <w:t>2021 год</w:t>
            </w:r>
          </w:p>
          <w:p w14:paraId="AC010000">
            <w:r>
              <w:t>2022 год</w:t>
            </w:r>
          </w:p>
          <w:p w14:paraId="AD010000">
            <w:r>
              <w:t>2023 год</w:t>
            </w:r>
          </w:p>
          <w:p w14:paraId="AE010000">
            <w:r>
              <w:t>2024 год</w:t>
            </w:r>
          </w:p>
          <w:p w14:paraId="AF010000">
            <w:r>
              <w:t>2025 год</w:t>
            </w:r>
          </w:p>
          <w:p w14:paraId="B0010000">
            <w:r>
              <w:t>2026 год</w:t>
            </w:r>
          </w:p>
          <w:p w14:paraId="B1010000">
            <w:r>
              <w:t>2027 год</w:t>
            </w:r>
          </w:p>
          <w:p w14:paraId="B2010000">
            <w:r>
              <w:t>2028 год</w:t>
            </w:r>
          </w:p>
          <w:p w14:paraId="B3010000">
            <w:r>
              <w:t>2029 год</w:t>
            </w:r>
          </w:p>
          <w:p w14:paraId="B4010000">
            <w:r>
              <w:t>2030 год</w:t>
            </w:r>
          </w:p>
        </w:tc>
        <w:tc>
          <w:tcPr>
            <w:tcW w:type="dxa" w:w="224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/>
          <w:p w14:paraId="B6010000">
            <w:r>
              <w:t>376240,301</w:t>
            </w:r>
          </w:p>
          <w:p w14:paraId="B7010000">
            <w:r>
              <w:t>124307,413</w:t>
            </w:r>
          </w:p>
          <w:p w14:paraId="B8010000">
            <w:r>
              <w:t>133479,703</w:t>
            </w:r>
          </w:p>
          <w:p w14:paraId="B9010000">
            <w:r>
              <w:t>113814,925</w:t>
            </w:r>
          </w:p>
          <w:p w14:paraId="BA010000">
            <w:r>
              <w:t>117567,463</w:t>
            </w:r>
          </w:p>
          <w:p w14:paraId="BB010000">
            <w:r>
              <w:t>105181,475</w:t>
            </w:r>
          </w:p>
          <w:p w14:paraId="BC010000">
            <w:r>
              <w:t>105181,475</w:t>
            </w:r>
          </w:p>
          <w:p w14:paraId="BD010000">
            <w:r>
              <w:t>105181,475</w:t>
            </w:r>
          </w:p>
          <w:p w14:paraId="BE010000">
            <w:r>
              <w:t>105181,475</w:t>
            </w:r>
          </w:p>
          <w:p w14:paraId="BF010000">
            <w:r>
              <w:t>105181,475</w:t>
            </w:r>
          </w:p>
          <w:p w14:paraId="C0010000">
            <w:r>
              <w:t>105181,475</w:t>
            </w:r>
          </w:p>
        </w:tc>
        <w:tc>
          <w:tcPr>
            <w:tcW w:type="dxa" w:w="224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/>
          <w:p w14:paraId="C2010000">
            <w:r>
              <w:t>309000,423</w:t>
            </w:r>
          </w:p>
          <w:p w14:paraId="C3010000">
            <w:r>
              <w:t>124307,413</w:t>
            </w:r>
          </w:p>
          <w:p w14:paraId="C4010000">
            <w:r>
              <w:t>133479,703</w:t>
            </w:r>
          </w:p>
          <w:p w14:paraId="C5010000">
            <w:r>
              <w:t>107834,925</w:t>
            </w:r>
          </w:p>
          <w:p w14:paraId="C6010000">
            <w:r>
              <w:t>117567,463</w:t>
            </w:r>
          </w:p>
          <w:p w14:paraId="C7010000">
            <w:r>
              <w:t>105181,475</w:t>
            </w:r>
          </w:p>
          <w:p w14:paraId="C8010000">
            <w:r>
              <w:t>105181,475</w:t>
            </w:r>
          </w:p>
          <w:p w14:paraId="C9010000">
            <w:r>
              <w:t>105181,475</w:t>
            </w:r>
          </w:p>
          <w:p w14:paraId="CA010000">
            <w:r>
              <w:t>105181,475</w:t>
            </w:r>
          </w:p>
          <w:p w14:paraId="CB010000">
            <w:r>
              <w:t>105181,475</w:t>
            </w:r>
          </w:p>
          <w:p w14:paraId="CC010000">
            <w:r>
              <w:t>105181,475</w:t>
            </w:r>
          </w:p>
        </w:tc>
        <w:tc>
          <w:tcPr>
            <w:tcW w:type="dxa" w:w="2100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/>
          <w:p w14:paraId="CE010000">
            <w:r>
              <w:t>65620,648</w:t>
            </w:r>
          </w:p>
          <w:p w14:paraId="CF010000">
            <w:r>
              <w:t>0</w:t>
            </w:r>
          </w:p>
          <w:p w14:paraId="D0010000">
            <w:r>
              <w:t>0</w:t>
            </w:r>
          </w:p>
          <w:p w14:paraId="D1010000">
            <w:r>
              <w:t>0</w:t>
            </w:r>
          </w:p>
          <w:p w14:paraId="D2010000">
            <w:r>
              <w:t>0</w:t>
            </w:r>
          </w:p>
          <w:p w14:paraId="D3010000">
            <w:r>
              <w:t>0</w:t>
            </w:r>
          </w:p>
          <w:p w14:paraId="D4010000">
            <w:r>
              <w:t>0</w:t>
            </w:r>
          </w:p>
          <w:p w14:paraId="D5010000">
            <w:r>
              <w:t>0</w:t>
            </w:r>
          </w:p>
          <w:p w14:paraId="D6010000">
            <w:r>
              <w:t>0</w:t>
            </w:r>
          </w:p>
          <w:p w14:paraId="D7010000">
            <w:r>
              <w:t>0</w:t>
            </w:r>
          </w:p>
          <w:p w14:paraId="D8010000">
            <w:r>
              <w:t>0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/>
          <w:p w14:paraId="DA010000">
            <w:r>
              <w:t>1619,230</w:t>
            </w:r>
          </w:p>
          <w:p w14:paraId="DB010000">
            <w:r>
              <w:t>0</w:t>
            </w:r>
          </w:p>
          <w:p w14:paraId="DC010000">
            <w:r>
              <w:t>0</w:t>
            </w:r>
          </w:p>
          <w:p w14:paraId="DD010000">
            <w:r>
              <w:t>0</w:t>
            </w:r>
          </w:p>
          <w:p w14:paraId="DE010000">
            <w:r>
              <w:t>0</w:t>
            </w:r>
          </w:p>
          <w:p w14:paraId="DF010000">
            <w:r>
              <w:t>0</w:t>
            </w:r>
          </w:p>
          <w:p w14:paraId="E0010000">
            <w:r>
              <w:t>0</w:t>
            </w:r>
          </w:p>
          <w:p w14:paraId="E1010000">
            <w:r>
              <w:t>0</w:t>
            </w:r>
          </w:p>
          <w:p w14:paraId="E2010000">
            <w:r>
              <w:t>0</w:t>
            </w:r>
          </w:p>
          <w:p w14:paraId="E3010000">
            <w:r>
              <w:t>0</w:t>
            </w:r>
          </w:p>
          <w:p w14:paraId="E4010000">
            <w:r>
              <w:t>0</w:t>
            </w:r>
          </w:p>
        </w:tc>
      </w:tr>
    </w:tbl>
    <w:p w14:paraId="E5010000">
      <w:pPr>
        <w:ind/>
        <w:jc w:val="both"/>
        <w:rPr>
          <w:b w:val="1"/>
          <w:sz w:val="24"/>
          <w:shd w:fill="FFD821" w:val="clear"/>
        </w:rPr>
      </w:pPr>
    </w:p>
    <w:p w14:paraId="E6010000">
      <w:pPr>
        <w:ind w:firstLine="567"/>
        <w:jc w:val="both"/>
      </w:pPr>
      <w:r>
        <w:rPr>
          <w:sz w:val="24"/>
        </w:rPr>
        <w:t xml:space="preserve">Объем финансовых ресурсов из средств областного и городского бюджета на реализацию мероприятий Программы подлежат уточнению при формировании  проектов областного и </w:t>
      </w:r>
      <w:r>
        <w:rPr>
          <w:sz w:val="24"/>
        </w:rPr>
        <w:t>городского бюджетов на очередной финансовой год и плановый период.</w:t>
      </w:r>
    </w:p>
    <w:p w14:paraId="E7010000">
      <w:pPr>
        <w:keepNext w:val="1"/>
        <w:ind/>
        <w:jc w:val="both"/>
      </w:pPr>
      <w:r>
        <w:rPr>
          <w:b w:val="1"/>
          <w:sz w:val="24"/>
        </w:rPr>
        <w:tab/>
      </w:r>
      <w:r>
        <w:rPr>
          <w:b w:val="1"/>
          <w:sz w:val="24"/>
        </w:rPr>
        <w:t>10.  Оценка степени влияния выделения дополнительных объёмов ресурсов на показатели (индикаторы) муниципальной программы, состав и основные характеристики структурных элементов подпрограмм</w:t>
      </w:r>
      <w:r>
        <w:rPr>
          <w:b w:val="1"/>
          <w:sz w:val="24"/>
        </w:rPr>
        <w:t xml:space="preserve"> муниципальной программы     </w:t>
      </w:r>
    </w:p>
    <w:p w14:paraId="E8010000">
      <w:pPr>
        <w:keepNext w:val="1"/>
        <w:ind/>
        <w:jc w:val="both"/>
      </w:pPr>
      <w:r>
        <w:rPr>
          <w:sz w:val="24"/>
        </w:rPr>
        <w:t xml:space="preserve">         Объёмы ресурсов, выделенные дополнительно, окажут положительное влияние на следующие показатели (индикаторы) муниципальной программы. Основные сведения о показателях (индикаторах) муниципальной программы изложены в пр</w:t>
      </w:r>
      <w:r>
        <w:rPr>
          <w:sz w:val="24"/>
        </w:rPr>
        <w:t>иложении №1.</w:t>
      </w:r>
    </w:p>
    <w:p w14:paraId="E9010000">
      <w:pPr>
        <w:keepNext w:val="1"/>
        <w:ind/>
        <w:jc w:val="both"/>
      </w:pPr>
      <w:r>
        <w:rPr>
          <w:b w:val="1"/>
          <w:sz w:val="24"/>
        </w:rPr>
        <w:tab/>
      </w:r>
      <w:r>
        <w:rPr>
          <w:b w:val="1"/>
          <w:sz w:val="24"/>
        </w:rPr>
        <w:t>11. Анализ рисков реализации муниципальной программы и описание мер управления рисками реализации муниципальной программы</w:t>
      </w:r>
    </w:p>
    <w:p w14:paraId="EA010000">
      <w:pPr>
        <w:ind w:firstLine="709"/>
        <w:jc w:val="both"/>
      </w:pPr>
      <w:r>
        <w:rPr>
          <w:sz w:val="24"/>
        </w:rPr>
        <w:t>Важное значение для успешной реализации муниципальной программы имеет прогнозирование возможных рисков, связанных с дост</w:t>
      </w:r>
      <w:r>
        <w:rPr>
          <w:sz w:val="24"/>
        </w:rPr>
        <w:t>ижением основной цели,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14:paraId="EB010000">
      <w:pPr>
        <w:ind w:firstLine="709"/>
        <w:jc w:val="both"/>
      </w:pPr>
      <w:r>
        <w:rPr>
          <w:sz w:val="24"/>
        </w:rPr>
        <w:t>В рамках реализации муниципальной программы могут быть выделены следующие риски ее реализации.</w:t>
      </w:r>
    </w:p>
    <w:p w14:paraId="EC010000">
      <w:pPr>
        <w:ind w:firstLine="709"/>
        <w:jc w:val="both"/>
        <w:rPr>
          <w:sz w:val="24"/>
        </w:rPr>
      </w:pPr>
      <w:r>
        <w:rPr>
          <w:b w:val="1"/>
          <w:sz w:val="24"/>
        </w:rPr>
        <w:t>Правовые</w:t>
      </w:r>
      <w:r>
        <w:rPr>
          <w:b w:val="1"/>
          <w:sz w:val="24"/>
        </w:rPr>
        <w:t xml:space="preserve"> риски </w:t>
      </w:r>
      <w:r>
        <w:rPr>
          <w:sz w:val="24"/>
        </w:rPr>
        <w:t>связаны с изменением федерального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</w:t>
      </w:r>
      <w:r>
        <w:rPr>
          <w:sz w:val="24"/>
        </w:rPr>
        <w:t>словий реализации мероприятий муниципальной программы.</w:t>
      </w:r>
    </w:p>
    <w:p w14:paraId="ED010000">
      <w:pPr>
        <w:ind w:firstLine="709"/>
        <w:jc w:val="both"/>
        <w:rPr>
          <w:sz w:val="24"/>
        </w:rPr>
      </w:pPr>
      <w:r>
        <w:rPr>
          <w:sz w:val="24"/>
        </w:rPr>
        <w:t>Для минимизации воздействия данной группы рисков планируется:</w:t>
      </w:r>
    </w:p>
    <w:p w14:paraId="EE010000">
      <w:pPr>
        <w:ind w:firstLine="709"/>
        <w:jc w:val="both"/>
        <w:rPr>
          <w:sz w:val="24"/>
        </w:rPr>
      </w:pPr>
      <w:r>
        <w:rPr>
          <w:sz w:val="24"/>
        </w:rPr>
        <w:t xml:space="preserve">на этапе разработки проектов документов привлекать к их обсуждению основные заинтересованные стороны, которые впоследствии должны принять </w:t>
      </w:r>
      <w:r>
        <w:rPr>
          <w:sz w:val="24"/>
        </w:rPr>
        <w:t>участие в их согласовании;</w:t>
      </w:r>
    </w:p>
    <w:p w14:paraId="EF010000">
      <w:pPr>
        <w:ind w:firstLine="709"/>
        <w:jc w:val="both"/>
        <w:rPr>
          <w:sz w:val="24"/>
        </w:rPr>
      </w:pPr>
      <w:r>
        <w:rPr>
          <w:sz w:val="24"/>
        </w:rPr>
        <w:t>проводить мониторинг планируемых изменений в федеральном законодательстве в сферах культуры, и смежных областях.</w:t>
      </w:r>
    </w:p>
    <w:p w14:paraId="F0010000">
      <w:pPr>
        <w:ind w:firstLine="709"/>
        <w:jc w:val="both"/>
        <w:rPr>
          <w:sz w:val="24"/>
        </w:rPr>
      </w:pPr>
      <w:r>
        <w:rPr>
          <w:b w:val="1"/>
          <w:sz w:val="24"/>
        </w:rPr>
        <w:t>Финансовые риски</w:t>
      </w:r>
      <w:r>
        <w:rPr>
          <w:sz w:val="24"/>
        </w:rPr>
        <w:t xml:space="preserve"> связаны с возможным дефицитом бюджета  и недостаточным вследствие этого уровнем бюджетного финансир</w:t>
      </w:r>
      <w:r>
        <w:rPr>
          <w:sz w:val="24"/>
        </w:rPr>
        <w:t>ования, сокращением бюджетных расходов на сферу культуры,  что может повлечь недофинансирование, сокращение или прекращение программных мероприятий.</w:t>
      </w:r>
    </w:p>
    <w:p w14:paraId="F1010000">
      <w:pPr>
        <w:ind w:firstLine="709"/>
        <w:jc w:val="both"/>
        <w:rPr>
          <w:sz w:val="24"/>
        </w:rPr>
      </w:pPr>
      <w:r>
        <w:rPr>
          <w:sz w:val="24"/>
        </w:rPr>
        <w:t>Способами ограничения финансовых рисков выступают:</w:t>
      </w:r>
    </w:p>
    <w:p w14:paraId="F2010000">
      <w:pPr>
        <w:ind w:firstLine="709"/>
        <w:jc w:val="both"/>
        <w:rPr>
          <w:sz w:val="24"/>
        </w:rPr>
      </w:pPr>
      <w:r>
        <w:rPr>
          <w:sz w:val="24"/>
        </w:rPr>
        <w:t>ежегодное уточнение объемов финансовых средств, предусмо</w:t>
      </w:r>
      <w:r>
        <w:rPr>
          <w:sz w:val="24"/>
        </w:rPr>
        <w:t>тренных на реализацию мероприятий муниципальной программы, в зависимости от достигнутых результатов;</w:t>
      </w:r>
    </w:p>
    <w:p w14:paraId="F3010000">
      <w:pPr>
        <w:ind w:firstLine="709"/>
        <w:jc w:val="both"/>
        <w:rPr>
          <w:sz w:val="24"/>
        </w:rPr>
      </w:pPr>
      <w:r>
        <w:rPr>
          <w:sz w:val="24"/>
        </w:rPr>
        <w:t>определение приоритетов для первоочередного финансирования;</w:t>
      </w:r>
    </w:p>
    <w:p w14:paraId="F4010000">
      <w:pPr>
        <w:ind w:firstLine="709"/>
        <w:jc w:val="both"/>
        <w:rPr>
          <w:sz w:val="24"/>
        </w:rPr>
      </w:pPr>
      <w:r>
        <w:rPr>
          <w:sz w:val="24"/>
        </w:rPr>
        <w:t>планирование бюджетных расходов с применением методик оценки эффективности бюджетных расходов;</w:t>
      </w:r>
    </w:p>
    <w:p w14:paraId="F5010000">
      <w:pPr>
        <w:ind w:firstLine="709"/>
        <w:jc w:val="both"/>
        <w:rPr>
          <w:sz w:val="24"/>
        </w:rPr>
      </w:pPr>
      <w:r>
        <w:rPr>
          <w:sz w:val="24"/>
        </w:rPr>
        <w:t xml:space="preserve">привлечение внебюджетного финансирования. </w:t>
      </w:r>
    </w:p>
    <w:p w14:paraId="F6010000">
      <w:pPr>
        <w:ind w:firstLine="709"/>
        <w:jc w:val="both"/>
        <w:rPr>
          <w:sz w:val="24"/>
        </w:rPr>
      </w:pPr>
      <w:r>
        <w:rPr>
          <w:b w:val="1"/>
          <w:sz w:val="24"/>
        </w:rPr>
        <w:t>Макроэкономические риски</w:t>
      </w:r>
      <w:r>
        <w:rPr>
          <w:sz w:val="24"/>
        </w:rPr>
        <w:t xml:space="preserve"> связанны с возможностями   снижения темпов роста экономики города, высокой инфляцией, что может существенно снизить объем платных услуг в сферах культуры. Изменение стоимости предоставлени</w:t>
      </w:r>
      <w:r>
        <w:rPr>
          <w:sz w:val="24"/>
        </w:rPr>
        <w:t>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учреждений культуры в реализации наиболее затратных мероприятий муниципальной программы, в т.ч. мероприят</w:t>
      </w:r>
      <w:r>
        <w:rPr>
          <w:sz w:val="24"/>
        </w:rPr>
        <w:t>ий, связанных со строительством, реконструкцией и капитальным ремонтом учреждений культуры и т.п.</w:t>
      </w:r>
    </w:p>
    <w:p w14:paraId="F7010000">
      <w:pPr>
        <w:ind w:firstLine="709"/>
        <w:jc w:val="both"/>
        <w:rPr>
          <w:sz w:val="24"/>
        </w:rPr>
      </w:pPr>
      <w:r>
        <w:rPr>
          <w:sz w:val="24"/>
        </w:rPr>
        <w:t>Снижение данных рисков предусматривается в рамках мероприятий муниципальной программы, направленных на совершенствование муниципального регулирования, в том ч</w:t>
      </w:r>
      <w:r>
        <w:rPr>
          <w:sz w:val="24"/>
        </w:rPr>
        <w:t>исле по повышению инвестиционной привлекательности и экономическому стимулированию.</w:t>
      </w:r>
    </w:p>
    <w:p w14:paraId="F8010000">
      <w:pPr>
        <w:ind w:firstLine="709"/>
        <w:jc w:val="both"/>
        <w:rPr>
          <w:sz w:val="24"/>
        </w:rPr>
      </w:pPr>
      <w:r>
        <w:rPr>
          <w:b w:val="1"/>
          <w:sz w:val="24"/>
        </w:rPr>
        <w:t>Административные риски.</w:t>
      </w:r>
      <w:r>
        <w:rPr>
          <w:sz w:val="24"/>
        </w:rPr>
        <w:t xml:space="preserve"> Риски данной группы связаны с неэффективным управлением реализацией муниципальной программы, низкой эффективностью взаимодействия заинтересованных с</w:t>
      </w:r>
      <w:r>
        <w:rPr>
          <w:sz w:val="24"/>
        </w:rPr>
        <w:t xml:space="preserve">торон, что может повлечь за собой нарушение планируемых сроков реализации государственной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</w:t>
      </w:r>
      <w:r>
        <w:rPr>
          <w:sz w:val="24"/>
        </w:rPr>
        <w:t>муниципальной программы.</w:t>
      </w:r>
    </w:p>
    <w:p w14:paraId="F9010000">
      <w:pPr>
        <w:ind w:firstLine="709"/>
        <w:jc w:val="both"/>
        <w:rPr>
          <w:sz w:val="24"/>
        </w:rPr>
      </w:pPr>
      <w:r>
        <w:rPr>
          <w:sz w:val="24"/>
        </w:rPr>
        <w:t>Основными условиями минимизации административных рисков являются:</w:t>
      </w:r>
    </w:p>
    <w:p w14:paraId="FA010000">
      <w:pPr>
        <w:ind w:firstLine="709"/>
        <w:jc w:val="both"/>
        <w:rPr>
          <w:sz w:val="24"/>
        </w:rPr>
      </w:pPr>
      <w:r>
        <w:rPr>
          <w:sz w:val="24"/>
        </w:rPr>
        <w:t>формирование эффективной системы управления реализацией муниципальной программы;</w:t>
      </w:r>
    </w:p>
    <w:p w14:paraId="FB010000">
      <w:pPr>
        <w:ind w:firstLine="709"/>
        <w:jc w:val="both"/>
        <w:rPr>
          <w:sz w:val="24"/>
        </w:rPr>
      </w:pPr>
      <w:r>
        <w:rPr>
          <w:sz w:val="24"/>
        </w:rPr>
        <w:t xml:space="preserve">проведение систематического мониторинга результативности реализации муниципальной </w:t>
      </w:r>
      <w:r>
        <w:rPr>
          <w:sz w:val="24"/>
        </w:rPr>
        <w:t>программы;</w:t>
      </w:r>
    </w:p>
    <w:p w14:paraId="FC010000">
      <w:pPr>
        <w:ind w:firstLine="709"/>
        <w:jc w:val="both"/>
        <w:rPr>
          <w:sz w:val="24"/>
        </w:rPr>
      </w:pPr>
      <w:r>
        <w:rPr>
          <w:sz w:val="24"/>
        </w:rPr>
        <w:t>повышение эффективности взаимодействия участников реализации муниципальной программы;</w:t>
      </w:r>
    </w:p>
    <w:p w14:paraId="FD010000">
      <w:pPr>
        <w:ind w:firstLine="709"/>
        <w:jc w:val="both"/>
        <w:rPr>
          <w:sz w:val="24"/>
        </w:rPr>
      </w:pPr>
      <w:r>
        <w:rPr>
          <w:sz w:val="24"/>
        </w:rPr>
        <w:t>заключение и контроль реализации соглашений о взаимодействии с заинтересованными сторонами;</w:t>
      </w:r>
    </w:p>
    <w:p w14:paraId="FE010000">
      <w:pPr>
        <w:ind w:firstLine="709"/>
        <w:jc w:val="both"/>
        <w:rPr>
          <w:sz w:val="24"/>
        </w:rPr>
      </w:pPr>
      <w:r>
        <w:rPr>
          <w:sz w:val="24"/>
        </w:rPr>
        <w:t>своевременная корректировка мероприятий муниципальной программы.</w:t>
      </w:r>
    </w:p>
    <w:p w14:paraId="FF010000">
      <w:pPr>
        <w:ind w:firstLine="709"/>
        <w:jc w:val="both"/>
      </w:pPr>
      <w:r>
        <w:rPr>
          <w:b w:val="1"/>
          <w:sz w:val="24"/>
        </w:rPr>
        <w:t>Ка</w:t>
      </w:r>
      <w:r>
        <w:rPr>
          <w:b w:val="1"/>
          <w:sz w:val="24"/>
        </w:rPr>
        <w:t>дровые риски</w:t>
      </w:r>
      <w:r>
        <w:rPr>
          <w:sz w:val="24"/>
        </w:rPr>
        <w:t xml:space="preserve">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</w:t>
      </w:r>
      <w:r>
        <w:rPr>
          <w:sz w:val="24"/>
        </w:rPr>
        <w:t>беспечения притока высококвалифицированных кадров и переподготовки (повышения квалификации) имеющихся специалистов.</w:t>
      </w:r>
    </w:p>
    <w:p w14:paraId="00020000">
      <w:pPr>
        <w:keepNext w:val="1"/>
        <w:ind/>
        <w:jc w:val="both"/>
      </w:pPr>
      <w:r>
        <w:rPr>
          <w:b w:val="1"/>
          <w:sz w:val="24"/>
        </w:rPr>
        <w:tab/>
      </w:r>
      <w:r>
        <w:rPr>
          <w:b w:val="1"/>
          <w:sz w:val="24"/>
        </w:rPr>
        <w:t>12. Методика оценки эффективности муниципальной программы</w:t>
      </w:r>
    </w:p>
    <w:p w14:paraId="01020000">
      <w:pPr>
        <w:widowControl w:val="0"/>
        <w:ind w:firstLine="540"/>
        <w:jc w:val="both"/>
      </w:pPr>
      <w:r>
        <w:rPr>
          <w:sz w:val="24"/>
        </w:rPr>
        <w:t>Оценка эффективности реализации муниципальной программы производится ежегодно. Ре</w:t>
      </w:r>
      <w:r>
        <w:rPr>
          <w:sz w:val="24"/>
        </w:rPr>
        <w:t>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14:paraId="02020000">
      <w:pPr>
        <w:widowControl w:val="0"/>
        <w:ind w:firstLine="540"/>
        <w:jc w:val="both"/>
      </w:pPr>
      <w:r>
        <w:rPr>
          <w:sz w:val="24"/>
        </w:rPr>
        <w:t>Оценка эффективности муниципальной программы произв</w:t>
      </w:r>
      <w:r>
        <w:rPr>
          <w:sz w:val="24"/>
        </w:rPr>
        <w:t>одится с учетом следующих составляющих:</w:t>
      </w:r>
    </w:p>
    <w:p w14:paraId="03020000">
      <w:pPr>
        <w:widowControl w:val="0"/>
        <w:ind w:firstLine="540"/>
        <w:jc w:val="both"/>
      </w:pPr>
      <w:r>
        <w:rPr>
          <w:sz w:val="24"/>
        </w:rPr>
        <w:t>оценки степени достижения целей и решения задач муниципальной программы;</w:t>
      </w:r>
    </w:p>
    <w:p w14:paraId="04020000">
      <w:pPr>
        <w:widowControl w:val="0"/>
        <w:ind w:firstLine="540"/>
        <w:jc w:val="both"/>
      </w:pPr>
      <w:r>
        <w:rPr>
          <w:sz w:val="24"/>
        </w:rPr>
        <w:t>оценки степени достижения целей и решения задач подпрограмм;</w:t>
      </w:r>
    </w:p>
    <w:p w14:paraId="05020000">
      <w:pPr>
        <w:widowControl w:val="0"/>
        <w:ind w:firstLine="540"/>
        <w:jc w:val="both"/>
      </w:pPr>
      <w:r>
        <w:rPr>
          <w:sz w:val="24"/>
        </w:rPr>
        <w:t>оценки степени реализации структурных элементов подпрограмм, ведомственных целевых</w:t>
      </w:r>
      <w:r>
        <w:rPr>
          <w:sz w:val="24"/>
        </w:rPr>
        <w:t xml:space="preserve"> программ и достижения ожидаемых непосредственных результатов их реализации (далее - оценка степени реализации мероприятий);</w:t>
      </w:r>
    </w:p>
    <w:p w14:paraId="06020000">
      <w:pPr>
        <w:widowControl w:val="0"/>
        <w:ind w:firstLine="540"/>
        <w:jc w:val="both"/>
      </w:pPr>
      <w:r>
        <w:rPr>
          <w:sz w:val="24"/>
        </w:rPr>
        <w:t>оценки степени соответствия запланированному уровню затрат;</w:t>
      </w:r>
    </w:p>
    <w:p w14:paraId="07020000">
      <w:pPr>
        <w:widowControl w:val="0"/>
        <w:ind w:firstLine="540"/>
        <w:jc w:val="both"/>
      </w:pPr>
      <w:r>
        <w:rPr>
          <w:sz w:val="24"/>
        </w:rPr>
        <w:t>оценки эффективности использования средств городского бюджета.</w:t>
      </w:r>
    </w:p>
    <w:p w14:paraId="08020000">
      <w:pPr>
        <w:widowControl w:val="0"/>
        <w:ind w:firstLine="540"/>
        <w:jc w:val="both"/>
      </w:pPr>
      <w:r>
        <w:rPr>
          <w:sz w:val="24"/>
        </w:rPr>
        <w:t xml:space="preserve">Оценка </w:t>
      </w:r>
      <w:r>
        <w:rPr>
          <w:sz w:val="24"/>
        </w:rPr>
        <w:t>эффективности реализации муниципальных программ осуществляется в два этапа.</w:t>
      </w:r>
    </w:p>
    <w:p w14:paraId="09020000">
      <w:pPr>
        <w:widowControl w:val="0"/>
        <w:ind w:firstLine="540"/>
        <w:jc w:val="both"/>
      </w:pPr>
      <w:r>
        <w:rPr>
          <w:sz w:val="24"/>
        </w:rPr>
        <w:t>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</w:t>
      </w:r>
      <w:r>
        <w:rPr>
          <w:sz w:val="24"/>
        </w:rPr>
        <w:t>и реализации мероприятий, оценки степени соответствия запланированному уровню затрат и оценки эффективности использования средств городского бюджета.</w:t>
      </w:r>
    </w:p>
    <w:p w14:paraId="0A020000">
      <w:pPr>
        <w:widowControl w:val="0"/>
        <w:ind w:firstLine="540"/>
        <w:jc w:val="both"/>
      </w:pPr>
      <w:r>
        <w:rPr>
          <w:sz w:val="24"/>
        </w:rPr>
        <w:t>На втором этапе осуществляется оценка эффективности реализации муниципальной программы, которая определяет</w:t>
      </w:r>
      <w:r>
        <w:rPr>
          <w:sz w:val="24"/>
        </w:rPr>
        <w:t>ся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14:paraId="0B020000">
      <w:pPr>
        <w:widowControl w:val="0"/>
        <w:ind w:firstLine="720"/>
        <w:jc w:val="center"/>
      </w:pPr>
      <w:r>
        <w:rPr>
          <w:sz w:val="24"/>
        </w:rPr>
        <w:t>Оценка степени реализации мероприятий</w:t>
      </w:r>
    </w:p>
    <w:p w14:paraId="0C020000">
      <w:pPr>
        <w:widowControl w:val="0"/>
        <w:ind w:firstLine="540"/>
        <w:jc w:val="both"/>
      </w:pPr>
      <w:r>
        <w:rPr>
          <w:sz w:val="24"/>
        </w:rPr>
        <w:t>Степень реализации мероприятий оценивается для каждой подпрограммы как доля мероприятий</w:t>
      </w:r>
      <w:r>
        <w:rPr>
          <w:sz w:val="24"/>
        </w:rPr>
        <w:t>, выполненных в полном объеме, по следующей формуле:</w:t>
      </w:r>
    </w:p>
    <w:p w14:paraId="0D020000">
      <w:pPr>
        <w:widowControl w:val="0"/>
        <w:ind w:firstLine="720"/>
        <w:jc w:val="center"/>
      </w:pPr>
      <w:r>
        <w:rPr>
          <w:sz w:val="24"/>
        </w:rPr>
        <w:t>СРм</w:t>
      </w:r>
      <w:r>
        <w:rPr>
          <w:sz w:val="24"/>
        </w:rPr>
        <w:t xml:space="preserve"> = </w:t>
      </w:r>
      <w:r>
        <w:rPr>
          <w:sz w:val="24"/>
        </w:rPr>
        <w:t>Мв</w:t>
      </w:r>
      <w:r>
        <w:rPr>
          <w:sz w:val="24"/>
        </w:rPr>
        <w:t xml:space="preserve"> / М,</w:t>
      </w:r>
    </w:p>
    <w:p w14:paraId="0E020000">
      <w:pPr>
        <w:widowControl w:val="0"/>
        <w:ind w:firstLine="540"/>
        <w:jc w:val="both"/>
      </w:pPr>
      <w:r>
        <w:rPr>
          <w:sz w:val="24"/>
        </w:rPr>
        <w:t>где:</w:t>
      </w:r>
    </w:p>
    <w:p w14:paraId="0F020000">
      <w:pPr>
        <w:widowControl w:val="0"/>
        <w:ind w:firstLine="540"/>
        <w:jc w:val="both"/>
      </w:pPr>
      <w:r>
        <w:rPr>
          <w:sz w:val="24"/>
        </w:rPr>
        <w:t>СРм</w:t>
      </w:r>
      <w:r>
        <w:rPr>
          <w:sz w:val="24"/>
        </w:rPr>
        <w:t xml:space="preserve"> - степень реализации мероприятий;</w:t>
      </w:r>
    </w:p>
    <w:p w14:paraId="10020000">
      <w:pPr>
        <w:widowControl w:val="0"/>
        <w:ind w:firstLine="540"/>
        <w:jc w:val="both"/>
      </w:pPr>
      <w:r>
        <w:rPr>
          <w:sz w:val="24"/>
        </w:rPr>
        <w:t>Мв</w:t>
      </w:r>
      <w:r>
        <w:rPr>
          <w:sz w:val="24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14:paraId="11020000">
      <w:pPr>
        <w:widowControl w:val="0"/>
        <w:ind w:firstLine="540"/>
        <w:jc w:val="both"/>
      </w:pPr>
      <w:r>
        <w:rPr>
          <w:sz w:val="24"/>
        </w:rPr>
        <w:t>М - общее количество</w:t>
      </w:r>
      <w:r>
        <w:rPr>
          <w:sz w:val="24"/>
        </w:rPr>
        <w:t xml:space="preserve"> мероприятий, запланированных к реализации в отчетном году.</w:t>
      </w:r>
    </w:p>
    <w:p w14:paraId="12020000">
      <w:pPr>
        <w:widowControl w:val="0"/>
        <w:ind w:firstLine="540"/>
        <w:jc w:val="both"/>
      </w:pPr>
      <w:r>
        <w:rPr>
          <w:sz w:val="24"/>
        </w:rPr>
        <w:t>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определяет, на каком уровне рассчитыва</w:t>
      </w:r>
      <w:r>
        <w:rPr>
          <w:sz w:val="24"/>
        </w:rPr>
        <w:t>ется степень реализации мероприятий. Возможны следующие варианты:</w:t>
      </w:r>
    </w:p>
    <w:p w14:paraId="13020000">
      <w:pPr>
        <w:widowControl w:val="0"/>
        <w:ind w:firstLine="540"/>
        <w:jc w:val="both"/>
      </w:pPr>
      <w:r>
        <w:rPr>
          <w:sz w:val="24"/>
        </w:rPr>
        <w:t>- расчет степени реализации мероприятий на уровне структурных элементов  подпрограмм;</w:t>
      </w:r>
    </w:p>
    <w:p w14:paraId="14020000">
      <w:pPr>
        <w:widowControl w:val="0"/>
        <w:ind w:firstLine="540"/>
        <w:jc w:val="both"/>
      </w:pPr>
      <w:r>
        <w:rPr>
          <w:sz w:val="24"/>
        </w:rPr>
        <w:t>- расчет степени реализации мероприятий на уровне мероприятий подпрограмм в детальном плане-графике реал</w:t>
      </w:r>
      <w:r>
        <w:rPr>
          <w:sz w:val="24"/>
        </w:rPr>
        <w:t>изации муниципальной программы.</w:t>
      </w:r>
    </w:p>
    <w:p w14:paraId="15020000">
      <w:pPr>
        <w:widowControl w:val="0"/>
        <w:ind w:firstLine="540"/>
        <w:jc w:val="both"/>
      </w:pPr>
      <w:r>
        <w:rPr>
          <w:sz w:val="24"/>
        </w:rPr>
        <w:t>В зависимости от специфики муниципальной программы степень реализации мероприятий может рассчитываться:</w:t>
      </w:r>
    </w:p>
    <w:p w14:paraId="16020000">
      <w:pPr>
        <w:widowControl w:val="0"/>
        <w:ind w:firstLine="540"/>
        <w:jc w:val="both"/>
      </w:pPr>
      <w:r>
        <w:rPr>
          <w:sz w:val="24"/>
        </w:rPr>
        <w:t>- только для мероприятий, полностью или частично реализуемых за счет средств городского бюджета;</w:t>
      </w:r>
    </w:p>
    <w:p w14:paraId="17020000">
      <w:pPr>
        <w:widowControl w:val="0"/>
        <w:ind w:firstLine="540"/>
        <w:jc w:val="both"/>
      </w:pPr>
      <w:r>
        <w:rPr>
          <w:sz w:val="24"/>
        </w:rPr>
        <w:t xml:space="preserve">- для всех мероприятий </w:t>
      </w:r>
      <w:r>
        <w:rPr>
          <w:sz w:val="24"/>
        </w:rPr>
        <w:t>муниципальной программы.</w:t>
      </w:r>
    </w:p>
    <w:p w14:paraId="18020000">
      <w:pPr>
        <w:widowControl w:val="0"/>
        <w:ind w:firstLine="540"/>
        <w:jc w:val="both"/>
      </w:pPr>
      <w:r>
        <w:rPr>
          <w:sz w:val="24"/>
        </w:rPr>
        <w:t>Мероприятие может считаться выполненным в полном объеме при достижении следующих результатов:</w:t>
      </w:r>
    </w:p>
    <w:p w14:paraId="19020000">
      <w:pPr>
        <w:widowControl w:val="0"/>
        <w:ind w:firstLine="540"/>
        <w:jc w:val="both"/>
      </w:pPr>
      <w:r>
        <w:rPr>
          <w:sz w:val="24"/>
        </w:rPr>
        <w:t>- мероприятие, результаты которого оцениваются на основании числовых (в абсолютных или относительных величинах) значений показателей (инд</w:t>
      </w:r>
      <w:r>
        <w:rPr>
          <w:sz w:val="24"/>
        </w:rPr>
        <w:t>икаторов),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</w:t>
      </w:r>
      <w:r>
        <w:rPr>
          <w:sz w:val="24"/>
        </w:rPr>
        <w:t>ом корректировки объемов финансирования по мероприятию.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</w:t>
      </w:r>
      <w:r>
        <w:rPr>
          <w:sz w:val="24"/>
        </w:rPr>
        <w:t>ение отношений фактических значений показателей к запланированным значениям, выраженное в процентах;</w:t>
      </w:r>
    </w:p>
    <w:p w14:paraId="1A020000">
      <w:pPr>
        <w:widowControl w:val="0"/>
        <w:ind w:firstLine="540"/>
        <w:jc w:val="both"/>
      </w:pPr>
      <w:r>
        <w:rPr>
          <w:sz w:val="24"/>
        </w:rPr>
        <w:t xml:space="preserve">- 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</w:t>
      </w:r>
      <w:r>
        <w:rPr>
          <w:sz w:val="24"/>
        </w:rPr>
        <w:t>счет средств городского бюджета,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 не менее чем на 95% от установленных значений на отчетный год;</w:t>
      </w:r>
    </w:p>
    <w:p w14:paraId="1B020000">
      <w:pPr>
        <w:widowControl w:val="0"/>
        <w:ind w:firstLine="540"/>
        <w:jc w:val="both"/>
      </w:pPr>
      <w:r>
        <w:rPr>
          <w:sz w:val="24"/>
        </w:rPr>
        <w:t>- по ины</w:t>
      </w:r>
      <w:r>
        <w:rPr>
          <w:sz w:val="24"/>
        </w:rPr>
        <w:t xml:space="preserve">м мероприятиям результаты реализации могут оцениваться как наступление или </w:t>
      </w:r>
      <w:r>
        <w:rPr>
          <w:sz w:val="24"/>
        </w:rPr>
        <w:t>ненаступление</w:t>
      </w:r>
      <w:r>
        <w:rPr>
          <w:sz w:val="24"/>
        </w:rPr>
        <w:t xml:space="preserve"> контрольного события (событий) и (или) достижение качественного результата (оценка проводится экспертно).</w:t>
      </w:r>
    </w:p>
    <w:p w14:paraId="1C020000">
      <w:pPr>
        <w:widowControl w:val="0"/>
        <w:ind w:firstLine="720"/>
        <w:jc w:val="center"/>
      </w:pPr>
      <w:r>
        <w:rPr>
          <w:sz w:val="24"/>
        </w:rPr>
        <w:t>Оценка степени соответствия запланированному уровню затрат</w:t>
      </w:r>
    </w:p>
    <w:p w14:paraId="1D020000">
      <w:pPr>
        <w:widowControl w:val="0"/>
        <w:ind w:firstLine="540"/>
        <w:jc w:val="both"/>
      </w:pPr>
      <w:r>
        <w:rPr>
          <w:sz w:val="24"/>
        </w:rPr>
        <w:t>Ст</w:t>
      </w:r>
      <w:r>
        <w:rPr>
          <w:sz w:val="24"/>
        </w:rPr>
        <w:t>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14:paraId="1E020000">
      <w:pPr>
        <w:widowControl w:val="0"/>
        <w:ind w:firstLine="720"/>
        <w:jc w:val="center"/>
      </w:pPr>
      <w:r>
        <w:rPr>
          <w:sz w:val="24"/>
        </w:rPr>
        <w:t>СС</w:t>
      </w:r>
      <w:r>
        <w:rPr>
          <w:sz w:val="24"/>
          <w:vertAlign w:val="subscript"/>
        </w:rPr>
        <w:t>уз</w:t>
      </w:r>
      <w:r>
        <w:rPr>
          <w:sz w:val="24"/>
        </w:rPr>
        <w:t xml:space="preserve"> = </w:t>
      </w:r>
      <w:r>
        <w:rPr>
          <w:sz w:val="24"/>
        </w:rPr>
        <w:t>З</w:t>
      </w:r>
      <w:r>
        <w:rPr>
          <w:sz w:val="24"/>
          <w:vertAlign w:val="subscript"/>
        </w:rPr>
        <w:t>ф</w:t>
      </w:r>
      <w:r>
        <w:rPr>
          <w:sz w:val="24"/>
        </w:rPr>
        <w:t xml:space="preserve"> / </w:t>
      </w:r>
      <w:r>
        <w:rPr>
          <w:sz w:val="24"/>
        </w:rPr>
        <w:t>З</w:t>
      </w:r>
      <w:r>
        <w:rPr>
          <w:sz w:val="24"/>
          <w:vertAlign w:val="subscript"/>
        </w:rPr>
        <w:t>п</w:t>
      </w:r>
      <w:r>
        <w:rPr>
          <w:sz w:val="24"/>
        </w:rPr>
        <w:t>,</w:t>
      </w:r>
    </w:p>
    <w:p w14:paraId="1F020000">
      <w:pPr>
        <w:widowControl w:val="0"/>
        <w:ind w:firstLine="540"/>
        <w:jc w:val="both"/>
      </w:pPr>
      <w:r>
        <w:rPr>
          <w:sz w:val="24"/>
        </w:rPr>
        <w:t>где:</w:t>
      </w:r>
    </w:p>
    <w:p w14:paraId="20020000">
      <w:pPr>
        <w:widowControl w:val="0"/>
        <w:ind w:firstLine="540"/>
        <w:jc w:val="both"/>
      </w:pPr>
      <w:r>
        <w:rPr>
          <w:sz w:val="24"/>
        </w:rPr>
        <w:t>СС</w:t>
      </w:r>
      <w:r>
        <w:rPr>
          <w:sz w:val="24"/>
          <w:vertAlign w:val="subscript"/>
        </w:rPr>
        <w:t>уз</w:t>
      </w:r>
      <w:r>
        <w:rPr>
          <w:sz w:val="24"/>
        </w:rPr>
        <w:t xml:space="preserve"> - степе</w:t>
      </w:r>
      <w:r>
        <w:rPr>
          <w:sz w:val="24"/>
        </w:rPr>
        <w:t>нь соответствия запланированному уровню расходов;</w:t>
      </w:r>
    </w:p>
    <w:p w14:paraId="21020000">
      <w:pPr>
        <w:widowControl w:val="0"/>
        <w:ind w:firstLine="540"/>
        <w:jc w:val="both"/>
      </w:pPr>
      <w:r>
        <w:rPr>
          <w:sz w:val="24"/>
        </w:rPr>
        <w:t>З</w:t>
      </w:r>
      <w:r>
        <w:rPr>
          <w:sz w:val="24"/>
          <w:vertAlign w:val="subscript"/>
        </w:rPr>
        <w:t>ф</w:t>
      </w:r>
      <w:r>
        <w:rPr>
          <w:sz w:val="24"/>
        </w:rPr>
        <w:t xml:space="preserve"> - фактические расходы на реализацию подпрограммы в отчетном году;</w:t>
      </w:r>
    </w:p>
    <w:p w14:paraId="22020000">
      <w:pPr>
        <w:widowControl w:val="0"/>
        <w:ind w:firstLine="540"/>
        <w:jc w:val="both"/>
      </w:pPr>
      <w:r>
        <w:rPr>
          <w:sz w:val="24"/>
        </w:rPr>
        <w:t>З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- плановые расходы на реализацию подпрограммы в отчетном году.</w:t>
      </w:r>
    </w:p>
    <w:p w14:paraId="23020000">
      <w:pPr>
        <w:widowControl w:val="0"/>
        <w:ind w:firstLine="540"/>
        <w:jc w:val="both"/>
      </w:pPr>
      <w:r>
        <w:rPr>
          <w:sz w:val="24"/>
        </w:rPr>
        <w:t xml:space="preserve">С учетом специфики конкретной муниципальной программы ответственный </w:t>
      </w:r>
      <w:r>
        <w:rPr>
          <w:sz w:val="24"/>
        </w:rPr>
        <w:t>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городского бюджета либо расходы из всех источников.</w:t>
      </w:r>
    </w:p>
    <w:p w14:paraId="24020000">
      <w:pPr>
        <w:widowControl w:val="0"/>
        <w:ind w:firstLine="540"/>
        <w:jc w:val="both"/>
      </w:pPr>
      <w:r>
        <w:rPr>
          <w:sz w:val="24"/>
        </w:rPr>
        <w:t>В каче</w:t>
      </w:r>
      <w:r>
        <w:rPr>
          <w:sz w:val="24"/>
        </w:rPr>
        <w:t xml:space="preserve">стве плановых расходов из средств городского бюджета указываются данные по бюджетным ассигнованиям, предусмотренным на реализацию соответствующей подпрограммы по сводной бюджетной росписи бюджета муниципального образования «Город Курчатов» по состоянию на </w:t>
      </w:r>
      <w:r>
        <w:rPr>
          <w:sz w:val="24"/>
        </w:rPr>
        <w:t>конец отчетного года.</w:t>
      </w:r>
    </w:p>
    <w:p w14:paraId="25020000">
      <w:pPr>
        <w:widowControl w:val="0"/>
        <w:ind w:firstLine="540"/>
        <w:jc w:val="both"/>
      </w:pPr>
      <w:r>
        <w:rPr>
          <w:sz w:val="24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</w:t>
      </w:r>
      <w:r>
        <w:rPr>
          <w:sz w:val="24"/>
        </w:rPr>
        <w:t>фективности редакцией муниципальной  программы.</w:t>
      </w:r>
    </w:p>
    <w:p w14:paraId="26020000">
      <w:pPr>
        <w:widowControl w:val="0"/>
        <w:ind w:firstLine="720"/>
        <w:jc w:val="center"/>
      </w:pPr>
      <w:r>
        <w:rPr>
          <w:sz w:val="24"/>
        </w:rPr>
        <w:t>Оценка эффективности использования средств городского бюджета</w:t>
      </w:r>
    </w:p>
    <w:p w14:paraId="27020000">
      <w:pPr>
        <w:widowControl w:val="0"/>
        <w:ind w:firstLine="540"/>
        <w:jc w:val="both"/>
      </w:pPr>
      <w:r>
        <w:rPr>
          <w:sz w:val="24"/>
        </w:rPr>
        <w:t>Эффективность использования средств городского бюджета рассчитывается для каждой подпрограммы как отношение степени реализации мероприятий к степе</w:t>
      </w:r>
      <w:r>
        <w:rPr>
          <w:sz w:val="24"/>
        </w:rPr>
        <w:t>ни соответствия запланированному уровню расходов из средств городского бюджета по следующей формуле:</w:t>
      </w:r>
    </w:p>
    <w:p w14:paraId="28020000">
      <w:pPr>
        <w:widowControl w:val="0"/>
        <w:ind w:firstLine="720"/>
        <w:jc w:val="center"/>
      </w:pPr>
      <w:r>
        <w:rPr>
          <w:sz w:val="24"/>
        </w:rPr>
        <w:t>Э</w:t>
      </w:r>
      <w:r>
        <w:rPr>
          <w:sz w:val="24"/>
          <w:vertAlign w:val="subscript"/>
        </w:rPr>
        <w:t>ис</w:t>
      </w:r>
      <w:r>
        <w:rPr>
          <w:sz w:val="24"/>
        </w:rPr>
        <w:t xml:space="preserve"> = </w:t>
      </w:r>
      <w:r>
        <w:rPr>
          <w:sz w:val="24"/>
        </w:rPr>
        <w:t>СР</w:t>
      </w:r>
      <w:r>
        <w:rPr>
          <w:sz w:val="24"/>
          <w:vertAlign w:val="subscript"/>
        </w:rPr>
        <w:t>м</w:t>
      </w:r>
      <w:r>
        <w:rPr>
          <w:sz w:val="24"/>
        </w:rPr>
        <w:t xml:space="preserve"> / </w:t>
      </w:r>
      <w:r>
        <w:rPr>
          <w:sz w:val="24"/>
        </w:rPr>
        <w:t>СС</w:t>
      </w:r>
      <w:r>
        <w:rPr>
          <w:sz w:val="24"/>
          <w:vertAlign w:val="subscript"/>
        </w:rPr>
        <w:t>уз</w:t>
      </w:r>
      <w:r>
        <w:rPr>
          <w:sz w:val="24"/>
        </w:rPr>
        <w:t>,</w:t>
      </w:r>
    </w:p>
    <w:p w14:paraId="29020000">
      <w:pPr>
        <w:widowControl w:val="0"/>
        <w:ind w:firstLine="540"/>
        <w:jc w:val="both"/>
      </w:pPr>
      <w:r>
        <w:rPr>
          <w:sz w:val="24"/>
        </w:rPr>
        <w:t>где:</w:t>
      </w:r>
    </w:p>
    <w:p w14:paraId="2A020000">
      <w:pPr>
        <w:widowControl w:val="0"/>
        <w:ind w:firstLine="540"/>
        <w:jc w:val="both"/>
      </w:pPr>
      <w:r>
        <w:rPr>
          <w:sz w:val="24"/>
        </w:rPr>
        <w:t>Э</w:t>
      </w:r>
      <w:r>
        <w:rPr>
          <w:sz w:val="24"/>
          <w:vertAlign w:val="subscript"/>
        </w:rPr>
        <w:t>ис</w:t>
      </w:r>
      <w:r>
        <w:rPr>
          <w:sz w:val="24"/>
        </w:rPr>
        <w:t xml:space="preserve"> - эффективность использования средств городского бюджета;</w:t>
      </w:r>
    </w:p>
    <w:p w14:paraId="2B020000">
      <w:pPr>
        <w:widowControl w:val="0"/>
        <w:ind w:firstLine="540"/>
        <w:jc w:val="both"/>
      </w:pPr>
      <w:r>
        <w:rPr>
          <w:sz w:val="24"/>
        </w:rPr>
        <w:t>СР</w:t>
      </w:r>
      <w:r>
        <w:rPr>
          <w:sz w:val="24"/>
          <w:vertAlign w:val="subscript"/>
        </w:rPr>
        <w:t>м</w:t>
      </w:r>
      <w:r>
        <w:rPr>
          <w:sz w:val="24"/>
        </w:rPr>
        <w:t xml:space="preserve"> - степень реализации мероприятий, полностью или частично финансиру</w:t>
      </w:r>
      <w:r>
        <w:rPr>
          <w:sz w:val="24"/>
        </w:rPr>
        <w:t>емых из средств городского бюджета;</w:t>
      </w:r>
    </w:p>
    <w:p w14:paraId="2C020000">
      <w:pPr>
        <w:widowControl w:val="0"/>
        <w:ind w:firstLine="540"/>
        <w:jc w:val="both"/>
      </w:pPr>
      <w:r>
        <w:rPr>
          <w:sz w:val="24"/>
        </w:rPr>
        <w:t>СС</w:t>
      </w:r>
      <w:r>
        <w:rPr>
          <w:sz w:val="24"/>
          <w:vertAlign w:val="subscript"/>
        </w:rPr>
        <w:t>уз</w:t>
      </w:r>
      <w:r>
        <w:rPr>
          <w:sz w:val="24"/>
        </w:rPr>
        <w:t xml:space="preserve"> - степень соответствия запланированному уровню расходов из средств городского бюджета.</w:t>
      </w:r>
    </w:p>
    <w:p w14:paraId="2D020000">
      <w:pPr>
        <w:widowControl w:val="0"/>
        <w:ind w:firstLine="540"/>
        <w:jc w:val="both"/>
      </w:pPr>
      <w:r>
        <w:rPr>
          <w:sz w:val="24"/>
        </w:rPr>
        <w:t>Если доля финансового обеспечения реализации подпрограммы из средств городского бюджета составляет менее 75%, по решению ответст</w:t>
      </w:r>
      <w:r>
        <w:rPr>
          <w:sz w:val="24"/>
        </w:rPr>
        <w:t>венного исполнителя показатель оценки эффективности использования средств городского бюджета может быть заменен на показатель эффективности использования финансовых ресурсов на реализацию подпрограммы.</w:t>
      </w:r>
    </w:p>
    <w:p w14:paraId="2E020000">
      <w:pPr>
        <w:widowControl w:val="0"/>
        <w:ind w:firstLine="540"/>
        <w:jc w:val="both"/>
      </w:pPr>
      <w:r>
        <w:rPr>
          <w:sz w:val="24"/>
        </w:rPr>
        <w:t>Данный показатель рассчитывается по формуле:</w:t>
      </w:r>
    </w:p>
    <w:p w14:paraId="2F020000">
      <w:pPr>
        <w:widowControl w:val="0"/>
        <w:ind w:firstLine="720"/>
        <w:jc w:val="center"/>
      </w:pPr>
      <w:r>
        <w:rPr>
          <w:sz w:val="24"/>
        </w:rPr>
        <w:t>Э</w:t>
      </w:r>
      <w:r>
        <w:rPr>
          <w:sz w:val="24"/>
          <w:vertAlign w:val="subscript"/>
        </w:rPr>
        <w:t>ис</w:t>
      </w:r>
      <w:r>
        <w:rPr>
          <w:sz w:val="24"/>
        </w:rPr>
        <w:t xml:space="preserve"> = </w:t>
      </w:r>
      <w:r>
        <w:rPr>
          <w:sz w:val="24"/>
        </w:rPr>
        <w:t>СР</w:t>
      </w:r>
      <w:r>
        <w:rPr>
          <w:sz w:val="24"/>
          <w:vertAlign w:val="subscript"/>
        </w:rPr>
        <w:t>м</w:t>
      </w:r>
      <w:r>
        <w:rPr>
          <w:sz w:val="24"/>
        </w:rPr>
        <w:t xml:space="preserve"> / </w:t>
      </w:r>
      <w:r>
        <w:rPr>
          <w:sz w:val="24"/>
        </w:rPr>
        <w:t>СС</w:t>
      </w:r>
      <w:r>
        <w:rPr>
          <w:sz w:val="24"/>
          <w:vertAlign w:val="subscript"/>
        </w:rPr>
        <w:t>уз</w:t>
      </w:r>
      <w:r>
        <w:rPr>
          <w:sz w:val="24"/>
        </w:rPr>
        <w:t>,</w:t>
      </w:r>
    </w:p>
    <w:p w14:paraId="30020000">
      <w:pPr>
        <w:widowControl w:val="0"/>
        <w:ind w:firstLine="540"/>
        <w:jc w:val="both"/>
      </w:pPr>
      <w:r>
        <w:rPr>
          <w:sz w:val="24"/>
        </w:rPr>
        <w:t>где:</w:t>
      </w:r>
    </w:p>
    <w:p w14:paraId="31020000">
      <w:pPr>
        <w:widowControl w:val="0"/>
        <w:ind w:firstLine="540"/>
        <w:jc w:val="both"/>
      </w:pPr>
      <w:r>
        <w:rPr>
          <w:sz w:val="24"/>
        </w:rPr>
        <w:t>Э</w:t>
      </w:r>
      <w:r>
        <w:rPr>
          <w:sz w:val="24"/>
          <w:vertAlign w:val="subscript"/>
        </w:rPr>
        <w:t>ис</w:t>
      </w:r>
      <w:r>
        <w:rPr>
          <w:sz w:val="24"/>
        </w:rPr>
        <w:t xml:space="preserve"> - эффективность использования финансовых ресурсов на реализацию подпрограммы;</w:t>
      </w:r>
    </w:p>
    <w:p w14:paraId="32020000">
      <w:pPr>
        <w:widowControl w:val="0"/>
        <w:ind w:firstLine="540"/>
        <w:jc w:val="both"/>
      </w:pPr>
      <w:r>
        <w:rPr>
          <w:sz w:val="24"/>
        </w:rPr>
        <w:t>СР</w:t>
      </w:r>
      <w:r>
        <w:rPr>
          <w:sz w:val="24"/>
          <w:vertAlign w:val="subscript"/>
        </w:rPr>
        <w:t>м</w:t>
      </w:r>
      <w:r>
        <w:rPr>
          <w:sz w:val="24"/>
        </w:rPr>
        <w:t xml:space="preserve"> - степень реализации всех мероприятий подпрограммы;</w:t>
      </w:r>
    </w:p>
    <w:p w14:paraId="33020000">
      <w:pPr>
        <w:widowControl w:val="0"/>
        <w:ind w:firstLine="540"/>
        <w:jc w:val="both"/>
      </w:pPr>
      <w:r>
        <w:rPr>
          <w:sz w:val="24"/>
        </w:rPr>
        <w:t>СС</w:t>
      </w:r>
      <w:r>
        <w:rPr>
          <w:sz w:val="24"/>
          <w:vertAlign w:val="subscript"/>
        </w:rPr>
        <w:t>уз</w:t>
      </w:r>
      <w:r>
        <w:rPr>
          <w:sz w:val="24"/>
        </w:rPr>
        <w:t xml:space="preserve"> - степень соответствия запланированному уровню расходов из всех источников.</w:t>
      </w:r>
    </w:p>
    <w:p w14:paraId="34020000">
      <w:pPr>
        <w:widowControl w:val="0"/>
        <w:ind w:firstLine="720"/>
        <w:jc w:val="center"/>
      </w:pPr>
      <w:r>
        <w:rPr>
          <w:sz w:val="24"/>
        </w:rPr>
        <w:t>Оценка степени достижен</w:t>
      </w:r>
      <w:r>
        <w:rPr>
          <w:sz w:val="24"/>
        </w:rPr>
        <w:t>ия целей и решения задач подпрограмм</w:t>
      </w:r>
    </w:p>
    <w:p w14:paraId="35020000">
      <w:pPr>
        <w:widowControl w:val="0"/>
        <w:ind w:firstLine="540"/>
        <w:jc w:val="both"/>
      </w:pPr>
      <w:r>
        <w:rPr>
          <w:sz w:val="24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</w:t>
      </w:r>
      <w:r>
        <w:rPr>
          <w:sz w:val="24"/>
        </w:rPr>
        <w:t>.</w:t>
      </w:r>
    </w:p>
    <w:p w14:paraId="36020000">
      <w:pPr>
        <w:widowControl w:val="0"/>
        <w:ind w:firstLine="540"/>
        <w:jc w:val="both"/>
      </w:pPr>
      <w:r>
        <w:rPr>
          <w:sz w:val="24"/>
        </w:rPr>
        <w:t>Степень достижения планового значения показателя (индикатора) рассчитывается по следующим формулам:</w:t>
      </w:r>
    </w:p>
    <w:p w14:paraId="37020000">
      <w:pPr>
        <w:widowControl w:val="0"/>
        <w:ind w:firstLine="540"/>
        <w:jc w:val="both"/>
      </w:pPr>
      <w:r>
        <w:rPr>
          <w:sz w:val="24"/>
        </w:rPr>
        <w:t>- для показателей (индикаторов), желаемой тенденцией развития которых является увеличение значений:</w:t>
      </w:r>
    </w:p>
    <w:p w14:paraId="38020000">
      <w:pPr>
        <w:widowControl w:val="0"/>
        <w:ind w:firstLine="540"/>
        <w:jc w:val="both"/>
        <w:rPr>
          <w:sz w:val="24"/>
        </w:rPr>
      </w:pPr>
    </w:p>
    <w:p w14:paraId="39020000">
      <w:pPr>
        <w:widowControl w:val="0"/>
        <w:ind w:firstLine="720"/>
        <w:jc w:val="center"/>
      </w:pPr>
      <w:r>
        <w:rPr>
          <w:sz w:val="24"/>
        </w:rPr>
        <w:t>СД</w:t>
      </w:r>
      <w:r>
        <w:rPr>
          <w:sz w:val="24"/>
          <w:vertAlign w:val="subscript"/>
        </w:rPr>
        <w:t>п</w:t>
      </w:r>
      <w:r>
        <w:rPr>
          <w:sz w:val="24"/>
          <w:vertAlign w:val="subscript"/>
        </w:rPr>
        <w:t>/</w:t>
      </w:r>
      <w:r>
        <w:rPr>
          <w:sz w:val="24"/>
          <w:vertAlign w:val="subscript"/>
        </w:rPr>
        <w:t>ппз</w:t>
      </w:r>
      <w:r>
        <w:rPr>
          <w:sz w:val="24"/>
        </w:rPr>
        <w:t xml:space="preserve"> = </w:t>
      </w:r>
      <w:r>
        <w:rPr>
          <w:sz w:val="24"/>
        </w:rPr>
        <w:t>ЗП</w:t>
      </w:r>
      <w:r>
        <w:rPr>
          <w:sz w:val="24"/>
          <w:vertAlign w:val="subscript"/>
        </w:rPr>
        <w:t>п</w:t>
      </w:r>
      <w:r>
        <w:rPr>
          <w:sz w:val="24"/>
          <w:vertAlign w:val="subscript"/>
        </w:rPr>
        <w:t>/</w:t>
      </w:r>
      <w:r>
        <w:rPr>
          <w:sz w:val="24"/>
          <w:vertAlign w:val="subscript"/>
        </w:rPr>
        <w:t>пф</w:t>
      </w:r>
      <w:r>
        <w:rPr>
          <w:sz w:val="24"/>
        </w:rPr>
        <w:t xml:space="preserve"> / </w:t>
      </w:r>
      <w:r>
        <w:rPr>
          <w:sz w:val="24"/>
        </w:rPr>
        <w:t>ЗП</w:t>
      </w:r>
      <w:r>
        <w:rPr>
          <w:sz w:val="24"/>
          <w:vertAlign w:val="subscript"/>
        </w:rPr>
        <w:t>п</w:t>
      </w:r>
      <w:r>
        <w:rPr>
          <w:sz w:val="24"/>
          <w:vertAlign w:val="subscript"/>
        </w:rPr>
        <w:t>/</w:t>
      </w:r>
      <w:r>
        <w:rPr>
          <w:sz w:val="24"/>
          <w:vertAlign w:val="subscript"/>
        </w:rPr>
        <w:t>пп</w:t>
      </w:r>
      <w:r>
        <w:rPr>
          <w:sz w:val="24"/>
        </w:rPr>
        <w:t>,</w:t>
      </w:r>
    </w:p>
    <w:p w14:paraId="3A020000">
      <w:pPr>
        <w:widowControl w:val="0"/>
        <w:ind w:firstLine="540"/>
        <w:jc w:val="both"/>
      </w:pPr>
      <w:r>
        <w:rPr>
          <w:sz w:val="24"/>
        </w:rPr>
        <w:t>- для показателей (индикат</w:t>
      </w:r>
      <w:r>
        <w:rPr>
          <w:sz w:val="24"/>
        </w:rPr>
        <w:t>оров), желаемой тенденцией развития которых является снижение значений:</w:t>
      </w:r>
    </w:p>
    <w:p w14:paraId="3B020000">
      <w:pPr>
        <w:widowControl w:val="0"/>
        <w:ind w:firstLine="720"/>
        <w:jc w:val="center"/>
      </w:pPr>
      <w:r>
        <w:rPr>
          <w:sz w:val="24"/>
        </w:rPr>
        <w:t>СД</w:t>
      </w:r>
      <w:r>
        <w:rPr>
          <w:sz w:val="24"/>
          <w:vertAlign w:val="subscript"/>
        </w:rPr>
        <w:t>п</w:t>
      </w:r>
      <w:r>
        <w:rPr>
          <w:sz w:val="24"/>
          <w:vertAlign w:val="subscript"/>
        </w:rPr>
        <w:t>/</w:t>
      </w:r>
      <w:r>
        <w:rPr>
          <w:sz w:val="24"/>
          <w:vertAlign w:val="subscript"/>
        </w:rPr>
        <w:t>ппз</w:t>
      </w:r>
      <w:r>
        <w:rPr>
          <w:sz w:val="24"/>
        </w:rPr>
        <w:t xml:space="preserve"> = </w:t>
      </w:r>
      <w:r>
        <w:rPr>
          <w:sz w:val="24"/>
        </w:rPr>
        <w:t>ЗП</w:t>
      </w:r>
      <w:r>
        <w:rPr>
          <w:sz w:val="24"/>
          <w:vertAlign w:val="subscript"/>
        </w:rPr>
        <w:t>п</w:t>
      </w:r>
      <w:r>
        <w:rPr>
          <w:sz w:val="24"/>
          <w:vertAlign w:val="subscript"/>
        </w:rPr>
        <w:t>/</w:t>
      </w:r>
      <w:r>
        <w:rPr>
          <w:sz w:val="24"/>
          <w:vertAlign w:val="subscript"/>
        </w:rPr>
        <w:t>пп</w:t>
      </w:r>
      <w:r>
        <w:rPr>
          <w:sz w:val="24"/>
        </w:rPr>
        <w:t xml:space="preserve"> / </w:t>
      </w:r>
      <w:r>
        <w:rPr>
          <w:sz w:val="24"/>
        </w:rPr>
        <w:t>ЗП</w:t>
      </w:r>
      <w:r>
        <w:rPr>
          <w:sz w:val="24"/>
          <w:vertAlign w:val="subscript"/>
        </w:rPr>
        <w:t>п</w:t>
      </w:r>
      <w:r>
        <w:rPr>
          <w:sz w:val="24"/>
          <w:vertAlign w:val="subscript"/>
        </w:rPr>
        <w:t>/</w:t>
      </w:r>
      <w:r>
        <w:rPr>
          <w:sz w:val="24"/>
          <w:vertAlign w:val="subscript"/>
        </w:rPr>
        <w:t>пф</w:t>
      </w:r>
      <w:r>
        <w:rPr>
          <w:sz w:val="24"/>
        </w:rPr>
        <w:t>,</w:t>
      </w:r>
    </w:p>
    <w:p w14:paraId="3C020000">
      <w:pPr>
        <w:widowControl w:val="0"/>
        <w:ind w:firstLine="540"/>
        <w:jc w:val="both"/>
      </w:pPr>
      <w:r>
        <w:rPr>
          <w:sz w:val="24"/>
        </w:rPr>
        <w:t>где:</w:t>
      </w:r>
    </w:p>
    <w:p w14:paraId="3D020000">
      <w:pPr>
        <w:widowControl w:val="0"/>
        <w:ind w:firstLine="540"/>
        <w:jc w:val="both"/>
      </w:pPr>
      <w:r>
        <w:rPr>
          <w:sz w:val="24"/>
        </w:rPr>
        <w:t>СД</w:t>
      </w:r>
      <w:r>
        <w:rPr>
          <w:sz w:val="24"/>
          <w:vertAlign w:val="subscript"/>
        </w:rPr>
        <w:t>п</w:t>
      </w:r>
      <w:r>
        <w:rPr>
          <w:sz w:val="24"/>
          <w:vertAlign w:val="subscript"/>
        </w:rPr>
        <w:t>/</w:t>
      </w:r>
      <w:r>
        <w:rPr>
          <w:sz w:val="24"/>
          <w:vertAlign w:val="subscript"/>
        </w:rPr>
        <w:t>ппз</w:t>
      </w:r>
      <w:r>
        <w:rPr>
          <w:sz w:val="24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14:paraId="3E020000">
      <w:pPr>
        <w:widowControl w:val="0"/>
        <w:ind w:firstLine="540"/>
        <w:jc w:val="both"/>
      </w:pPr>
      <w:r>
        <w:rPr>
          <w:sz w:val="24"/>
        </w:rPr>
        <w:t>ЗП</w:t>
      </w:r>
      <w:r>
        <w:rPr>
          <w:sz w:val="24"/>
          <w:vertAlign w:val="subscript"/>
        </w:rPr>
        <w:t>п</w:t>
      </w:r>
      <w:r>
        <w:rPr>
          <w:sz w:val="24"/>
          <w:vertAlign w:val="subscript"/>
        </w:rPr>
        <w:t>/</w:t>
      </w:r>
      <w:r>
        <w:rPr>
          <w:sz w:val="24"/>
          <w:vertAlign w:val="subscript"/>
        </w:rPr>
        <w:t>пф</w:t>
      </w:r>
      <w:r>
        <w:rPr>
          <w:sz w:val="24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14:paraId="3F020000">
      <w:pPr>
        <w:widowControl w:val="0"/>
        <w:ind w:firstLine="540"/>
        <w:jc w:val="both"/>
      </w:pPr>
      <w:r>
        <w:rPr>
          <w:sz w:val="24"/>
        </w:rPr>
        <w:t>ЗП</w:t>
      </w:r>
      <w:r>
        <w:rPr>
          <w:sz w:val="24"/>
          <w:vertAlign w:val="subscript"/>
        </w:rPr>
        <w:t>п</w:t>
      </w:r>
      <w:r>
        <w:rPr>
          <w:sz w:val="24"/>
          <w:vertAlign w:val="subscript"/>
        </w:rPr>
        <w:t>/</w:t>
      </w:r>
      <w:r>
        <w:rPr>
          <w:sz w:val="24"/>
          <w:vertAlign w:val="subscript"/>
        </w:rPr>
        <w:t>пп</w:t>
      </w:r>
      <w:r>
        <w:rPr>
          <w:sz w:val="24"/>
        </w:rPr>
        <w:t xml:space="preserve"> - плановое значение показателя (индикатора), характеризующего цели и задачи подпрограммы.</w:t>
      </w:r>
    </w:p>
    <w:p w14:paraId="40020000">
      <w:pPr>
        <w:widowControl w:val="0"/>
        <w:ind w:firstLine="540"/>
        <w:jc w:val="both"/>
      </w:pPr>
      <w:r>
        <w:rPr>
          <w:sz w:val="24"/>
        </w:rPr>
        <w:t>Степень реализации подпрог</w:t>
      </w:r>
      <w:r>
        <w:rPr>
          <w:sz w:val="24"/>
        </w:rPr>
        <w:t>раммы рассчитывается по формуле:</w:t>
      </w:r>
    </w:p>
    <w:p w14:paraId="41020000">
      <w:pPr>
        <w:widowControl w:val="0"/>
        <w:ind w:firstLine="720"/>
        <w:jc w:val="center"/>
        <w:rPr>
          <w:sz w:val="24"/>
        </w:rPr>
      </w:pPr>
      <w:r>
        <w:drawing>
          <wp:inline>
            <wp:extent cx="1624852" cy="371194"/>
            <wp:docPr id="4" name="Picture 4"/>
            <a:graphic>
              <a:graphicData uri="http://schemas.openxmlformats.org/drawingml/2006/picture">
                <pic:pic>
                  <pic:nvPicPr>
                    <pic:cNvPr id="3" name="Picture 3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1624852" cy="37119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2020000">
      <w:pPr>
        <w:widowControl w:val="0"/>
        <w:ind w:firstLine="540"/>
        <w:jc w:val="both"/>
      </w:pPr>
      <w:r>
        <w:rPr>
          <w:sz w:val="24"/>
        </w:rPr>
        <w:t>где:</w:t>
      </w:r>
    </w:p>
    <w:p w14:paraId="43020000">
      <w:pPr>
        <w:widowControl w:val="0"/>
        <w:ind w:firstLine="540"/>
        <w:jc w:val="both"/>
      </w:pPr>
      <w:r>
        <w:rPr>
          <w:sz w:val="24"/>
        </w:rPr>
        <w:t>СР</w:t>
      </w:r>
      <w:r>
        <w:rPr>
          <w:sz w:val="24"/>
          <w:vertAlign w:val="subscript"/>
        </w:rPr>
        <w:t>п</w:t>
      </w:r>
      <w:r>
        <w:rPr>
          <w:sz w:val="24"/>
          <w:vertAlign w:val="subscript"/>
        </w:rPr>
        <w:t>/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- степень реализации подпрограммы;</w:t>
      </w:r>
    </w:p>
    <w:p w14:paraId="44020000">
      <w:pPr>
        <w:widowControl w:val="0"/>
        <w:ind w:firstLine="540"/>
        <w:jc w:val="both"/>
      </w:pPr>
      <w:r>
        <w:rPr>
          <w:sz w:val="24"/>
        </w:rPr>
        <w:t>СД</w:t>
      </w:r>
      <w:r>
        <w:rPr>
          <w:sz w:val="24"/>
          <w:vertAlign w:val="subscript"/>
        </w:rPr>
        <w:t>п</w:t>
      </w:r>
      <w:r>
        <w:rPr>
          <w:sz w:val="24"/>
          <w:vertAlign w:val="subscript"/>
        </w:rPr>
        <w:t>/</w:t>
      </w:r>
      <w:r>
        <w:rPr>
          <w:sz w:val="24"/>
          <w:vertAlign w:val="subscript"/>
        </w:rPr>
        <w:t>ппз</w:t>
      </w:r>
      <w:r>
        <w:rPr>
          <w:sz w:val="24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14:paraId="45020000">
      <w:pPr>
        <w:widowControl w:val="0"/>
        <w:ind w:firstLine="540"/>
        <w:jc w:val="both"/>
      </w:pPr>
      <w:r>
        <w:rPr>
          <w:sz w:val="24"/>
        </w:rPr>
        <w:t>N - число показателей (индикаторов), характеризующих цели</w:t>
      </w:r>
      <w:r>
        <w:rPr>
          <w:sz w:val="24"/>
        </w:rPr>
        <w:t xml:space="preserve"> и задачи подпрограммы.</w:t>
      </w:r>
    </w:p>
    <w:p w14:paraId="46020000">
      <w:pPr>
        <w:widowControl w:val="0"/>
        <w:ind w:firstLine="540"/>
        <w:jc w:val="both"/>
      </w:pPr>
      <w:r>
        <w:rPr>
          <w:sz w:val="24"/>
        </w:rPr>
        <w:t xml:space="preserve">При использовании данной формулы в случаях, если </w:t>
      </w:r>
      <w:r>
        <w:rPr>
          <w:sz w:val="24"/>
        </w:rPr>
        <w:t>СД</w:t>
      </w:r>
      <w:r>
        <w:rPr>
          <w:sz w:val="24"/>
          <w:vertAlign w:val="subscript"/>
        </w:rPr>
        <w:t>п</w:t>
      </w:r>
      <w:r>
        <w:rPr>
          <w:sz w:val="24"/>
          <w:vertAlign w:val="subscript"/>
        </w:rPr>
        <w:t>/</w:t>
      </w:r>
      <w:r>
        <w:rPr>
          <w:sz w:val="24"/>
          <w:vertAlign w:val="subscript"/>
        </w:rPr>
        <w:t>ппз</w:t>
      </w:r>
      <w:r>
        <w:rPr>
          <w:sz w:val="24"/>
        </w:rPr>
        <w:t xml:space="preserve"> больше 1, значение </w:t>
      </w:r>
      <w:r>
        <w:rPr>
          <w:sz w:val="24"/>
        </w:rPr>
        <w:t>СД</w:t>
      </w:r>
      <w:r>
        <w:rPr>
          <w:sz w:val="24"/>
          <w:vertAlign w:val="subscript"/>
        </w:rPr>
        <w:t>п</w:t>
      </w:r>
      <w:r>
        <w:rPr>
          <w:sz w:val="24"/>
          <w:vertAlign w:val="subscript"/>
        </w:rPr>
        <w:t>/</w:t>
      </w:r>
      <w:r>
        <w:rPr>
          <w:sz w:val="24"/>
          <w:vertAlign w:val="subscript"/>
        </w:rPr>
        <w:t>ппз</w:t>
      </w:r>
      <w:r>
        <w:rPr>
          <w:sz w:val="24"/>
        </w:rPr>
        <w:t xml:space="preserve"> принимается равным 1.</w:t>
      </w:r>
    </w:p>
    <w:p w14:paraId="47020000">
      <w:pPr>
        <w:widowControl w:val="0"/>
        <w:ind w:firstLine="540"/>
        <w:jc w:val="both"/>
      </w:pPr>
      <w:r>
        <w:rPr>
          <w:sz w:val="24"/>
        </w:rPr>
        <w:t>При оценке степени реализации подпрограммы ответственным исполнителем могут определяться коэффициенты значимости отдельных пок</w:t>
      </w:r>
      <w:r>
        <w:rPr>
          <w:sz w:val="24"/>
        </w:rPr>
        <w:t>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14:paraId="48020000">
      <w:pPr>
        <w:widowControl w:val="0"/>
        <w:ind w:firstLine="720"/>
        <w:jc w:val="center"/>
        <w:rPr>
          <w:sz w:val="24"/>
        </w:rPr>
      </w:pPr>
      <w:r>
        <w:drawing>
          <wp:inline>
            <wp:extent cx="1687885" cy="287150"/>
            <wp:docPr id="6" name="Picture 6"/>
            <a:graphic>
              <a:graphicData uri="http://schemas.openxmlformats.org/drawingml/2006/picture">
                <pic:pic>
                  <pic:nvPicPr>
                    <pic:cNvPr id="5" name="Picture 5"/>
                    <pic:cNvPicPr preferRelativeResize="true"/>
                  </pic:nvPicPr>
                  <pic:blipFill>
                    <a:blip r:embed="rId6"/>
                    <a:stretch/>
                  </pic:blipFill>
                  <pic:spPr>
                    <a:xfrm flipH="false" flipV="false" rot="0">
                      <a:ext cx="1687885" cy="2871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9020000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 xml:space="preserve">где </w:t>
      </w:r>
      <w:r>
        <w:rPr>
          <w:sz w:val="24"/>
        </w:rPr>
        <w:t>k</w:t>
      </w:r>
      <w:r>
        <w:rPr>
          <w:sz w:val="24"/>
          <w:vertAlign w:val="subscript"/>
        </w:rPr>
        <w:t>i</w:t>
      </w:r>
      <w:r>
        <w:rPr>
          <w:sz w:val="24"/>
        </w:rPr>
        <w:t xml:space="preserve"> - удельный вес, отражающий значимость показателя (индикатора), </w:t>
      </w:r>
      <w:r>
        <w:drawing>
          <wp:inline>
            <wp:extent cx="603885" cy="266700"/>
            <wp:docPr id="8" name="Picture 8"/>
            <a:graphic>
              <a:graphicData uri="http://schemas.openxmlformats.org/drawingml/2006/picture">
                <pic:pic>
                  <pic:nvPicPr>
                    <pic:cNvPr id="7" name="Picture 7"/>
                    <pic:cNvPicPr preferRelativeResize="true"/>
                  </pic:nvPicPr>
                  <pic:blipFill>
                    <a:blip r:embed="rId7"/>
                    <a:stretch/>
                  </pic:blipFill>
                  <pic:spPr>
                    <a:xfrm flipH="false" flipV="false" rot="0">
                      <a:ext cx="603885" cy="266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A020000">
      <w:pPr>
        <w:widowControl w:val="0"/>
        <w:ind w:firstLine="720"/>
        <w:jc w:val="center"/>
      </w:pPr>
      <w:r>
        <w:rPr>
          <w:sz w:val="24"/>
        </w:rPr>
        <w:t>Оценка эффективности реализации подпрограммы</w:t>
      </w:r>
    </w:p>
    <w:p w14:paraId="4B020000">
      <w:pPr>
        <w:widowControl w:val="0"/>
        <w:ind w:firstLine="540"/>
        <w:jc w:val="both"/>
      </w:pPr>
      <w:r>
        <w:rPr>
          <w:sz w:val="24"/>
        </w:rPr>
        <w:t>Эффе</w:t>
      </w:r>
      <w:r>
        <w:rPr>
          <w:sz w:val="24"/>
        </w:rPr>
        <w:t>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городского бюджета по следующей формуле:</w:t>
      </w:r>
    </w:p>
    <w:p w14:paraId="4C020000">
      <w:pPr>
        <w:widowControl w:val="0"/>
        <w:ind w:firstLine="720"/>
        <w:jc w:val="center"/>
      </w:pPr>
      <w:r>
        <w:rPr>
          <w:sz w:val="24"/>
        </w:rPr>
        <w:t>ЭР</w:t>
      </w:r>
      <w:r>
        <w:rPr>
          <w:sz w:val="24"/>
          <w:vertAlign w:val="subscript"/>
        </w:rPr>
        <w:t>п</w:t>
      </w:r>
      <w:r>
        <w:rPr>
          <w:sz w:val="24"/>
          <w:vertAlign w:val="subscript"/>
        </w:rPr>
        <w:t>/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= </w:t>
      </w:r>
      <w:r>
        <w:rPr>
          <w:sz w:val="24"/>
        </w:rPr>
        <w:t>СР</w:t>
      </w:r>
      <w:r>
        <w:rPr>
          <w:sz w:val="24"/>
          <w:vertAlign w:val="subscript"/>
        </w:rPr>
        <w:t>п</w:t>
      </w:r>
      <w:r>
        <w:rPr>
          <w:sz w:val="24"/>
          <w:vertAlign w:val="subscript"/>
        </w:rPr>
        <w:t>/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</w:t>
      </w:r>
      <w:r>
        <w:rPr>
          <w:sz w:val="24"/>
        </w:rPr>
        <w:t>x</w:t>
      </w:r>
      <w:r>
        <w:rPr>
          <w:sz w:val="24"/>
        </w:rPr>
        <w:t xml:space="preserve"> </w:t>
      </w:r>
      <w:r>
        <w:rPr>
          <w:sz w:val="24"/>
        </w:rPr>
        <w:t>Э</w:t>
      </w:r>
      <w:r>
        <w:rPr>
          <w:sz w:val="24"/>
          <w:vertAlign w:val="subscript"/>
        </w:rPr>
        <w:t>ис</w:t>
      </w:r>
      <w:r>
        <w:rPr>
          <w:sz w:val="24"/>
        </w:rPr>
        <w:t>,</w:t>
      </w:r>
    </w:p>
    <w:p w14:paraId="4D020000">
      <w:pPr>
        <w:widowControl w:val="0"/>
        <w:ind w:firstLine="540"/>
        <w:jc w:val="both"/>
      </w:pPr>
      <w:r>
        <w:rPr>
          <w:sz w:val="24"/>
        </w:rPr>
        <w:t>где:</w:t>
      </w:r>
    </w:p>
    <w:p w14:paraId="4E020000">
      <w:pPr>
        <w:widowControl w:val="0"/>
        <w:ind w:firstLine="540"/>
        <w:jc w:val="both"/>
      </w:pPr>
      <w:r>
        <w:rPr>
          <w:sz w:val="24"/>
        </w:rPr>
        <w:t>ЭР</w:t>
      </w:r>
      <w:r>
        <w:rPr>
          <w:sz w:val="24"/>
          <w:vertAlign w:val="subscript"/>
        </w:rPr>
        <w:t>п</w:t>
      </w:r>
      <w:r>
        <w:rPr>
          <w:sz w:val="24"/>
          <w:vertAlign w:val="subscript"/>
        </w:rPr>
        <w:t>/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- эффективность реализации </w:t>
      </w:r>
      <w:r>
        <w:rPr>
          <w:sz w:val="24"/>
        </w:rPr>
        <w:t>подпрограммы;</w:t>
      </w:r>
    </w:p>
    <w:p w14:paraId="4F020000">
      <w:pPr>
        <w:widowControl w:val="0"/>
        <w:ind w:firstLine="540"/>
        <w:jc w:val="both"/>
      </w:pPr>
      <w:r>
        <w:rPr>
          <w:sz w:val="24"/>
        </w:rPr>
        <w:t>СР</w:t>
      </w:r>
      <w:r>
        <w:rPr>
          <w:sz w:val="24"/>
          <w:vertAlign w:val="subscript"/>
        </w:rPr>
        <w:t>п</w:t>
      </w:r>
      <w:r>
        <w:rPr>
          <w:sz w:val="24"/>
          <w:vertAlign w:val="subscript"/>
        </w:rPr>
        <w:t>/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- степень реализации подпрограммы;</w:t>
      </w:r>
    </w:p>
    <w:p w14:paraId="50020000">
      <w:pPr>
        <w:widowControl w:val="0"/>
        <w:ind w:firstLine="540"/>
        <w:jc w:val="both"/>
      </w:pPr>
      <w:r>
        <w:rPr>
          <w:sz w:val="24"/>
        </w:rPr>
        <w:t>Э</w:t>
      </w:r>
      <w:r>
        <w:rPr>
          <w:sz w:val="24"/>
          <w:vertAlign w:val="subscript"/>
        </w:rPr>
        <w:t>ис</w:t>
      </w:r>
      <w:r>
        <w:rPr>
          <w:sz w:val="24"/>
        </w:rPr>
        <w:t xml:space="preserve"> - эффективность использования средств городского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14:paraId="51020000">
      <w:pPr>
        <w:widowControl w:val="0"/>
        <w:ind w:firstLine="540"/>
        <w:jc w:val="both"/>
      </w:pPr>
      <w:r>
        <w:rPr>
          <w:sz w:val="24"/>
        </w:rPr>
        <w:t>Эффективность р</w:t>
      </w:r>
      <w:r>
        <w:rPr>
          <w:sz w:val="24"/>
        </w:rPr>
        <w:t xml:space="preserve">еализации подпрограммы признается высокой, в случае если значение </w:t>
      </w:r>
      <w:r>
        <w:rPr>
          <w:sz w:val="24"/>
        </w:rPr>
        <w:t>ЭР</w:t>
      </w:r>
      <w:r>
        <w:rPr>
          <w:sz w:val="24"/>
          <w:vertAlign w:val="subscript"/>
        </w:rPr>
        <w:t>п</w:t>
      </w:r>
      <w:r>
        <w:rPr>
          <w:sz w:val="24"/>
          <w:vertAlign w:val="subscript"/>
        </w:rPr>
        <w:t>/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составляет не менее 0,9.</w:t>
      </w:r>
    </w:p>
    <w:p w14:paraId="52020000">
      <w:pPr>
        <w:widowControl w:val="0"/>
        <w:ind w:firstLine="540"/>
        <w:jc w:val="both"/>
      </w:pPr>
      <w:r>
        <w:rPr>
          <w:sz w:val="24"/>
        </w:rPr>
        <w:t xml:space="preserve">Эффективность реализации подпрограммы признается средней, в случае если значение </w:t>
      </w:r>
      <w:r>
        <w:rPr>
          <w:sz w:val="24"/>
        </w:rPr>
        <w:t>ЭР</w:t>
      </w:r>
      <w:r>
        <w:rPr>
          <w:sz w:val="24"/>
          <w:vertAlign w:val="subscript"/>
        </w:rPr>
        <w:t>п</w:t>
      </w:r>
      <w:r>
        <w:rPr>
          <w:sz w:val="24"/>
          <w:vertAlign w:val="subscript"/>
        </w:rPr>
        <w:t>/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составляет не менее 0,8.</w:t>
      </w:r>
    </w:p>
    <w:p w14:paraId="53020000">
      <w:pPr>
        <w:widowControl w:val="0"/>
        <w:ind w:firstLine="540"/>
        <w:jc w:val="both"/>
      </w:pPr>
      <w:r>
        <w:rPr>
          <w:sz w:val="24"/>
        </w:rPr>
        <w:t>Эффективность реализации подпрограммы признаетс</w:t>
      </w:r>
      <w:r>
        <w:rPr>
          <w:sz w:val="24"/>
        </w:rPr>
        <w:t xml:space="preserve">я удовлетворительной, в случае если значение </w:t>
      </w:r>
      <w:r>
        <w:rPr>
          <w:sz w:val="24"/>
        </w:rPr>
        <w:t>ЭР</w:t>
      </w:r>
      <w:r>
        <w:rPr>
          <w:sz w:val="24"/>
          <w:vertAlign w:val="subscript"/>
        </w:rPr>
        <w:t>п</w:t>
      </w:r>
      <w:r>
        <w:rPr>
          <w:sz w:val="24"/>
          <w:vertAlign w:val="subscript"/>
        </w:rPr>
        <w:t>/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составляет не менее 0,7.</w:t>
      </w:r>
    </w:p>
    <w:p w14:paraId="54020000">
      <w:pPr>
        <w:widowControl w:val="0"/>
        <w:ind w:firstLine="540"/>
        <w:jc w:val="both"/>
      </w:pPr>
      <w:r>
        <w:rPr>
          <w:sz w:val="24"/>
        </w:rPr>
        <w:t>В остальных случаях эффективность реализации подпрограммы признается неудовлетворительной.</w:t>
      </w:r>
    </w:p>
    <w:p w14:paraId="55020000">
      <w:pPr>
        <w:widowControl w:val="0"/>
        <w:ind w:firstLine="540"/>
        <w:jc w:val="both"/>
      </w:pPr>
      <w:r>
        <w:rPr>
          <w:sz w:val="24"/>
        </w:rPr>
        <w:t xml:space="preserve">Ответственный исполнитель может устанавливать иные основания для признания эффективности </w:t>
      </w:r>
      <w:r>
        <w:rPr>
          <w:sz w:val="24"/>
        </w:rPr>
        <w:t>подпрограммы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подпрограммы.</w:t>
      </w:r>
    </w:p>
    <w:p w14:paraId="56020000">
      <w:pPr>
        <w:widowControl w:val="0"/>
        <w:ind w:firstLine="540"/>
        <w:jc w:val="both"/>
      </w:pPr>
      <w:r>
        <w:rPr>
          <w:sz w:val="24"/>
        </w:rPr>
        <w:t>Оценка степени достижения целей и решения задач муниципальной программы</w:t>
      </w:r>
    </w:p>
    <w:p w14:paraId="57020000">
      <w:pPr>
        <w:widowControl w:val="0"/>
        <w:ind w:firstLine="540"/>
        <w:jc w:val="both"/>
      </w:pPr>
      <w:r>
        <w:rPr>
          <w:sz w:val="24"/>
        </w:rPr>
        <w:t>Для оценки степен</w:t>
      </w:r>
      <w:r>
        <w:rPr>
          <w:sz w:val="24"/>
        </w:rPr>
        <w:t>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14:paraId="58020000">
      <w:pPr>
        <w:widowControl w:val="0"/>
        <w:ind w:firstLine="540"/>
        <w:jc w:val="both"/>
      </w:pPr>
      <w:r>
        <w:rPr>
          <w:sz w:val="24"/>
        </w:rPr>
        <w:t xml:space="preserve">Степень достижения планового </w:t>
      </w:r>
      <w:r>
        <w:rPr>
          <w:sz w:val="24"/>
        </w:rPr>
        <w:t>значения показателя (индикатора), характеризующего цели и задачи муниципальной программы, рассчитывается по следующим формулам:</w:t>
      </w:r>
    </w:p>
    <w:p w14:paraId="59020000">
      <w:pPr>
        <w:widowControl w:val="0"/>
        <w:ind w:firstLine="540"/>
        <w:jc w:val="both"/>
      </w:pPr>
      <w:r>
        <w:rPr>
          <w:sz w:val="24"/>
        </w:rPr>
        <w:t xml:space="preserve">- для показателей (индикаторов), желаемой тенденцией развития которых является увеличение значений:                      СД </w:t>
      </w:r>
      <w:r>
        <w:rPr>
          <w:sz w:val="24"/>
          <w:vertAlign w:val="subscript"/>
        </w:rPr>
        <w:t>мппз</w:t>
      </w:r>
      <w:r>
        <w:rPr>
          <w:sz w:val="24"/>
        </w:rPr>
        <w:t xml:space="preserve"> = ЗП </w:t>
      </w:r>
      <w:r>
        <w:rPr>
          <w:sz w:val="24"/>
          <w:vertAlign w:val="subscript"/>
        </w:rPr>
        <w:t>мпф</w:t>
      </w:r>
      <w:r>
        <w:rPr>
          <w:sz w:val="24"/>
        </w:rPr>
        <w:t xml:space="preserve"> / ЗП </w:t>
      </w:r>
      <w:r>
        <w:rPr>
          <w:sz w:val="24"/>
          <w:vertAlign w:val="subscript"/>
        </w:rPr>
        <w:t>мпп</w:t>
      </w:r>
      <w:r>
        <w:rPr>
          <w:sz w:val="24"/>
        </w:rPr>
        <w:t>,</w:t>
      </w:r>
    </w:p>
    <w:p w14:paraId="5A020000">
      <w:pPr>
        <w:widowControl w:val="0"/>
        <w:ind w:firstLine="540"/>
        <w:jc w:val="both"/>
      </w:pPr>
      <w:r>
        <w:rPr>
          <w:sz w:val="24"/>
        </w:rPr>
        <w:t>- для показателей (индикаторов), желаемой тенденцией развития которых является снижение значений:</w:t>
      </w:r>
    </w:p>
    <w:p w14:paraId="5B020000">
      <w:pPr>
        <w:widowControl w:val="0"/>
        <w:ind w:firstLine="720"/>
        <w:jc w:val="center"/>
      </w:pPr>
      <w:r>
        <w:rPr>
          <w:sz w:val="24"/>
        </w:rPr>
        <w:t xml:space="preserve">СД </w:t>
      </w:r>
      <w:r>
        <w:rPr>
          <w:sz w:val="24"/>
          <w:vertAlign w:val="subscript"/>
        </w:rPr>
        <w:t>мппз</w:t>
      </w:r>
      <w:r>
        <w:rPr>
          <w:sz w:val="24"/>
        </w:rPr>
        <w:t xml:space="preserve"> = ЗП </w:t>
      </w:r>
      <w:r>
        <w:rPr>
          <w:sz w:val="24"/>
          <w:vertAlign w:val="subscript"/>
        </w:rPr>
        <w:t>мпп</w:t>
      </w:r>
      <w:r>
        <w:rPr>
          <w:sz w:val="24"/>
        </w:rPr>
        <w:t xml:space="preserve"> / ЗП </w:t>
      </w:r>
      <w:r>
        <w:rPr>
          <w:sz w:val="24"/>
          <w:vertAlign w:val="subscript"/>
        </w:rPr>
        <w:t>мпф</w:t>
      </w:r>
      <w:r>
        <w:rPr>
          <w:sz w:val="24"/>
        </w:rPr>
        <w:t>,</w:t>
      </w:r>
    </w:p>
    <w:p w14:paraId="5C020000">
      <w:pPr>
        <w:widowControl w:val="0"/>
        <w:ind w:firstLine="540"/>
        <w:jc w:val="both"/>
      </w:pPr>
      <w:r>
        <w:rPr>
          <w:sz w:val="24"/>
        </w:rPr>
        <w:t>где:</w:t>
      </w:r>
    </w:p>
    <w:p w14:paraId="5D020000">
      <w:pPr>
        <w:widowControl w:val="0"/>
        <w:ind w:firstLine="540"/>
        <w:jc w:val="both"/>
      </w:pPr>
      <w:r>
        <w:rPr>
          <w:sz w:val="24"/>
        </w:rPr>
        <w:t xml:space="preserve">СД </w:t>
      </w:r>
      <w:r>
        <w:rPr>
          <w:sz w:val="24"/>
          <w:vertAlign w:val="subscript"/>
        </w:rPr>
        <w:t>мппз</w:t>
      </w:r>
      <w:r>
        <w:rPr>
          <w:sz w:val="24"/>
        </w:rPr>
        <w:t xml:space="preserve"> - степень достижения планового значения показателя (индикатора), характеризующего цели и задачи му</w:t>
      </w:r>
      <w:r>
        <w:rPr>
          <w:sz w:val="24"/>
        </w:rPr>
        <w:t>ниципальной программы;</w:t>
      </w:r>
    </w:p>
    <w:p w14:paraId="5E020000">
      <w:pPr>
        <w:widowControl w:val="0"/>
        <w:ind w:firstLine="540"/>
        <w:jc w:val="both"/>
      </w:pPr>
      <w:r>
        <w:rPr>
          <w:sz w:val="24"/>
        </w:rPr>
        <w:t xml:space="preserve">ЗП </w:t>
      </w:r>
      <w:r>
        <w:rPr>
          <w:sz w:val="24"/>
          <w:vertAlign w:val="subscript"/>
        </w:rPr>
        <w:t>мпф</w:t>
      </w:r>
      <w:r>
        <w:rPr>
          <w:sz w:val="24"/>
        </w:rPr>
        <w:t xml:space="preserve">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14:paraId="5F020000">
      <w:pPr>
        <w:widowControl w:val="0"/>
        <w:ind w:firstLine="540"/>
        <w:jc w:val="both"/>
      </w:pPr>
      <w:r>
        <w:rPr>
          <w:sz w:val="24"/>
        </w:rPr>
        <w:t xml:space="preserve">ЗП </w:t>
      </w:r>
      <w:r>
        <w:rPr>
          <w:sz w:val="24"/>
          <w:vertAlign w:val="subscript"/>
        </w:rPr>
        <w:t>мпп</w:t>
      </w:r>
      <w:r>
        <w:rPr>
          <w:sz w:val="24"/>
        </w:rPr>
        <w:t xml:space="preserve"> - плановое значение показателя (индикатора), характеризующего цели и задачи </w:t>
      </w:r>
      <w:r>
        <w:rPr>
          <w:sz w:val="24"/>
        </w:rPr>
        <w:t>муниципальной программы.</w:t>
      </w:r>
    </w:p>
    <w:p w14:paraId="60020000">
      <w:pPr>
        <w:widowControl w:val="0"/>
        <w:ind w:firstLine="540"/>
        <w:jc w:val="both"/>
      </w:pPr>
      <w:r>
        <w:rPr>
          <w:sz w:val="24"/>
        </w:rPr>
        <w:t>Степень реализации муниципальной программы рассчитывается по формуле:</w:t>
      </w:r>
    </w:p>
    <w:p w14:paraId="61020000">
      <w:pPr>
        <w:widowControl w:val="0"/>
        <w:ind w:firstLine="720"/>
        <w:jc w:val="center"/>
        <w:rPr>
          <w:sz w:val="24"/>
        </w:rPr>
      </w:pPr>
      <w:r>
        <w:drawing>
          <wp:inline>
            <wp:extent cx="1610845" cy="308161"/>
            <wp:docPr id="10" name="Picture 10"/>
            <a:graphic>
              <a:graphicData uri="http://schemas.openxmlformats.org/drawingml/2006/picture">
                <pic:pic>
                  <pic:nvPicPr>
                    <pic:cNvPr id="9" name="Picture 9"/>
                    <pic:cNvPicPr preferRelativeResize="true"/>
                  </pic:nvPicPr>
                  <pic:blipFill>
                    <a:blip r:embed="rId8"/>
                    <a:stretch/>
                  </pic:blipFill>
                  <pic:spPr>
                    <a:xfrm flipH="false" flipV="false" rot="0">
                      <a:ext cx="1610845" cy="30816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62020000">
      <w:pPr>
        <w:widowControl w:val="0"/>
        <w:ind w:firstLine="540"/>
        <w:jc w:val="both"/>
      </w:pPr>
      <w:r>
        <w:rPr>
          <w:sz w:val="24"/>
        </w:rPr>
        <w:t>где:</w:t>
      </w:r>
    </w:p>
    <w:p w14:paraId="63020000">
      <w:pPr>
        <w:widowControl w:val="0"/>
        <w:ind w:firstLine="540"/>
        <w:jc w:val="both"/>
      </w:pPr>
      <w:r>
        <w:rPr>
          <w:sz w:val="24"/>
        </w:rPr>
        <w:t>СР</w:t>
      </w:r>
      <w:r>
        <w:rPr>
          <w:sz w:val="24"/>
          <w:vertAlign w:val="subscript"/>
        </w:rPr>
        <w:t>мп</w:t>
      </w:r>
      <w:r>
        <w:rPr>
          <w:sz w:val="24"/>
        </w:rPr>
        <w:t xml:space="preserve"> - степень реализации муниципальной программы;</w:t>
      </w:r>
    </w:p>
    <w:p w14:paraId="64020000">
      <w:pPr>
        <w:widowControl w:val="0"/>
        <w:ind w:firstLine="540"/>
        <w:jc w:val="both"/>
      </w:pPr>
      <w:r>
        <w:rPr>
          <w:sz w:val="24"/>
        </w:rPr>
        <w:t>СД</w:t>
      </w:r>
      <w:r>
        <w:rPr>
          <w:sz w:val="24"/>
          <w:vertAlign w:val="subscript"/>
        </w:rPr>
        <w:t>мппз</w:t>
      </w:r>
      <w:r>
        <w:rPr>
          <w:sz w:val="24"/>
        </w:rPr>
        <w:t xml:space="preserve"> - степень достижения планового значения показателя (индикатора), характеризующего цели и задачи </w:t>
      </w:r>
      <w:r>
        <w:rPr>
          <w:sz w:val="24"/>
        </w:rPr>
        <w:t>муниципальной программы;</w:t>
      </w:r>
    </w:p>
    <w:p w14:paraId="65020000">
      <w:pPr>
        <w:widowControl w:val="0"/>
        <w:ind w:firstLine="540"/>
        <w:jc w:val="both"/>
      </w:pPr>
      <w:r>
        <w:rPr>
          <w:sz w:val="24"/>
        </w:rPr>
        <w:t>М - число показателей (индикаторов), характеризующих цели и задачи программы.</w:t>
      </w:r>
    </w:p>
    <w:p w14:paraId="66020000">
      <w:pPr>
        <w:widowControl w:val="0"/>
        <w:ind w:firstLine="540"/>
        <w:jc w:val="both"/>
      </w:pPr>
      <w:r>
        <w:rPr>
          <w:sz w:val="24"/>
        </w:rPr>
        <w:t xml:space="preserve">При использовании данной формулы, в случае если </w:t>
      </w:r>
      <w:r>
        <w:rPr>
          <w:sz w:val="24"/>
        </w:rPr>
        <w:t>СД</w:t>
      </w:r>
      <w:r>
        <w:rPr>
          <w:sz w:val="24"/>
          <w:vertAlign w:val="subscript"/>
        </w:rPr>
        <w:t>мппз</w:t>
      </w:r>
      <w:r>
        <w:rPr>
          <w:sz w:val="24"/>
        </w:rPr>
        <w:t xml:space="preserve"> больше 1, значение </w:t>
      </w:r>
      <w:r>
        <w:rPr>
          <w:sz w:val="24"/>
        </w:rPr>
        <w:t>СД</w:t>
      </w:r>
      <w:r>
        <w:rPr>
          <w:sz w:val="24"/>
          <w:vertAlign w:val="subscript"/>
        </w:rPr>
        <w:t>мппз</w:t>
      </w:r>
      <w:r>
        <w:rPr>
          <w:sz w:val="24"/>
        </w:rPr>
        <w:t xml:space="preserve"> принимается равным 1.</w:t>
      </w:r>
    </w:p>
    <w:p w14:paraId="67020000">
      <w:pPr>
        <w:widowControl w:val="0"/>
        <w:ind w:firstLine="540"/>
        <w:jc w:val="both"/>
      </w:pPr>
      <w:r>
        <w:rPr>
          <w:sz w:val="24"/>
        </w:rPr>
        <w:t>При оценке степени реализации муниципальной програ</w:t>
      </w:r>
      <w:r>
        <w:rPr>
          <w:sz w:val="24"/>
        </w:rPr>
        <w:t>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14:paraId="68020000">
      <w:pPr>
        <w:widowControl w:val="0"/>
        <w:ind w:firstLine="720"/>
        <w:jc w:val="center"/>
        <w:rPr>
          <w:sz w:val="24"/>
        </w:rPr>
      </w:pPr>
      <w:r>
        <w:drawing>
          <wp:inline>
            <wp:extent cx="1659871" cy="315165"/>
            <wp:docPr id="12" name="Picture 12"/>
            <a:graphic>
              <a:graphicData uri="http://schemas.openxmlformats.org/drawingml/2006/picture">
                <pic:pic>
                  <pic:nvPicPr>
                    <pic:cNvPr id="11" name="Picture 11"/>
                    <pic:cNvPicPr preferRelativeResize="true"/>
                  </pic:nvPicPr>
                  <pic:blipFill>
                    <a:blip r:embed="rId9"/>
                    <a:stretch/>
                  </pic:blipFill>
                  <pic:spPr>
                    <a:xfrm flipH="false" flipV="false" rot="0">
                      <a:ext cx="1659871" cy="31516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69020000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 xml:space="preserve">где: </w:t>
      </w:r>
      <w:r>
        <w:rPr>
          <w:sz w:val="24"/>
        </w:rPr>
        <w:t>k</w:t>
      </w:r>
      <w:r>
        <w:rPr>
          <w:sz w:val="24"/>
          <w:vertAlign w:val="subscript"/>
        </w:rPr>
        <w:t>i</w:t>
      </w:r>
      <w:r>
        <w:rPr>
          <w:sz w:val="24"/>
        </w:rPr>
        <w:t xml:space="preserve"> - удельный вес, отражающий</w:t>
      </w:r>
      <w:r>
        <w:rPr>
          <w:sz w:val="24"/>
        </w:rPr>
        <w:t xml:space="preserve"> значимость показателя (индикатора), </w:t>
      </w:r>
      <w:r>
        <w:drawing>
          <wp:inline>
            <wp:extent cx="603885" cy="266700"/>
            <wp:docPr id="14" name="Picture 14"/>
            <a:graphic>
              <a:graphicData uri="http://schemas.openxmlformats.org/drawingml/2006/picture">
                <pic:pic>
                  <pic:nvPicPr>
                    <pic:cNvPr id="13" name="Picture 13"/>
                    <pic:cNvPicPr preferRelativeResize="true"/>
                  </pic:nvPicPr>
                  <pic:blipFill>
                    <a:blip r:embed="rId10"/>
                    <a:stretch/>
                  </pic:blipFill>
                  <pic:spPr>
                    <a:xfrm flipH="false" flipV="false" rot="0">
                      <a:ext cx="603885" cy="266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6A020000">
      <w:pPr>
        <w:widowControl w:val="0"/>
        <w:ind w:firstLine="720"/>
        <w:jc w:val="center"/>
      </w:pPr>
      <w:r>
        <w:rPr>
          <w:sz w:val="24"/>
        </w:rPr>
        <w:t>Оценка эффективности реализации муниципальной программы</w:t>
      </w:r>
    </w:p>
    <w:p w14:paraId="6B020000">
      <w:pPr>
        <w:widowControl w:val="0"/>
        <w:ind w:firstLine="540"/>
        <w:jc w:val="both"/>
      </w:pPr>
      <w:r>
        <w:rPr>
          <w:sz w:val="24"/>
        </w:rPr>
        <w:t>Эффективность реализации муниципальной программы оценивается в зависимости от значений оценки степени достижения и решением задач муниципальной программы и оценк</w:t>
      </w:r>
      <w:r>
        <w:rPr>
          <w:sz w:val="24"/>
        </w:rPr>
        <w:t>и эффективности реализации входящих в нее подпрограмм по следующей формуле:</w:t>
      </w:r>
    </w:p>
    <w:p w14:paraId="6C020000">
      <w:pPr>
        <w:widowControl w:val="0"/>
        <w:ind w:firstLine="540"/>
        <w:jc w:val="both"/>
      </w:pPr>
      <w:r>
        <w:rPr>
          <w:sz w:val="24"/>
          <w:vertAlign w:val="subscript"/>
        </w:rPr>
        <w:t xml:space="preserve">                                                                                                                                 </w:t>
      </w:r>
      <w:r>
        <w:rPr>
          <w:sz w:val="24"/>
          <w:vertAlign w:val="subscript"/>
        </w:rPr>
        <w:t>j</w:t>
      </w:r>
    </w:p>
    <w:p w14:paraId="6D020000">
      <w:pPr>
        <w:widowControl w:val="0"/>
        <w:ind w:firstLine="720"/>
        <w:jc w:val="center"/>
      </w:pPr>
      <w:r>
        <w:rPr>
          <w:sz w:val="24"/>
        </w:rPr>
        <w:t>ЭР</w:t>
      </w:r>
      <w:r>
        <w:rPr>
          <w:sz w:val="24"/>
          <w:vertAlign w:val="subscript"/>
        </w:rPr>
        <w:t>мп</w:t>
      </w:r>
      <w:r>
        <w:rPr>
          <w:sz w:val="24"/>
          <w:vertAlign w:val="superscript"/>
        </w:rPr>
        <w:t>=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 xml:space="preserve">0,5 </w:t>
      </w:r>
      <w:r>
        <w:rPr>
          <w:sz w:val="24"/>
        </w:rPr>
        <w:t>х</w:t>
      </w:r>
      <w:r>
        <w:rPr>
          <w:sz w:val="24"/>
        </w:rPr>
        <w:t xml:space="preserve"> СР</w:t>
      </w:r>
      <w:r>
        <w:rPr>
          <w:sz w:val="24"/>
          <w:vertAlign w:val="subscript"/>
        </w:rPr>
        <w:t>мп</w:t>
      </w:r>
      <w:r>
        <w:rPr>
          <w:sz w:val="24"/>
        </w:rPr>
        <w:t xml:space="preserve">+0,5 </w:t>
      </w:r>
      <w:r>
        <w:rPr>
          <w:sz w:val="24"/>
        </w:rPr>
        <w:t>х</w:t>
      </w:r>
      <w:r>
        <w:rPr>
          <w:sz w:val="24"/>
        </w:rPr>
        <w:t>∑</w:t>
      </w:r>
      <w:r>
        <w:rPr>
          <w:sz w:val="24"/>
        </w:rPr>
        <w:t xml:space="preserve">( </w:t>
      </w:r>
      <w:r>
        <w:rPr>
          <w:sz w:val="24"/>
        </w:rPr>
        <w:t>ЭР</w:t>
      </w:r>
      <w:r>
        <w:rPr>
          <w:sz w:val="24"/>
          <w:vertAlign w:val="subscript"/>
        </w:rPr>
        <w:t>п</w:t>
      </w:r>
      <w:r>
        <w:rPr>
          <w:sz w:val="24"/>
          <w:vertAlign w:val="subscript"/>
        </w:rPr>
        <w:t>/</w:t>
      </w:r>
      <w:r>
        <w:rPr>
          <w:sz w:val="24"/>
          <w:vertAlign w:val="subscript"/>
        </w:rPr>
        <w:t>п</w:t>
      </w:r>
      <w:r>
        <w:rPr>
          <w:sz w:val="24"/>
        </w:rPr>
        <w:t>хkj</w:t>
      </w:r>
      <w:r>
        <w:rPr>
          <w:sz w:val="24"/>
        </w:rPr>
        <w:t xml:space="preserve"> ) </w:t>
      </w:r>
      <w:r>
        <w:rPr>
          <w:sz w:val="24"/>
          <w:vertAlign w:val="superscript"/>
        </w:rPr>
        <w:t xml:space="preserve">                                  </w:t>
      </w:r>
    </w:p>
    <w:p w14:paraId="6E020000">
      <w:pPr>
        <w:widowControl w:val="0"/>
        <w:ind w:firstLine="720"/>
        <w:jc w:val="center"/>
      </w:pPr>
      <w:r>
        <w:rPr>
          <w:sz w:val="24"/>
          <w:vertAlign w:val="superscript"/>
        </w:rPr>
        <w:t xml:space="preserve">                             1</w:t>
      </w:r>
    </w:p>
    <w:p w14:paraId="6F020000">
      <w:pPr>
        <w:widowControl w:val="0"/>
        <w:ind w:firstLine="540"/>
        <w:jc w:val="both"/>
      </w:pPr>
      <w:r>
        <w:rPr>
          <w:sz w:val="24"/>
        </w:rPr>
        <w:t>где:</w:t>
      </w:r>
    </w:p>
    <w:p w14:paraId="70020000">
      <w:pPr>
        <w:widowControl w:val="0"/>
        <w:ind w:firstLine="540"/>
        <w:jc w:val="both"/>
      </w:pPr>
      <w:r>
        <w:rPr>
          <w:sz w:val="24"/>
        </w:rPr>
        <w:t>ЭР</w:t>
      </w:r>
      <w:r>
        <w:rPr>
          <w:sz w:val="24"/>
          <w:vertAlign w:val="subscript"/>
        </w:rPr>
        <w:t>мп</w:t>
      </w:r>
      <w:r>
        <w:rPr>
          <w:sz w:val="24"/>
        </w:rPr>
        <w:t xml:space="preserve"> - эффективность реализации муниципальной программы;</w:t>
      </w:r>
    </w:p>
    <w:p w14:paraId="71020000">
      <w:pPr>
        <w:widowControl w:val="0"/>
        <w:ind w:firstLine="540"/>
        <w:jc w:val="both"/>
      </w:pPr>
      <w:r>
        <w:rPr>
          <w:sz w:val="24"/>
        </w:rPr>
        <w:t>СР</w:t>
      </w:r>
      <w:r>
        <w:rPr>
          <w:sz w:val="24"/>
          <w:vertAlign w:val="subscript"/>
        </w:rPr>
        <w:t>мп</w:t>
      </w:r>
      <w:r>
        <w:rPr>
          <w:sz w:val="24"/>
        </w:rPr>
        <w:t xml:space="preserve"> - степень реализации муниципальной программы;</w:t>
      </w:r>
    </w:p>
    <w:p w14:paraId="72020000">
      <w:pPr>
        <w:widowControl w:val="0"/>
        <w:ind w:firstLine="540"/>
        <w:jc w:val="both"/>
      </w:pPr>
      <w:r>
        <w:rPr>
          <w:sz w:val="24"/>
        </w:rPr>
        <w:t>ЭР</w:t>
      </w:r>
      <w:r>
        <w:rPr>
          <w:sz w:val="24"/>
          <w:vertAlign w:val="subscript"/>
        </w:rPr>
        <w:t>п</w:t>
      </w:r>
      <w:r>
        <w:rPr>
          <w:sz w:val="24"/>
          <w:vertAlign w:val="subscript"/>
        </w:rPr>
        <w:t>/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- эффективность реализации подпрограммы;</w:t>
      </w:r>
    </w:p>
    <w:p w14:paraId="73020000">
      <w:pPr>
        <w:widowControl w:val="0"/>
        <w:ind w:firstLine="540"/>
        <w:jc w:val="both"/>
      </w:pPr>
      <w:r>
        <w:rPr>
          <w:sz w:val="24"/>
        </w:rPr>
        <w:t>k</w:t>
      </w:r>
      <w:r>
        <w:rPr>
          <w:sz w:val="24"/>
          <w:vertAlign w:val="subscript"/>
        </w:rPr>
        <w:t>j</w:t>
      </w:r>
      <w:r>
        <w:rPr>
          <w:sz w:val="24"/>
        </w:rPr>
        <w:t xml:space="preserve"> 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</w:t>
      </w:r>
      <w:r>
        <w:rPr>
          <w:sz w:val="24"/>
        </w:rPr>
        <w:t>k</w:t>
      </w:r>
      <w:r>
        <w:rPr>
          <w:sz w:val="24"/>
          <w:vertAlign w:val="subscript"/>
        </w:rPr>
        <w:t>j</w:t>
      </w:r>
      <w:r>
        <w:rPr>
          <w:sz w:val="24"/>
        </w:rPr>
        <w:t xml:space="preserve"> определяется по формуле: </w:t>
      </w:r>
      <w:r>
        <w:rPr>
          <w:sz w:val="24"/>
        </w:rPr>
        <w:t>kj</w:t>
      </w:r>
      <w:r>
        <w:rPr>
          <w:sz w:val="24"/>
        </w:rPr>
        <w:t xml:space="preserve"> = </w:t>
      </w:r>
      <w:r>
        <w:rPr>
          <w:sz w:val="24"/>
        </w:rPr>
        <w:t>Фj</w:t>
      </w:r>
      <w:r>
        <w:rPr>
          <w:sz w:val="24"/>
        </w:rPr>
        <w:t xml:space="preserve"> / Ф, где </w:t>
      </w:r>
      <w:r>
        <w:rPr>
          <w:sz w:val="24"/>
        </w:rPr>
        <w:t>Ф</w:t>
      </w:r>
      <w:r>
        <w:rPr>
          <w:sz w:val="24"/>
          <w:vertAlign w:val="subscript"/>
        </w:rPr>
        <w:t>j</w:t>
      </w:r>
      <w:r>
        <w:rPr>
          <w:sz w:val="24"/>
        </w:rPr>
        <w:t xml:space="preserve"> - объем факти</w:t>
      </w:r>
      <w:r>
        <w:rPr>
          <w:sz w:val="24"/>
        </w:rPr>
        <w:t xml:space="preserve">ческих расходов из городского бюджета (кассового исполнения) на реализацию </w:t>
      </w:r>
      <w:r>
        <w:rPr>
          <w:sz w:val="24"/>
        </w:rPr>
        <w:t>j-й</w:t>
      </w:r>
      <w:r>
        <w:rPr>
          <w:sz w:val="24"/>
        </w:rPr>
        <w:t xml:space="preserve"> подпрограммы в отчетном году, Ф - объем фактических расходов из городского бюджета (кассового исполнения) на реализацию муниципальной программы;</w:t>
      </w:r>
    </w:p>
    <w:p w14:paraId="74020000">
      <w:pPr>
        <w:widowControl w:val="0"/>
        <w:ind w:firstLine="540"/>
        <w:jc w:val="both"/>
      </w:pPr>
      <w:r>
        <w:rPr>
          <w:sz w:val="24"/>
        </w:rPr>
        <w:t>j</w:t>
      </w:r>
      <w:r>
        <w:rPr>
          <w:sz w:val="24"/>
        </w:rPr>
        <w:t xml:space="preserve"> - количество подпрограмм.</w:t>
      </w:r>
    </w:p>
    <w:p w14:paraId="75020000">
      <w:pPr>
        <w:widowControl w:val="0"/>
        <w:spacing w:line="20" w:lineRule="atLeast"/>
        <w:ind w:firstLine="540"/>
        <w:jc w:val="both"/>
      </w:pPr>
      <w:r>
        <w:rPr>
          <w:sz w:val="24"/>
        </w:rPr>
        <w:t>Эффе</w:t>
      </w:r>
      <w:r>
        <w:rPr>
          <w:sz w:val="24"/>
        </w:rPr>
        <w:t xml:space="preserve">ктивность реализации муниципальной программы признается высокой, в случае если значение </w:t>
      </w:r>
      <w:r>
        <w:rPr>
          <w:sz w:val="24"/>
        </w:rPr>
        <w:t>ЭР</w:t>
      </w:r>
      <w:r>
        <w:rPr>
          <w:sz w:val="24"/>
          <w:vertAlign w:val="subscript"/>
        </w:rPr>
        <w:t>мп</w:t>
      </w:r>
      <w:r>
        <w:rPr>
          <w:sz w:val="24"/>
        </w:rPr>
        <w:t xml:space="preserve"> составляет не менее 0,90.</w:t>
      </w:r>
    </w:p>
    <w:p w14:paraId="76020000">
      <w:pPr>
        <w:widowControl w:val="0"/>
        <w:spacing w:line="20" w:lineRule="atLeast"/>
        <w:ind w:firstLine="540"/>
        <w:jc w:val="both"/>
      </w:pPr>
      <w:r>
        <w:rPr>
          <w:sz w:val="24"/>
        </w:rPr>
        <w:t xml:space="preserve">Эффективность реализации муниципальной программы признается средней, в случае если значение </w:t>
      </w:r>
      <w:r>
        <w:rPr>
          <w:sz w:val="24"/>
        </w:rPr>
        <w:t>ЭР</w:t>
      </w:r>
      <w:r>
        <w:rPr>
          <w:sz w:val="24"/>
          <w:vertAlign w:val="subscript"/>
        </w:rPr>
        <w:t>мп</w:t>
      </w:r>
      <w:r>
        <w:rPr>
          <w:sz w:val="24"/>
        </w:rPr>
        <w:t xml:space="preserve"> составляет не менее 0,80.</w:t>
      </w:r>
    </w:p>
    <w:p w14:paraId="77020000">
      <w:pPr>
        <w:widowControl w:val="0"/>
        <w:spacing w:line="20" w:lineRule="atLeast"/>
        <w:ind w:firstLine="540"/>
        <w:jc w:val="both"/>
      </w:pPr>
      <w:r>
        <w:rPr>
          <w:sz w:val="24"/>
        </w:rPr>
        <w:t xml:space="preserve">Эффективность </w:t>
      </w:r>
      <w:r>
        <w:rPr>
          <w:sz w:val="24"/>
        </w:rPr>
        <w:t xml:space="preserve">реализации муниципальной программы признается удовлетворительной, в случае если значение </w:t>
      </w:r>
      <w:r>
        <w:rPr>
          <w:sz w:val="24"/>
        </w:rPr>
        <w:t>ЭР</w:t>
      </w:r>
      <w:r>
        <w:rPr>
          <w:sz w:val="24"/>
          <w:vertAlign w:val="subscript"/>
        </w:rPr>
        <w:t>мп</w:t>
      </w:r>
      <w:r>
        <w:rPr>
          <w:sz w:val="24"/>
        </w:rPr>
        <w:t xml:space="preserve"> составляет не менее 0,70.</w:t>
      </w:r>
    </w:p>
    <w:p w14:paraId="78020000">
      <w:pPr>
        <w:widowControl w:val="0"/>
        <w:spacing w:line="20" w:lineRule="atLeast"/>
        <w:ind w:firstLine="540"/>
        <w:jc w:val="both"/>
      </w:pPr>
      <w:r>
        <w:rPr>
          <w:sz w:val="24"/>
        </w:rPr>
        <w:t>В остальных случаях эффективность реализации муниципальной программы признается неудовлетворительной.</w:t>
      </w:r>
    </w:p>
    <w:p w14:paraId="79020000">
      <w:pPr>
        <w:spacing w:line="20" w:lineRule="atLeast"/>
        <w:ind/>
        <w:jc w:val="both"/>
      </w:pPr>
      <w:r>
        <w:rPr>
          <w:sz w:val="24"/>
        </w:rPr>
        <w:t>Ответственный исполнитель может ус</w:t>
      </w:r>
      <w:r>
        <w:rPr>
          <w:sz w:val="24"/>
        </w:rPr>
        <w:t>танавливать иные основания для признания эффективности муниципальной 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муниципальной программы и расчета дол</w:t>
      </w:r>
      <w:r>
        <w:rPr>
          <w:sz w:val="24"/>
        </w:rPr>
        <w:t xml:space="preserve">и показателей (индикаторов) муниципальной программы, соответствующих указанным пороговым значениям, при определении показателя </w:t>
      </w:r>
      <w:r>
        <w:rPr>
          <w:sz w:val="24"/>
        </w:rPr>
        <w:t>СР</w:t>
      </w:r>
      <w:r>
        <w:rPr>
          <w:sz w:val="24"/>
          <w:vertAlign w:val="subscript"/>
        </w:rPr>
        <w:t>мп</w:t>
      </w:r>
      <w:r>
        <w:rPr>
          <w:sz w:val="24"/>
        </w:rPr>
        <w:t>.</w:t>
      </w:r>
    </w:p>
    <w:p w14:paraId="7A020000">
      <w:pPr>
        <w:spacing w:line="20" w:lineRule="atLeast"/>
        <w:ind/>
        <w:jc w:val="both"/>
        <w:rPr>
          <w:sz w:val="24"/>
          <w:shd w:fill="FFD821" w:val="clear"/>
        </w:rPr>
      </w:pPr>
    </w:p>
    <w:p w14:paraId="7B020000">
      <w:pPr>
        <w:spacing w:line="20" w:lineRule="atLeast"/>
        <w:ind/>
        <w:jc w:val="both"/>
        <w:rPr>
          <w:sz w:val="24"/>
          <w:shd w:fill="FFD821" w:val="clear"/>
        </w:rPr>
      </w:pPr>
    </w:p>
    <w:p w14:paraId="7C020000">
      <w:pPr>
        <w:spacing w:line="20" w:lineRule="atLeast"/>
        <w:ind/>
        <w:jc w:val="both"/>
        <w:rPr>
          <w:sz w:val="24"/>
          <w:shd w:fill="FFD821" w:val="clear"/>
        </w:rPr>
      </w:pPr>
    </w:p>
    <w:p w14:paraId="7D020000">
      <w:pPr>
        <w:spacing w:line="20" w:lineRule="atLeast"/>
        <w:ind/>
        <w:jc w:val="both"/>
        <w:rPr>
          <w:sz w:val="24"/>
          <w:shd w:fill="FFD821" w:val="clear"/>
        </w:rPr>
      </w:pPr>
    </w:p>
    <w:p w14:paraId="7E020000">
      <w:pPr>
        <w:spacing w:line="20" w:lineRule="atLeast"/>
        <w:ind/>
        <w:jc w:val="both"/>
        <w:rPr>
          <w:sz w:val="24"/>
          <w:shd w:fill="FFD821" w:val="clear"/>
        </w:rPr>
      </w:pPr>
    </w:p>
    <w:p w14:paraId="7F020000">
      <w:pPr>
        <w:spacing w:line="20" w:lineRule="atLeast"/>
        <w:ind/>
        <w:jc w:val="both"/>
        <w:rPr>
          <w:sz w:val="24"/>
          <w:shd w:fill="FFD821" w:val="clear"/>
        </w:rPr>
      </w:pPr>
    </w:p>
    <w:p w14:paraId="80020000">
      <w:pPr>
        <w:spacing w:line="20" w:lineRule="atLeast"/>
        <w:ind/>
        <w:jc w:val="both"/>
        <w:rPr>
          <w:sz w:val="24"/>
          <w:shd w:fill="FFD821" w:val="clear"/>
        </w:rPr>
      </w:pPr>
    </w:p>
    <w:p w14:paraId="81020000">
      <w:pPr>
        <w:spacing w:line="20" w:lineRule="atLeast"/>
        <w:ind/>
        <w:jc w:val="both"/>
        <w:rPr>
          <w:sz w:val="24"/>
          <w:shd w:fill="FFD821" w:val="clear"/>
        </w:rPr>
      </w:pPr>
    </w:p>
    <w:p w14:paraId="82020000">
      <w:pPr>
        <w:spacing w:line="20" w:lineRule="atLeast"/>
        <w:ind/>
        <w:jc w:val="both"/>
        <w:rPr>
          <w:sz w:val="24"/>
          <w:shd w:fill="FFD821" w:val="clear"/>
        </w:rPr>
      </w:pPr>
    </w:p>
    <w:p w14:paraId="83020000">
      <w:pPr>
        <w:spacing w:line="20" w:lineRule="atLeast"/>
        <w:ind/>
        <w:jc w:val="both"/>
        <w:rPr>
          <w:sz w:val="24"/>
          <w:shd w:fill="FFD821" w:val="clear"/>
        </w:rPr>
      </w:pPr>
    </w:p>
    <w:p w14:paraId="84020000">
      <w:pPr>
        <w:spacing w:line="20" w:lineRule="atLeast"/>
        <w:ind/>
        <w:jc w:val="both"/>
        <w:rPr>
          <w:sz w:val="24"/>
          <w:shd w:fill="FFD821" w:val="clear"/>
        </w:rPr>
      </w:pPr>
    </w:p>
    <w:p w14:paraId="85020000">
      <w:pPr>
        <w:spacing w:line="20" w:lineRule="atLeast"/>
        <w:ind/>
        <w:jc w:val="both"/>
        <w:rPr>
          <w:sz w:val="24"/>
          <w:shd w:fill="FFD821" w:val="clear"/>
        </w:rPr>
      </w:pPr>
    </w:p>
    <w:p w14:paraId="86020000">
      <w:pPr>
        <w:spacing w:line="20" w:lineRule="atLeast"/>
        <w:ind/>
        <w:jc w:val="both"/>
        <w:rPr>
          <w:sz w:val="24"/>
          <w:shd w:fill="FFD821" w:val="clear"/>
        </w:rPr>
      </w:pPr>
    </w:p>
    <w:p w14:paraId="87020000">
      <w:pPr>
        <w:spacing w:line="20" w:lineRule="atLeast"/>
        <w:ind/>
        <w:jc w:val="both"/>
        <w:rPr>
          <w:sz w:val="24"/>
          <w:shd w:fill="FFD821" w:val="clear"/>
        </w:rPr>
      </w:pPr>
    </w:p>
    <w:p w14:paraId="88020000">
      <w:pPr>
        <w:spacing w:line="20" w:lineRule="atLeast"/>
        <w:ind/>
        <w:jc w:val="both"/>
        <w:rPr>
          <w:sz w:val="24"/>
          <w:shd w:fill="FFD821" w:val="clear"/>
        </w:rPr>
      </w:pPr>
    </w:p>
    <w:p w14:paraId="89020000">
      <w:pPr>
        <w:ind/>
        <w:jc w:val="center"/>
      </w:pPr>
    </w:p>
    <w:p w14:paraId="8A020000">
      <w:pPr>
        <w:ind/>
        <w:jc w:val="center"/>
      </w:pPr>
    </w:p>
    <w:p w14:paraId="8B020000">
      <w:pPr>
        <w:ind/>
        <w:jc w:val="center"/>
      </w:pPr>
    </w:p>
    <w:p w14:paraId="8C020000">
      <w:pPr>
        <w:ind/>
        <w:jc w:val="center"/>
      </w:pPr>
      <w:r>
        <w:rPr>
          <w:b w:val="1"/>
          <w:sz w:val="24"/>
        </w:rPr>
        <w:t>Подпрограмма 1«Искусство»</w:t>
      </w:r>
    </w:p>
    <w:p w14:paraId="8D020000">
      <w:pPr>
        <w:ind/>
        <w:jc w:val="center"/>
        <w:rPr>
          <w:b w:val="1"/>
          <w:sz w:val="24"/>
        </w:rPr>
      </w:pPr>
    </w:p>
    <w:p w14:paraId="8E020000">
      <w:pPr>
        <w:ind/>
        <w:jc w:val="center"/>
      </w:pPr>
      <w:r>
        <w:rPr>
          <w:b w:val="1"/>
          <w:sz w:val="24"/>
        </w:rPr>
        <w:t>ПАСПОРТ</w:t>
      </w:r>
      <w:r>
        <w:rPr>
          <w:b w:val="1"/>
          <w:sz w:val="24"/>
        </w:rPr>
        <w:br/>
      </w:r>
      <w:r>
        <w:rPr>
          <w:b w:val="1"/>
          <w:sz w:val="24"/>
        </w:rPr>
        <w:t>подпрограммы 1 «Искусство»</w:t>
      </w:r>
    </w:p>
    <w:p w14:paraId="8F020000">
      <w:pPr>
        <w:ind/>
        <w:jc w:val="center"/>
      </w:pPr>
    </w:p>
    <w:p w14:paraId="90020000">
      <w:pPr>
        <w:ind/>
        <w:jc w:val="center"/>
      </w:pPr>
    </w:p>
    <w:tbl>
      <w:tblPr>
        <w:tblStyle w:val="Style_1"/>
        <w:tblInd w:type="dxa" w:w="3"/>
        <w:tblLayout w:type="fixed"/>
      </w:tblPr>
      <w:tblGrid>
        <w:gridCol w:w="2916"/>
        <w:gridCol w:w="6436"/>
      </w:tblGrid>
      <w:tr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r>
              <w:rPr>
                <w:sz w:val="24"/>
              </w:rPr>
              <w:t xml:space="preserve">Ответственный исполнитель подпрограммы </w:t>
            </w:r>
            <w:r>
              <w:rPr>
                <w:sz w:val="24"/>
              </w:rPr>
              <w:t>(соисполнитель программы)</w:t>
            </w:r>
          </w:p>
        </w:tc>
        <w:tc>
          <w:tcPr>
            <w:tcW w:type="dxa" w:w="6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spacing w:after="60" w:before="60"/>
              <w:ind/>
            </w:pPr>
            <w:r>
              <w:rPr>
                <w:sz w:val="24"/>
              </w:rPr>
              <w:t>Управление по культуре, спорту и делам молодёжи администрации города Курчатова</w:t>
            </w:r>
          </w:p>
        </w:tc>
      </w:tr>
      <w:tr>
        <w:trPr>
          <w:trHeight w:hRule="atLeast" w:val="848"/>
        </w:trPr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spacing w:after="60" w:before="60"/>
              <w:ind/>
            </w:pPr>
            <w:r>
              <w:rPr>
                <w:sz w:val="24"/>
              </w:rPr>
              <w:t>Участники  подпрограммы</w:t>
            </w:r>
          </w:p>
        </w:tc>
        <w:tc>
          <w:tcPr>
            <w:tcW w:type="dxa" w:w="6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ind/>
              <w:jc w:val="both"/>
            </w:pPr>
            <w:r>
              <w:rPr>
                <w:sz w:val="24"/>
              </w:rPr>
              <w:t>МАУК «Дворец культуры»</w:t>
            </w:r>
          </w:p>
          <w:p w14:paraId="95020000">
            <w:pPr>
              <w:ind/>
              <w:jc w:val="both"/>
            </w:pPr>
            <w:r>
              <w:rPr>
                <w:sz w:val="24"/>
              </w:rPr>
              <w:t>МКУК МЦ «Комсомолец»</w:t>
            </w:r>
          </w:p>
          <w:p w14:paraId="96020000">
            <w:pPr>
              <w:ind/>
              <w:jc w:val="both"/>
            </w:pPr>
            <w:r>
              <w:rPr>
                <w:sz w:val="24"/>
              </w:rPr>
              <w:t>МКОУ ДО  «Курчатовская детская школа искусств»</w:t>
            </w:r>
          </w:p>
          <w:p w14:paraId="97020000">
            <w:pPr>
              <w:ind/>
              <w:jc w:val="both"/>
            </w:pPr>
            <w:r>
              <w:rPr>
                <w:sz w:val="24"/>
              </w:rPr>
              <w:t>МАУ «ПК и О «Теплый берег»</w:t>
            </w:r>
          </w:p>
        </w:tc>
      </w:tr>
      <w:tr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spacing w:after="60" w:before="60"/>
              <w:ind w:right="-108"/>
            </w:pPr>
            <w:r>
              <w:rPr>
                <w:sz w:val="24"/>
              </w:rPr>
              <w:t>Программно-целевые инструменты  подпрограммы</w:t>
            </w:r>
          </w:p>
        </w:tc>
        <w:tc>
          <w:tcPr>
            <w:tcW w:type="dxa" w:w="6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spacing w:after="60" w:before="60"/>
              <w:ind/>
            </w:pPr>
            <w:r>
              <w:rPr>
                <w:sz w:val="24"/>
              </w:rPr>
              <w:t xml:space="preserve"> отсутствуют</w:t>
            </w:r>
          </w:p>
          <w:p w14:paraId="9A020000">
            <w:pPr>
              <w:spacing w:after="60" w:before="60"/>
              <w:ind/>
              <w:rPr>
                <w:sz w:val="24"/>
              </w:rPr>
            </w:pPr>
          </w:p>
        </w:tc>
      </w:tr>
      <w:tr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spacing w:after="60" w:before="60"/>
              <w:ind/>
              <w:rPr>
                <w:sz w:val="24"/>
              </w:rPr>
            </w:pPr>
            <w:r>
              <w:rPr>
                <w:sz w:val="24"/>
              </w:rPr>
              <w:t>Региональные проекты подпрограммы</w:t>
            </w:r>
          </w:p>
        </w:tc>
        <w:tc>
          <w:tcPr>
            <w:tcW w:type="dxa" w:w="6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spacing w:after="60" w:before="60"/>
              <w:ind/>
            </w:pPr>
            <w:r>
              <w:rPr>
                <w:sz w:val="24"/>
              </w:rPr>
              <w:t>отсутствуют</w:t>
            </w:r>
          </w:p>
          <w:p w14:paraId="9D020000">
            <w:pPr>
              <w:spacing w:after="60" w:before="60"/>
              <w:ind/>
              <w:rPr>
                <w:sz w:val="24"/>
              </w:rPr>
            </w:pPr>
          </w:p>
        </w:tc>
      </w:tr>
      <w:tr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spacing w:after="60" w:before="60"/>
              <w:ind/>
            </w:pPr>
            <w:r>
              <w:rPr>
                <w:sz w:val="24"/>
              </w:rPr>
              <w:t>Цель  подпрограммы</w:t>
            </w:r>
          </w:p>
        </w:tc>
        <w:tc>
          <w:tcPr>
            <w:tcW w:type="dxa" w:w="6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spacing w:after="60" w:before="60"/>
              <w:ind/>
            </w:pPr>
            <w:r>
              <w:rPr>
                <w:sz w:val="24"/>
              </w:rPr>
              <w:t xml:space="preserve">Создание благоприятных условий для устойчивого развития </w:t>
            </w:r>
            <w:r>
              <w:rPr>
                <w:sz w:val="24"/>
              </w:rPr>
              <w:t>культурно-досуговой</w:t>
            </w:r>
            <w:r>
              <w:rPr>
                <w:sz w:val="24"/>
              </w:rPr>
              <w:t xml:space="preserve"> сферы и  дополнительного образования в сфере культуры и искусства. </w:t>
            </w:r>
          </w:p>
          <w:p w14:paraId="A0020000">
            <w:pPr>
              <w:spacing w:after="60" w:before="60"/>
              <w:ind/>
            </w:pPr>
          </w:p>
        </w:tc>
      </w:tr>
      <w:tr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spacing w:after="60" w:before="60"/>
              <w:ind/>
            </w:pPr>
            <w:r>
              <w:rPr>
                <w:sz w:val="24"/>
              </w:rPr>
              <w:t>Задачи подпрограммы</w:t>
            </w:r>
          </w:p>
        </w:tc>
        <w:tc>
          <w:tcPr>
            <w:tcW w:type="dxa" w:w="6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ind/>
              <w:jc w:val="both"/>
            </w:pPr>
            <w:r>
              <w:rPr>
                <w:sz w:val="24"/>
              </w:rPr>
              <w:t>- сохранение и развитие любительского самодеятельного искусства, народного художественного</w:t>
            </w:r>
            <w:r>
              <w:rPr>
                <w:sz w:val="24"/>
              </w:rPr>
              <w:t xml:space="preserve"> творчества; </w:t>
            </w:r>
          </w:p>
          <w:p w14:paraId="A3020000">
            <w:pPr>
              <w:ind/>
              <w:jc w:val="both"/>
            </w:pPr>
            <w:r>
              <w:rPr>
                <w:sz w:val="24"/>
              </w:rPr>
              <w:t xml:space="preserve">- организация и проведение мероприятий, посвященных значимым событиям российской и городской культуры, истории и календарных праздников; </w:t>
            </w:r>
          </w:p>
          <w:p w14:paraId="A4020000">
            <w:pPr>
              <w:ind/>
              <w:jc w:val="both"/>
            </w:pPr>
            <w:r>
              <w:rPr>
                <w:sz w:val="24"/>
              </w:rPr>
              <w:t xml:space="preserve">- интеграция культуры города в российское и мировое культурное пространство; </w:t>
            </w:r>
          </w:p>
          <w:p w14:paraId="A5020000">
            <w:pPr>
              <w:ind/>
              <w:jc w:val="both"/>
            </w:pPr>
            <w:r>
              <w:rPr>
                <w:sz w:val="24"/>
              </w:rPr>
              <w:t>- развитие сферы кинообслу</w:t>
            </w:r>
            <w:r>
              <w:rPr>
                <w:sz w:val="24"/>
              </w:rPr>
              <w:t>живания населения.</w:t>
            </w:r>
          </w:p>
          <w:p w14:paraId="A6020000">
            <w:pPr>
              <w:ind/>
              <w:jc w:val="both"/>
            </w:pPr>
          </w:p>
        </w:tc>
      </w:tr>
      <w:tr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spacing w:after="60" w:before="60"/>
              <w:ind/>
            </w:pPr>
            <w:r>
              <w:rPr>
                <w:sz w:val="24"/>
              </w:rPr>
              <w:t>Целевые индикаторы и показатели  подпрограммы</w:t>
            </w:r>
          </w:p>
        </w:tc>
        <w:tc>
          <w:tcPr>
            <w:tcW w:type="dxa" w:w="6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ind/>
              <w:jc w:val="both"/>
            </w:pPr>
            <w:r>
              <w:rPr>
                <w:sz w:val="24"/>
              </w:rPr>
              <w:t>Число участников клубных формирований;</w:t>
            </w:r>
          </w:p>
          <w:p w14:paraId="A9020000">
            <w:pPr>
              <w:ind/>
              <w:jc w:val="both"/>
            </w:pPr>
            <w:r>
              <w:rPr>
                <w:sz w:val="24"/>
              </w:rPr>
              <w:t>количество клубных формирований;</w:t>
            </w:r>
          </w:p>
          <w:p w14:paraId="AA020000">
            <w:pPr>
              <w:ind w:firstLine="34"/>
              <w:jc w:val="both"/>
            </w:pPr>
            <w:r>
              <w:rPr>
                <w:sz w:val="24"/>
              </w:rPr>
              <w:t>уровень фактической обеспеченности клубами и учреждениями клубного типа от нормативной потребности;</w:t>
            </w:r>
          </w:p>
          <w:p w14:paraId="AB02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число участников </w:t>
            </w:r>
            <w:r>
              <w:rPr>
                <w:sz w:val="24"/>
              </w:rPr>
              <w:t>мероприятий, проводимых МАУ "</w:t>
            </w:r>
            <w:r>
              <w:rPr>
                <w:sz w:val="24"/>
              </w:rPr>
              <w:t>ПКиО</w:t>
            </w:r>
            <w:r>
              <w:rPr>
                <w:sz w:val="24"/>
              </w:rPr>
              <w:t xml:space="preserve"> "Теплый берег";</w:t>
            </w:r>
          </w:p>
          <w:p w14:paraId="AC02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мероприятий, проводимых </w:t>
            </w:r>
            <w:r>
              <w:rPr>
                <w:sz w:val="24"/>
              </w:rPr>
              <w:t>МАУ "</w:t>
            </w:r>
            <w:r>
              <w:rPr>
                <w:sz w:val="24"/>
              </w:rPr>
              <w:t>ПКиО</w:t>
            </w:r>
            <w:r>
              <w:rPr>
                <w:sz w:val="24"/>
              </w:rPr>
              <w:t xml:space="preserve"> "Теплый берег".</w:t>
            </w:r>
          </w:p>
          <w:p w14:paraId="AD020000">
            <w:pPr>
              <w:ind w:firstLine="34"/>
              <w:jc w:val="both"/>
              <w:rPr>
                <w:sz w:val="24"/>
              </w:rPr>
            </w:pPr>
          </w:p>
        </w:tc>
      </w:tr>
      <w:tr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spacing w:after="60" w:before="60"/>
              <w:ind/>
              <w:jc w:val="both"/>
            </w:pPr>
            <w:r>
              <w:rPr>
                <w:sz w:val="24"/>
              </w:rPr>
              <w:t>Этапы и сроки реализации подпрограммы</w:t>
            </w:r>
          </w:p>
        </w:tc>
        <w:tc>
          <w:tcPr>
            <w:tcW w:type="dxa" w:w="6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spacing w:after="60" w:before="60"/>
              <w:ind w:firstLine="34"/>
            </w:pPr>
            <w:r>
              <w:rPr>
                <w:sz w:val="24"/>
              </w:rPr>
              <w:t>2016 - 2030 годы, в один этап</w:t>
            </w:r>
          </w:p>
          <w:p w14:paraId="B0020000">
            <w:pPr>
              <w:spacing w:after="60" w:before="60"/>
              <w:ind w:firstLine="34"/>
              <w:rPr>
                <w:sz w:val="24"/>
              </w:rPr>
            </w:pPr>
          </w:p>
        </w:tc>
      </w:tr>
      <w:tr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spacing w:after="60" w:before="60"/>
              <w:ind/>
              <w:jc w:val="both"/>
            </w:pPr>
            <w:r>
              <w:rPr>
                <w:sz w:val="24"/>
              </w:rPr>
              <w:t>Объем бюджетных ассигнований подпрограммы</w:t>
            </w:r>
          </w:p>
        </w:tc>
        <w:tc>
          <w:tcPr>
            <w:tcW w:type="dxa" w:w="6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ind/>
              <w:jc w:val="both"/>
            </w:pPr>
            <w:r>
              <w:rPr>
                <w:sz w:val="22"/>
              </w:rPr>
              <w:t>Общий объем бюджетных ассигнова</w:t>
            </w:r>
            <w:r>
              <w:rPr>
                <w:sz w:val="22"/>
              </w:rPr>
              <w:t xml:space="preserve">ний на реализацию подпрограммы составляет 1244469,802 тыс. руб., в т.ч. за счет средств городского бюджета – 1178069,924 тыс. руб., за счет средств областного бюджета –65620,648 тыс. руб., внебюджетные источники – 779, 230 тыс. руб. </w:t>
            </w:r>
          </w:p>
          <w:p w14:paraId="B3020000">
            <w:pPr>
              <w:ind w:firstLine="317"/>
              <w:jc w:val="both"/>
            </w:pPr>
            <w:r>
              <w:rPr>
                <w:sz w:val="22"/>
              </w:rPr>
              <w:t>Бюджетные ассигнования</w:t>
            </w:r>
            <w:r>
              <w:rPr>
                <w:sz w:val="22"/>
              </w:rPr>
              <w:t xml:space="preserve"> городского бюджета на реализацию подпрограммы по годам распределяются в следующих объемах:</w:t>
            </w:r>
          </w:p>
          <w:p w14:paraId="B4020000">
            <w:pPr>
              <w:ind w:firstLine="317"/>
              <w:jc w:val="both"/>
            </w:pPr>
          </w:p>
          <w:p w14:paraId="B5020000">
            <w:pPr>
              <w:ind w:firstLine="317"/>
              <w:jc w:val="both"/>
            </w:pPr>
            <w:r>
              <w:rPr>
                <w:sz w:val="22"/>
              </w:rPr>
              <w:t>2016-</w:t>
            </w:r>
          </w:p>
          <w:p w14:paraId="B6020000">
            <w:pPr>
              <w:ind w:firstLine="317"/>
              <w:jc w:val="both"/>
            </w:pPr>
            <w:r>
              <w:rPr>
                <w:sz w:val="22"/>
              </w:rPr>
              <w:t>2020 гг. - 311053,383 тыс. руб., в т.ч. областной бюджет - 65620,648, городской бюджет – 244653,505 тыс. руб., внебюджетные источники – 779, 230тыс. руб.;</w:t>
            </w:r>
          </w:p>
          <w:p w14:paraId="B7020000">
            <w:pPr>
              <w:ind w:firstLine="317"/>
              <w:jc w:val="both"/>
            </w:pPr>
            <w:r>
              <w:rPr>
                <w:sz w:val="22"/>
              </w:rPr>
              <w:t>20</w:t>
            </w:r>
            <w:r>
              <w:rPr>
                <w:sz w:val="22"/>
              </w:rPr>
              <w:t xml:space="preserve">21 год – </w:t>
            </w:r>
            <w:r>
              <w:rPr>
                <w:sz w:val="22"/>
              </w:rPr>
              <w:t>108465,</w:t>
            </w:r>
            <w:r>
              <w:rPr>
                <w:sz w:val="22"/>
              </w:rPr>
              <w:t>705 тыс. руб. - городской бюджет;</w:t>
            </w:r>
          </w:p>
          <w:p w14:paraId="B8020000">
            <w:pPr>
              <w:ind w:firstLine="317"/>
              <w:jc w:val="both"/>
            </w:pPr>
            <w:r>
              <w:rPr>
                <w:sz w:val="22"/>
              </w:rPr>
              <w:t xml:space="preserve">2022 год -  </w:t>
            </w:r>
            <w:r>
              <w:rPr>
                <w:sz w:val="22"/>
              </w:rPr>
              <w:t>112170,</w:t>
            </w:r>
            <w:r>
              <w:rPr>
                <w:sz w:val="22"/>
              </w:rPr>
              <w:t>000 тыс. руб. - городской бюджет;</w:t>
            </w:r>
          </w:p>
          <w:p w14:paraId="B9020000">
            <w:pPr>
              <w:ind w:firstLine="317"/>
              <w:jc w:val="both"/>
            </w:pPr>
            <w:r>
              <w:rPr>
                <w:sz w:val="22"/>
              </w:rPr>
              <w:t>2023 год -  90868,172 тыс. руб. - городской бюджет;</w:t>
            </w:r>
          </w:p>
          <w:p w14:paraId="BA020000">
            <w:pPr>
              <w:tabs>
                <w:tab w:leader="none" w:pos="6586" w:val="right"/>
              </w:tabs>
              <w:ind/>
              <w:jc w:val="both"/>
            </w:pPr>
            <w:r>
              <w:t xml:space="preserve">     </w:t>
            </w:r>
            <w:r>
              <w:rPr>
                <w:sz w:val="22"/>
              </w:rPr>
              <w:t xml:space="preserve"> 2024 год – 99461,210 тыс. руб. - городской бюджет;</w:t>
            </w:r>
          </w:p>
          <w:p w14:paraId="BB020000">
            <w:pPr>
              <w:tabs>
                <w:tab w:leader="none" w:pos="6586" w:val="right"/>
              </w:tabs>
              <w:ind/>
              <w:jc w:val="both"/>
            </w:pPr>
            <w:r>
              <w:rPr>
                <w:sz w:val="22"/>
              </w:rPr>
              <w:t xml:space="preserve">      2025 год – 87075,222 тыс. руб. - город</w:t>
            </w:r>
            <w:r>
              <w:rPr>
                <w:sz w:val="22"/>
              </w:rPr>
              <w:t>ской бюджет;</w:t>
            </w:r>
          </w:p>
          <w:p w14:paraId="BC020000">
            <w:pPr>
              <w:tabs>
                <w:tab w:leader="none" w:pos="6586" w:val="right"/>
              </w:tabs>
              <w:ind/>
              <w:jc w:val="both"/>
            </w:pPr>
            <w:r>
              <w:rPr>
                <w:sz w:val="22"/>
              </w:rPr>
              <w:t xml:space="preserve">      2026 год – 87075,222 тыс. руб. - городской бюджет;</w:t>
            </w:r>
          </w:p>
          <w:p w14:paraId="BD020000">
            <w:pPr>
              <w:tabs>
                <w:tab w:leader="none" w:pos="6586" w:val="right"/>
              </w:tabs>
              <w:ind/>
              <w:jc w:val="both"/>
            </w:pPr>
            <w:r>
              <w:rPr>
                <w:sz w:val="22"/>
              </w:rPr>
              <w:t xml:space="preserve">      2027 год – 87075,222 тыс. руб. - городской бюджет;</w:t>
            </w:r>
          </w:p>
          <w:p w14:paraId="BE020000">
            <w:pPr>
              <w:tabs>
                <w:tab w:leader="none" w:pos="6586" w:val="right"/>
              </w:tabs>
              <w:ind/>
              <w:jc w:val="both"/>
            </w:pPr>
            <w:r>
              <w:rPr>
                <w:sz w:val="22"/>
              </w:rPr>
              <w:t xml:space="preserve">      2028 год – 87075,222 тыс. руб. - городской бюджет;</w:t>
            </w:r>
          </w:p>
          <w:p w14:paraId="BF020000">
            <w:pPr>
              <w:tabs>
                <w:tab w:leader="none" w:pos="6586" w:val="right"/>
              </w:tabs>
              <w:ind/>
              <w:jc w:val="both"/>
            </w:pPr>
            <w:r>
              <w:rPr>
                <w:sz w:val="22"/>
              </w:rPr>
              <w:t xml:space="preserve">      2029 год – 87075,222 тыс. руб. - городской бюджет;</w:t>
            </w:r>
          </w:p>
          <w:p w14:paraId="C0020000">
            <w:pPr>
              <w:tabs>
                <w:tab w:leader="none" w:pos="6586" w:val="right"/>
              </w:tabs>
              <w:ind/>
              <w:jc w:val="both"/>
            </w:pPr>
            <w:r>
              <w:rPr>
                <w:sz w:val="22"/>
              </w:rPr>
              <w:t xml:space="preserve">      2030 год – 87075,222 тыс. руб. - городской бюджет.</w:t>
            </w:r>
            <w:r>
              <w:tab/>
            </w:r>
          </w:p>
        </w:tc>
      </w:tr>
      <w:tr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spacing w:after="60" w:before="60"/>
              <w:ind/>
            </w:pPr>
            <w:r>
              <w:rPr>
                <w:sz w:val="24"/>
              </w:rPr>
              <w:t>Ожидаемые результаты реализации  подпрограммы</w:t>
            </w:r>
          </w:p>
        </w:tc>
        <w:tc>
          <w:tcPr>
            <w:tcW w:type="dxa" w:w="6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ind/>
              <w:jc w:val="both"/>
            </w:pPr>
            <w:r>
              <w:rPr>
                <w:sz w:val="24"/>
              </w:rPr>
              <w:t xml:space="preserve">     высокий уровень качества и доступности услуг учреждений </w:t>
            </w:r>
            <w:r>
              <w:rPr>
                <w:sz w:val="24"/>
              </w:rPr>
              <w:t>культурно-досугового</w:t>
            </w:r>
            <w:r>
              <w:rPr>
                <w:sz w:val="24"/>
              </w:rPr>
              <w:t xml:space="preserve"> типа;</w:t>
            </w:r>
          </w:p>
          <w:p w14:paraId="C3020000">
            <w:pPr>
              <w:ind/>
              <w:jc w:val="both"/>
            </w:pPr>
            <w:r>
              <w:rPr>
                <w:sz w:val="24"/>
              </w:rPr>
              <w:t xml:space="preserve">  рост вовлеченности всех групп населения в активную творческую</w:t>
            </w:r>
            <w:r>
              <w:rPr>
                <w:sz w:val="24"/>
              </w:rPr>
              <w:t xml:space="preserve"> деятельность, предполагающую освоение базовых художественно-практических навыков;</w:t>
            </w:r>
          </w:p>
          <w:p w14:paraId="C4020000">
            <w:pPr>
              <w:ind/>
              <w:jc w:val="both"/>
            </w:pPr>
            <w:r>
              <w:rPr>
                <w:sz w:val="24"/>
              </w:rPr>
              <w:t xml:space="preserve">      рост числа зрителей на </w:t>
            </w:r>
            <w:r>
              <w:rPr>
                <w:sz w:val="24"/>
              </w:rPr>
              <w:t>культурно-досуговых</w:t>
            </w:r>
            <w:r>
              <w:rPr>
                <w:sz w:val="24"/>
              </w:rPr>
              <w:t xml:space="preserve"> мероприятиях;          </w:t>
            </w:r>
          </w:p>
          <w:p w14:paraId="C5020000">
            <w:pPr>
              <w:ind/>
              <w:jc w:val="both"/>
            </w:pPr>
            <w:r>
              <w:rPr>
                <w:sz w:val="24"/>
              </w:rPr>
              <w:t xml:space="preserve">   укрепление  межрегионального и международного культурного сотрудничества.</w:t>
            </w:r>
          </w:p>
          <w:p w14:paraId="C6020000">
            <w:pPr>
              <w:ind/>
              <w:jc w:val="both"/>
            </w:pPr>
            <w:r>
              <w:rPr>
                <w:sz w:val="24"/>
              </w:rPr>
              <w:t xml:space="preserve">       укрепление матер</w:t>
            </w:r>
            <w:r>
              <w:rPr>
                <w:sz w:val="24"/>
              </w:rPr>
              <w:t>иально-технической базы учреждений культуры и образовательных учреждений культуры и искусства;</w:t>
            </w:r>
          </w:p>
          <w:p w14:paraId="C7020000">
            <w:pPr>
              <w:ind/>
              <w:jc w:val="both"/>
            </w:pPr>
            <w:r>
              <w:rPr>
                <w:sz w:val="24"/>
              </w:rPr>
              <w:t xml:space="preserve">       укрепление кадрового состава учреждений культуры и искусства;</w:t>
            </w:r>
          </w:p>
          <w:p w14:paraId="C8020000">
            <w:pPr>
              <w:ind w:firstLine="458"/>
              <w:jc w:val="both"/>
            </w:pPr>
            <w:r>
              <w:rPr>
                <w:sz w:val="24"/>
              </w:rPr>
              <w:t>создание необходимых условий для активизации инновационной и инвестиционной деятельности в с</w:t>
            </w:r>
            <w:r>
              <w:rPr>
                <w:sz w:val="24"/>
              </w:rPr>
              <w:t>фере культуры</w:t>
            </w:r>
          </w:p>
        </w:tc>
      </w:tr>
    </w:tbl>
    <w:p w14:paraId="C9020000">
      <w:pPr>
        <w:keepNext w:val="1"/>
        <w:numPr>
          <w:ilvl w:val="0"/>
          <w:numId w:val="4"/>
        </w:numPr>
        <w:spacing w:before="480"/>
        <w:ind/>
        <w:jc w:val="center"/>
      </w:pPr>
      <w:r>
        <w:rPr>
          <w:b w:val="1"/>
          <w:sz w:val="24"/>
        </w:rPr>
        <w:t>Характеристика сферы реализации Подпрограммы, описание основных проблем в указанной сфере, прогноз  развития Подпрограммы</w:t>
      </w:r>
    </w:p>
    <w:p w14:paraId="CA020000">
      <w:pPr>
        <w:widowControl w:val="0"/>
        <w:ind w:firstLine="0" w:left="-142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В условиях перехода к инновационному типу развития страны, эффективность и успешность экономики становится как никогд</w:t>
      </w:r>
      <w:r>
        <w:rPr>
          <w:sz w:val="24"/>
        </w:rPr>
        <w:t>а зависимой от уровня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ресурсов. Создание в городе комфортной и стимулирующей среды, способной сохра</w:t>
      </w:r>
      <w:r>
        <w:rPr>
          <w:sz w:val="24"/>
        </w:rPr>
        <w:t>нять и развивать творческую атмосферу и предоставлять человеку разнообразные возможности для творческой самореализации, становится приоритетной. Подпрограмма «Искусство» направлена на достижение основной цели - обеспечения доступа граждан к культурным ценн</w:t>
      </w:r>
      <w:r>
        <w:rPr>
          <w:sz w:val="24"/>
        </w:rPr>
        <w:t>остям и участию в культурной жизни.</w:t>
      </w:r>
    </w:p>
    <w:p w14:paraId="CB020000">
      <w:pPr>
        <w:spacing w:after="200" w:line="276" w:lineRule="auto"/>
        <w:ind w:firstLine="0" w:left="-142"/>
        <w:contextualSpacing w:val="1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Доступ граждан к культурным ценностям обеспечивают также муниципальные учреждения культуры МЦ «Комсомолец» и «Дворец культуры», являющиеся востребованными концертными площадками города, на которых проходят мероприятия </w:t>
      </w:r>
      <w:r>
        <w:rPr>
          <w:sz w:val="24"/>
        </w:rPr>
        <w:t>различного уровня – фестивали, конкурсы, концерты городского и областного уровня. В год проходит около 500 мероприятий, которые посещают более 30 000 человек, что составляет более половины жителей г. Курчатова  всех возрастов и социальных групп.</w:t>
      </w:r>
    </w:p>
    <w:p w14:paraId="CC020000">
      <w:pPr>
        <w:spacing w:after="120"/>
        <w:ind w:firstLine="0" w:left="-142"/>
        <w:jc w:val="both"/>
        <w:rPr>
          <w:sz w:val="24"/>
        </w:rPr>
      </w:pPr>
      <w:r>
        <w:tab/>
      </w:r>
      <w:r>
        <w:rPr>
          <w:sz w:val="24"/>
        </w:rPr>
        <w:tab/>
      </w:r>
      <w:r>
        <w:rPr>
          <w:sz w:val="24"/>
        </w:rPr>
        <w:t>В 2019 г</w:t>
      </w:r>
      <w:r>
        <w:rPr>
          <w:sz w:val="24"/>
        </w:rPr>
        <w:t>оду город Курчатов вошёл в число победителей Всероссийского конкурса создания комфортной городской среды в малых городах и исторических поселениях и получил финансирование на реализацию проекта Теплый берег-1 (</w:t>
      </w:r>
      <w:r>
        <w:rPr>
          <w:sz w:val="24"/>
        </w:rPr>
        <w:t>Iэтап</w:t>
      </w:r>
      <w:r>
        <w:rPr>
          <w:sz w:val="24"/>
        </w:rPr>
        <w:t>).</w:t>
      </w:r>
      <w:r>
        <w:rPr>
          <w:sz w:val="24"/>
        </w:rPr>
        <w:tab/>
      </w:r>
      <w:r>
        <w:rPr>
          <w:sz w:val="24"/>
        </w:rPr>
        <w:t xml:space="preserve">                                      </w:t>
      </w:r>
      <w:r>
        <w:rPr>
          <w:sz w:val="24"/>
        </w:rPr>
        <w:t xml:space="preserve">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В качестве объекта благоустройства в городе жителями была выбрана прибрежная территория пруда-охладителя "Курчатовское море". Это ценное рекреационное пространство для горожан и гостей города, кот</w:t>
      </w:r>
      <w:r>
        <w:rPr>
          <w:sz w:val="24"/>
        </w:rPr>
        <w:t>орое примыкает к 4 и 5 микрорайону города и отделено от жилой застройки линией торгово-сервисных объектов.</w:t>
      </w:r>
    </w:p>
    <w:p w14:paraId="CD020000">
      <w:pPr>
        <w:widowControl w:val="0"/>
        <w:ind w:firstLine="0" w:left="-14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Набережная разделена на несколько зон отдыха, детские и спортивные площадки, которые соединятся велосипедными и пешеходными дорожками. Здесь пролож</w:t>
      </w:r>
      <w:r>
        <w:rPr>
          <w:sz w:val="24"/>
        </w:rPr>
        <w:t xml:space="preserve">ена </w:t>
      </w:r>
      <w:r>
        <w:rPr>
          <w:sz w:val="24"/>
        </w:rPr>
        <w:t>экотропа</w:t>
      </w:r>
      <w:r>
        <w:rPr>
          <w:sz w:val="24"/>
        </w:rPr>
        <w:t>, сделаны клумбы.</w:t>
      </w:r>
    </w:p>
    <w:p w14:paraId="CE020000">
      <w:pPr>
        <w:widowControl w:val="0"/>
        <w:ind w:firstLine="0" w:left="-14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В 2020 году открылось новое муниципальное автономное учреждение «Парк культуры и отдыха «Теплый берег», деятельность которого направлена на </w:t>
      </w:r>
      <w:r>
        <w:rPr>
          <w:sz w:val="24"/>
        </w:rPr>
        <w:t>формирование благоприятных условий для наиболее полного удовлетворения духовных и эс</w:t>
      </w:r>
      <w:r>
        <w:rPr>
          <w:sz w:val="24"/>
        </w:rPr>
        <w:t xml:space="preserve">тетических запросов населения, культурного досуга и отдыха, укрепления здоровья жителей города Курчатова. </w:t>
      </w:r>
      <w:r>
        <w:rPr>
          <w:sz w:val="24"/>
        </w:rPr>
        <w:t>В 2021 году  в  рамках реализации регионального проекта «Формирование комфортной городской среды» (создание комфортной городской среды в малых городах</w:t>
      </w:r>
      <w:r>
        <w:rPr>
          <w:sz w:val="24"/>
        </w:rPr>
        <w:t xml:space="preserve"> и исторических поселениях — победителях конкурса лучших проектов создания комфортной городской среды) в городе Курчатове осуществлялись работы по благоустройству набережной 4 и 5 микрорайона «Теплый берег-2». Результатом данной работы стало создание уника</w:t>
      </w:r>
      <w:r>
        <w:rPr>
          <w:sz w:val="24"/>
        </w:rPr>
        <w:t>льного парка на территории города и всего региона.</w:t>
      </w:r>
    </w:p>
    <w:p w14:paraId="CF020000">
      <w:pPr>
        <w:widowControl w:val="0"/>
        <w:ind w:firstLine="0" w:left="-142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Деятельность по обеспечению доступа граждан к культурным ценностям охватывает: развитие сферы кинообслуживания населения, организацию и проведение мероприятий, посвященных значимым событиям российской ку</w:t>
      </w:r>
      <w:r>
        <w:rPr>
          <w:sz w:val="24"/>
        </w:rPr>
        <w:t>льтуры, истории и календарных праздников; интеграция культуры города в российское и мировое культурное пространство; по обеспечению прав граждан на участие в культурной жизни: сохранение и развитие любительского самодеятельного искусства, народного художес</w:t>
      </w:r>
      <w:r>
        <w:rPr>
          <w:sz w:val="24"/>
        </w:rPr>
        <w:t xml:space="preserve">твенного творчества, поддержку творческих инициатив населения.              </w:t>
      </w:r>
    </w:p>
    <w:p w14:paraId="D0020000">
      <w:pPr>
        <w:widowControl w:val="0"/>
        <w:ind w:firstLine="0" w:left="-142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Наиболее острые проблемы в сфере реализации подпрограммы:</w:t>
      </w:r>
    </w:p>
    <w:p w14:paraId="D1020000">
      <w:pPr>
        <w:widowControl w:val="0"/>
        <w:ind w:firstLine="0" w:left="-142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В городе Курчатове осуществляют свою деятельность три учреждения </w:t>
      </w:r>
      <w:r>
        <w:rPr>
          <w:sz w:val="24"/>
        </w:rPr>
        <w:t>культурно-досугового</w:t>
      </w:r>
      <w:r>
        <w:rPr>
          <w:sz w:val="24"/>
        </w:rPr>
        <w:t xml:space="preserve"> типа МКУКМЦ «Комсомолец» и МАУК</w:t>
      </w:r>
      <w:r>
        <w:rPr>
          <w:sz w:val="24"/>
        </w:rPr>
        <w:t xml:space="preserve"> «Дворец культуры» и МАУ «ПК и О «Теплый берег». Площади, занимаемые учреждениями для выполнения своих функций, являются явно недостаточными. Так, в распоряжении МКУКМЦ «Комсомолец» находится концертный зал, малый зал, два кабинета административных и три -</w:t>
      </w:r>
      <w:r>
        <w:rPr>
          <w:sz w:val="24"/>
        </w:rPr>
        <w:t xml:space="preserve"> для творческих коллективов. </w:t>
      </w:r>
      <w:r>
        <w:rPr>
          <w:sz w:val="24"/>
        </w:rPr>
        <w:tab/>
      </w:r>
      <w:r>
        <w:rPr>
          <w:sz w:val="24"/>
        </w:rPr>
        <w:t xml:space="preserve">В учреждении, помимо творческих коллективов, занимается большое количество молодёжных объединений, испытывающих нехватку помещений. В МАУК «Дворец культуры» находится концертный зал, три </w:t>
      </w:r>
      <w:r>
        <w:rPr>
          <w:sz w:val="24"/>
        </w:rPr>
        <w:t>гримёрки</w:t>
      </w:r>
      <w:r>
        <w:rPr>
          <w:sz w:val="24"/>
        </w:rPr>
        <w:t>, один хореографический класс и</w:t>
      </w:r>
      <w:r>
        <w:rPr>
          <w:sz w:val="24"/>
        </w:rPr>
        <w:t xml:space="preserve"> три кабинета, приспособленных для администрации учреждения, а также четыре кабинета для занятий коллективов, которые располагаются в филиале МАУК «Дворец культуры». В данном учреждении функционирует десять творческих коллективов, некоторые из них даже в и</w:t>
      </w:r>
      <w:r>
        <w:rPr>
          <w:sz w:val="24"/>
        </w:rPr>
        <w:t>меющихся кабинетах не имеют возможности полноценно осуществлять свою деятельность, а другие вынуждены заниматься на сторонней территории. Данный пример ярко демонстрирует необходимость увеличения количества помещений для творческой деятельности, так как от</w:t>
      </w:r>
      <w:r>
        <w:rPr>
          <w:sz w:val="24"/>
        </w:rPr>
        <w:t>сутствие площадей не только не даёт возможности развиваться имеющимся коллективам, но и  формировать новые направления деятельности.</w:t>
      </w:r>
    </w:p>
    <w:p w14:paraId="D2020000">
      <w:pPr>
        <w:widowControl w:val="0"/>
        <w:ind w:firstLine="0" w:left="-142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Кроме того, отсутствие  </w:t>
      </w:r>
      <w:r>
        <w:rPr>
          <w:sz w:val="24"/>
        </w:rPr>
        <w:t>досуговой</w:t>
      </w:r>
      <w:r>
        <w:rPr>
          <w:sz w:val="24"/>
        </w:rPr>
        <w:t xml:space="preserve"> составляющей сферы культуры, явно сказывается на оттоке молодёжи из города, что, безусл</w:t>
      </w:r>
      <w:r>
        <w:rPr>
          <w:sz w:val="24"/>
        </w:rPr>
        <w:t xml:space="preserve">овно, влияет на дефицит кадров различного профиля деятельности, занятость детей и подростков, обеспечивающую профилактику негативных явлений среди молодёжи.  </w:t>
      </w:r>
    </w:p>
    <w:p w14:paraId="D3020000">
      <w:pPr>
        <w:widowControl w:val="0"/>
        <w:ind w:firstLine="0" w:left="-142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Достройка II пускового комплекса Дворца культуры позволила частично решить эту проблему. С введ</w:t>
      </w:r>
      <w:r>
        <w:rPr>
          <w:sz w:val="24"/>
        </w:rPr>
        <w:t xml:space="preserve">ением в строй  таких направлений </w:t>
      </w:r>
      <w:r>
        <w:rPr>
          <w:sz w:val="24"/>
        </w:rPr>
        <w:t>досуговой</w:t>
      </w:r>
      <w:r>
        <w:rPr>
          <w:sz w:val="24"/>
        </w:rPr>
        <w:t xml:space="preserve"> деятельности как кинообслуживание население, которое не осуществлялось в городе долгие годы, малого концертного зала - открыло новые возможности в решении важной для города проблемы.</w:t>
      </w:r>
    </w:p>
    <w:p w14:paraId="D4020000">
      <w:pPr>
        <w:spacing w:after="200" w:line="276" w:lineRule="auto"/>
        <w:ind w:firstLine="0" w:left="-142"/>
        <w:contextualSpacing w:val="1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Муниципальному учреждению ку</w:t>
      </w:r>
      <w:r>
        <w:rPr>
          <w:sz w:val="24"/>
        </w:rPr>
        <w:t xml:space="preserve">льтуры МЦ «Комсомолец» более 40 лет. За этот период времени капитально отремонтирован только концертный зал. Подпрограмма «Искусство» позволит реконструировать и модернизировать танцевальный зал и обеспечить функционирование отремонтированных помещений. </w:t>
      </w:r>
    </w:p>
    <w:p w14:paraId="D5020000">
      <w:pPr>
        <w:spacing w:after="200" w:line="276" w:lineRule="auto"/>
        <w:ind w:firstLine="0" w:left="-142"/>
        <w:contextualSpacing w:val="1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Кадровая проблема, обусловлена невысоким престижем профессий работников бюджетных учреждений сферы культуры, низким уровнем заработной платы, слабым социальным пакетом, сложностями в решении жилищной проблемы, низким притоком молодых специалистов в отрасл</w:t>
      </w:r>
      <w:r>
        <w:rPr>
          <w:sz w:val="24"/>
        </w:rPr>
        <w:t xml:space="preserve">ь и др.    Неотъемлемой составляющей профессионального роста специалистов является участие в семинарах, курсах повышения квалификации.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Искусство развивается, облачаясь в новые формы, и требует постоянного обновления знаний. В предыдущие годы подобная ра</w:t>
      </w:r>
      <w:r>
        <w:rPr>
          <w:sz w:val="24"/>
        </w:rPr>
        <w:t>бота не проводилась. Подпрограмма предусматривает  обучение кадров сферы культуры.          Подпрограммой «Искусство» предусмотрено финансирование мероприятий, посвящённых значимым событиям российской и городской культуры, истории и календарных праздников,</w:t>
      </w:r>
      <w:r>
        <w:rPr>
          <w:sz w:val="24"/>
        </w:rPr>
        <w:t xml:space="preserve"> а также организацию и проведение общегородских праздников, конкурсов, фестивалей. Развитие сотрудничества в сфере культуры, интеграция культуры города в российское и мировое культурное пространство - неотъемлемая составляющая  доступности к результатам сф</w:t>
      </w:r>
      <w:r>
        <w:rPr>
          <w:sz w:val="24"/>
        </w:rPr>
        <w:t>еры культуры. Обменные концерты, участие в фестивалях и конкурсах служат укреплению имиджа г. Курчатова как привлекательного и гармоничного города с высоким уровнем культуры, демонстрируют степень качества «культурного продукта».</w:t>
      </w:r>
    </w:p>
    <w:p w14:paraId="D6020000">
      <w:pPr>
        <w:spacing w:after="200" w:line="276" w:lineRule="auto"/>
        <w:ind w:firstLine="0" w:left="-142"/>
        <w:contextualSpacing w:val="1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Решение указанных выше п</w:t>
      </w:r>
      <w:r>
        <w:rPr>
          <w:sz w:val="24"/>
        </w:rPr>
        <w:t xml:space="preserve">роблем требует от органов муниципальной власти, руководителей учреждений </w:t>
      </w:r>
      <w:r>
        <w:rPr>
          <w:sz w:val="24"/>
        </w:rPr>
        <w:t>культурно-досугового</w:t>
      </w:r>
      <w:r>
        <w:rPr>
          <w:sz w:val="24"/>
        </w:rPr>
        <w:t xml:space="preserve"> типа более системного подхода к сложившейся ситуации, усиления контроля за деятельностью подведомственных учреждений, повышение профессионального уровня специалис</w:t>
      </w:r>
      <w:r>
        <w:rPr>
          <w:sz w:val="24"/>
        </w:rPr>
        <w:t>тов, применения различных мер стимулирующего характера, внедрения инновационных форм и методов работы и т.д.</w:t>
      </w:r>
    </w:p>
    <w:p w14:paraId="D7020000">
      <w:pPr>
        <w:ind w:hanging="57" w:left="-57"/>
        <w:contextualSpacing w:val="1"/>
        <w:jc w:val="both"/>
      </w:pP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</w:t>
      </w:r>
      <w:r>
        <w:rPr>
          <w:b w:val="1"/>
          <w:sz w:val="24"/>
        </w:rPr>
        <w:t>исание основных ожидаемых конечных результатов подпрограммы, сроков и контрольных этапов реализации подпрограммы.</w:t>
      </w:r>
    </w:p>
    <w:p w14:paraId="D8020000">
      <w:pPr>
        <w:ind w:firstLine="360"/>
        <w:jc w:val="both"/>
      </w:pPr>
      <w:r>
        <w:rPr>
          <w:sz w:val="24"/>
        </w:rPr>
        <w:t xml:space="preserve"> Главные приоритеты в сфере подпрограммы «Искусство» сформулированы в стратегических документах и нормативных правовых актах Российской Федера</w:t>
      </w:r>
      <w:r>
        <w:rPr>
          <w:sz w:val="24"/>
        </w:rPr>
        <w:t>ции и Курской области.</w:t>
      </w:r>
    </w:p>
    <w:p w14:paraId="D9020000">
      <w:pPr>
        <w:ind w:firstLine="360"/>
        <w:jc w:val="both"/>
      </w:pPr>
      <w:r>
        <w:rPr>
          <w:sz w:val="24"/>
        </w:rPr>
        <w:t xml:space="preserve"> 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г. № 1662-р, определены приоритетные направления ку</w:t>
      </w:r>
      <w:r>
        <w:rPr>
          <w:sz w:val="24"/>
        </w:rPr>
        <w:t>льтурного развития, которые относятся и к сфере реализации подпрограммы «Искусство».</w:t>
      </w:r>
    </w:p>
    <w:p w14:paraId="DA020000">
      <w:pPr>
        <w:ind w:firstLine="709"/>
        <w:jc w:val="both"/>
      </w:pPr>
      <w:r>
        <w:rPr>
          <w:sz w:val="24"/>
        </w:rPr>
        <w:t>Основными направлениями государственной политики направлены на сохранение и развитие культуры, обеспечение социальной стабильности, экономического роста и национальной без</w:t>
      </w:r>
      <w:r>
        <w:rPr>
          <w:sz w:val="24"/>
        </w:rPr>
        <w:t>опасности государства.</w:t>
      </w:r>
    </w:p>
    <w:p w14:paraId="DB020000">
      <w:pPr>
        <w:ind w:firstLine="709"/>
        <w:jc w:val="both"/>
      </w:pPr>
      <w:r>
        <w:rPr>
          <w:sz w:val="24"/>
        </w:rPr>
        <w:t>С учетом указанных приоритетов выработаны цели и задачи муниципальной подпрограммы «Искусство».</w:t>
      </w:r>
    </w:p>
    <w:p w14:paraId="DC020000">
      <w:pPr>
        <w:ind/>
        <w:jc w:val="both"/>
      </w:pPr>
      <w:r>
        <w:rPr>
          <w:b w:val="1"/>
          <w:sz w:val="24"/>
        </w:rPr>
        <w:t xml:space="preserve">          Сведения о показателях и индикаторах  муниципальной  подпрограммы </w:t>
      </w:r>
    </w:p>
    <w:p w14:paraId="DD020000">
      <w:pPr>
        <w:spacing w:after="60" w:before="60"/>
        <w:ind/>
        <w:jc w:val="both"/>
      </w:pPr>
      <w:r>
        <w:rPr>
          <w:b w:val="1"/>
          <w:sz w:val="24"/>
        </w:rPr>
        <w:t>Показатель 1.1.</w:t>
      </w:r>
      <w:r>
        <w:rPr>
          <w:sz w:val="24"/>
        </w:rPr>
        <w:t>: число участников клубных формирований;</w:t>
      </w:r>
    </w:p>
    <w:p w14:paraId="DE020000">
      <w:pPr>
        <w:ind/>
        <w:jc w:val="both"/>
      </w:pPr>
      <w:r>
        <w:rPr>
          <w:b w:val="1"/>
          <w:sz w:val="24"/>
        </w:rPr>
        <w:t>Пока</w:t>
      </w:r>
      <w:r>
        <w:rPr>
          <w:b w:val="1"/>
          <w:sz w:val="24"/>
        </w:rPr>
        <w:t>затель 1.2.</w:t>
      </w:r>
      <w:r>
        <w:rPr>
          <w:sz w:val="24"/>
        </w:rPr>
        <w:t>: количество клубных формирований;</w:t>
      </w:r>
    </w:p>
    <w:p w14:paraId="DF020000">
      <w:pPr>
        <w:ind/>
        <w:jc w:val="both"/>
      </w:pPr>
      <w:r>
        <w:rPr>
          <w:sz w:val="24"/>
        </w:rPr>
        <w:t xml:space="preserve">     Значение показателей 1.1. и 1.2. складываются  из числа участников клубных формирований учреждений </w:t>
      </w:r>
      <w:r>
        <w:rPr>
          <w:sz w:val="24"/>
        </w:rPr>
        <w:t>культурно-досугового</w:t>
      </w:r>
      <w:r>
        <w:rPr>
          <w:sz w:val="24"/>
        </w:rPr>
        <w:t xml:space="preserve"> типа (МКУКМЦ «Комсомолец» и  МАУК «Дворец культуры). Данные фиксируются в журнале </w:t>
      </w:r>
      <w:r>
        <w:rPr>
          <w:sz w:val="24"/>
        </w:rPr>
        <w:t>учёта клубной работы, утверждённом распоряжением  Главы города Курчатова от 28.12.2010 №1000-р «Об утверждении формы журнала учёта клубной работы для муниципальных учреждений клубного типа  города Курчатова. Показатели за год фиксируются также в форме №7-Н</w:t>
      </w:r>
      <w:r>
        <w:rPr>
          <w:sz w:val="24"/>
        </w:rPr>
        <w:t xml:space="preserve">К (годовая статистическая отчётность системы Министерства культуры РФ об учреждениях </w:t>
      </w:r>
      <w:r>
        <w:rPr>
          <w:sz w:val="24"/>
        </w:rPr>
        <w:t>культурно-досугового</w:t>
      </w:r>
      <w:r>
        <w:rPr>
          <w:sz w:val="24"/>
        </w:rPr>
        <w:t xml:space="preserve"> типа).</w:t>
      </w:r>
    </w:p>
    <w:p w14:paraId="E0020000">
      <w:pPr>
        <w:ind/>
        <w:jc w:val="both"/>
      </w:pPr>
      <w:r>
        <w:rPr>
          <w:sz w:val="24"/>
        </w:rPr>
        <w:t xml:space="preserve">    Участники подпрограммы «Искусство» ежеквартально (за исключением I и IV квартала), до 15 числа месяца, следующего за отчётным кварталом, пр</w:t>
      </w:r>
      <w:r>
        <w:rPr>
          <w:sz w:val="24"/>
        </w:rPr>
        <w:t>едоставляют ответственному исполнителю информацию о реализации показателей 1.1., 1.2. на бумажных носителях и в электронном виде. Ответственный исполнитель ежеквартально, до 20-го числа месяца, следующего за отчётным кварталом, на основании данных, предста</w:t>
      </w:r>
      <w:r>
        <w:rPr>
          <w:sz w:val="24"/>
        </w:rPr>
        <w:t xml:space="preserve">вленных участниками подпрограммы, представляет в отдел экономического развития и малого предпринимательства администрации города информацию о реализации муниципальной программы на бумажных носителях и в электронном виде. </w:t>
      </w:r>
    </w:p>
    <w:p w14:paraId="E1020000">
      <w:pPr>
        <w:ind/>
        <w:jc w:val="both"/>
      </w:pPr>
      <w:r>
        <w:rPr>
          <w:sz w:val="24"/>
        </w:rPr>
        <w:t xml:space="preserve">Показатель 1.3.: </w:t>
      </w:r>
      <w:r>
        <w:rPr>
          <w:sz w:val="24"/>
        </w:rPr>
        <w:t>уровень фактическ</w:t>
      </w:r>
      <w:r>
        <w:rPr>
          <w:sz w:val="24"/>
        </w:rPr>
        <w:t>ой обеспеченности клубами и учреждениями клубного типа от нормативной потребности:</w:t>
      </w:r>
    </w:p>
    <w:p w14:paraId="E2020000">
      <w:pPr>
        <w:widowControl w:val="0"/>
        <w:ind w:firstLine="540"/>
        <w:jc w:val="both"/>
      </w:pPr>
      <w:r>
        <w:rPr>
          <w:sz w:val="24"/>
        </w:rPr>
        <w:t xml:space="preserve">У ф.о = </w:t>
      </w:r>
      <w:r>
        <w:rPr>
          <w:sz w:val="24"/>
        </w:rPr>
        <w:t>Фп</w:t>
      </w:r>
      <w:r>
        <w:rPr>
          <w:sz w:val="24"/>
        </w:rPr>
        <w:t xml:space="preserve">/ </w:t>
      </w:r>
      <w:r>
        <w:rPr>
          <w:sz w:val="24"/>
        </w:rPr>
        <w:t>Нп</w:t>
      </w:r>
      <w:r>
        <w:rPr>
          <w:sz w:val="24"/>
        </w:rPr>
        <w:t xml:space="preserve"> *100</w:t>
      </w:r>
    </w:p>
    <w:p w14:paraId="E3020000">
      <w:pPr>
        <w:widowControl w:val="0"/>
        <w:ind w:firstLine="540"/>
        <w:jc w:val="both"/>
      </w:pPr>
      <w:r>
        <w:rPr>
          <w:sz w:val="24"/>
        </w:rPr>
        <w:t>Уф.о</w:t>
      </w:r>
      <w:r>
        <w:rPr>
          <w:sz w:val="24"/>
        </w:rPr>
        <w:t>- уровень фактической обеспеченности клубами и учреждениями клубного типа;</w:t>
      </w:r>
    </w:p>
    <w:p w14:paraId="E4020000">
      <w:pPr>
        <w:widowControl w:val="0"/>
        <w:ind w:firstLine="540"/>
        <w:jc w:val="both"/>
      </w:pPr>
      <w:r>
        <w:rPr>
          <w:sz w:val="24"/>
        </w:rPr>
        <w:t>Фп</w:t>
      </w:r>
      <w:r>
        <w:rPr>
          <w:sz w:val="24"/>
        </w:rPr>
        <w:t>- фактическая потребность клубами и учреждениями клубного типа;</w:t>
      </w:r>
    </w:p>
    <w:p w14:paraId="E5020000">
      <w:pPr>
        <w:widowControl w:val="0"/>
        <w:ind w:firstLine="540"/>
        <w:jc w:val="both"/>
      </w:pPr>
      <w:r>
        <w:rPr>
          <w:sz w:val="24"/>
        </w:rPr>
        <w:t>Нп</w:t>
      </w:r>
      <w:r>
        <w:rPr>
          <w:sz w:val="24"/>
        </w:rPr>
        <w:t>- норм</w:t>
      </w:r>
      <w:r>
        <w:rPr>
          <w:sz w:val="24"/>
        </w:rPr>
        <w:t>ативная потребность клубами и учреждениями клубного типа.</w:t>
      </w:r>
    </w:p>
    <w:p w14:paraId="E6020000">
      <w:pPr>
        <w:widowControl w:val="0"/>
        <w:ind/>
        <w:jc w:val="both"/>
        <w:rPr>
          <w:b w:val="1"/>
        </w:rPr>
      </w:pPr>
      <w:r>
        <w:rPr>
          <w:b w:val="1"/>
          <w:sz w:val="24"/>
        </w:rPr>
        <w:t xml:space="preserve">Показатель 1.4.: </w:t>
      </w:r>
      <w:r>
        <w:rPr>
          <w:sz w:val="24"/>
        </w:rPr>
        <w:t xml:space="preserve">число участников мероприятий, проводимых </w:t>
      </w:r>
      <w:r>
        <w:rPr>
          <w:sz w:val="24"/>
        </w:rPr>
        <w:t>ПКиО</w:t>
      </w:r>
      <w:r>
        <w:rPr>
          <w:sz w:val="24"/>
        </w:rPr>
        <w:t xml:space="preserve"> «Теплый берег».</w:t>
      </w:r>
    </w:p>
    <w:p w14:paraId="E7020000">
      <w:pPr>
        <w:widowControl w:val="0"/>
        <w:ind/>
        <w:jc w:val="both"/>
        <w:rPr>
          <w:b w:val="1"/>
        </w:rPr>
      </w:pPr>
      <w:r>
        <w:rPr>
          <w:sz w:val="24"/>
        </w:rPr>
        <w:tab/>
      </w:r>
      <w:r>
        <w:rPr>
          <w:sz w:val="24"/>
        </w:rPr>
        <w:t xml:space="preserve">Значение показателя 1.4. рассчитывается путем учета участников мероприятий, проводимых </w:t>
      </w:r>
      <w:r>
        <w:rPr>
          <w:sz w:val="24"/>
        </w:rPr>
        <w:t>ПКиО</w:t>
      </w:r>
      <w:r>
        <w:rPr>
          <w:sz w:val="24"/>
        </w:rPr>
        <w:t xml:space="preserve"> «Теплый берег». Данные о м</w:t>
      </w:r>
      <w:r>
        <w:rPr>
          <w:sz w:val="24"/>
        </w:rPr>
        <w:t>ероприятиях фиксируются в журнале учета клубной работы, утвержденном распоряжением Главы города Курчатова от 28.12.2010 №1000-р «Об утверждении формы журнала учета клубной работы для муниципальных учреждений клубного типа города Курчатова.</w:t>
      </w:r>
    </w:p>
    <w:p w14:paraId="E8020000">
      <w:pPr>
        <w:ind/>
        <w:jc w:val="both"/>
        <w:rPr>
          <w:b w:val="1"/>
        </w:rPr>
      </w:pPr>
      <w:r>
        <w:rPr>
          <w:b w:val="1"/>
          <w:sz w:val="24"/>
        </w:rPr>
        <w:t>Показатель 1.5.:</w:t>
      </w:r>
      <w:r>
        <w:rPr>
          <w:b w:val="1"/>
          <w:sz w:val="24"/>
        </w:rPr>
        <w:t xml:space="preserve"> </w:t>
      </w:r>
      <w:r>
        <w:rPr>
          <w:sz w:val="24"/>
        </w:rPr>
        <w:t xml:space="preserve">количество мероприятий, проводимых </w:t>
      </w:r>
      <w:r>
        <w:rPr>
          <w:sz w:val="24"/>
        </w:rPr>
        <w:t>ПКиО</w:t>
      </w:r>
      <w:r>
        <w:rPr>
          <w:sz w:val="24"/>
        </w:rPr>
        <w:t xml:space="preserve"> «Теплый берег».</w:t>
      </w:r>
    </w:p>
    <w:p w14:paraId="E9020000">
      <w:pPr>
        <w:ind/>
        <w:jc w:val="both"/>
        <w:rPr>
          <w:b w:val="1"/>
        </w:rPr>
      </w:pPr>
      <w:r>
        <w:rPr>
          <w:sz w:val="24"/>
        </w:rPr>
        <w:tab/>
      </w:r>
      <w:r>
        <w:rPr>
          <w:sz w:val="24"/>
        </w:rPr>
        <w:t xml:space="preserve">Значение показателя 1.5. рассчитывается путем учета количества мероприятий, проводимых </w:t>
      </w:r>
      <w:r>
        <w:rPr>
          <w:sz w:val="24"/>
        </w:rPr>
        <w:t>ПКиО</w:t>
      </w:r>
      <w:r>
        <w:rPr>
          <w:sz w:val="24"/>
        </w:rPr>
        <w:t xml:space="preserve"> «Теплый берег». Данные о мероприятиях фиксируются в журнале учете клубной работы, утвержденном распоряжени</w:t>
      </w:r>
      <w:r>
        <w:rPr>
          <w:sz w:val="24"/>
        </w:rPr>
        <w:t xml:space="preserve">ем Главы города Курчатова </w:t>
      </w:r>
      <w:r>
        <w:rPr>
          <w:sz w:val="24"/>
        </w:rPr>
        <w:t>оти</w:t>
      </w:r>
      <w:r>
        <w:rPr>
          <w:sz w:val="24"/>
        </w:rPr>
        <w:t xml:space="preserve"> 28.12.2010 №1000 — </w:t>
      </w:r>
      <w:r>
        <w:rPr>
          <w:sz w:val="24"/>
        </w:rPr>
        <w:t>р</w:t>
      </w:r>
      <w:r>
        <w:rPr>
          <w:sz w:val="24"/>
        </w:rPr>
        <w:t xml:space="preserve"> «Об утверждении формы журнала учета клубной работы для муниципальных учреждений клубного типа города Курчатова.</w:t>
      </w:r>
    </w:p>
    <w:p w14:paraId="EA020000">
      <w:pPr>
        <w:spacing w:line="20" w:lineRule="atLeast"/>
        <w:ind w:firstLine="709"/>
        <w:jc w:val="both"/>
      </w:pPr>
      <w:r>
        <w:rPr>
          <w:sz w:val="24"/>
        </w:rPr>
        <w:t xml:space="preserve">Основными ожидаемыми результатами реализации подпрограммы </w:t>
      </w:r>
      <w:r>
        <w:rPr>
          <w:b w:val="1"/>
          <w:sz w:val="24"/>
        </w:rPr>
        <w:t xml:space="preserve">«Искусство» </w:t>
      </w:r>
      <w:r>
        <w:rPr>
          <w:sz w:val="24"/>
        </w:rPr>
        <w:t>являются:</w:t>
      </w:r>
    </w:p>
    <w:p w14:paraId="EB020000">
      <w:pPr>
        <w:spacing w:line="20" w:lineRule="atLeast"/>
        <w:ind w:firstLine="709"/>
        <w:jc w:val="both"/>
      </w:pPr>
      <w:r>
        <w:rPr>
          <w:sz w:val="24"/>
        </w:rPr>
        <w:t>высокий урове</w:t>
      </w:r>
      <w:r>
        <w:rPr>
          <w:sz w:val="24"/>
        </w:rPr>
        <w:t xml:space="preserve">нь качества и доступности услуг учреждений </w:t>
      </w:r>
      <w:r>
        <w:rPr>
          <w:sz w:val="24"/>
        </w:rPr>
        <w:t>культурно-досугового</w:t>
      </w:r>
      <w:r>
        <w:rPr>
          <w:sz w:val="24"/>
        </w:rPr>
        <w:t xml:space="preserve"> типа</w:t>
      </w:r>
    </w:p>
    <w:p w14:paraId="EC020000">
      <w:pPr>
        <w:spacing w:line="20" w:lineRule="atLeast"/>
        <w:ind w:firstLine="709"/>
        <w:jc w:val="both"/>
      </w:pPr>
      <w:r>
        <w:rPr>
          <w:sz w:val="24"/>
        </w:rPr>
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14:paraId="ED020000">
      <w:pPr>
        <w:spacing w:line="20" w:lineRule="atLeast"/>
        <w:ind w:firstLine="709"/>
        <w:jc w:val="both"/>
      </w:pPr>
      <w:r>
        <w:rPr>
          <w:sz w:val="24"/>
        </w:rPr>
        <w:t xml:space="preserve">рост числа зрителей на </w:t>
      </w:r>
      <w:r>
        <w:rPr>
          <w:sz w:val="24"/>
        </w:rPr>
        <w:t>культурно-досуговых</w:t>
      </w:r>
      <w:r>
        <w:rPr>
          <w:sz w:val="24"/>
        </w:rPr>
        <w:t xml:space="preserve"> </w:t>
      </w:r>
      <w:r>
        <w:rPr>
          <w:sz w:val="24"/>
        </w:rPr>
        <w:t>мероприятиях;</w:t>
      </w:r>
    </w:p>
    <w:p w14:paraId="EE020000">
      <w:pPr>
        <w:ind/>
        <w:jc w:val="both"/>
      </w:pPr>
      <w:r>
        <w:rPr>
          <w:sz w:val="24"/>
        </w:rPr>
        <w:t xml:space="preserve">   рост количества населения, участвующего в платных </w:t>
      </w:r>
      <w:r>
        <w:rPr>
          <w:sz w:val="24"/>
        </w:rPr>
        <w:t>культурно-досуговых</w:t>
      </w:r>
      <w:r>
        <w:rPr>
          <w:sz w:val="24"/>
        </w:rPr>
        <w:t xml:space="preserve"> мероприятиях, проводимых муниципальными учреждениями культуры;</w:t>
      </w:r>
    </w:p>
    <w:p w14:paraId="EF020000">
      <w:pPr>
        <w:ind/>
        <w:jc w:val="both"/>
      </w:pPr>
      <w:r>
        <w:rPr>
          <w:sz w:val="24"/>
        </w:rPr>
        <w:t xml:space="preserve">         укрепление  межрегионального и международного культурного сотрудничества.</w:t>
      </w:r>
    </w:p>
    <w:p w14:paraId="F0020000">
      <w:pPr>
        <w:ind w:firstLine="709"/>
        <w:jc w:val="both"/>
      </w:pPr>
      <w:r>
        <w:rPr>
          <w:sz w:val="24"/>
        </w:rPr>
        <w:t>Срок и этапы реализации</w:t>
      </w:r>
      <w:r>
        <w:rPr>
          <w:sz w:val="24"/>
        </w:rPr>
        <w:t xml:space="preserve"> подпрограммы: 2016 - 2030 г.г., в один этап.</w:t>
      </w:r>
    </w:p>
    <w:p w14:paraId="F1020000">
      <w:pPr>
        <w:ind w:firstLine="709"/>
        <w:jc w:val="both"/>
        <w:rPr>
          <w:b w:val="1"/>
        </w:rPr>
      </w:pPr>
      <w:r>
        <w:rPr>
          <w:sz w:val="24"/>
        </w:rPr>
        <w:t>Риски, связанные с достижением целей, решением задач подпрограммы, оценка их масштабов и последствий, а также формирование системы мер по их предотвращению соответствуют рискам муниципальной программы.</w:t>
      </w:r>
    </w:p>
    <w:p w14:paraId="F2020000">
      <w:pPr>
        <w:ind w:firstLine="709"/>
        <w:jc w:val="both"/>
      </w:pPr>
      <w:r>
        <w:rPr>
          <w:b w:val="1"/>
          <w:sz w:val="24"/>
        </w:rPr>
        <w:t xml:space="preserve">3.  </w:t>
      </w:r>
      <w:r>
        <w:rPr>
          <w:b w:val="1"/>
          <w:sz w:val="24"/>
        </w:rPr>
        <w:t>Хара</w:t>
      </w:r>
      <w:r>
        <w:rPr>
          <w:b w:val="1"/>
          <w:sz w:val="24"/>
        </w:rPr>
        <w:t>ктеристика структурных элементов подпрограммы</w:t>
      </w:r>
    </w:p>
    <w:p w14:paraId="F3020000">
      <w:pPr>
        <w:ind w:firstLine="709"/>
        <w:jc w:val="both"/>
      </w:pPr>
      <w:r>
        <w:rPr>
          <w:sz w:val="24"/>
        </w:rPr>
        <w:t>В рамках реализации подпрограммы «Искусство» планируется осуществление основных мероприятий:</w:t>
      </w:r>
    </w:p>
    <w:p w14:paraId="F4020000">
      <w:pPr>
        <w:ind/>
        <w:jc w:val="both"/>
      </w:pPr>
      <w:r>
        <w:rPr>
          <w:sz w:val="24"/>
        </w:rPr>
        <w:tab/>
      </w:r>
      <w:r>
        <w:rPr>
          <w:sz w:val="24"/>
        </w:rPr>
        <w:t xml:space="preserve">- организация </w:t>
      </w:r>
      <w:r>
        <w:rPr>
          <w:sz w:val="24"/>
        </w:rPr>
        <w:t>культурно-досуговой</w:t>
      </w:r>
      <w:r>
        <w:rPr>
          <w:sz w:val="24"/>
        </w:rPr>
        <w:t xml:space="preserve"> деятельности</w:t>
      </w:r>
    </w:p>
    <w:p w14:paraId="F5020000">
      <w:pPr>
        <w:ind/>
        <w:jc w:val="both"/>
      </w:pPr>
      <w:r>
        <w:rPr>
          <w:sz w:val="24"/>
        </w:rPr>
        <w:tab/>
      </w:r>
      <w:r>
        <w:rPr>
          <w:sz w:val="24"/>
        </w:rPr>
        <w:t>- развитие инфраструктуры сферы культуры;</w:t>
      </w:r>
    </w:p>
    <w:p w14:paraId="F6020000">
      <w:pPr>
        <w:ind/>
        <w:jc w:val="both"/>
      </w:pPr>
      <w:r>
        <w:rPr>
          <w:sz w:val="24"/>
        </w:rPr>
        <w:tab/>
      </w:r>
      <w:r>
        <w:rPr>
          <w:sz w:val="24"/>
        </w:rPr>
        <w:t xml:space="preserve">- обеспечение выполнения </w:t>
      </w:r>
      <w:r>
        <w:rPr>
          <w:sz w:val="24"/>
        </w:rPr>
        <w:t>функций муниципальных учреждений культуры;</w:t>
      </w:r>
    </w:p>
    <w:p w14:paraId="F7020000">
      <w:pPr>
        <w:ind/>
        <w:jc w:val="both"/>
      </w:pPr>
      <w:r>
        <w:rPr>
          <w:sz w:val="24"/>
        </w:rPr>
        <w:tab/>
      </w:r>
      <w:r>
        <w:rPr>
          <w:sz w:val="24"/>
        </w:rPr>
        <w:t>- финансовое обеспечение выполнения муниципального задания (субсидия);</w:t>
      </w:r>
    </w:p>
    <w:p w14:paraId="F8020000">
      <w:pPr>
        <w:ind/>
        <w:jc w:val="both"/>
      </w:pPr>
      <w:r>
        <w:rPr>
          <w:sz w:val="24"/>
        </w:rPr>
        <w:tab/>
      </w:r>
      <w:r>
        <w:rPr>
          <w:sz w:val="24"/>
        </w:rPr>
        <w:t xml:space="preserve">- содействие в развитии учреждений в сфере культуры и искусства. </w:t>
      </w:r>
      <w:r>
        <w:rPr>
          <w:sz w:val="24"/>
        </w:rPr>
        <w:t>Приложение№2;</w:t>
      </w:r>
    </w:p>
    <w:p w14:paraId="F9020000">
      <w:pPr>
        <w:ind/>
        <w:jc w:val="both"/>
      </w:pPr>
      <w:r>
        <w:rPr>
          <w:sz w:val="24"/>
        </w:rPr>
        <w:tab/>
      </w:r>
      <w:r>
        <w:rPr>
          <w:sz w:val="24"/>
        </w:rPr>
        <w:t>- благоустройство и содержание территории МАУ «</w:t>
      </w:r>
      <w:r>
        <w:rPr>
          <w:sz w:val="24"/>
        </w:rPr>
        <w:t>ПКиО</w:t>
      </w:r>
      <w:r>
        <w:rPr>
          <w:sz w:val="24"/>
        </w:rPr>
        <w:t xml:space="preserve"> «Теплый берег».                                                                                                          </w:t>
      </w:r>
      <w:r>
        <w:rPr>
          <w:sz w:val="24"/>
        </w:rPr>
        <w:tab/>
      </w:r>
      <w:r>
        <w:rPr>
          <w:b w:val="1"/>
          <w:sz w:val="24"/>
        </w:rPr>
        <w:t>Основное мероприятие 1.1</w:t>
      </w:r>
      <w:r>
        <w:rPr>
          <w:sz w:val="24"/>
        </w:rPr>
        <w:t xml:space="preserve">. </w:t>
      </w:r>
      <w:r>
        <w:rPr>
          <w:b w:val="1"/>
          <w:sz w:val="24"/>
        </w:rPr>
        <w:t xml:space="preserve">«Организация </w:t>
      </w:r>
      <w:r>
        <w:rPr>
          <w:b w:val="1"/>
          <w:sz w:val="24"/>
        </w:rPr>
        <w:t>культурно-досуговой</w:t>
      </w:r>
      <w:r>
        <w:rPr>
          <w:b w:val="1"/>
          <w:sz w:val="24"/>
        </w:rPr>
        <w:t xml:space="preserve"> деятельности»</w:t>
      </w:r>
    </w:p>
    <w:p w14:paraId="FA020000">
      <w:pPr>
        <w:ind/>
        <w:jc w:val="both"/>
      </w:pPr>
      <w:r>
        <w:rPr>
          <w:b w:val="1"/>
          <w:sz w:val="24"/>
        </w:rPr>
        <w:tab/>
      </w:r>
      <w:r>
        <w:rPr>
          <w:sz w:val="24"/>
        </w:rPr>
        <w:t>Выполнен</w:t>
      </w:r>
      <w:r>
        <w:rPr>
          <w:sz w:val="24"/>
        </w:rPr>
        <w:t>ие данного мероприятия  направлено на:</w:t>
      </w:r>
    </w:p>
    <w:p w14:paraId="FB020000">
      <w:pPr>
        <w:keepNext w:val="1"/>
        <w:ind/>
        <w:jc w:val="both"/>
      </w:pPr>
      <w:r>
        <w:rPr>
          <w:sz w:val="24"/>
        </w:rPr>
        <w:t>проведение мероприятий, посвященных значимым событиям российской культуры, истории и календарных праздников</w:t>
      </w:r>
    </w:p>
    <w:p w14:paraId="FC020000">
      <w:pPr>
        <w:keepNext w:val="1"/>
        <w:ind/>
        <w:jc w:val="both"/>
      </w:pPr>
      <w:r>
        <w:rPr>
          <w:sz w:val="24"/>
        </w:rPr>
        <w:t>организацию и проведение общегородских праздников, конкурсов, фестивалей, церемоний награждения, итоговых кон</w:t>
      </w:r>
      <w:r>
        <w:rPr>
          <w:sz w:val="24"/>
        </w:rPr>
        <w:t>цертов</w:t>
      </w:r>
    </w:p>
    <w:p w14:paraId="FD020000">
      <w:pPr>
        <w:keepNext w:val="1"/>
        <w:ind/>
        <w:jc w:val="both"/>
      </w:pPr>
      <w:r>
        <w:rPr>
          <w:sz w:val="24"/>
        </w:rPr>
        <w:t>на развитие международных и межрегиональных творческих связей, в т.ч. в рамках заключённых Соглашений;</w:t>
      </w:r>
    </w:p>
    <w:p w14:paraId="FE020000">
      <w:pPr>
        <w:keepNext w:val="1"/>
        <w:ind/>
        <w:jc w:val="both"/>
      </w:pPr>
      <w:r>
        <w:rPr>
          <w:sz w:val="24"/>
        </w:rPr>
        <w:t xml:space="preserve">дальнейшее формирование положительного имиджа города Курчатова в России и зарубежных странах. </w:t>
      </w:r>
    </w:p>
    <w:p w14:paraId="FF020000">
      <w:pPr>
        <w:ind w:firstLine="709"/>
        <w:jc w:val="both"/>
      </w:pPr>
      <w:r>
        <w:rPr>
          <w:sz w:val="24"/>
        </w:rPr>
        <w:t>Исполнителем основного мероприятия является Управле</w:t>
      </w:r>
      <w:r>
        <w:rPr>
          <w:sz w:val="24"/>
        </w:rPr>
        <w:t>ние по культуре, спорту и делам молодёжи администрации города Курчатова.</w:t>
      </w:r>
    </w:p>
    <w:p w14:paraId="00030000">
      <w:pPr>
        <w:keepNext w:val="1"/>
        <w:ind w:firstLine="709"/>
        <w:jc w:val="both"/>
      </w:pPr>
      <w:r>
        <w:rPr>
          <w:b w:val="1"/>
          <w:sz w:val="24"/>
        </w:rPr>
        <w:t>Основное мероприятие  1.2. «Развитие инфраструктуры в сфере культуры»</w:t>
      </w:r>
    </w:p>
    <w:p w14:paraId="01030000">
      <w:pPr>
        <w:ind w:firstLine="709"/>
        <w:jc w:val="both"/>
      </w:pPr>
      <w:r>
        <w:rPr>
          <w:sz w:val="24"/>
        </w:rPr>
        <w:t xml:space="preserve">Основное мероприятие направлено на достижение следующих показателей подпрограммы «Обеспечение условий реализации </w:t>
      </w:r>
      <w:r>
        <w:rPr>
          <w:sz w:val="24"/>
        </w:rPr>
        <w:t>муниципальной программы «Развитие культуры города Курчатова Курской области»:</w:t>
      </w:r>
    </w:p>
    <w:p w14:paraId="02030000">
      <w:pPr>
        <w:ind/>
        <w:jc w:val="both"/>
      </w:pPr>
      <w:r>
        <w:rPr>
          <w:sz w:val="24"/>
        </w:rPr>
        <w:tab/>
      </w:r>
      <w:r>
        <w:rPr>
          <w:sz w:val="24"/>
        </w:rPr>
        <w:t xml:space="preserve">уровень удовлетворенности населением качеством предоставляемых услуг; </w:t>
      </w:r>
    </w:p>
    <w:p w14:paraId="03030000">
      <w:pPr>
        <w:ind w:firstLine="709"/>
        <w:jc w:val="both"/>
      </w:pPr>
      <w:r>
        <w:rPr>
          <w:sz w:val="24"/>
        </w:rPr>
        <w:t>введение в строй новых площадей;</w:t>
      </w:r>
    </w:p>
    <w:p w14:paraId="04030000">
      <w:pPr>
        <w:ind w:firstLine="709"/>
        <w:jc w:val="both"/>
      </w:pPr>
      <w:r>
        <w:rPr>
          <w:sz w:val="24"/>
        </w:rPr>
        <w:t>развитие инфраструктуры в сфере культуры.</w:t>
      </w:r>
    </w:p>
    <w:p w14:paraId="05030000">
      <w:pPr>
        <w:ind w:firstLine="709"/>
        <w:jc w:val="both"/>
      </w:pPr>
      <w:r>
        <w:rPr>
          <w:sz w:val="24"/>
        </w:rPr>
        <w:t>Результатами реализации основно</w:t>
      </w:r>
      <w:r>
        <w:rPr>
          <w:sz w:val="24"/>
        </w:rPr>
        <w:t>го мероприятия станут:</w:t>
      </w:r>
    </w:p>
    <w:p w14:paraId="06030000">
      <w:pPr>
        <w:ind w:firstLine="709"/>
        <w:jc w:val="both"/>
      </w:pPr>
      <w:r>
        <w:rPr>
          <w:sz w:val="24"/>
        </w:rPr>
        <w:t>повышение качества и доступности муниципальных услуг, оказываемых в сфере культуры;</w:t>
      </w:r>
    </w:p>
    <w:p w14:paraId="07030000">
      <w:pPr>
        <w:ind w:firstLine="709"/>
        <w:jc w:val="both"/>
      </w:pPr>
      <w:r>
        <w:rPr>
          <w:sz w:val="24"/>
        </w:rPr>
        <w:t>создание условий для привлечения в отрасль культуры высококвалифицированных кадров, в том числе молодых специалистов;</w:t>
      </w:r>
    </w:p>
    <w:p w14:paraId="08030000">
      <w:pPr>
        <w:ind w:firstLine="709"/>
        <w:jc w:val="both"/>
      </w:pPr>
      <w:r>
        <w:rPr>
          <w:sz w:val="24"/>
        </w:rPr>
        <w:t>создание необходимых условий дл</w:t>
      </w:r>
      <w:r>
        <w:rPr>
          <w:sz w:val="24"/>
        </w:rPr>
        <w:t>я активизации инновационной и инвестиционной деятельности в сфере культуры.</w:t>
      </w:r>
    </w:p>
    <w:p w14:paraId="09030000">
      <w:pPr>
        <w:ind w:firstLine="709"/>
        <w:jc w:val="both"/>
      </w:pPr>
      <w:r>
        <w:rPr>
          <w:sz w:val="24"/>
        </w:rPr>
        <w:t>обеспечение деятельности кинозала МАУК «Дворец культуры».</w:t>
      </w:r>
    </w:p>
    <w:p w14:paraId="0A030000">
      <w:pPr>
        <w:ind w:firstLine="709"/>
        <w:jc w:val="both"/>
      </w:pPr>
      <w:r>
        <w:rPr>
          <w:sz w:val="24"/>
        </w:rPr>
        <w:t>Основное мероприятие будет реализоваться на протяжении всего периода действия Государственной программы – с 2016 по 2030 г</w:t>
      </w:r>
      <w:r>
        <w:rPr>
          <w:sz w:val="24"/>
        </w:rPr>
        <w:t>оды, в один этап.</w:t>
      </w:r>
    </w:p>
    <w:p w14:paraId="0B030000">
      <w:pPr>
        <w:ind w:firstLine="709"/>
        <w:jc w:val="both"/>
      </w:pPr>
      <w:r>
        <w:rPr>
          <w:b w:val="1"/>
          <w:sz w:val="24"/>
        </w:rPr>
        <w:t>Исполнителями</w:t>
      </w:r>
      <w:r>
        <w:rPr>
          <w:sz w:val="24"/>
        </w:rPr>
        <w:t xml:space="preserve"> основного мероприятия являются МКУ «УГХ г.Курчатова», МАУК «Дворец культуры», МКУКМЦ «Комсомолец», МКОУ ДО «Курчатовская ДШИ».</w:t>
      </w:r>
    </w:p>
    <w:p w14:paraId="0C030000">
      <w:pPr>
        <w:keepNext w:val="1"/>
        <w:ind w:firstLine="709"/>
        <w:jc w:val="both"/>
      </w:pPr>
      <w:r>
        <w:rPr>
          <w:b w:val="1"/>
          <w:sz w:val="24"/>
        </w:rPr>
        <w:t>Основное мероприятие 1.3. «Обеспечение выполнения функций муниципальных казённых учреждений»</w:t>
      </w:r>
    </w:p>
    <w:p w14:paraId="0D030000">
      <w:pPr>
        <w:ind w:firstLine="709"/>
        <w:jc w:val="both"/>
      </w:pPr>
      <w:r>
        <w:rPr>
          <w:sz w:val="24"/>
        </w:rPr>
        <w:t>Глав</w:t>
      </w:r>
      <w:r>
        <w:rPr>
          <w:sz w:val="24"/>
        </w:rPr>
        <w:t>ной целью данного мероприятия  является обеспечение деятельности учреждений культуры, которое включает в себя расходы на выплату заработной платы, налогов, пошлин, оплату ТЭР, а также расходы, связанные с укреплением материально-технической базы.</w:t>
      </w:r>
    </w:p>
    <w:p w14:paraId="0E030000">
      <w:pPr>
        <w:ind w:firstLine="709"/>
        <w:jc w:val="both"/>
      </w:pPr>
      <w:r>
        <w:rPr>
          <w:sz w:val="24"/>
        </w:rPr>
        <w:t xml:space="preserve">Основное </w:t>
      </w:r>
      <w:r>
        <w:rPr>
          <w:sz w:val="24"/>
        </w:rPr>
        <w:t>мероприятие направлено на достижение следующих показателей подпрограммы «Искусство»:</w:t>
      </w:r>
    </w:p>
    <w:p w14:paraId="0F030000">
      <w:pPr>
        <w:ind/>
        <w:jc w:val="both"/>
      </w:pPr>
      <w:r>
        <w:rPr>
          <w:sz w:val="24"/>
        </w:rPr>
        <w:tab/>
      </w:r>
      <w:r>
        <w:rPr>
          <w:sz w:val="24"/>
        </w:rPr>
        <w:t xml:space="preserve">создание условий для привлечения в отрасль культуры       </w:t>
      </w:r>
    </w:p>
    <w:p w14:paraId="10030000">
      <w:pPr>
        <w:ind/>
        <w:jc w:val="both"/>
      </w:pPr>
      <w:r>
        <w:rPr>
          <w:sz w:val="24"/>
        </w:rPr>
        <w:tab/>
      </w:r>
      <w:r>
        <w:rPr>
          <w:sz w:val="24"/>
        </w:rPr>
        <w:t>высококвалифицированных кадров, в том числе молодых специалистов;</w:t>
      </w:r>
    </w:p>
    <w:p w14:paraId="11030000">
      <w:pPr>
        <w:ind/>
        <w:jc w:val="both"/>
      </w:pPr>
      <w:r>
        <w:rPr>
          <w:sz w:val="24"/>
        </w:rPr>
        <w:tab/>
      </w:r>
      <w:r>
        <w:rPr>
          <w:sz w:val="24"/>
        </w:rPr>
        <w:t xml:space="preserve">укрепление материально-технической базы </w:t>
      </w:r>
      <w:r>
        <w:rPr>
          <w:sz w:val="24"/>
        </w:rPr>
        <w:t>учреждений культуры и образовательных учреждений культуры и искусства.</w:t>
      </w:r>
    </w:p>
    <w:p w14:paraId="12030000">
      <w:pPr>
        <w:ind w:firstLine="709"/>
        <w:jc w:val="both"/>
      </w:pPr>
      <w:r>
        <w:rPr>
          <w:b w:val="1"/>
          <w:sz w:val="24"/>
        </w:rPr>
        <w:t>Исполнителем</w:t>
      </w:r>
      <w:r>
        <w:rPr>
          <w:sz w:val="24"/>
        </w:rPr>
        <w:t xml:space="preserve"> основного мероприятия являются МКУКМЦ «Комсомолец»,  МКОУ ДО «Курчатовская детская школа искусств».</w:t>
      </w:r>
    </w:p>
    <w:p w14:paraId="13030000">
      <w:pPr>
        <w:ind w:firstLine="709"/>
        <w:jc w:val="both"/>
      </w:pPr>
      <w:r>
        <w:rPr>
          <w:b w:val="1"/>
          <w:sz w:val="24"/>
        </w:rPr>
        <w:t>Основное мероприятие 1.4. «Финансовое обеспечение выполнения муниципальн</w:t>
      </w:r>
      <w:r>
        <w:rPr>
          <w:b w:val="1"/>
          <w:sz w:val="24"/>
        </w:rPr>
        <w:t>ого задания»</w:t>
      </w:r>
    </w:p>
    <w:p w14:paraId="14030000">
      <w:pPr>
        <w:ind w:firstLine="709"/>
        <w:jc w:val="both"/>
      </w:pPr>
      <w:r>
        <w:rPr>
          <w:sz w:val="24"/>
        </w:rPr>
        <w:t>Главной целью данного мероприятия  является обеспечение деятельности МАУК «ДК», МАУ «ПК и О «Теплый берег», которые включают в себя расходы на выплату заработной платы, налогов, пошлин, оплату ТЭР, а также расходы, связанные с укреплением мате</w:t>
      </w:r>
      <w:r>
        <w:rPr>
          <w:sz w:val="24"/>
        </w:rPr>
        <w:t>риально-технической базы.</w:t>
      </w:r>
    </w:p>
    <w:p w14:paraId="15030000">
      <w:pPr>
        <w:ind w:firstLine="709"/>
        <w:jc w:val="both"/>
      </w:pPr>
      <w:r>
        <w:rPr>
          <w:sz w:val="24"/>
        </w:rPr>
        <w:t>Основное мероприятие направлено на достижение следующих показателей подпрограммы «Искусство»:</w:t>
      </w:r>
    </w:p>
    <w:p w14:paraId="16030000">
      <w:pPr>
        <w:spacing w:before="60"/>
        <w:ind/>
        <w:jc w:val="both"/>
      </w:pPr>
      <w:r>
        <w:rPr>
          <w:sz w:val="24"/>
        </w:rPr>
        <w:tab/>
      </w:r>
      <w:r>
        <w:rPr>
          <w:sz w:val="24"/>
        </w:rPr>
        <w:t xml:space="preserve">создание условий для привлечения в отрасль культуры       </w:t>
      </w:r>
    </w:p>
    <w:p w14:paraId="17030000">
      <w:pPr>
        <w:spacing w:before="60"/>
        <w:ind/>
        <w:jc w:val="both"/>
      </w:pPr>
      <w:r>
        <w:rPr>
          <w:sz w:val="24"/>
        </w:rPr>
        <w:tab/>
      </w:r>
      <w:r>
        <w:rPr>
          <w:sz w:val="24"/>
        </w:rPr>
        <w:t>высококвалифицированных кадров, в том числе молодых специалистов;</w:t>
      </w:r>
    </w:p>
    <w:p w14:paraId="18030000">
      <w:pPr>
        <w:ind/>
        <w:jc w:val="both"/>
      </w:pPr>
      <w:r>
        <w:rPr>
          <w:sz w:val="24"/>
        </w:rPr>
        <w:tab/>
      </w:r>
      <w:r>
        <w:rPr>
          <w:sz w:val="24"/>
        </w:rPr>
        <w:t>укреплен</w:t>
      </w:r>
      <w:r>
        <w:rPr>
          <w:sz w:val="24"/>
        </w:rPr>
        <w:t>ие материально-технической базы учреждений культуры и образовательных учреждений культуры и искусства.</w:t>
      </w:r>
    </w:p>
    <w:p w14:paraId="19030000">
      <w:pPr>
        <w:keepNext w:val="1"/>
        <w:ind/>
        <w:jc w:val="both"/>
      </w:pPr>
      <w:r>
        <w:rPr>
          <w:b w:val="1"/>
          <w:sz w:val="24"/>
        </w:rPr>
        <w:tab/>
      </w:r>
      <w:r>
        <w:rPr>
          <w:b w:val="1"/>
          <w:sz w:val="24"/>
        </w:rPr>
        <w:t>Исполнителем</w:t>
      </w:r>
      <w:r>
        <w:rPr>
          <w:sz w:val="24"/>
        </w:rPr>
        <w:t xml:space="preserve"> основного мероприятия являются МАУК «Дворец культуры»,  МАУ «ПК и О «Теплый берег».</w:t>
      </w:r>
    </w:p>
    <w:p w14:paraId="1A030000">
      <w:pPr>
        <w:ind/>
        <w:jc w:val="both"/>
      </w:pPr>
      <w:r>
        <w:rPr>
          <w:sz w:val="24"/>
        </w:rPr>
        <w:tab/>
      </w:r>
      <w:r>
        <w:rPr>
          <w:sz w:val="24"/>
        </w:rPr>
        <w:t>содействие в развитии учреждений в сфере культуры и ис</w:t>
      </w:r>
      <w:r>
        <w:rPr>
          <w:sz w:val="24"/>
        </w:rPr>
        <w:t>кусства.</w:t>
      </w:r>
    </w:p>
    <w:p w14:paraId="1B030000">
      <w:pPr>
        <w:ind/>
        <w:jc w:val="both"/>
      </w:pPr>
      <w:r>
        <w:rPr>
          <w:b w:val="1"/>
          <w:sz w:val="24"/>
        </w:rPr>
        <w:t xml:space="preserve">       Основное мероприятие 1.5.  </w:t>
      </w:r>
      <w:r>
        <w:rPr>
          <w:b w:val="1"/>
          <w:sz w:val="24"/>
        </w:rPr>
        <w:t>Содействие в развитии учреждений в сфере культуры и искусства</w:t>
      </w:r>
      <w:r>
        <w:rPr>
          <w:b w:val="1"/>
          <w:sz w:val="24"/>
        </w:rPr>
        <w:t xml:space="preserve">. </w:t>
      </w:r>
    </w:p>
    <w:p w14:paraId="1C030000">
      <w:pPr>
        <w:ind w:firstLine="709"/>
        <w:jc w:val="both"/>
      </w:pPr>
      <w:r>
        <w:rPr>
          <w:sz w:val="24"/>
        </w:rPr>
        <w:t xml:space="preserve">Основное мероприятие направлено на достижение следующих показателей подпрограммы «Искусство»:         </w:t>
      </w:r>
    </w:p>
    <w:p w14:paraId="1D030000">
      <w:pPr>
        <w:ind/>
        <w:jc w:val="both"/>
      </w:pPr>
      <w:r>
        <w:rPr>
          <w:sz w:val="24"/>
        </w:rPr>
        <w:t xml:space="preserve">         укрепление материально-технической ба</w:t>
      </w:r>
      <w:r>
        <w:rPr>
          <w:sz w:val="24"/>
        </w:rPr>
        <w:t>зы МКОУ ДО «Курчатовская ДШИ», МКУКМЦ «Комсомолец», МАУК «Дворец культуры», МАУ «</w:t>
      </w:r>
      <w:r>
        <w:rPr>
          <w:sz w:val="24"/>
        </w:rPr>
        <w:t>ПКиО</w:t>
      </w:r>
      <w:r>
        <w:rPr>
          <w:sz w:val="24"/>
        </w:rPr>
        <w:t xml:space="preserve"> «Теплый берег».</w:t>
      </w:r>
    </w:p>
    <w:p w14:paraId="1E030000">
      <w:pPr>
        <w:keepNext w:val="1"/>
        <w:ind/>
        <w:jc w:val="both"/>
      </w:pPr>
      <w:r>
        <w:rPr>
          <w:sz w:val="24"/>
        </w:rPr>
        <w:t>Исполнителем</w:t>
      </w:r>
      <w:r>
        <w:rPr>
          <w:sz w:val="24"/>
        </w:rPr>
        <w:t xml:space="preserve"> основного мероприятия является МКОУ ДО «Курчатовская ДШИ»МКУКМЦ «Комсомолец», МАУК «Дворец культуры», МАУ «</w:t>
      </w:r>
      <w:r>
        <w:rPr>
          <w:sz w:val="24"/>
        </w:rPr>
        <w:t>ПКиО</w:t>
      </w:r>
      <w:r>
        <w:rPr>
          <w:sz w:val="24"/>
        </w:rPr>
        <w:t xml:space="preserve"> «Теплый берег».</w:t>
      </w:r>
    </w:p>
    <w:p w14:paraId="1F030000">
      <w:pPr>
        <w:ind/>
        <w:jc w:val="both"/>
      </w:pPr>
      <w:r>
        <w:rPr>
          <w:sz w:val="24"/>
        </w:rPr>
        <w:tab/>
      </w:r>
      <w:r>
        <w:rPr>
          <w:b w:val="1"/>
          <w:sz w:val="24"/>
        </w:rPr>
        <w:t>Основное мер</w:t>
      </w:r>
      <w:r>
        <w:rPr>
          <w:b w:val="1"/>
          <w:sz w:val="24"/>
        </w:rPr>
        <w:t>оприятие 1.6. Благоустройство и содержание МАУ «Парк культуры и отдыха «Теплый берег».</w:t>
      </w:r>
    </w:p>
    <w:p w14:paraId="20030000">
      <w:pPr>
        <w:ind/>
        <w:jc w:val="both"/>
      </w:pPr>
      <w:r>
        <w:rPr>
          <w:b w:val="1"/>
          <w:sz w:val="24"/>
        </w:rPr>
        <w:tab/>
      </w:r>
      <w:r>
        <w:rPr>
          <w:sz w:val="24"/>
        </w:rPr>
        <w:t xml:space="preserve">Основное мероприятие направлено на достижение следующих показателей подпрограммы «Искусство»: </w:t>
      </w:r>
    </w:p>
    <w:p w14:paraId="21030000">
      <w:pPr>
        <w:ind/>
        <w:jc w:val="both"/>
      </w:pPr>
      <w:r>
        <w:rPr>
          <w:sz w:val="24"/>
        </w:rPr>
        <w:tab/>
      </w:r>
      <w:r>
        <w:rPr>
          <w:sz w:val="24"/>
        </w:rPr>
        <w:t>создание условий для качественного отдыха с использованием современных м</w:t>
      </w:r>
      <w:r>
        <w:rPr>
          <w:sz w:val="24"/>
        </w:rPr>
        <w:t xml:space="preserve">алых архитектурных форм и комфортной среды для пребывания на территории расположения </w:t>
      </w:r>
      <w:r>
        <w:rPr>
          <w:sz w:val="24"/>
        </w:rPr>
        <w:t>ПКиО</w:t>
      </w:r>
      <w:r>
        <w:rPr>
          <w:sz w:val="24"/>
        </w:rPr>
        <w:t xml:space="preserve"> «Теплый берег»</w:t>
      </w:r>
      <w:r>
        <w:rPr>
          <w:sz w:val="24"/>
        </w:rPr>
        <w:t xml:space="preserve">; </w:t>
      </w:r>
    </w:p>
    <w:p w14:paraId="22030000">
      <w:pPr>
        <w:ind/>
        <w:jc w:val="both"/>
      </w:pPr>
      <w:r>
        <w:rPr>
          <w:sz w:val="24"/>
        </w:rPr>
        <w:tab/>
      </w:r>
      <w:r>
        <w:rPr>
          <w:sz w:val="24"/>
        </w:rPr>
        <w:t xml:space="preserve">число участников мероприятий, проводимых </w:t>
      </w:r>
      <w:r>
        <w:rPr>
          <w:sz w:val="24"/>
        </w:rPr>
        <w:t>ПКиО</w:t>
      </w:r>
      <w:r>
        <w:rPr>
          <w:sz w:val="24"/>
        </w:rPr>
        <w:t xml:space="preserve"> «Теплый берег».</w:t>
      </w:r>
    </w:p>
    <w:p w14:paraId="23030000">
      <w:r>
        <w:rPr>
          <w:sz w:val="24"/>
        </w:rPr>
        <w:t>Исполнителем основного мероприятия является МАУ «Парк культуры и отдыха «Теплый берег»</w:t>
      </w:r>
      <w:r>
        <w:rPr>
          <w:sz w:val="24"/>
        </w:rPr>
        <w:t>.</w:t>
      </w:r>
    </w:p>
    <w:p w14:paraId="24030000">
      <w:pPr>
        <w:ind/>
        <w:jc w:val="both"/>
      </w:pPr>
      <w:r>
        <w:rPr>
          <w:b w:val="1"/>
          <w:sz w:val="24"/>
        </w:rPr>
        <w:t xml:space="preserve">    4. Прогноз сводных показателей муниципальных заданий по этапам реализации Подпрограммы (при оказании муниципальными учреждениями муниципальных услуг  (работ) в рамках Подпрограммы</w:t>
      </w:r>
    </w:p>
    <w:p w14:paraId="25030000">
      <w:pPr>
        <w:ind w:firstLine="709"/>
        <w:jc w:val="both"/>
      </w:pPr>
      <w:r>
        <w:rPr>
          <w:sz w:val="24"/>
        </w:rPr>
        <w:t>Муниципальные услуги в рамках муниципальной подпрограммы «Искусство» н</w:t>
      </w:r>
      <w:r>
        <w:rPr>
          <w:sz w:val="24"/>
        </w:rPr>
        <w:t>е оказываются.</w:t>
      </w:r>
    </w:p>
    <w:p w14:paraId="26030000">
      <w:pPr>
        <w:widowControl w:val="0"/>
        <w:ind/>
        <w:contextualSpacing w:val="1"/>
        <w:jc w:val="center"/>
      </w:pPr>
      <w:r>
        <w:rPr>
          <w:b w:val="1"/>
          <w:sz w:val="24"/>
        </w:rPr>
        <w:t xml:space="preserve">   5.Информация об участии предприятий и организаций, а также государственных внебюджетных фондов в реализации Подпрограммы</w:t>
      </w:r>
    </w:p>
    <w:p w14:paraId="27030000">
      <w:pPr>
        <w:widowControl w:val="0"/>
        <w:ind/>
        <w:jc w:val="both"/>
      </w:pPr>
      <w:r>
        <w:rPr>
          <w:sz w:val="24"/>
        </w:rPr>
        <w:t xml:space="preserve">В рамках реализации основных мероприятий подпрограммы предполагается участие государственных корпораций, акционерных обществ с государственным участием, предприятий, общественных, научных и иных организаций, а также внебюджетных фондов. </w:t>
      </w:r>
    </w:p>
    <w:p w14:paraId="28030000">
      <w:pPr>
        <w:keepNext w:val="1"/>
        <w:ind/>
        <w:jc w:val="center"/>
      </w:pPr>
      <w:r>
        <w:rPr>
          <w:b w:val="1"/>
          <w:sz w:val="24"/>
        </w:rPr>
        <w:t>6. Объем финансовы</w:t>
      </w:r>
      <w:r>
        <w:rPr>
          <w:b w:val="1"/>
          <w:sz w:val="24"/>
        </w:rPr>
        <w:t>х ресурсов, необходимых для реализации подпрограммы</w:t>
      </w:r>
    </w:p>
    <w:p w14:paraId="29030000">
      <w:pPr>
        <w:ind/>
        <w:jc w:val="both"/>
      </w:pPr>
      <w:r>
        <w:rPr>
          <w:sz w:val="24"/>
        </w:rPr>
        <w:tab/>
      </w:r>
      <w:r>
        <w:rPr>
          <w:sz w:val="24"/>
        </w:rPr>
        <w:t xml:space="preserve">Общий объем бюджетных ассигнований на реализацию подпрограммы составляет </w:t>
      </w:r>
      <w:r>
        <w:rPr>
          <w:sz w:val="28"/>
        </w:rPr>
        <w:t xml:space="preserve"> </w:t>
      </w:r>
      <w:r>
        <w:rPr>
          <w:sz w:val="24"/>
        </w:rPr>
        <w:t xml:space="preserve">4045346,850 тыс. руб., в т.ч. за счет средств городского бюджета – </w:t>
      </w:r>
      <w:r>
        <w:rPr>
          <w:sz w:val="24"/>
        </w:rPr>
        <w:t xml:space="preserve">1179466,972 </w:t>
      </w:r>
      <w:r>
        <w:rPr>
          <w:sz w:val="24"/>
        </w:rPr>
        <w:t xml:space="preserve">тыс. руб., за счет средств областного бюджета –65620,648 тыс. руб., внебюджетные источники – 779, 230 тыс. руб. </w:t>
      </w:r>
    </w:p>
    <w:p w14:paraId="2A030000">
      <w:pPr>
        <w:ind w:firstLine="317"/>
        <w:jc w:val="both"/>
      </w:pPr>
      <w:r>
        <w:rPr>
          <w:sz w:val="24"/>
        </w:rPr>
        <w:t>Бюджетные ассигнования городского бюджета на реализацию подпрограммы по годам распределяются в следующих объемах:</w:t>
      </w:r>
      <w:r>
        <w:t xml:space="preserve">     </w:t>
      </w:r>
    </w:p>
    <w:tbl>
      <w:tblPr>
        <w:tblStyle w:val="Style_1"/>
        <w:tblInd w:type="dxa" w:w="3"/>
        <w:tblLayout w:type="fixed"/>
      </w:tblPr>
      <w:tblGrid>
        <w:gridCol w:w="7527"/>
      </w:tblGrid>
      <w:tr>
        <w:tc>
          <w:tcPr>
            <w:tcW w:type="dxa" w:w="7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ind/>
              <w:jc w:val="both"/>
            </w:pPr>
            <w:r>
              <w:rPr>
                <w:sz w:val="22"/>
              </w:rPr>
              <w:t>Общий объем бюджетных ас</w:t>
            </w:r>
            <w:r>
              <w:rPr>
                <w:sz w:val="22"/>
              </w:rPr>
              <w:t xml:space="preserve">сигнований на реализацию подпрограммы составляет 1244469,802 тыс. руб., в т.ч. за счет средств городского бюджета – 1178069,924 тыс. руб., за счет средств областного бюджета –65620,648 тыс. руб., внебюджетные источники – 779, 230 тыс. руб. </w:t>
            </w:r>
          </w:p>
          <w:p w14:paraId="2C030000">
            <w:pPr>
              <w:ind w:firstLine="317"/>
              <w:jc w:val="both"/>
            </w:pPr>
            <w:r>
              <w:rPr>
                <w:sz w:val="22"/>
              </w:rPr>
              <w:t>Бюджетные ассиг</w:t>
            </w:r>
            <w:r>
              <w:rPr>
                <w:sz w:val="22"/>
              </w:rPr>
              <w:t>нования городского бюджета на реализацию подпрограммы по годам распределяются в следующих объемах:</w:t>
            </w:r>
          </w:p>
          <w:p w14:paraId="2D030000">
            <w:pPr>
              <w:ind w:firstLine="317"/>
              <w:jc w:val="both"/>
            </w:pPr>
          </w:p>
          <w:p w14:paraId="2E030000">
            <w:pPr>
              <w:ind w:firstLine="317"/>
              <w:jc w:val="both"/>
            </w:pPr>
            <w:r>
              <w:rPr>
                <w:sz w:val="22"/>
              </w:rPr>
              <w:t>2016-</w:t>
            </w:r>
          </w:p>
          <w:p w14:paraId="2F030000">
            <w:pPr>
              <w:ind w:firstLine="317"/>
              <w:jc w:val="both"/>
            </w:pPr>
            <w:r>
              <w:rPr>
                <w:sz w:val="22"/>
              </w:rPr>
              <w:t>2020 гг. - 311053,383 тыс. руб., в т.ч. областной бюджет - 65620,648, городской бюджет – 244653,505 тыс. руб., внебюджетные источники – 779, 230тыс. р</w:t>
            </w:r>
            <w:r>
              <w:rPr>
                <w:sz w:val="22"/>
              </w:rPr>
              <w:t>уб.;</w:t>
            </w:r>
          </w:p>
          <w:p w14:paraId="30030000">
            <w:pPr>
              <w:ind w:firstLine="317"/>
              <w:jc w:val="both"/>
            </w:pPr>
            <w:r>
              <w:rPr>
                <w:sz w:val="22"/>
              </w:rPr>
              <w:t>2021 год – 108465,705 тыс. руб. - городской бюджет;</w:t>
            </w:r>
          </w:p>
          <w:p w14:paraId="31030000">
            <w:pPr>
              <w:ind w:firstLine="317"/>
              <w:jc w:val="both"/>
            </w:pPr>
            <w:r>
              <w:rPr>
                <w:sz w:val="22"/>
              </w:rPr>
              <w:t>2022 год -  112170,000 тыс. руб. - городской бюджет;</w:t>
            </w:r>
          </w:p>
          <w:p w14:paraId="32030000">
            <w:pPr>
              <w:ind w:firstLine="317"/>
              <w:jc w:val="both"/>
            </w:pPr>
            <w:r>
              <w:rPr>
                <w:sz w:val="22"/>
              </w:rPr>
              <w:t>2023 год -  90868,172 тыс. руб. - городской бюджет;</w:t>
            </w:r>
          </w:p>
          <w:p w14:paraId="33030000">
            <w:pPr>
              <w:tabs>
                <w:tab w:leader="none" w:pos="6586" w:val="right"/>
              </w:tabs>
              <w:ind/>
              <w:jc w:val="both"/>
            </w:pPr>
            <w:r>
              <w:t xml:space="preserve">     </w:t>
            </w:r>
            <w:r>
              <w:rPr>
                <w:sz w:val="22"/>
              </w:rPr>
              <w:t xml:space="preserve"> 2024 год – 99461,210 тыс. руб. - городской бюджет;</w:t>
            </w:r>
          </w:p>
          <w:p w14:paraId="34030000">
            <w:pPr>
              <w:tabs>
                <w:tab w:leader="none" w:pos="6586" w:val="right"/>
              </w:tabs>
              <w:ind/>
              <w:jc w:val="both"/>
            </w:pPr>
            <w:r>
              <w:rPr>
                <w:sz w:val="22"/>
              </w:rPr>
              <w:t xml:space="preserve">      2025 год – 87075,222 тыс. руб. </w:t>
            </w:r>
            <w:r>
              <w:rPr>
                <w:sz w:val="22"/>
              </w:rPr>
              <w:t>- городской бюджет;</w:t>
            </w:r>
          </w:p>
          <w:p w14:paraId="35030000">
            <w:pPr>
              <w:tabs>
                <w:tab w:leader="none" w:pos="6586" w:val="right"/>
              </w:tabs>
              <w:ind/>
              <w:jc w:val="both"/>
            </w:pPr>
            <w:r>
              <w:rPr>
                <w:sz w:val="22"/>
              </w:rPr>
              <w:t xml:space="preserve">      2026 год – 87075,222 тыс. руб. - городской бюджет;</w:t>
            </w:r>
          </w:p>
          <w:p w14:paraId="36030000">
            <w:pPr>
              <w:tabs>
                <w:tab w:leader="none" w:pos="6586" w:val="right"/>
              </w:tabs>
              <w:ind/>
              <w:jc w:val="both"/>
            </w:pPr>
            <w:r>
              <w:rPr>
                <w:sz w:val="22"/>
              </w:rPr>
              <w:t xml:space="preserve">      2027 год – 87075,222 тыс. руб. - городской бюджет;</w:t>
            </w:r>
          </w:p>
          <w:p w14:paraId="37030000">
            <w:pPr>
              <w:tabs>
                <w:tab w:leader="none" w:pos="6586" w:val="right"/>
              </w:tabs>
              <w:ind/>
              <w:jc w:val="both"/>
            </w:pPr>
            <w:r>
              <w:rPr>
                <w:sz w:val="22"/>
              </w:rPr>
              <w:t xml:space="preserve">      2028 год – 87075,222 тыс. руб. - городской бюджет;</w:t>
            </w:r>
          </w:p>
          <w:p w14:paraId="38030000">
            <w:pPr>
              <w:tabs>
                <w:tab w:leader="none" w:pos="6586" w:val="right"/>
              </w:tabs>
              <w:ind/>
              <w:jc w:val="both"/>
            </w:pPr>
            <w:r>
              <w:rPr>
                <w:sz w:val="22"/>
              </w:rPr>
              <w:t xml:space="preserve">      2029 год – 87075,222 тыс. руб. - городской бюджет;</w:t>
            </w:r>
          </w:p>
          <w:p w14:paraId="39030000">
            <w:r>
              <w:rPr>
                <w:sz w:val="22"/>
              </w:rPr>
              <w:t xml:space="preserve">      20</w:t>
            </w:r>
            <w:r>
              <w:rPr>
                <w:sz w:val="22"/>
              </w:rPr>
              <w:t>30 год – 87075,222 тыс. руб. - городской бюджет.</w:t>
            </w:r>
          </w:p>
        </w:tc>
      </w:tr>
    </w:tbl>
    <w:p w14:paraId="3A030000">
      <w:pPr>
        <w:ind w:firstLine="317"/>
        <w:jc w:val="both"/>
      </w:pPr>
    </w:p>
    <w:p w14:paraId="3B030000">
      <w:pPr>
        <w:ind/>
        <w:jc w:val="both"/>
      </w:pPr>
      <w:r>
        <w:rPr>
          <w:sz w:val="24"/>
        </w:rPr>
        <w:tab/>
      </w:r>
      <w:r>
        <w:rPr>
          <w:sz w:val="24"/>
        </w:rPr>
        <w:t>Ресурсное обеспечение реализации муниципальной программы за счет средств городского бюджета представлено в приложении  № 4.</w:t>
      </w:r>
    </w:p>
    <w:p w14:paraId="3C030000">
      <w:pPr>
        <w:ind/>
        <w:jc w:val="both"/>
        <w:rPr>
          <w:b w:val="1"/>
        </w:rPr>
      </w:pPr>
      <w:r>
        <w:rPr>
          <w:b w:val="1"/>
          <w:spacing w:val="-4"/>
          <w:sz w:val="24"/>
        </w:rPr>
        <w:t xml:space="preserve">        7. Анализ рисков реализации Подпрограммы </w:t>
      </w:r>
      <w:r>
        <w:rPr>
          <w:b w:val="1"/>
          <w:spacing w:val="-5"/>
          <w:sz w:val="24"/>
        </w:rPr>
        <w:t xml:space="preserve"> и описание мер </w:t>
      </w:r>
      <w:r>
        <w:rPr>
          <w:b w:val="1"/>
          <w:spacing w:val="-4"/>
          <w:sz w:val="24"/>
        </w:rPr>
        <w:t xml:space="preserve">управления </w:t>
      </w:r>
      <w:r>
        <w:rPr>
          <w:b w:val="1"/>
          <w:spacing w:val="-4"/>
          <w:sz w:val="24"/>
        </w:rPr>
        <w:t>рисками реализации подпрограммы</w:t>
      </w:r>
    </w:p>
    <w:p w14:paraId="3D030000">
      <w:pPr>
        <w:ind/>
        <w:jc w:val="both"/>
      </w:pPr>
      <w:r>
        <w:rPr>
          <w:sz w:val="24"/>
        </w:rPr>
        <w:t xml:space="preserve">      Анализ рисков реализации подпрограммы «Искусство» муниципальной программы «Развитие культуры в городе Курчатове» приведены в текстовой части муниципальной программы.</w:t>
      </w:r>
    </w:p>
    <w:p w14:paraId="3E030000">
      <w:pPr>
        <w:rPr>
          <w:sz w:val="24"/>
        </w:rPr>
      </w:pPr>
    </w:p>
    <w:p w14:paraId="3F030000">
      <w:pPr>
        <w:ind/>
        <w:jc w:val="center"/>
        <w:rPr>
          <w:sz w:val="24"/>
          <w:shd w:fill="FFD821" w:val="clear"/>
        </w:rPr>
      </w:pPr>
    </w:p>
    <w:p w14:paraId="40030000">
      <w:pPr>
        <w:rPr>
          <w:sz w:val="24"/>
          <w:shd w:fill="FFD821" w:val="clear"/>
        </w:rPr>
      </w:pPr>
    </w:p>
    <w:p w14:paraId="41030000">
      <w:pPr>
        <w:ind/>
        <w:jc w:val="center"/>
        <w:rPr>
          <w:shd w:fill="FFD821" w:val="clear"/>
        </w:rPr>
      </w:pPr>
    </w:p>
    <w:p w14:paraId="42030000">
      <w:pPr>
        <w:ind/>
        <w:jc w:val="center"/>
        <w:rPr>
          <w:shd w:fill="FFD821" w:val="clear"/>
        </w:rPr>
      </w:pPr>
    </w:p>
    <w:p w14:paraId="43030000">
      <w:pPr>
        <w:ind/>
        <w:jc w:val="center"/>
        <w:rPr>
          <w:shd w:fill="FFD821" w:val="clear"/>
        </w:rPr>
      </w:pPr>
    </w:p>
    <w:p w14:paraId="44030000">
      <w:pPr>
        <w:ind/>
        <w:jc w:val="center"/>
        <w:rPr>
          <w:shd w:fill="FFD821" w:val="clear"/>
        </w:rPr>
      </w:pPr>
    </w:p>
    <w:p w14:paraId="45030000">
      <w:pPr>
        <w:ind/>
        <w:jc w:val="center"/>
        <w:rPr>
          <w:shd w:fill="FFD821" w:val="clear"/>
        </w:rPr>
      </w:pPr>
    </w:p>
    <w:p w14:paraId="46030000">
      <w:pPr>
        <w:ind/>
        <w:jc w:val="center"/>
        <w:rPr>
          <w:shd w:fill="FFD821" w:val="clear"/>
        </w:rPr>
      </w:pPr>
    </w:p>
    <w:p w14:paraId="47030000">
      <w:pPr>
        <w:ind/>
        <w:jc w:val="center"/>
        <w:rPr>
          <w:shd w:fill="FFD821" w:val="clear"/>
        </w:rPr>
      </w:pPr>
    </w:p>
    <w:p w14:paraId="48030000">
      <w:pPr>
        <w:ind/>
        <w:jc w:val="center"/>
        <w:rPr>
          <w:shd w:fill="FFD821" w:val="clear"/>
        </w:rPr>
      </w:pPr>
    </w:p>
    <w:p w14:paraId="49030000">
      <w:pPr>
        <w:ind/>
        <w:jc w:val="center"/>
        <w:rPr>
          <w:shd w:fill="FFD821" w:val="clear"/>
        </w:rPr>
      </w:pPr>
    </w:p>
    <w:p w14:paraId="4A030000">
      <w:pPr>
        <w:ind/>
        <w:jc w:val="center"/>
        <w:rPr>
          <w:shd w:fill="FFD821" w:val="clear"/>
        </w:rPr>
      </w:pPr>
    </w:p>
    <w:p w14:paraId="4B030000">
      <w:pPr>
        <w:ind/>
        <w:jc w:val="center"/>
        <w:rPr>
          <w:shd w:fill="FFD821" w:val="clear"/>
        </w:rPr>
      </w:pPr>
    </w:p>
    <w:p w14:paraId="4C030000">
      <w:pPr>
        <w:ind/>
        <w:jc w:val="center"/>
        <w:rPr>
          <w:shd w:fill="FFD821" w:val="clear"/>
        </w:rPr>
      </w:pPr>
    </w:p>
    <w:p w14:paraId="4D030000">
      <w:pPr>
        <w:ind/>
        <w:jc w:val="center"/>
        <w:rPr>
          <w:shd w:fill="FFD821" w:val="clear"/>
        </w:rPr>
      </w:pPr>
    </w:p>
    <w:p w14:paraId="4E030000">
      <w:pPr>
        <w:ind/>
        <w:jc w:val="center"/>
        <w:rPr>
          <w:shd w:fill="FFD821" w:val="clear"/>
        </w:rPr>
      </w:pPr>
    </w:p>
    <w:p w14:paraId="4F030000">
      <w:pPr>
        <w:ind/>
        <w:jc w:val="center"/>
        <w:rPr>
          <w:shd w:fill="FFD821" w:val="clear"/>
        </w:rPr>
      </w:pPr>
    </w:p>
    <w:p w14:paraId="50030000">
      <w:pPr>
        <w:ind/>
        <w:jc w:val="center"/>
        <w:rPr>
          <w:shd w:fill="FFD821" w:val="clear"/>
        </w:rPr>
      </w:pPr>
    </w:p>
    <w:p w14:paraId="51030000">
      <w:pPr>
        <w:ind/>
        <w:jc w:val="center"/>
        <w:rPr>
          <w:shd w:fill="FFD821" w:val="clear"/>
        </w:rPr>
      </w:pPr>
    </w:p>
    <w:p w14:paraId="52030000">
      <w:pPr>
        <w:ind/>
        <w:jc w:val="center"/>
        <w:rPr>
          <w:shd w:fill="FFD821" w:val="clear"/>
        </w:rPr>
      </w:pPr>
    </w:p>
    <w:p w14:paraId="53030000">
      <w:pPr>
        <w:ind/>
        <w:jc w:val="center"/>
        <w:rPr>
          <w:shd w:fill="FFD821" w:val="clear"/>
        </w:rPr>
      </w:pPr>
    </w:p>
    <w:p w14:paraId="54030000">
      <w:pPr>
        <w:ind/>
        <w:jc w:val="center"/>
        <w:rPr>
          <w:shd w:fill="FFD821" w:val="clear"/>
        </w:rPr>
      </w:pPr>
    </w:p>
    <w:p w14:paraId="55030000">
      <w:pPr>
        <w:ind/>
        <w:jc w:val="center"/>
        <w:rPr>
          <w:shd w:fill="FFD821" w:val="clear"/>
        </w:rPr>
      </w:pPr>
    </w:p>
    <w:p w14:paraId="56030000">
      <w:pPr>
        <w:ind/>
        <w:jc w:val="center"/>
        <w:rPr>
          <w:shd w:fill="FFD821" w:val="clear"/>
        </w:rPr>
      </w:pPr>
    </w:p>
    <w:p w14:paraId="57030000">
      <w:pPr>
        <w:ind/>
        <w:jc w:val="center"/>
        <w:rPr>
          <w:shd w:fill="FFD821" w:val="clear"/>
        </w:rPr>
      </w:pPr>
    </w:p>
    <w:p w14:paraId="58030000">
      <w:pPr>
        <w:ind/>
        <w:jc w:val="center"/>
        <w:rPr>
          <w:shd w:fill="FFD821" w:val="clear"/>
        </w:rPr>
      </w:pPr>
    </w:p>
    <w:p w14:paraId="59030000">
      <w:pPr>
        <w:ind/>
        <w:jc w:val="center"/>
        <w:rPr>
          <w:shd w:fill="FFD821" w:val="clear"/>
        </w:rPr>
      </w:pPr>
    </w:p>
    <w:p w14:paraId="5A030000">
      <w:pPr>
        <w:ind/>
        <w:jc w:val="center"/>
        <w:rPr>
          <w:shd w:fill="FFD821" w:val="clear"/>
        </w:rPr>
      </w:pPr>
    </w:p>
    <w:p w14:paraId="5B030000">
      <w:pPr>
        <w:ind/>
        <w:jc w:val="center"/>
        <w:rPr>
          <w:shd w:fill="FFD821" w:val="clear"/>
        </w:rPr>
      </w:pPr>
    </w:p>
    <w:p w14:paraId="5C030000">
      <w:pPr>
        <w:ind/>
        <w:jc w:val="center"/>
        <w:rPr>
          <w:shd w:fill="FFD821" w:val="clear"/>
        </w:rPr>
      </w:pPr>
    </w:p>
    <w:p w14:paraId="5D030000">
      <w:pPr>
        <w:ind/>
        <w:jc w:val="center"/>
        <w:rPr>
          <w:shd w:fill="FFD821" w:val="clear"/>
        </w:rPr>
      </w:pPr>
    </w:p>
    <w:p w14:paraId="5E030000">
      <w:pPr>
        <w:ind/>
        <w:jc w:val="center"/>
        <w:rPr>
          <w:shd w:fill="FFD821" w:val="clear"/>
        </w:rPr>
      </w:pPr>
    </w:p>
    <w:p w14:paraId="5F030000">
      <w:pPr>
        <w:ind/>
        <w:jc w:val="center"/>
        <w:rPr>
          <w:shd w:fill="FFD821" w:val="clear"/>
        </w:rPr>
      </w:pPr>
    </w:p>
    <w:p w14:paraId="60030000">
      <w:pPr>
        <w:ind/>
        <w:jc w:val="center"/>
        <w:rPr>
          <w:shd w:fill="FFD821" w:val="clear"/>
        </w:rPr>
      </w:pPr>
    </w:p>
    <w:p w14:paraId="61030000">
      <w:pPr>
        <w:ind/>
        <w:jc w:val="center"/>
        <w:rPr>
          <w:shd w:fill="FFD821" w:val="clear"/>
        </w:rPr>
      </w:pPr>
    </w:p>
    <w:p w14:paraId="62030000">
      <w:pPr>
        <w:ind/>
        <w:jc w:val="center"/>
        <w:rPr>
          <w:shd w:fill="FFD821" w:val="clear"/>
        </w:rPr>
      </w:pPr>
    </w:p>
    <w:p w14:paraId="63030000">
      <w:pPr>
        <w:ind/>
        <w:jc w:val="center"/>
        <w:rPr>
          <w:shd w:fill="FFD821" w:val="clear"/>
        </w:rPr>
      </w:pPr>
    </w:p>
    <w:p w14:paraId="64030000">
      <w:pPr>
        <w:ind/>
        <w:jc w:val="center"/>
        <w:rPr>
          <w:shd w:fill="FFD821" w:val="clear"/>
        </w:rPr>
      </w:pPr>
    </w:p>
    <w:p w14:paraId="65030000">
      <w:pPr>
        <w:ind/>
        <w:jc w:val="center"/>
        <w:rPr>
          <w:shd w:fill="FFD821" w:val="clear"/>
        </w:rPr>
      </w:pPr>
    </w:p>
    <w:p w14:paraId="66030000">
      <w:pPr>
        <w:ind/>
        <w:jc w:val="center"/>
        <w:rPr>
          <w:shd w:fill="FFD821" w:val="clear"/>
        </w:rPr>
      </w:pPr>
    </w:p>
    <w:p w14:paraId="67030000">
      <w:pPr>
        <w:ind/>
        <w:jc w:val="center"/>
        <w:rPr>
          <w:shd w:fill="FFD821" w:val="clear"/>
        </w:rPr>
      </w:pPr>
    </w:p>
    <w:p w14:paraId="68030000">
      <w:pPr>
        <w:ind/>
        <w:jc w:val="center"/>
      </w:pPr>
      <w:r>
        <w:rPr>
          <w:sz w:val="24"/>
        </w:rPr>
        <w:t>Подпрограмма 2</w:t>
      </w:r>
    </w:p>
    <w:p w14:paraId="69030000">
      <w:pPr>
        <w:ind/>
        <w:jc w:val="center"/>
      </w:pPr>
      <w:r>
        <w:rPr>
          <w:sz w:val="24"/>
        </w:rPr>
        <w:t xml:space="preserve"> «Наследие»</w:t>
      </w:r>
    </w:p>
    <w:p w14:paraId="6A030000">
      <w:pPr>
        <w:widowControl w:val="0"/>
        <w:ind w:firstLine="709" w:right="37"/>
        <w:jc w:val="center"/>
        <w:rPr>
          <w:b w:val="1"/>
          <w:sz w:val="24"/>
        </w:rPr>
      </w:pPr>
    </w:p>
    <w:p w14:paraId="6B030000">
      <w:pPr>
        <w:widowControl w:val="0"/>
        <w:ind w:right="37"/>
        <w:jc w:val="center"/>
      </w:pPr>
      <w:r>
        <w:rPr>
          <w:b w:val="1"/>
          <w:sz w:val="24"/>
        </w:rPr>
        <w:t>ПАСПОРТ</w:t>
      </w:r>
    </w:p>
    <w:p w14:paraId="6C030000">
      <w:pPr>
        <w:widowControl w:val="0"/>
        <w:ind w:right="37"/>
        <w:jc w:val="center"/>
      </w:pPr>
      <w:r>
        <w:rPr>
          <w:b w:val="1"/>
          <w:sz w:val="24"/>
        </w:rPr>
        <w:t>муниципальной подпрограммы 2 «Наследие»</w:t>
      </w:r>
    </w:p>
    <w:p w14:paraId="6D030000">
      <w:pPr>
        <w:widowControl w:val="0"/>
        <w:ind w:firstLine="709" w:right="37"/>
        <w:jc w:val="center"/>
        <w:rPr>
          <w:b w:val="1"/>
          <w:sz w:val="24"/>
        </w:rPr>
      </w:pPr>
    </w:p>
    <w:tbl>
      <w:tblPr>
        <w:tblStyle w:val="Style_1"/>
        <w:tblLayout w:type="fixed"/>
      </w:tblPr>
      <w:tblGrid>
        <w:gridCol w:w="2960"/>
        <w:gridCol w:w="6395"/>
      </w:tblGrid>
      <w:tr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r>
              <w:rPr>
                <w:sz w:val="24"/>
              </w:rPr>
              <w:t>Ответственный исполнитель</w:t>
            </w:r>
          </w:p>
          <w:p w14:paraId="6F030000">
            <w:r>
              <w:rPr>
                <w:sz w:val="24"/>
              </w:rPr>
              <w:t>подпрограммы</w:t>
            </w:r>
            <w:r>
              <w:rPr>
                <w:sz w:val="24"/>
              </w:rPr>
              <w:t xml:space="preserve"> </w:t>
            </w:r>
          </w:p>
          <w:p w14:paraId="70030000">
            <w:r>
              <w:rPr>
                <w:sz w:val="24"/>
              </w:rPr>
              <w:t xml:space="preserve">(соисполнитель программы) </w:t>
            </w:r>
          </w:p>
        </w:tc>
        <w:tc>
          <w:tcPr>
            <w:tcW w:type="dxa" w:w="6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r>
              <w:rPr>
                <w:sz w:val="24"/>
              </w:rPr>
              <w:t>Управление по культуре, спорту и делам молодёжи администрации города Курчатова</w:t>
            </w:r>
          </w:p>
        </w:tc>
      </w:tr>
      <w:tr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r>
              <w:rPr>
                <w:sz w:val="24"/>
              </w:rPr>
              <w:t>Участники  подпрограммы</w:t>
            </w:r>
          </w:p>
        </w:tc>
        <w:tc>
          <w:tcPr>
            <w:tcW w:type="dxa" w:w="6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r>
              <w:rPr>
                <w:sz w:val="24"/>
              </w:rPr>
              <w:t xml:space="preserve">- МКУК </w:t>
            </w:r>
            <w:r>
              <w:rPr>
                <w:sz w:val="24"/>
              </w:rPr>
              <w:t>«ЦБС»</w:t>
            </w:r>
          </w:p>
          <w:p w14:paraId="74030000">
            <w:pPr>
              <w:rPr>
                <w:sz w:val="24"/>
              </w:rPr>
            </w:pPr>
          </w:p>
        </w:tc>
      </w:tr>
      <w:tr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ind/>
              <w:jc w:val="both"/>
            </w:pPr>
            <w:r>
              <w:rPr>
                <w:sz w:val="24"/>
              </w:rPr>
              <w:t>Программно-целевые инструменты  подпрограммы</w:t>
            </w:r>
          </w:p>
        </w:tc>
        <w:tc>
          <w:tcPr>
            <w:tcW w:type="dxa" w:w="6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r>
              <w:rPr>
                <w:sz w:val="24"/>
              </w:rPr>
              <w:t xml:space="preserve">отсутствуют </w:t>
            </w:r>
          </w:p>
        </w:tc>
      </w:tr>
      <w:tr>
        <w:trPr>
          <w:trHeight w:hRule="atLeast" w:val="200"/>
        </w:trPr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rPr>
                <w:sz w:val="24"/>
              </w:rPr>
            </w:pPr>
            <w:r>
              <w:rPr>
                <w:sz w:val="24"/>
              </w:rPr>
              <w:t>Региональные проекты подпрограммы</w:t>
            </w:r>
          </w:p>
        </w:tc>
        <w:tc>
          <w:tcPr>
            <w:tcW w:type="dxa" w:w="6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r>
              <w:rPr>
                <w:sz w:val="24"/>
              </w:rPr>
              <w:t xml:space="preserve">отсутствуют </w:t>
            </w:r>
          </w:p>
          <w:p w14:paraId="79030000">
            <w:pPr>
              <w:rPr>
                <w:sz w:val="24"/>
              </w:rPr>
            </w:pPr>
          </w:p>
        </w:tc>
      </w:tr>
      <w:tr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r>
              <w:rPr>
                <w:sz w:val="24"/>
              </w:rPr>
              <w:t>Цель  подпрограммы</w:t>
            </w:r>
          </w:p>
        </w:tc>
        <w:tc>
          <w:tcPr>
            <w:tcW w:type="dxa" w:w="6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r>
              <w:rPr>
                <w:sz w:val="24"/>
              </w:rPr>
              <w:t>сохранение культурного наследия</w:t>
            </w:r>
          </w:p>
        </w:tc>
      </w:tr>
      <w:tr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r>
              <w:rPr>
                <w:sz w:val="24"/>
              </w:rPr>
              <w:t>Задачи  подпрограммы</w:t>
            </w:r>
          </w:p>
        </w:tc>
        <w:tc>
          <w:tcPr>
            <w:tcW w:type="dxa" w:w="6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ind/>
              <w:jc w:val="both"/>
            </w:pPr>
            <w:r>
              <w:rPr>
                <w:sz w:val="24"/>
              </w:rPr>
              <w:t xml:space="preserve">обеспечение граждан услугами библиотек, повышение качества </w:t>
            </w:r>
            <w:r>
              <w:rPr>
                <w:sz w:val="24"/>
              </w:rPr>
              <w:t>библиотечных услуг</w:t>
            </w:r>
          </w:p>
        </w:tc>
      </w:tr>
      <w:tr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r>
              <w:rPr>
                <w:sz w:val="24"/>
              </w:rPr>
              <w:t>Целевые индикаторы и показатели  подпрограммы</w:t>
            </w:r>
          </w:p>
        </w:tc>
        <w:tc>
          <w:tcPr>
            <w:tcW w:type="dxa" w:w="6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ind/>
              <w:jc w:val="both"/>
            </w:pPr>
            <w:r>
              <w:rPr>
                <w:sz w:val="24"/>
              </w:rPr>
              <w:t>количество экземпляров новых поступлений в фонды библиотек;</w:t>
            </w:r>
          </w:p>
          <w:p w14:paraId="80030000">
            <w:pPr>
              <w:ind w:firstLine="34"/>
              <w:jc w:val="both"/>
            </w:pPr>
            <w:r>
              <w:rPr>
                <w:sz w:val="24"/>
              </w:rPr>
              <w:t xml:space="preserve">   охват населения библиотечным обслуживанием;</w:t>
            </w:r>
          </w:p>
          <w:p w14:paraId="81030000">
            <w:pPr>
              <w:ind w:firstLine="34"/>
              <w:jc w:val="both"/>
            </w:pPr>
            <w:r>
              <w:rPr>
                <w:sz w:val="24"/>
              </w:rPr>
              <w:t xml:space="preserve"> уровень фактической обеспеченности библиотеками от нормативной потребности</w:t>
            </w:r>
          </w:p>
          <w:p w14:paraId="8203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ind/>
              <w:jc w:val="both"/>
            </w:pPr>
            <w:r>
              <w:rPr>
                <w:sz w:val="24"/>
              </w:rPr>
              <w:t>Этапы</w:t>
            </w:r>
            <w:r>
              <w:rPr>
                <w:sz w:val="24"/>
              </w:rPr>
              <w:t xml:space="preserve"> и сроки реализации  подпрограммы</w:t>
            </w:r>
          </w:p>
        </w:tc>
        <w:tc>
          <w:tcPr>
            <w:tcW w:type="dxa" w:w="6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ind w:firstLine="34"/>
            </w:pPr>
            <w:r>
              <w:rPr>
                <w:sz w:val="24"/>
              </w:rPr>
              <w:t>2016 – 2030 годы, в один этап</w:t>
            </w:r>
          </w:p>
          <w:p w14:paraId="85030000">
            <w:pPr>
              <w:rPr>
                <w:sz w:val="24"/>
              </w:rPr>
            </w:pPr>
          </w:p>
        </w:tc>
      </w:tr>
      <w:tr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r>
              <w:rPr>
                <w:sz w:val="24"/>
              </w:rPr>
              <w:t>Объем бюджетных ассигнований  подпрограммы</w:t>
            </w:r>
          </w:p>
        </w:tc>
        <w:tc>
          <w:tcPr>
            <w:tcW w:type="dxa" w:w="6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ind w:firstLine="317"/>
              <w:jc w:val="both"/>
            </w:pPr>
            <w:r>
              <w:rPr>
                <w:sz w:val="24"/>
              </w:rPr>
              <w:t xml:space="preserve">Общий объем бюджетных ассигнований городского бюджета на реализацию подпрограммы составляет </w:t>
            </w:r>
            <w:r>
              <w:rPr>
                <w:sz w:val="24"/>
              </w:rPr>
              <w:t xml:space="preserve">239672,882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тыс. рублей, в том числе  городской бюджет </w:t>
            </w:r>
            <w:r>
              <w:rPr>
                <w:sz w:val="24"/>
              </w:rPr>
              <w:t>— 238832,882 тыс. руб., внебюджетные источники –840,000 тыс. руб.</w:t>
            </w:r>
          </w:p>
          <w:p w14:paraId="88030000">
            <w:pPr>
              <w:ind w:firstLine="317"/>
            </w:pPr>
            <w:r>
              <w:rPr>
                <w:sz w:val="24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 w14:paraId="89030000">
            <w:pPr>
              <w:ind w:firstLine="317"/>
            </w:pPr>
          </w:p>
          <w:p w14:paraId="8A030000">
            <w:pPr>
              <w:ind w:firstLine="317"/>
            </w:pPr>
            <w:r>
              <w:rPr>
                <w:sz w:val="24"/>
              </w:rPr>
              <w:t>2016-</w:t>
            </w:r>
          </w:p>
          <w:p w14:paraId="8B030000">
            <w:pPr>
              <w:ind w:firstLine="317"/>
            </w:pPr>
            <w:r>
              <w:rPr>
                <w:sz w:val="24"/>
              </w:rPr>
              <w:t>2020 гг. – 65186,918 тыс. руб., в том числе  городской бюджет- 64346,</w:t>
            </w:r>
            <w:r>
              <w:rPr>
                <w:sz w:val="24"/>
              </w:rPr>
              <w:t>918 тыс. руб., внебюджетные источники –840,000 тыс. руб.;</w:t>
            </w:r>
          </w:p>
          <w:p w14:paraId="8C030000">
            <w:pPr>
              <w:ind w:firstLine="317"/>
              <w:jc w:val="both"/>
            </w:pPr>
            <w:r>
              <w:rPr>
                <w:sz w:val="24"/>
              </w:rPr>
              <w:t xml:space="preserve">2021 год – </w:t>
            </w:r>
            <w:r>
              <w:rPr>
                <w:sz w:val="24"/>
              </w:rPr>
              <w:t>15841,</w:t>
            </w:r>
            <w:r>
              <w:rPr>
                <w:sz w:val="24"/>
              </w:rPr>
              <w:t>708 тыс. руб. - городской бюджет;</w:t>
            </w:r>
          </w:p>
          <w:p w14:paraId="8D030000">
            <w:pPr>
              <w:ind w:firstLine="317"/>
              <w:jc w:val="both"/>
            </w:pPr>
            <w:r>
              <w:rPr>
                <w:sz w:val="24"/>
              </w:rPr>
              <w:t xml:space="preserve">2022 год — </w:t>
            </w:r>
            <w:r>
              <w:rPr>
                <w:sz w:val="24"/>
              </w:rPr>
              <w:t>17011,</w:t>
            </w:r>
            <w:r>
              <w:rPr>
                <w:sz w:val="24"/>
              </w:rPr>
              <w:t>032 тыс. руб. - городской бюджет;</w:t>
            </w:r>
          </w:p>
          <w:p w14:paraId="8E030000">
            <w:pPr>
              <w:ind w:firstLine="317"/>
              <w:jc w:val="both"/>
            </w:pPr>
            <w:r>
              <w:rPr>
                <w:sz w:val="24"/>
              </w:rPr>
              <w:t>2023 год — 22079,153 тыс. руб. - городской бюджет;</w:t>
            </w:r>
          </w:p>
          <w:p w14:paraId="8F030000">
            <w:r>
              <w:rPr>
                <w:sz w:val="24"/>
              </w:rPr>
              <w:t xml:space="preserve">     2024 год — </w:t>
            </w:r>
            <w:r>
              <w:rPr>
                <w:sz w:val="24"/>
              </w:rPr>
              <w:t xml:space="preserve">17079,153 </w:t>
            </w:r>
            <w:r>
              <w:rPr>
                <w:sz w:val="24"/>
              </w:rPr>
              <w:t xml:space="preserve">тыс. руб. - </w:t>
            </w:r>
            <w:r>
              <w:rPr>
                <w:sz w:val="24"/>
              </w:rPr>
              <w:t>городской бюджет;</w:t>
            </w:r>
          </w:p>
          <w:p w14:paraId="90030000">
            <w:r>
              <w:rPr>
                <w:sz w:val="24"/>
              </w:rPr>
              <w:t xml:space="preserve">     2025 год — 17079,153 тыс. руб. - городской бюджет;</w:t>
            </w:r>
          </w:p>
          <w:p w14:paraId="91030000">
            <w:r>
              <w:rPr>
                <w:sz w:val="24"/>
              </w:rPr>
              <w:t xml:space="preserve">     2026 год — 17079,153 тыс. руб. - городской бюджет;</w:t>
            </w:r>
          </w:p>
          <w:p w14:paraId="92030000">
            <w:r>
              <w:rPr>
                <w:sz w:val="24"/>
              </w:rPr>
              <w:t xml:space="preserve">     2027 год — 17079,153 тыс. руб. - городской бюджет;</w:t>
            </w:r>
          </w:p>
          <w:p w14:paraId="93030000">
            <w:r>
              <w:rPr>
                <w:sz w:val="24"/>
              </w:rPr>
              <w:t xml:space="preserve">     2028 год — 17079,153 тыс. руб. - городской бюджет;</w:t>
            </w:r>
          </w:p>
          <w:p w14:paraId="94030000">
            <w:r>
              <w:rPr>
                <w:sz w:val="24"/>
              </w:rPr>
              <w:t xml:space="preserve">     2029 год </w:t>
            </w:r>
            <w:r>
              <w:rPr>
                <w:sz w:val="24"/>
              </w:rPr>
              <w:t>— 17079,153 тыс. руб. - городской бюджет;</w:t>
            </w:r>
          </w:p>
          <w:p w14:paraId="95030000">
            <w:r>
              <w:rPr>
                <w:sz w:val="24"/>
              </w:rPr>
              <w:t xml:space="preserve">     2030 год — 17079,153 тыс. руб. - городской бюджет.</w:t>
            </w:r>
          </w:p>
        </w:tc>
      </w:tr>
      <w:tr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r>
              <w:rPr>
                <w:sz w:val="24"/>
              </w:rPr>
              <w:t>Ожидаемые результаты реализации  подпрограммы</w:t>
            </w:r>
          </w:p>
        </w:tc>
        <w:tc>
          <w:tcPr>
            <w:tcW w:type="dxa" w:w="6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widowControl w:val="0"/>
              <w:ind/>
              <w:jc w:val="both"/>
            </w:pPr>
            <w:r>
              <w:rPr>
                <w:sz w:val="24"/>
              </w:rPr>
              <w:t>высокий уровень качества и доступности услуг библиотек;</w:t>
            </w:r>
          </w:p>
          <w:p w14:paraId="98030000">
            <w:pPr>
              <w:widowControl w:val="0"/>
              <w:ind/>
              <w:jc w:val="both"/>
            </w:pPr>
            <w:r>
              <w:rPr>
                <w:sz w:val="24"/>
              </w:rPr>
              <w:t xml:space="preserve">      улучшение укомплектованности библиотечных фондов;</w:t>
            </w:r>
          </w:p>
          <w:p w14:paraId="99030000">
            <w:pPr>
              <w:widowControl w:val="0"/>
              <w:ind/>
              <w:jc w:val="both"/>
            </w:pPr>
            <w:r>
              <w:rPr>
                <w:sz w:val="24"/>
              </w:rPr>
              <w:t xml:space="preserve"> высокий уровень сохранности и эффективности использования библиотечных фондов;</w:t>
            </w:r>
          </w:p>
          <w:p w14:paraId="9A030000">
            <w:pPr>
              <w:spacing w:after="60" w:before="60"/>
              <w:ind/>
              <w:jc w:val="both"/>
            </w:pPr>
            <w:r>
              <w:rPr>
                <w:sz w:val="24"/>
              </w:rPr>
              <w:t xml:space="preserve">   укрепление материально-технической базы муниципальных библиотек </w:t>
            </w:r>
          </w:p>
        </w:tc>
      </w:tr>
    </w:tbl>
    <w:p w14:paraId="9B030000">
      <w:pPr>
        <w:keepNext w:val="1"/>
        <w:numPr>
          <w:ilvl w:val="0"/>
          <w:numId w:val="5"/>
        </w:numPr>
        <w:spacing w:before="480"/>
        <w:ind/>
        <w:jc w:val="center"/>
      </w:pPr>
      <w:r>
        <w:rPr>
          <w:b w:val="1"/>
          <w:sz w:val="24"/>
        </w:rPr>
        <w:t>Характеристика сферы реализации Подпрограммы, описание основных проблем в указанной сфере, прогноз  развит</w:t>
      </w:r>
      <w:r>
        <w:rPr>
          <w:b w:val="1"/>
          <w:sz w:val="24"/>
        </w:rPr>
        <w:t>ия Подпрограммы</w:t>
      </w:r>
    </w:p>
    <w:p w14:paraId="9C030000">
      <w:pPr>
        <w:keepNext w:val="1"/>
        <w:ind/>
        <w:contextualSpacing w:val="1"/>
      </w:pPr>
      <w:r>
        <w:rPr>
          <w:sz w:val="24"/>
        </w:rPr>
        <w:tab/>
      </w:r>
      <w:r>
        <w:rPr>
          <w:sz w:val="24"/>
        </w:rPr>
        <w:t xml:space="preserve">Муниципальная подпрограмма «Наследие»  направлена на решение главной цели: сохранение культурного наследия. </w:t>
      </w:r>
    </w:p>
    <w:p w14:paraId="9D030000">
      <w:pPr>
        <w:spacing w:line="100" w:lineRule="atLeast"/>
        <w:ind w:firstLine="708"/>
        <w:jc w:val="both"/>
      </w:pPr>
      <w:r>
        <w:rPr>
          <w:sz w:val="24"/>
        </w:rPr>
        <w:t>Значительную часть культурного наследия РФ и города Курчатова составляют фонды МКУК «Централизованная библиотечная система», котор</w:t>
      </w:r>
      <w:r>
        <w:rPr>
          <w:sz w:val="24"/>
        </w:rPr>
        <w:t xml:space="preserve">ая является ценным информационным ресурсом. Курчатовская центральная библиотека более 40 лет является центром культурной, духовной и образовательной жизни города. </w:t>
      </w:r>
    </w:p>
    <w:p w14:paraId="9E030000">
      <w:pPr>
        <w:ind w:firstLine="709"/>
        <w:jc w:val="both"/>
      </w:pPr>
      <w:r>
        <w:rPr>
          <w:sz w:val="24"/>
        </w:rPr>
        <w:t>Основная задача библиотек – предоставление накопленных ресурсов в пользование обществу – как</w:t>
      </w:r>
      <w:r>
        <w:rPr>
          <w:sz w:val="24"/>
        </w:rPr>
        <w:t xml:space="preserve"> настоящему, так и будущим поколениям.</w:t>
      </w:r>
    </w:p>
    <w:p w14:paraId="9F030000">
      <w:pPr>
        <w:ind w:firstLine="709"/>
        <w:jc w:val="both"/>
      </w:pPr>
      <w:r>
        <w:rPr>
          <w:sz w:val="24"/>
        </w:rPr>
        <w:t xml:space="preserve">Библиотеки г. Курчатова выполняют важнейшие социальные и коммуникативные функции, являются одним из элементов культурной, образовательной и информационной инфраструктуры города.  </w:t>
      </w:r>
    </w:p>
    <w:p w14:paraId="A0030000">
      <w:pPr>
        <w:ind w:firstLine="708"/>
        <w:jc w:val="both"/>
      </w:pPr>
      <w:r>
        <w:rPr>
          <w:spacing w:val="-1"/>
          <w:sz w:val="24"/>
        </w:rPr>
        <w:t>Целью муниципальной политики в области библиотечного дела является сохранение и дальнейшее развитие системы библиотечного обслуживания, реализация конституционных прав граждан на свободный доступ к информации и знаниям, а также сохранение культурного насле</w:t>
      </w:r>
      <w:r>
        <w:rPr>
          <w:spacing w:val="-1"/>
          <w:sz w:val="24"/>
        </w:rPr>
        <w:t xml:space="preserve">дия, хранящегося в библиотеках. </w:t>
      </w:r>
    </w:p>
    <w:p w14:paraId="A1030000">
      <w:pPr>
        <w:spacing w:line="100" w:lineRule="atLeast"/>
        <w:ind/>
        <w:jc w:val="both"/>
        <w:rPr>
          <w:sz w:val="24"/>
        </w:rPr>
      </w:pPr>
      <w:r>
        <w:rPr>
          <w:sz w:val="24"/>
        </w:rPr>
        <w:t xml:space="preserve">    Сейчас муниципальное учреждение культуры «Централизованная библиотечная система» состоит из 4 городских библиотек, четыре из которых - модельные. </w:t>
      </w:r>
      <w:r>
        <w:rPr>
          <w:sz w:val="24"/>
        </w:rPr>
        <w:t>Все библиотеки подключены к сети интернет. Библиотечный фонд МКУК «ЦБС» -</w:t>
      </w:r>
      <w:r>
        <w:rPr>
          <w:sz w:val="24"/>
        </w:rPr>
        <w:t xml:space="preserve"> 133, 504 тысяч  экземпляров. Число зарегистрированных пользователей – 17 508 тысяч  человек. </w:t>
      </w:r>
    </w:p>
    <w:p w14:paraId="A2030000">
      <w:pPr>
        <w:ind/>
        <w:jc w:val="both"/>
        <w:rPr>
          <w:sz w:val="24"/>
        </w:rPr>
      </w:pPr>
      <w:r>
        <w:rPr>
          <w:sz w:val="24"/>
        </w:rPr>
        <w:t xml:space="preserve">     На базе библиотек работает:</w:t>
      </w:r>
    </w:p>
    <w:p w14:paraId="A3030000">
      <w:pPr>
        <w:widowControl w:val="0"/>
        <w:numPr>
          <w:ilvl w:val="0"/>
          <w:numId w:val="6"/>
        </w:numPr>
        <w:tabs>
          <w:tab w:leader="none" w:pos="720" w:val="left"/>
        </w:tabs>
        <w:ind/>
        <w:jc w:val="both"/>
        <w:rPr>
          <w:sz w:val="24"/>
        </w:rPr>
      </w:pPr>
      <w:r>
        <w:rPr>
          <w:sz w:val="24"/>
        </w:rPr>
        <w:t>Университет народного просвещения им. Т. П. Николаева для пожилых  людей (МКУК «ЦБС»);</w:t>
      </w:r>
    </w:p>
    <w:p w14:paraId="A4030000">
      <w:pPr>
        <w:widowControl w:val="0"/>
        <w:tabs>
          <w:tab w:leader="none" w:pos="720" w:val="left"/>
        </w:tabs>
        <w:ind w:hanging="360" w:left="720"/>
        <w:jc w:val="both"/>
        <w:rPr>
          <w:sz w:val="24"/>
        </w:rPr>
      </w:pPr>
      <w:r>
        <w:rPr>
          <w:sz w:val="24"/>
        </w:rPr>
        <w:t>-     Литературная студия «Курчатовские с</w:t>
      </w:r>
      <w:r>
        <w:rPr>
          <w:sz w:val="24"/>
        </w:rPr>
        <w:t>амоцветы» (ЦГБ);</w:t>
      </w:r>
    </w:p>
    <w:p w14:paraId="A5030000">
      <w:pPr>
        <w:widowControl w:val="0"/>
        <w:numPr>
          <w:ilvl w:val="0"/>
          <w:numId w:val="7"/>
        </w:numPr>
        <w:tabs>
          <w:tab w:leader="none" w:pos="720" w:val="left"/>
        </w:tabs>
        <w:ind/>
        <w:jc w:val="both"/>
        <w:rPr>
          <w:sz w:val="24"/>
        </w:rPr>
      </w:pPr>
      <w:r>
        <w:rPr>
          <w:sz w:val="24"/>
        </w:rPr>
        <w:t>Детская литературная студия «Родничок» (ЦДБ);</w:t>
      </w:r>
    </w:p>
    <w:p w14:paraId="A6030000">
      <w:pPr>
        <w:widowControl w:val="0"/>
        <w:numPr>
          <w:ilvl w:val="0"/>
          <w:numId w:val="8"/>
        </w:numPr>
        <w:tabs>
          <w:tab w:leader="none" w:pos="720" w:val="left"/>
        </w:tabs>
        <w:ind/>
        <w:jc w:val="both"/>
        <w:rPr>
          <w:sz w:val="24"/>
        </w:rPr>
      </w:pPr>
      <w:r>
        <w:rPr>
          <w:sz w:val="24"/>
        </w:rPr>
        <w:t>Библиотечный кукольный театр «Игрушка» (ЦДБ);</w:t>
      </w:r>
    </w:p>
    <w:p w14:paraId="A7030000">
      <w:pPr>
        <w:widowControl w:val="0"/>
        <w:numPr>
          <w:ilvl w:val="0"/>
          <w:numId w:val="9"/>
        </w:numPr>
        <w:tabs>
          <w:tab w:leader="none" w:pos="720" w:val="left"/>
        </w:tabs>
        <w:ind/>
        <w:jc w:val="both"/>
        <w:rPr>
          <w:sz w:val="24"/>
        </w:rPr>
      </w:pPr>
      <w:r>
        <w:rPr>
          <w:sz w:val="24"/>
        </w:rPr>
        <w:t>Школа юного журналиста «АЭС»;</w:t>
      </w:r>
    </w:p>
    <w:p w14:paraId="A8030000">
      <w:pPr>
        <w:widowControl w:val="0"/>
        <w:numPr>
          <w:ilvl w:val="0"/>
          <w:numId w:val="10"/>
        </w:numPr>
        <w:tabs>
          <w:tab w:leader="none" w:pos="720" w:val="left"/>
          <w:tab w:leader="none" w:pos="1020" w:val="left"/>
        </w:tabs>
        <w:ind/>
        <w:jc w:val="both"/>
        <w:rPr>
          <w:sz w:val="24"/>
        </w:rPr>
      </w:pPr>
      <w:r>
        <w:rPr>
          <w:sz w:val="24"/>
        </w:rPr>
        <w:t>12 детских клубов и 16 взрослых клубов и объединений по интересам</w:t>
      </w:r>
    </w:p>
    <w:p w14:paraId="A9030000">
      <w:pPr>
        <w:ind w:firstLine="0" w:left="360"/>
        <w:jc w:val="both"/>
        <w:rPr>
          <w:sz w:val="24"/>
        </w:rPr>
      </w:pPr>
      <w:r>
        <w:rPr>
          <w:sz w:val="24"/>
        </w:rPr>
        <w:t xml:space="preserve">Количество участников кружков, клубов по интересам </w:t>
      </w:r>
      <w:r>
        <w:rPr>
          <w:sz w:val="24"/>
        </w:rPr>
        <w:t>и объединений - 525 человек.</w:t>
      </w:r>
    </w:p>
    <w:p w14:paraId="AA030000">
      <w:pPr>
        <w:ind/>
        <w:jc w:val="both"/>
      </w:pPr>
      <w:r>
        <w:rPr>
          <w:sz w:val="24"/>
        </w:rPr>
        <w:t xml:space="preserve">         Основные услуги библиотек бесплатны. Цели и задачи развития библиотечного дела должны соответствовать происходящим в обществе переменам и создавать условия для улучшения доступа жителей города к информации и знания.</w:t>
      </w:r>
    </w:p>
    <w:p w14:paraId="AB030000">
      <w:pPr>
        <w:ind/>
        <w:jc w:val="both"/>
      </w:pPr>
      <w:r>
        <w:rPr>
          <w:sz w:val="24"/>
        </w:rPr>
        <w:t xml:space="preserve">  </w:t>
      </w:r>
      <w:r>
        <w:rPr>
          <w:sz w:val="24"/>
        </w:rPr>
        <w:t xml:space="preserve">   Одна из первоочередных задач сферы культуры – пополнение книжного фонда. Согласно «Модельному стандарту деятельности публичных библиотек» 2001 г. и «Руководству ИФЛА/ЮНЕСКО по развитию службы публичных библиотек» (1994 г.) количество новых поступлений в</w:t>
      </w:r>
      <w:r>
        <w:rPr>
          <w:sz w:val="24"/>
        </w:rPr>
        <w:t xml:space="preserve"> библиотеки на 1 тыс. человек населения должно составлять 225 экз. По МКУК «ЦБС» этот показатель равен 35-ти экз. Книгоиздательская продукция постоянно дорожает, вкладываемые на приобретение литературы средства не могут качественно изменить состав фонда, н</w:t>
      </w:r>
      <w:r>
        <w:rPr>
          <w:sz w:val="24"/>
        </w:rPr>
        <w:t xml:space="preserve">овые книги необходимо приобретать постоянно и на более крупные суммы. </w:t>
      </w:r>
    </w:p>
    <w:p w14:paraId="AC030000">
      <w:pPr>
        <w:ind/>
        <w:jc w:val="both"/>
      </w:pPr>
      <w:r>
        <w:rPr>
          <w:sz w:val="24"/>
        </w:rPr>
        <w:t xml:space="preserve">       На территории г. Курчатова работает литературная студия «Курчатовские самоцветы» в состав которой входит 27 литераторов. Производительность их деятельности высока. В системе расх</w:t>
      </w:r>
      <w:r>
        <w:rPr>
          <w:sz w:val="24"/>
        </w:rPr>
        <w:t xml:space="preserve">одов МКУК «ЦБС» финансирование издательской деятельности не предусмотрено. </w:t>
      </w:r>
    </w:p>
    <w:p w14:paraId="AD030000">
      <w:pPr>
        <w:ind/>
        <w:jc w:val="both"/>
        <w:rPr>
          <w:sz w:val="24"/>
        </w:rPr>
      </w:pPr>
    </w:p>
    <w:p w14:paraId="AE030000">
      <w:pPr>
        <w:ind/>
        <w:jc w:val="both"/>
      </w:pPr>
      <w:r>
        <w:rPr>
          <w:b w:val="1"/>
          <w:sz w:val="24"/>
        </w:rPr>
        <w:tab/>
      </w:r>
      <w:r>
        <w:rPr>
          <w:b w:val="1"/>
          <w:sz w:val="24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</w:t>
      </w:r>
      <w:r>
        <w:rPr>
          <w:b w:val="1"/>
          <w:sz w:val="24"/>
        </w:rPr>
        <w:t>х результатов подпрограммы, сроков и контрольных этапов реализации подпрограммы.</w:t>
      </w:r>
    </w:p>
    <w:p w14:paraId="AF030000">
      <w:pPr>
        <w:ind/>
        <w:jc w:val="both"/>
      </w:pPr>
      <w:r>
        <w:rPr>
          <w:sz w:val="24"/>
        </w:rPr>
        <w:tab/>
      </w:r>
      <w:r>
        <w:rPr>
          <w:sz w:val="24"/>
        </w:rPr>
        <w:t>Подпрограмма «Наследие»  направлена на решение главной цели «сохранение культурного наследия».</w:t>
      </w:r>
    </w:p>
    <w:p w14:paraId="B0030000">
      <w:pPr>
        <w:widowControl w:val="0"/>
        <w:ind w:firstLine="720"/>
        <w:jc w:val="both"/>
      </w:pPr>
      <w:r>
        <w:rPr>
          <w:sz w:val="24"/>
        </w:rPr>
        <w:t>Для достижения данной цели предусмотрено решение следующих задач:</w:t>
      </w:r>
    </w:p>
    <w:p w14:paraId="B1030000">
      <w:pPr>
        <w:widowControl w:val="0"/>
        <w:ind w:firstLine="720"/>
        <w:jc w:val="both"/>
      </w:pPr>
      <w:r>
        <w:rPr>
          <w:sz w:val="24"/>
        </w:rPr>
        <w:t xml:space="preserve">сохранение </w:t>
      </w:r>
      <w:r>
        <w:rPr>
          <w:sz w:val="24"/>
        </w:rPr>
        <w:t>культурного достояния и наследия;</w:t>
      </w:r>
    </w:p>
    <w:p w14:paraId="B2030000">
      <w:pPr>
        <w:ind w:firstLine="709"/>
        <w:jc w:val="both"/>
      </w:pPr>
      <w:r>
        <w:rPr>
          <w:sz w:val="24"/>
        </w:rPr>
        <w:t>создание условий для развития новых форм библиотечной деятельности;</w:t>
      </w:r>
    </w:p>
    <w:p w14:paraId="B3030000">
      <w:pPr>
        <w:widowControl w:val="0"/>
        <w:ind w:firstLine="720"/>
        <w:jc w:val="both"/>
      </w:pPr>
      <w:r>
        <w:rPr>
          <w:sz w:val="24"/>
        </w:rPr>
        <w:t>повышение доступности и качества библиотечных услуг;</w:t>
      </w:r>
    </w:p>
    <w:p w14:paraId="B4030000">
      <w:pPr>
        <w:ind/>
        <w:jc w:val="both"/>
      </w:pPr>
      <w:r>
        <w:rPr>
          <w:spacing w:val="-1"/>
          <w:sz w:val="24"/>
        </w:rPr>
        <w:tab/>
      </w:r>
      <w:r>
        <w:rPr>
          <w:spacing w:val="-1"/>
          <w:sz w:val="24"/>
        </w:rPr>
        <w:t xml:space="preserve">Приоритетными направлениями в достижении целей и задач развития библиотечного дела являются: </w:t>
      </w:r>
    </w:p>
    <w:p w14:paraId="B5030000">
      <w:pPr>
        <w:ind w:firstLine="708"/>
        <w:jc w:val="both"/>
      </w:pPr>
      <w:r>
        <w:rPr>
          <w:spacing w:val="-1"/>
          <w:sz w:val="24"/>
        </w:rPr>
        <w:t>- орга</w:t>
      </w:r>
      <w:r>
        <w:rPr>
          <w:spacing w:val="-1"/>
          <w:sz w:val="24"/>
        </w:rPr>
        <w:t xml:space="preserve">низация и стимулирование процесса модернизации библиотек и библиотечного дела в целом; </w:t>
      </w:r>
    </w:p>
    <w:p w14:paraId="B6030000">
      <w:pPr>
        <w:ind w:firstLine="708"/>
        <w:jc w:val="both"/>
      </w:pPr>
      <w:r>
        <w:rPr>
          <w:spacing w:val="-1"/>
          <w:sz w:val="24"/>
        </w:rPr>
        <w:t xml:space="preserve"> - содействие созданию инфраструктуры библиотечного дела;</w:t>
      </w:r>
    </w:p>
    <w:p w14:paraId="B7030000">
      <w:pPr>
        <w:ind/>
        <w:jc w:val="both"/>
      </w:pPr>
      <w:r>
        <w:rPr>
          <w:sz w:val="24"/>
        </w:rPr>
        <w:t xml:space="preserve">           - увеличение  поступлений новых книг в библиотечные  фонды;</w:t>
      </w:r>
    </w:p>
    <w:p w14:paraId="B8030000">
      <w:pPr>
        <w:ind/>
        <w:jc w:val="both"/>
      </w:pPr>
      <w:r>
        <w:rPr>
          <w:sz w:val="24"/>
        </w:rPr>
        <w:t xml:space="preserve">           - создание электронного ката</w:t>
      </w:r>
      <w:r>
        <w:rPr>
          <w:sz w:val="24"/>
        </w:rPr>
        <w:t>лога МКУК «ЦБС».</w:t>
      </w:r>
    </w:p>
    <w:p w14:paraId="B9030000">
      <w:pPr>
        <w:ind w:firstLine="709"/>
        <w:jc w:val="both"/>
      </w:pPr>
      <w:r>
        <w:rPr>
          <w:sz w:val="24"/>
        </w:rPr>
        <w:t>Главные приоритеты в сфере подпрограммы «Наследие» сформулированы в стратегических документах и нормативных правовых актах Российской Федерации, Курской области, г. Курчатова.</w:t>
      </w:r>
    </w:p>
    <w:p w14:paraId="BA030000">
      <w:pPr>
        <w:ind/>
        <w:jc w:val="both"/>
      </w:pPr>
      <w:r>
        <w:rPr>
          <w:b w:val="1"/>
          <w:sz w:val="24"/>
        </w:rPr>
        <w:t>Сведения о показателях (индикаторах) реализации подпрограммы вы</w:t>
      </w:r>
      <w:r>
        <w:rPr>
          <w:b w:val="1"/>
          <w:sz w:val="24"/>
        </w:rPr>
        <w:t>ступает (Приложение №1):</w:t>
      </w:r>
    </w:p>
    <w:p w14:paraId="BB030000">
      <w:pPr>
        <w:ind/>
        <w:jc w:val="both"/>
      </w:pPr>
      <w:r>
        <w:rPr>
          <w:b w:val="1"/>
          <w:sz w:val="24"/>
        </w:rPr>
        <w:t>Показатель 2.1.</w:t>
      </w:r>
      <w:r>
        <w:rPr>
          <w:sz w:val="24"/>
        </w:rPr>
        <w:t>: количество экземпляров новых поступлений в фонды библиотек;</w:t>
      </w:r>
    </w:p>
    <w:p w14:paraId="BC030000">
      <w:pPr>
        <w:ind/>
        <w:jc w:val="both"/>
      </w:pPr>
      <w:r>
        <w:rPr>
          <w:b w:val="1"/>
          <w:sz w:val="24"/>
        </w:rPr>
        <w:t>Показатель 2.2.</w:t>
      </w:r>
      <w:r>
        <w:rPr>
          <w:sz w:val="24"/>
        </w:rPr>
        <w:t>: охват населения библиотечным обслуживанием.</w:t>
      </w:r>
    </w:p>
    <w:p w14:paraId="BD030000">
      <w:pPr>
        <w:ind/>
        <w:jc w:val="both"/>
      </w:pPr>
      <w:r>
        <w:rPr>
          <w:sz w:val="24"/>
        </w:rPr>
        <w:t xml:space="preserve">       Показатель 2.1. складывается из числа приобретённых книг учреждением, числа переданных</w:t>
      </w:r>
      <w:r>
        <w:rPr>
          <w:sz w:val="24"/>
        </w:rPr>
        <w:t xml:space="preserve"> Комитетом по культуре Курской области книг и принесённых в дар МКУК «ЦБС».  </w:t>
      </w:r>
    </w:p>
    <w:p w14:paraId="BE030000">
      <w:pPr>
        <w:ind/>
        <w:jc w:val="both"/>
      </w:pPr>
      <w:r>
        <w:rPr>
          <w:sz w:val="24"/>
        </w:rPr>
        <w:tab/>
      </w:r>
      <w:r>
        <w:rPr>
          <w:sz w:val="24"/>
        </w:rPr>
        <w:t>Показатель 2.2. рассчитывается следующим образом: число читателей умножается на 100 % и делится на число жителей. Показатели за год фиксируются также в форме №6-НК (годовая стат</w:t>
      </w:r>
      <w:r>
        <w:rPr>
          <w:sz w:val="24"/>
        </w:rPr>
        <w:t>истическая отчётность об общедоступных (публичных) библиотеках системы Министерства культуры РФ).</w:t>
      </w:r>
    </w:p>
    <w:p w14:paraId="BF030000">
      <w:pPr>
        <w:widowControl w:val="0"/>
        <w:ind w:right="37"/>
        <w:jc w:val="both"/>
      </w:pPr>
      <w:r>
        <w:rPr>
          <w:sz w:val="24"/>
        </w:rPr>
        <w:t xml:space="preserve">       Участники подпрограммы «Наследие» ежеквартально предоставляют ответственному исполнителю информацию о реализации показателей 2.1. и  2.2. на бумажных н</w:t>
      </w:r>
      <w:r>
        <w:rPr>
          <w:sz w:val="24"/>
        </w:rPr>
        <w:t>осителях и в электронном виде. Ответственный исполнитель на основании данных, представленных участниками муниципальной программы, представляет в отдел экономики и цен администрации города информацию о реализации подпрограммы на бумажных носителях и в элект</w:t>
      </w:r>
      <w:r>
        <w:rPr>
          <w:sz w:val="24"/>
        </w:rPr>
        <w:t xml:space="preserve">ронном виде. </w:t>
      </w:r>
    </w:p>
    <w:p w14:paraId="C0030000">
      <w:pPr>
        <w:widowControl w:val="0"/>
        <w:ind w:right="37"/>
        <w:jc w:val="both"/>
      </w:pPr>
      <w:r>
        <w:rPr>
          <w:b w:val="1"/>
          <w:sz w:val="24"/>
        </w:rPr>
        <w:t>Показатель 2.3.</w:t>
      </w:r>
      <w:r>
        <w:rPr>
          <w:sz w:val="24"/>
        </w:rPr>
        <w:t>: уровень обеспеченности библиотеками от нормативной потребности:</w:t>
      </w:r>
    </w:p>
    <w:p w14:paraId="C1030000">
      <w:pPr>
        <w:widowControl w:val="0"/>
        <w:ind w:firstLine="540"/>
        <w:jc w:val="both"/>
      </w:pPr>
      <w:r>
        <w:rPr>
          <w:sz w:val="24"/>
        </w:rPr>
        <w:t xml:space="preserve">У ф.о = </w:t>
      </w:r>
      <w:r>
        <w:rPr>
          <w:sz w:val="24"/>
        </w:rPr>
        <w:t>Фп</w:t>
      </w:r>
      <w:r>
        <w:rPr>
          <w:sz w:val="24"/>
        </w:rPr>
        <w:t xml:space="preserve">/ </w:t>
      </w:r>
      <w:r>
        <w:rPr>
          <w:sz w:val="24"/>
        </w:rPr>
        <w:t>Нп</w:t>
      </w:r>
      <w:r>
        <w:rPr>
          <w:sz w:val="24"/>
        </w:rPr>
        <w:t xml:space="preserve"> *100</w:t>
      </w:r>
    </w:p>
    <w:p w14:paraId="C2030000">
      <w:pPr>
        <w:widowControl w:val="0"/>
        <w:ind w:firstLine="540"/>
        <w:jc w:val="both"/>
      </w:pPr>
      <w:r>
        <w:rPr>
          <w:sz w:val="24"/>
        </w:rPr>
        <w:t>Уф.о</w:t>
      </w:r>
      <w:r>
        <w:rPr>
          <w:sz w:val="24"/>
        </w:rPr>
        <w:t>- уровень фактической обеспеченности библиотеками;</w:t>
      </w:r>
    </w:p>
    <w:p w14:paraId="C3030000">
      <w:pPr>
        <w:widowControl w:val="0"/>
        <w:ind w:firstLine="540"/>
        <w:jc w:val="both"/>
      </w:pPr>
      <w:r>
        <w:rPr>
          <w:sz w:val="24"/>
        </w:rPr>
        <w:t>Фп</w:t>
      </w:r>
      <w:r>
        <w:rPr>
          <w:sz w:val="24"/>
        </w:rPr>
        <w:t>- фактическая потребность библиотеками;</w:t>
      </w:r>
    </w:p>
    <w:p w14:paraId="C4030000">
      <w:pPr>
        <w:widowControl w:val="0"/>
        <w:spacing w:line="20" w:lineRule="atLeast"/>
        <w:ind w:firstLine="540"/>
        <w:jc w:val="both"/>
      </w:pPr>
      <w:r>
        <w:rPr>
          <w:sz w:val="24"/>
        </w:rPr>
        <w:t>Нп</w:t>
      </w:r>
      <w:r>
        <w:rPr>
          <w:sz w:val="24"/>
        </w:rPr>
        <w:t>- нормативная потребность библиотеками.</w:t>
      </w:r>
    </w:p>
    <w:p w14:paraId="C5030000">
      <w:pPr>
        <w:spacing w:line="20" w:lineRule="atLeast"/>
        <w:ind/>
        <w:jc w:val="both"/>
      </w:pPr>
      <w:r>
        <w:rPr>
          <w:sz w:val="24"/>
        </w:rPr>
        <w:t>Минимальное количество библиотек в городских  поселениях и городских округах с численностью населения до 50 тысяч человек, количество общедоступных универсальных библиотек 1 на населенный пункт, детских -1 на населённый пункт.</w:t>
      </w:r>
    </w:p>
    <w:p w14:paraId="C6030000">
      <w:pPr>
        <w:spacing w:line="20" w:lineRule="atLeast"/>
        <w:ind w:firstLine="709"/>
        <w:jc w:val="both"/>
      </w:pPr>
      <w:r>
        <w:rPr>
          <w:b w:val="1"/>
          <w:sz w:val="24"/>
        </w:rPr>
        <w:t>Основными ожидаемыми результа</w:t>
      </w:r>
      <w:r>
        <w:rPr>
          <w:b w:val="1"/>
          <w:sz w:val="24"/>
        </w:rPr>
        <w:t>тами реализации подпрограммы</w:t>
      </w:r>
      <w:r>
        <w:rPr>
          <w:sz w:val="24"/>
        </w:rPr>
        <w:t xml:space="preserve"> являются:</w:t>
      </w:r>
    </w:p>
    <w:p w14:paraId="C7030000">
      <w:pPr>
        <w:widowControl w:val="0"/>
        <w:ind/>
        <w:jc w:val="both"/>
      </w:pPr>
      <w:r>
        <w:rPr>
          <w:sz w:val="24"/>
        </w:rPr>
        <w:tab/>
      </w:r>
      <w:r>
        <w:rPr>
          <w:sz w:val="24"/>
        </w:rPr>
        <w:t>- высокий уровень качества и доступности услуг библиотек;</w:t>
      </w:r>
    </w:p>
    <w:p w14:paraId="C8030000">
      <w:pPr>
        <w:widowControl w:val="0"/>
        <w:ind/>
        <w:jc w:val="both"/>
      </w:pPr>
      <w:r>
        <w:rPr>
          <w:sz w:val="24"/>
        </w:rPr>
        <w:tab/>
      </w:r>
      <w:r>
        <w:rPr>
          <w:sz w:val="24"/>
        </w:rPr>
        <w:t xml:space="preserve"> - улучшение укомплектованности библиотечных фондов;</w:t>
      </w:r>
    </w:p>
    <w:p w14:paraId="C9030000">
      <w:pPr>
        <w:widowControl w:val="0"/>
        <w:ind/>
        <w:jc w:val="both"/>
      </w:pPr>
      <w:r>
        <w:rPr>
          <w:sz w:val="24"/>
        </w:rPr>
        <w:tab/>
      </w:r>
      <w:r>
        <w:rPr>
          <w:sz w:val="24"/>
        </w:rPr>
        <w:t>-  высокий уровень сохранности и эффективности использования библиотечных фондов;</w:t>
      </w:r>
    </w:p>
    <w:p w14:paraId="CA030000">
      <w:pPr>
        <w:spacing w:before="60"/>
        <w:ind/>
        <w:jc w:val="both"/>
      </w:pPr>
      <w:r>
        <w:rPr>
          <w:sz w:val="24"/>
        </w:rPr>
        <w:tab/>
      </w:r>
      <w:r>
        <w:rPr>
          <w:sz w:val="24"/>
        </w:rPr>
        <w:t xml:space="preserve"> - укрепление матери</w:t>
      </w:r>
      <w:r>
        <w:rPr>
          <w:sz w:val="24"/>
        </w:rPr>
        <w:t xml:space="preserve">ально-технической базы муниципальных библиотек. </w:t>
      </w:r>
    </w:p>
    <w:p w14:paraId="CB030000">
      <w:pPr>
        <w:ind/>
        <w:jc w:val="both"/>
      </w:pPr>
      <w:r>
        <w:rPr>
          <w:sz w:val="24"/>
        </w:rPr>
        <w:t xml:space="preserve"> Этапы и сроки реализации подпрограммы: 2016 - 2030 г.г., в один этап.</w:t>
      </w:r>
    </w:p>
    <w:p w14:paraId="CC030000">
      <w:pPr>
        <w:ind w:firstLine="709"/>
        <w:jc w:val="both"/>
      </w:pPr>
      <w:r>
        <w:rPr>
          <w:sz w:val="24"/>
        </w:rPr>
        <w:t>Для достижения цели и решения задач подпрограммы планируется выполнение следующих основных мероприятий (Приложение №2):</w:t>
      </w:r>
    </w:p>
    <w:p w14:paraId="CD030000">
      <w:pPr>
        <w:ind w:firstLine="709"/>
        <w:jc w:val="both"/>
      </w:pPr>
      <w:r>
        <w:rPr>
          <w:sz w:val="24"/>
        </w:rPr>
        <w:t>- развитие библи</w:t>
      </w:r>
      <w:r>
        <w:rPr>
          <w:sz w:val="24"/>
        </w:rPr>
        <w:t>отечного дела;</w:t>
      </w:r>
    </w:p>
    <w:p w14:paraId="CE030000">
      <w:pPr>
        <w:ind w:firstLine="709"/>
        <w:jc w:val="both"/>
      </w:pPr>
      <w:r>
        <w:rPr>
          <w:sz w:val="24"/>
        </w:rPr>
        <w:t>- обеспечение деятельности МКУК «ЦБС»;</w:t>
      </w:r>
    </w:p>
    <w:p w14:paraId="CF030000">
      <w:pPr>
        <w:spacing w:line="20" w:lineRule="atLeast"/>
        <w:ind w:firstLine="709"/>
        <w:jc w:val="both"/>
      </w:pPr>
      <w:r>
        <w:rPr>
          <w:sz w:val="24"/>
        </w:rPr>
        <w:t>- издание книг местных авторов.</w:t>
      </w:r>
    </w:p>
    <w:p w14:paraId="D0030000">
      <w:pPr>
        <w:spacing w:line="20" w:lineRule="atLeast"/>
        <w:ind/>
        <w:jc w:val="both"/>
        <w:rPr>
          <w:b w:val="1"/>
          <w:sz w:val="24"/>
        </w:rPr>
      </w:pPr>
    </w:p>
    <w:p w14:paraId="D1030000">
      <w:pPr>
        <w:spacing w:line="20" w:lineRule="atLeast"/>
        <w:ind/>
        <w:jc w:val="both"/>
      </w:pPr>
      <w:r>
        <w:rPr>
          <w:b w:val="1"/>
          <w:sz w:val="24"/>
        </w:rPr>
        <w:t xml:space="preserve">3. </w:t>
      </w:r>
      <w:r>
        <w:rPr>
          <w:b w:val="1"/>
          <w:sz w:val="24"/>
        </w:rPr>
        <w:t>Характеристика структурных элементов подпрограммы</w:t>
      </w:r>
    </w:p>
    <w:p w14:paraId="D2030000">
      <w:pPr>
        <w:spacing w:line="20" w:lineRule="atLeast"/>
        <w:ind/>
      </w:pPr>
      <w:r>
        <w:rPr>
          <w:b w:val="1"/>
          <w:sz w:val="24"/>
        </w:rPr>
        <w:t xml:space="preserve">       Основное мероприятие </w:t>
      </w:r>
      <w:r>
        <w:rPr>
          <w:b w:val="1"/>
          <w:sz w:val="24"/>
        </w:rPr>
        <w:t xml:space="preserve">2.1. </w:t>
      </w:r>
      <w:r>
        <w:rPr>
          <w:b w:val="1"/>
          <w:sz w:val="24"/>
        </w:rPr>
        <w:t>«</w:t>
      </w:r>
      <w:r>
        <w:rPr>
          <w:b w:val="1"/>
          <w:sz w:val="24"/>
        </w:rPr>
        <w:t>Развитие библиотечного дела»</w:t>
      </w:r>
    </w:p>
    <w:p w14:paraId="D3030000">
      <w:pPr>
        <w:spacing w:line="20" w:lineRule="atLeast"/>
        <w:ind/>
      </w:pPr>
      <w:r>
        <w:rPr>
          <w:sz w:val="24"/>
        </w:rPr>
        <w:t xml:space="preserve"> Выполнение данного мероприятия направлено:</w:t>
      </w:r>
    </w:p>
    <w:p w14:paraId="D4030000">
      <w:pPr>
        <w:spacing w:line="20" w:lineRule="atLeast"/>
        <w:ind/>
        <w:jc w:val="both"/>
      </w:pPr>
      <w:r>
        <w:rPr>
          <w:sz w:val="24"/>
        </w:rPr>
        <w:t xml:space="preserve">         </w:t>
      </w:r>
      <w:r>
        <w:rPr>
          <w:sz w:val="24"/>
        </w:rPr>
        <w:t>на пополнение книжного фонда библиотечной системы города (подписка на периодические издания, комплектование книжного фонда)</w:t>
      </w:r>
    </w:p>
    <w:p w14:paraId="D5030000">
      <w:pPr>
        <w:spacing w:line="20" w:lineRule="atLeast"/>
        <w:ind/>
        <w:jc w:val="both"/>
      </w:pPr>
      <w:r>
        <w:rPr>
          <w:sz w:val="24"/>
        </w:rPr>
        <w:t xml:space="preserve">        приобретение программы автоматизации библиотек ИРБИС 64-я версия</w:t>
      </w:r>
    </w:p>
    <w:p w14:paraId="D6030000">
      <w:pPr>
        <w:spacing w:line="20" w:lineRule="atLeast"/>
        <w:ind/>
        <w:jc w:val="both"/>
      </w:pPr>
      <w:r>
        <w:rPr>
          <w:b w:val="1"/>
          <w:sz w:val="24"/>
        </w:rPr>
        <w:t xml:space="preserve">       Исполнителем</w:t>
      </w:r>
      <w:r>
        <w:rPr>
          <w:sz w:val="24"/>
        </w:rPr>
        <w:t xml:space="preserve"> основного мероприятия является МКУК «ЦБС»</w:t>
      </w:r>
    </w:p>
    <w:p w14:paraId="D7030000">
      <w:pPr>
        <w:spacing w:line="20" w:lineRule="atLeast"/>
        <w:ind/>
        <w:jc w:val="both"/>
      </w:pPr>
      <w:r>
        <w:rPr>
          <w:b w:val="1"/>
          <w:sz w:val="24"/>
        </w:rPr>
        <w:t xml:space="preserve">       Основное мероприятие </w:t>
      </w:r>
      <w:r>
        <w:rPr>
          <w:b w:val="1"/>
          <w:sz w:val="24"/>
        </w:rPr>
        <w:t xml:space="preserve">2.2. </w:t>
      </w:r>
      <w:r>
        <w:rPr>
          <w:b w:val="1"/>
          <w:sz w:val="24"/>
        </w:rPr>
        <w:t>«Обеспечение выполнения функций  муниципальных казенных учреждений»</w:t>
      </w:r>
    </w:p>
    <w:p w14:paraId="D8030000">
      <w:pPr>
        <w:spacing w:line="20" w:lineRule="atLeast"/>
        <w:ind/>
        <w:jc w:val="both"/>
      </w:pPr>
      <w:r>
        <w:rPr>
          <w:sz w:val="24"/>
        </w:rPr>
        <w:t>Главной целью данного мероприятия  является обеспечение деятельности МКУК «ЦБС», которое включает в себя расходы</w:t>
      </w:r>
      <w:r>
        <w:rPr>
          <w:sz w:val="24"/>
        </w:rPr>
        <w:t xml:space="preserve"> на выплату заработной платы, налогов, пошлин, оплату ТЭР, а также расходы, связанные с укреплением материально-технической базы.</w:t>
      </w:r>
    </w:p>
    <w:p w14:paraId="D9030000">
      <w:pPr>
        <w:spacing w:line="20" w:lineRule="atLeast"/>
        <w:ind/>
        <w:jc w:val="both"/>
      </w:pPr>
      <w:r>
        <w:rPr>
          <w:b w:val="1"/>
          <w:sz w:val="24"/>
        </w:rPr>
        <w:t xml:space="preserve">       Исполнителем</w:t>
      </w:r>
      <w:r>
        <w:rPr>
          <w:sz w:val="24"/>
        </w:rPr>
        <w:t xml:space="preserve"> основного мероприятия является МКУК «ЦБС»</w:t>
      </w:r>
    </w:p>
    <w:p w14:paraId="DA030000">
      <w:pPr>
        <w:ind/>
        <w:jc w:val="both"/>
      </w:pPr>
      <w:r>
        <w:rPr>
          <w:b w:val="1"/>
          <w:sz w:val="24"/>
        </w:rPr>
        <w:tab/>
      </w:r>
      <w:r>
        <w:rPr>
          <w:b w:val="1"/>
          <w:sz w:val="24"/>
        </w:rPr>
        <w:t xml:space="preserve">4. Прогноз сводных показателей муниципальных заданий по этапам </w:t>
      </w:r>
      <w:r>
        <w:rPr>
          <w:b w:val="1"/>
          <w:sz w:val="24"/>
        </w:rPr>
        <w:t>реализации Подпрограммы (при оказании муниципальными учреждениями муниципальных услуг  (работ) в рамках Подпрограммы</w:t>
      </w:r>
    </w:p>
    <w:p w14:paraId="DB030000">
      <w:pPr>
        <w:ind w:firstLine="709"/>
        <w:jc w:val="both"/>
      </w:pPr>
      <w:r>
        <w:rPr>
          <w:sz w:val="24"/>
        </w:rPr>
        <w:t xml:space="preserve">Прогноз сводных показателей муниципальных заданий на оказание муниципальных услуг учреждениями культуры, находящимися в ведении Управления </w:t>
      </w:r>
      <w:r>
        <w:rPr>
          <w:sz w:val="24"/>
        </w:rPr>
        <w:t>по культуре, спорту и делам молодёжи администрации города Курчатова, в рамках подпрограммы «Наследие», представлен в приложении №3.</w:t>
      </w:r>
    </w:p>
    <w:p w14:paraId="DC030000">
      <w:pPr>
        <w:widowControl w:val="0"/>
        <w:ind/>
        <w:contextualSpacing w:val="1"/>
        <w:jc w:val="both"/>
        <w:rPr>
          <w:b w:val="1"/>
          <w:sz w:val="24"/>
        </w:rPr>
      </w:pPr>
    </w:p>
    <w:p w14:paraId="DD030000">
      <w:pPr>
        <w:widowControl w:val="0"/>
        <w:ind/>
        <w:contextualSpacing w:val="1"/>
        <w:jc w:val="both"/>
      </w:pPr>
      <w:r>
        <w:rPr>
          <w:b w:val="1"/>
          <w:sz w:val="24"/>
        </w:rPr>
        <w:tab/>
      </w:r>
      <w:r>
        <w:rPr>
          <w:b w:val="1"/>
          <w:sz w:val="24"/>
        </w:rPr>
        <w:t>5.Информация об участии предприятий и организаций, а также государственных внебюджетных фондов в реализации Подпрограммы</w:t>
      </w:r>
    </w:p>
    <w:p w14:paraId="DE030000">
      <w:pPr>
        <w:widowControl w:val="0"/>
        <w:ind w:firstLine="709"/>
        <w:jc w:val="both"/>
      </w:pPr>
      <w:r>
        <w:rPr>
          <w:sz w:val="24"/>
        </w:rPr>
        <w:t>В</w:t>
      </w:r>
      <w:r>
        <w:rPr>
          <w:sz w:val="24"/>
        </w:rPr>
        <w:t xml:space="preserve"> рамках реализации основных мероприятий подпрограммы предполагается участие государственных корпораций, акционерных обществ с государственным участием, предприятий, общественных, научных и иных организаций, а также внебюджетных фондов.</w:t>
      </w:r>
    </w:p>
    <w:p w14:paraId="DF030000">
      <w:pPr>
        <w:keepNext w:val="1"/>
        <w:ind/>
        <w:jc w:val="both"/>
        <w:rPr>
          <w:b w:val="1"/>
          <w:sz w:val="24"/>
        </w:rPr>
      </w:pPr>
    </w:p>
    <w:p w14:paraId="E0030000">
      <w:pPr>
        <w:keepNext w:val="1"/>
        <w:ind/>
        <w:jc w:val="both"/>
      </w:pPr>
      <w:r>
        <w:rPr>
          <w:b w:val="1"/>
          <w:sz w:val="24"/>
        </w:rPr>
        <w:tab/>
      </w:r>
      <w:r>
        <w:rPr>
          <w:b w:val="1"/>
          <w:sz w:val="24"/>
        </w:rPr>
        <w:t>6. Объем финансовы</w:t>
      </w:r>
      <w:r>
        <w:rPr>
          <w:b w:val="1"/>
          <w:sz w:val="24"/>
        </w:rPr>
        <w:t>х ресурсов, необходимых для реализации подпрограммы</w:t>
      </w:r>
    </w:p>
    <w:p w14:paraId="E1030000">
      <w:pPr>
        <w:ind w:firstLine="317"/>
        <w:jc w:val="both"/>
      </w:pPr>
      <w:r>
        <w:rPr>
          <w:sz w:val="24"/>
        </w:rPr>
        <w:t xml:space="preserve">Общий объем бюджетных ассигнований городского бюджета на реализацию подпрограммы составляет </w:t>
      </w:r>
      <w:r>
        <w:rPr>
          <w:sz w:val="28"/>
        </w:rPr>
        <w:t xml:space="preserve"> </w:t>
      </w:r>
      <w:r>
        <w:rPr>
          <w:sz w:val="24"/>
        </w:rPr>
        <w:t>239672,</w:t>
      </w:r>
      <w:r>
        <w:rPr>
          <w:sz w:val="24"/>
        </w:rPr>
        <w:t xml:space="preserve">882 </w:t>
      </w:r>
      <w:r>
        <w:rPr>
          <w:sz w:val="24"/>
        </w:rPr>
        <w:t>тыс. рублей, в том числе  городской бюджет - 238832,882 тыс. руб., внебюджетные источники –840,000 т</w:t>
      </w:r>
      <w:r>
        <w:rPr>
          <w:sz w:val="24"/>
        </w:rPr>
        <w:t>ыс. руб.</w:t>
      </w:r>
    </w:p>
    <w:p w14:paraId="E2030000">
      <w:pPr>
        <w:ind w:firstLine="317"/>
      </w:pPr>
      <w:r>
        <w:rPr>
          <w:sz w:val="24"/>
        </w:rPr>
        <w:t>Бюджетные ассигнования городского бюджета на реализацию подпрограммы по годам распределяются в следующих объемах:</w:t>
      </w:r>
    </w:p>
    <w:tbl>
      <w:tblPr>
        <w:tblStyle w:val="Style_1"/>
        <w:tblLayout w:type="fixed"/>
      </w:tblPr>
      <w:tblGrid>
        <w:gridCol w:w="7905"/>
      </w:tblGrid>
      <w:tr>
        <w:tc>
          <w:tcPr>
            <w:tcW w:type="dxa" w:w="7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ind w:firstLine="317"/>
              <w:jc w:val="both"/>
            </w:pPr>
            <w:r>
              <w:rPr>
                <w:sz w:val="24"/>
              </w:rPr>
              <w:t xml:space="preserve">Общий объем бюджетных ассигнований городского бюджета на реализацию подпрограммы составляет </w:t>
            </w:r>
            <w:r>
              <w:rPr>
                <w:sz w:val="24"/>
              </w:rPr>
              <w:t xml:space="preserve">239672,882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тыс. рублей, в том числе  гор</w:t>
            </w:r>
            <w:r>
              <w:rPr>
                <w:sz w:val="24"/>
              </w:rPr>
              <w:t>одской бюджет — 238832,882 тыс. руб., внебюджетные источники –840,000 тыс. руб.</w:t>
            </w:r>
          </w:p>
          <w:p w14:paraId="E4030000">
            <w:pPr>
              <w:ind w:firstLine="317"/>
            </w:pPr>
            <w:r>
              <w:rPr>
                <w:sz w:val="24"/>
              </w:rPr>
              <w:t>Бюджетные ассигнования городского бюджета на реализацию подпрограммы по годам распределяются в следующих объемах:</w:t>
            </w:r>
          </w:p>
          <w:p w14:paraId="E5030000">
            <w:pPr>
              <w:ind w:firstLine="317"/>
            </w:pPr>
          </w:p>
          <w:p w14:paraId="E6030000">
            <w:pPr>
              <w:ind w:firstLine="317"/>
            </w:pPr>
            <w:r>
              <w:rPr>
                <w:sz w:val="24"/>
              </w:rPr>
              <w:t>2016-</w:t>
            </w:r>
          </w:p>
          <w:p w14:paraId="E7030000">
            <w:pPr>
              <w:ind w:firstLine="317"/>
            </w:pPr>
            <w:r>
              <w:rPr>
                <w:sz w:val="24"/>
              </w:rPr>
              <w:t xml:space="preserve">2020 гг. – 65186,918 тыс. руб., в том числе  городской </w:t>
            </w:r>
            <w:r>
              <w:rPr>
                <w:sz w:val="24"/>
              </w:rPr>
              <w:t>бюджет- 64346,918 тыс. руб., внебюджетные источники –840,000 тыс. руб.;</w:t>
            </w:r>
          </w:p>
          <w:p w14:paraId="E8030000">
            <w:pPr>
              <w:ind w:firstLine="317"/>
              <w:jc w:val="both"/>
            </w:pPr>
            <w:r>
              <w:rPr>
                <w:sz w:val="24"/>
              </w:rPr>
              <w:t xml:space="preserve">2021 год – </w:t>
            </w:r>
            <w:r>
              <w:rPr>
                <w:sz w:val="24"/>
              </w:rPr>
              <w:t>15841,</w:t>
            </w:r>
            <w:r>
              <w:rPr>
                <w:sz w:val="24"/>
              </w:rPr>
              <w:t>708 тыс. руб. - городской бюджет;</w:t>
            </w:r>
          </w:p>
          <w:p w14:paraId="E9030000">
            <w:pPr>
              <w:ind w:firstLine="317"/>
              <w:jc w:val="both"/>
            </w:pPr>
            <w:r>
              <w:rPr>
                <w:sz w:val="24"/>
              </w:rPr>
              <w:t xml:space="preserve">2022 год — </w:t>
            </w:r>
            <w:r>
              <w:rPr>
                <w:sz w:val="24"/>
              </w:rPr>
              <w:t>17011,</w:t>
            </w:r>
            <w:r>
              <w:rPr>
                <w:sz w:val="24"/>
              </w:rPr>
              <w:t>032 тыс. руб. - городской бюджет;</w:t>
            </w:r>
          </w:p>
          <w:p w14:paraId="EA030000">
            <w:pPr>
              <w:ind w:firstLine="317"/>
              <w:jc w:val="both"/>
            </w:pPr>
            <w:r>
              <w:rPr>
                <w:sz w:val="24"/>
              </w:rPr>
              <w:t>2023 год — 22079,153 тыс. руб. - городской бюджет;</w:t>
            </w:r>
          </w:p>
          <w:p w14:paraId="EB030000">
            <w:r>
              <w:rPr>
                <w:sz w:val="24"/>
              </w:rPr>
              <w:t xml:space="preserve">     2024 год — </w:t>
            </w:r>
            <w:r>
              <w:rPr>
                <w:sz w:val="24"/>
              </w:rPr>
              <w:t xml:space="preserve">17079,153 </w:t>
            </w:r>
            <w:r>
              <w:rPr>
                <w:sz w:val="24"/>
              </w:rPr>
              <w:t xml:space="preserve">тыс. </w:t>
            </w:r>
            <w:r>
              <w:rPr>
                <w:sz w:val="24"/>
              </w:rPr>
              <w:t>руб. - городской бюджет;</w:t>
            </w:r>
          </w:p>
          <w:p w14:paraId="EC030000">
            <w:r>
              <w:rPr>
                <w:sz w:val="24"/>
              </w:rPr>
              <w:t xml:space="preserve">     2025 год — 17079,153 тыс. руб. - городской бюджет;</w:t>
            </w:r>
          </w:p>
          <w:p w14:paraId="ED030000">
            <w:r>
              <w:rPr>
                <w:sz w:val="24"/>
              </w:rPr>
              <w:t xml:space="preserve">     2026 год — 17079,153 тыс. руб. - городской бюджет;</w:t>
            </w:r>
          </w:p>
          <w:p w14:paraId="EE030000">
            <w:r>
              <w:rPr>
                <w:sz w:val="24"/>
              </w:rPr>
              <w:t xml:space="preserve">     2027 год — 17079,153 тыс. руб. - городской бюджет;</w:t>
            </w:r>
          </w:p>
          <w:p w14:paraId="EF030000">
            <w:r>
              <w:rPr>
                <w:sz w:val="24"/>
              </w:rPr>
              <w:t xml:space="preserve">     2028 год — 17079,153 тыс. руб. - городской бюджет;</w:t>
            </w:r>
          </w:p>
          <w:p w14:paraId="F0030000">
            <w:r>
              <w:rPr>
                <w:sz w:val="24"/>
              </w:rPr>
              <w:t xml:space="preserve">     2029 год — 17079,153 тыс. руб. - городской бюджет;</w:t>
            </w:r>
          </w:p>
          <w:p w14:paraId="F1030000">
            <w:r>
              <w:rPr>
                <w:sz w:val="24"/>
              </w:rPr>
              <w:t xml:space="preserve">     2030 год — 17079,153 тыс. руб. - городской бюджет.</w:t>
            </w:r>
          </w:p>
        </w:tc>
      </w:tr>
    </w:tbl>
    <w:p w14:paraId="F2030000">
      <w:pPr>
        <w:ind w:firstLine="317"/>
      </w:pPr>
    </w:p>
    <w:p w14:paraId="F3030000">
      <w:pPr>
        <w:ind w:firstLine="317"/>
      </w:pPr>
      <w:r>
        <w:rPr>
          <w:sz w:val="24"/>
        </w:rPr>
        <w:t>Ресурсное обеспечение реализации муниципальной программы представлено в приложении № 4.</w:t>
      </w:r>
    </w:p>
    <w:p w14:paraId="F4030000">
      <w:pPr>
        <w:ind/>
        <w:jc w:val="both"/>
        <w:rPr>
          <w:b w:val="1"/>
        </w:rPr>
      </w:pPr>
      <w:r>
        <w:rPr>
          <w:b w:val="1"/>
          <w:spacing w:val="-4"/>
          <w:sz w:val="24"/>
        </w:rPr>
        <w:tab/>
      </w:r>
      <w:r>
        <w:rPr>
          <w:b w:val="1"/>
          <w:spacing w:val="-4"/>
          <w:sz w:val="24"/>
        </w:rPr>
        <w:t xml:space="preserve">7. Анализ рисков реализации Подпрограммы </w:t>
      </w:r>
      <w:r>
        <w:rPr>
          <w:b w:val="1"/>
          <w:spacing w:val="-5"/>
          <w:sz w:val="24"/>
        </w:rPr>
        <w:t xml:space="preserve"> и описание мер </w:t>
      </w:r>
      <w:r>
        <w:rPr>
          <w:b w:val="1"/>
          <w:spacing w:val="-4"/>
          <w:sz w:val="24"/>
        </w:rPr>
        <w:t>управления рисками реализации подпрограммы</w:t>
      </w:r>
    </w:p>
    <w:p w14:paraId="F5030000">
      <w:pPr>
        <w:ind/>
        <w:jc w:val="both"/>
      </w:pPr>
      <w:r>
        <w:rPr>
          <w:sz w:val="24"/>
        </w:rPr>
        <w:tab/>
      </w:r>
      <w:r>
        <w:rPr>
          <w:sz w:val="24"/>
        </w:rPr>
        <w:t>Анализ рисков реализации подпрограммы «Искусство» муниципальной программы «Развитие культуры в городе Курчатове» приведены в текстовой части муниципальной программы.</w:t>
      </w:r>
    </w:p>
    <w:p w14:paraId="F6030000">
      <w:pPr>
        <w:rPr>
          <w:shd w:fill="FFD821" w:val="clear"/>
        </w:rPr>
      </w:pPr>
    </w:p>
    <w:p w14:paraId="F7030000">
      <w:pPr>
        <w:rPr>
          <w:shd w:fill="FFD821" w:val="clear"/>
        </w:rPr>
      </w:pPr>
    </w:p>
    <w:p w14:paraId="F8030000">
      <w:pPr>
        <w:rPr>
          <w:shd w:fill="FFD821" w:val="clear"/>
        </w:rPr>
      </w:pPr>
    </w:p>
    <w:p w14:paraId="F9030000">
      <w:pPr>
        <w:rPr>
          <w:shd w:fill="FFD821" w:val="clear"/>
        </w:rPr>
      </w:pPr>
    </w:p>
    <w:p w14:paraId="FA030000">
      <w:pPr>
        <w:rPr>
          <w:shd w:fill="FFD821" w:val="clear"/>
        </w:rPr>
      </w:pPr>
    </w:p>
    <w:p w14:paraId="FB030000">
      <w:pPr>
        <w:rPr>
          <w:shd w:fill="FFD821" w:val="clear"/>
        </w:rPr>
      </w:pPr>
    </w:p>
    <w:p w14:paraId="FC030000">
      <w:pPr>
        <w:rPr>
          <w:shd w:fill="FFD821" w:val="clear"/>
        </w:rPr>
      </w:pPr>
    </w:p>
    <w:p w14:paraId="FD030000">
      <w:pPr>
        <w:rPr>
          <w:shd w:fill="FFD821" w:val="clear"/>
        </w:rPr>
      </w:pPr>
    </w:p>
    <w:p w14:paraId="FE030000">
      <w:pPr>
        <w:rPr>
          <w:shd w:fill="FFD821" w:val="clear"/>
        </w:rPr>
      </w:pPr>
    </w:p>
    <w:p w14:paraId="FF030000">
      <w:pPr>
        <w:rPr>
          <w:shd w:fill="FFD821" w:val="clear"/>
        </w:rPr>
      </w:pPr>
    </w:p>
    <w:p w14:paraId="00040000">
      <w:pPr>
        <w:rPr>
          <w:shd w:fill="FFD821" w:val="clear"/>
        </w:rPr>
      </w:pPr>
    </w:p>
    <w:p w14:paraId="01040000">
      <w:pPr>
        <w:rPr>
          <w:shd w:fill="FFD821" w:val="clear"/>
        </w:rPr>
      </w:pPr>
    </w:p>
    <w:p w14:paraId="02040000">
      <w:pPr>
        <w:rPr>
          <w:shd w:fill="FFD821" w:val="clear"/>
        </w:rPr>
      </w:pPr>
    </w:p>
    <w:p w14:paraId="03040000">
      <w:pPr>
        <w:rPr>
          <w:shd w:fill="FFD821" w:val="clear"/>
        </w:rPr>
      </w:pPr>
    </w:p>
    <w:p w14:paraId="04040000">
      <w:pPr>
        <w:rPr>
          <w:shd w:fill="FFD821" w:val="clear"/>
        </w:rPr>
      </w:pPr>
    </w:p>
    <w:p w14:paraId="05040000">
      <w:pPr>
        <w:rPr>
          <w:shd w:fill="FFD821" w:val="clear"/>
        </w:rPr>
      </w:pPr>
    </w:p>
    <w:p w14:paraId="06040000">
      <w:pPr>
        <w:rPr>
          <w:shd w:fill="FFD821" w:val="clear"/>
        </w:rPr>
      </w:pPr>
    </w:p>
    <w:p w14:paraId="07040000">
      <w:pPr>
        <w:rPr>
          <w:shd w:fill="FFD821" w:val="clear"/>
        </w:rPr>
      </w:pPr>
    </w:p>
    <w:p w14:paraId="08040000">
      <w:pPr>
        <w:rPr>
          <w:shd w:fill="FFD821" w:val="clear"/>
        </w:rPr>
      </w:pPr>
    </w:p>
    <w:p w14:paraId="09040000">
      <w:pPr>
        <w:rPr>
          <w:shd w:fill="FFD821" w:val="clear"/>
        </w:rPr>
      </w:pPr>
    </w:p>
    <w:p w14:paraId="0A040000">
      <w:pPr>
        <w:rPr>
          <w:shd w:fill="FFD821" w:val="clear"/>
        </w:rPr>
      </w:pPr>
    </w:p>
    <w:p w14:paraId="0B040000">
      <w:pPr>
        <w:rPr>
          <w:shd w:fill="FFD821" w:val="clear"/>
        </w:rPr>
      </w:pPr>
    </w:p>
    <w:p w14:paraId="0C040000">
      <w:pPr>
        <w:rPr>
          <w:shd w:fill="FFD821" w:val="clear"/>
        </w:rPr>
      </w:pPr>
    </w:p>
    <w:p w14:paraId="0D040000">
      <w:pPr>
        <w:rPr>
          <w:shd w:fill="FFD821" w:val="clear"/>
        </w:rPr>
      </w:pPr>
    </w:p>
    <w:p w14:paraId="0E040000">
      <w:pPr>
        <w:rPr>
          <w:shd w:fill="FFD821" w:val="clear"/>
        </w:rPr>
      </w:pPr>
    </w:p>
    <w:p w14:paraId="0F040000">
      <w:pPr>
        <w:rPr>
          <w:shd w:fill="FFD821" w:val="clear"/>
        </w:rPr>
      </w:pPr>
    </w:p>
    <w:p w14:paraId="10040000">
      <w:pPr>
        <w:rPr>
          <w:shd w:fill="FFD821" w:val="clear"/>
        </w:rPr>
      </w:pPr>
    </w:p>
    <w:p w14:paraId="11040000">
      <w:pPr>
        <w:rPr>
          <w:shd w:fill="FFD821" w:val="clear"/>
        </w:rPr>
      </w:pPr>
    </w:p>
    <w:p w14:paraId="12040000">
      <w:pPr>
        <w:rPr>
          <w:shd w:fill="FFD821" w:val="clear"/>
        </w:rPr>
      </w:pPr>
    </w:p>
    <w:p w14:paraId="13040000">
      <w:pPr>
        <w:rPr>
          <w:shd w:fill="FFD821" w:val="clear"/>
        </w:rPr>
      </w:pPr>
    </w:p>
    <w:p w14:paraId="14040000">
      <w:pPr>
        <w:rPr>
          <w:shd w:fill="FFD821" w:val="clear"/>
        </w:rPr>
      </w:pPr>
    </w:p>
    <w:p w14:paraId="15040000">
      <w:pPr>
        <w:rPr>
          <w:shd w:fill="FFD821" w:val="clear"/>
        </w:rPr>
      </w:pPr>
    </w:p>
    <w:p w14:paraId="16040000">
      <w:pPr>
        <w:rPr>
          <w:shd w:fill="FFD821" w:val="clear"/>
        </w:rPr>
      </w:pPr>
    </w:p>
    <w:p w14:paraId="17040000">
      <w:pPr>
        <w:rPr>
          <w:shd w:fill="FFD821" w:val="clear"/>
        </w:rPr>
      </w:pPr>
    </w:p>
    <w:p w14:paraId="18040000">
      <w:pPr>
        <w:rPr>
          <w:shd w:fill="FFD821" w:val="clear"/>
        </w:rPr>
      </w:pPr>
    </w:p>
    <w:p w14:paraId="19040000">
      <w:pPr>
        <w:rPr>
          <w:shd w:fill="FFD821" w:val="clear"/>
        </w:rPr>
      </w:pPr>
    </w:p>
    <w:p w14:paraId="1A040000">
      <w:pPr>
        <w:rPr>
          <w:shd w:fill="FFD821" w:val="clear"/>
        </w:rPr>
      </w:pPr>
    </w:p>
    <w:p w14:paraId="1B040000">
      <w:pPr>
        <w:rPr>
          <w:shd w:fill="FFD821" w:val="clear"/>
        </w:rPr>
      </w:pPr>
    </w:p>
    <w:p w14:paraId="1C040000">
      <w:pPr>
        <w:rPr>
          <w:shd w:fill="FFD821" w:val="clear"/>
        </w:rPr>
      </w:pPr>
    </w:p>
    <w:p w14:paraId="1D040000">
      <w:pPr>
        <w:rPr>
          <w:shd w:fill="FFD821" w:val="clear"/>
        </w:rPr>
      </w:pPr>
    </w:p>
    <w:p w14:paraId="1E040000">
      <w:pPr>
        <w:rPr>
          <w:shd w:fill="FFD821" w:val="clear"/>
        </w:rPr>
      </w:pPr>
    </w:p>
    <w:p w14:paraId="1F040000">
      <w:pPr>
        <w:rPr>
          <w:shd w:fill="FFD821" w:val="clear"/>
        </w:rPr>
      </w:pPr>
    </w:p>
    <w:p w14:paraId="20040000">
      <w:pPr>
        <w:rPr>
          <w:shd w:fill="FFD821" w:val="clear"/>
        </w:rPr>
      </w:pPr>
    </w:p>
    <w:p w14:paraId="21040000">
      <w:pPr>
        <w:rPr>
          <w:shd w:fill="FFD821" w:val="clear"/>
        </w:rPr>
      </w:pPr>
    </w:p>
    <w:p w14:paraId="22040000">
      <w:pPr>
        <w:rPr>
          <w:shd w:fill="FFD821" w:val="clear"/>
        </w:rPr>
      </w:pPr>
    </w:p>
    <w:p w14:paraId="23040000">
      <w:pPr>
        <w:rPr>
          <w:shd w:fill="FFD821" w:val="clear"/>
        </w:rPr>
      </w:pPr>
    </w:p>
    <w:p w14:paraId="24040000">
      <w:pPr>
        <w:rPr>
          <w:shd w:fill="FFD821" w:val="clear"/>
        </w:rPr>
      </w:pPr>
    </w:p>
    <w:p w14:paraId="25040000">
      <w:pPr>
        <w:rPr>
          <w:shd w:fill="FFD821" w:val="clear"/>
        </w:rPr>
      </w:pPr>
    </w:p>
    <w:p w14:paraId="26040000">
      <w:pPr>
        <w:ind/>
        <w:jc w:val="center"/>
        <w:rPr>
          <w:b w:val="1"/>
          <w:sz w:val="24"/>
        </w:rPr>
      </w:pPr>
    </w:p>
    <w:p w14:paraId="2704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Подпрограмма 3</w:t>
      </w:r>
    </w:p>
    <w:p w14:paraId="2804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«Туризм»</w:t>
      </w:r>
    </w:p>
    <w:p w14:paraId="29040000">
      <w:pPr>
        <w:ind/>
        <w:jc w:val="center"/>
        <w:rPr>
          <w:b w:val="1"/>
          <w:sz w:val="24"/>
        </w:rPr>
      </w:pPr>
    </w:p>
    <w:p w14:paraId="2A04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ПАСПОРТ</w:t>
      </w:r>
    </w:p>
    <w:p w14:paraId="2B04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муниципальной подпрограммы  3 «Туризм»</w:t>
      </w:r>
    </w:p>
    <w:p w14:paraId="2C040000">
      <w:pPr>
        <w:ind/>
        <w:jc w:val="center"/>
        <w:rPr>
          <w:sz w:val="24"/>
        </w:rPr>
      </w:pPr>
    </w:p>
    <w:tbl>
      <w:tblPr>
        <w:tblStyle w:val="Style_1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</w:tblPr>
      <w:tblGrid>
        <w:gridCol w:w="3329"/>
        <w:gridCol w:w="1158"/>
        <w:gridCol w:w="1276"/>
        <w:gridCol w:w="1499"/>
        <w:gridCol w:w="1046"/>
        <w:gridCol w:w="1048"/>
      </w:tblGrid>
      <w:tr>
        <w:tc>
          <w:tcPr>
            <w:tcW w:type="dxa" w:w="332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  подпрограммы</w:t>
            </w:r>
          </w:p>
        </w:tc>
        <w:tc>
          <w:tcPr>
            <w:tcW w:type="dxa" w:w="6027"/>
            <w:gridSpan w:val="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по культуре, спорту и делам молодежи администрации города Курчатова</w:t>
            </w:r>
          </w:p>
        </w:tc>
      </w:tr>
      <w:tr>
        <w:tc>
          <w:tcPr>
            <w:tcW w:type="dxa" w:w="332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Участники  подпрограммы </w:t>
            </w:r>
          </w:p>
        </w:tc>
        <w:tc>
          <w:tcPr>
            <w:tcW w:type="dxa" w:w="6027"/>
            <w:gridSpan w:val="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rPr>
                <w:sz w:val="24"/>
              </w:rPr>
            </w:pPr>
            <w:r>
              <w:rPr>
                <w:sz w:val="24"/>
              </w:rPr>
              <w:t>- МАУ Парк культуры</w:t>
            </w:r>
            <w:r>
              <w:rPr>
                <w:sz w:val="24"/>
              </w:rPr>
              <w:t xml:space="preserve"> и отдыха «Теплый берег»;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- МАУК «Дворец культуры»;</w:t>
            </w:r>
          </w:p>
          <w:p w14:paraId="31040000">
            <w:pPr>
              <w:rPr>
                <w:sz w:val="24"/>
              </w:rPr>
            </w:pPr>
            <w:r>
              <w:rPr>
                <w:sz w:val="24"/>
              </w:rPr>
              <w:t>- МКУК МЦ «Комсомолец»;</w:t>
            </w:r>
          </w:p>
          <w:p w14:paraId="32040000">
            <w:pPr>
              <w:rPr>
                <w:sz w:val="24"/>
              </w:rPr>
            </w:pPr>
            <w:r>
              <w:rPr>
                <w:sz w:val="24"/>
              </w:rPr>
              <w:t>- МКУК «ЦБС»;</w:t>
            </w:r>
          </w:p>
          <w:p w14:paraId="33040000">
            <w:pPr>
              <w:rPr>
                <w:sz w:val="24"/>
              </w:rPr>
            </w:pPr>
            <w:r>
              <w:rPr>
                <w:sz w:val="24"/>
              </w:rPr>
              <w:t>- МКОУ ДО "Курчатовская детская школа искусств";</w:t>
            </w:r>
          </w:p>
          <w:p w14:paraId="34040000">
            <w:pPr>
              <w:rPr>
                <w:color w:val="FF0000"/>
                <w:sz w:val="24"/>
              </w:rPr>
            </w:pPr>
          </w:p>
        </w:tc>
      </w:tr>
      <w:tr>
        <w:tc>
          <w:tcPr>
            <w:tcW w:type="dxa" w:w="332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spacing w:after="60" w:before="60"/>
              <w:ind w:right="-108"/>
              <w:rPr>
                <w:sz w:val="24"/>
              </w:rPr>
            </w:pPr>
            <w:r>
              <w:rPr>
                <w:sz w:val="24"/>
              </w:rPr>
              <w:t>Программно-целевые инструменты  подпрограммы</w:t>
            </w:r>
          </w:p>
        </w:tc>
        <w:tc>
          <w:tcPr>
            <w:tcW w:type="dxa" w:w="6027"/>
            <w:gridSpan w:val="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spacing w:after="60" w:before="60"/>
              <w:ind/>
              <w:rPr>
                <w:sz w:val="24"/>
              </w:rPr>
            </w:pPr>
            <w:r>
              <w:rPr>
                <w:sz w:val="24"/>
              </w:rPr>
              <w:t xml:space="preserve"> отсутствуют</w:t>
            </w:r>
          </w:p>
          <w:p w14:paraId="37040000">
            <w:pPr>
              <w:spacing w:after="60" w:before="60"/>
              <w:ind/>
              <w:rPr>
                <w:sz w:val="24"/>
              </w:rPr>
            </w:pPr>
          </w:p>
        </w:tc>
      </w:tr>
      <w:tr>
        <w:tc>
          <w:tcPr>
            <w:tcW w:type="dxa" w:w="3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rPr>
                <w:sz w:val="24"/>
              </w:rPr>
            </w:pPr>
            <w:r>
              <w:rPr>
                <w:sz w:val="24"/>
              </w:rPr>
              <w:t>Региональные проекты подпрограммы</w:t>
            </w:r>
          </w:p>
        </w:tc>
        <w:tc>
          <w:tcPr>
            <w:tcW w:type="dxa" w:w="602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r>
              <w:rPr>
                <w:sz w:val="24"/>
              </w:rPr>
              <w:t xml:space="preserve">отсутствуют </w:t>
            </w:r>
          </w:p>
          <w:p w14:paraId="3A040000">
            <w:pPr>
              <w:rPr>
                <w:sz w:val="24"/>
              </w:rPr>
            </w:pPr>
          </w:p>
        </w:tc>
      </w:tr>
      <w:tr>
        <w:tc>
          <w:tcPr>
            <w:tcW w:type="dxa" w:w="332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rPr>
                <w:sz w:val="24"/>
              </w:rPr>
            </w:pPr>
            <w:r>
              <w:rPr>
                <w:sz w:val="24"/>
              </w:rPr>
              <w:t xml:space="preserve">Цели  </w:t>
            </w:r>
            <w:r>
              <w:rPr>
                <w:sz w:val="24"/>
              </w:rPr>
              <w:t>подпрограммы</w:t>
            </w:r>
          </w:p>
        </w:tc>
        <w:tc>
          <w:tcPr>
            <w:tcW w:type="dxa" w:w="6027"/>
            <w:gridSpan w:val="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Создание на территории г. Курчатова конкурентоспособной туристской индустрии, предлагающей разнообразные возможности для удовлетворения потребностей российских и иностранных граждан в туристских услугах и обеспечивающей значительный вклад в со</w:t>
            </w:r>
            <w:r>
              <w:rPr>
                <w:sz w:val="24"/>
              </w:rPr>
              <w:t xml:space="preserve">циально-экономическое развитие г. Курчатова и Курской области </w:t>
            </w:r>
          </w:p>
        </w:tc>
      </w:tr>
      <w:tr>
        <w:tc>
          <w:tcPr>
            <w:tcW w:type="dxa" w:w="332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rPr>
                <w:sz w:val="24"/>
              </w:rPr>
            </w:pPr>
            <w:r>
              <w:rPr>
                <w:sz w:val="24"/>
              </w:rPr>
              <w:t>Задачи  подпрограммы</w:t>
            </w:r>
          </w:p>
        </w:tc>
        <w:tc>
          <w:tcPr>
            <w:tcW w:type="dxa" w:w="6027"/>
            <w:gridSpan w:val="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Задача 1. Создание условий для развития туристической инфраструктуры и формирования доступной и комфортной туристической среды на территории г. Курчатова.</w:t>
            </w:r>
          </w:p>
          <w:p w14:paraId="3F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Задача 2. </w:t>
            </w:r>
            <w:r>
              <w:rPr>
                <w:sz w:val="24"/>
              </w:rPr>
              <w:t>Формирование туристического продукта</w:t>
            </w:r>
          </w:p>
          <w:p w14:paraId="40040000">
            <w:pPr>
              <w:ind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Задача 3. </w:t>
            </w:r>
            <w:r>
              <w:rPr>
                <w:sz w:val="24"/>
              </w:rPr>
              <w:t>Создание имиджа г. Курчатова как территории благоприятной для туризма, продвижение бренда и туристических продуктов</w:t>
            </w:r>
            <w:r>
              <w:rPr>
                <w:color w:val="FF0000"/>
                <w:sz w:val="24"/>
              </w:rPr>
              <w:t xml:space="preserve">     </w:t>
            </w:r>
          </w:p>
          <w:p w14:paraId="41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Задача 4. Развитие событийного туризма</w:t>
            </w:r>
          </w:p>
          <w:p w14:paraId="42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Задача 5. Развитие новых туристических услуг и </w:t>
            </w:r>
            <w:r>
              <w:rPr>
                <w:sz w:val="24"/>
              </w:rPr>
              <w:t>сервисов</w:t>
            </w:r>
          </w:p>
        </w:tc>
      </w:tr>
      <w:tr>
        <w:tc>
          <w:tcPr>
            <w:tcW w:type="dxa" w:w="332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Целевые индикаторы показатели  подпрограммы</w:t>
            </w:r>
          </w:p>
        </w:tc>
        <w:tc>
          <w:tcPr>
            <w:tcW w:type="dxa" w:w="6027"/>
            <w:gridSpan w:val="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Количество вновь созданных объектов туристической инфраструктуры, «точек» притяжения туристов;</w:t>
            </w:r>
          </w:p>
          <w:p w14:paraId="45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Количество выставочных мероприятий, в которых г. Курчатов принял участие;</w:t>
            </w:r>
          </w:p>
          <w:p w14:paraId="46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Количество проведенных собы</w:t>
            </w:r>
            <w:r>
              <w:rPr>
                <w:sz w:val="24"/>
              </w:rPr>
              <w:t>тийных мероприятий, направленных на развитие туризма;</w:t>
            </w:r>
          </w:p>
          <w:p w14:paraId="47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Количество получателей поддержки в сфере туризма;</w:t>
            </w:r>
          </w:p>
          <w:p w14:paraId="48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-Количество новых туристических услуг и сервисов</w:t>
            </w:r>
          </w:p>
          <w:p w14:paraId="4904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3329"/>
            <w:tcBorders>
              <w:top w:sz="4" w:themeColor="text1" w:val="single"/>
              <w:left w:sz="4" w:themeColor="text1" w:val="single"/>
              <w:bottom w:color="000000" w:sz="6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Сроки реализации  подпрограммы</w:t>
            </w:r>
          </w:p>
        </w:tc>
        <w:tc>
          <w:tcPr>
            <w:tcW w:type="dxa" w:w="6027"/>
            <w:gridSpan w:val="5"/>
            <w:tcBorders>
              <w:top w:sz="4" w:themeColor="text1" w:val="single"/>
              <w:left w:sz="4" w:themeColor="text1" w:val="single"/>
              <w:bottom w:color="000000" w:sz="6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2022-2030 годы, в один этап</w:t>
            </w:r>
          </w:p>
        </w:tc>
      </w:tr>
      <w:tr>
        <w:tc>
          <w:tcPr>
            <w:tcW w:type="dxa" w:w="3329"/>
            <w:vMerge w:val="restart"/>
            <w:tcBorders>
              <w:top w:color="000000" w:sz="6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бюджетных ассигнований  </w:t>
            </w:r>
            <w:r>
              <w:rPr>
                <w:sz w:val="24"/>
              </w:rPr>
              <w:t>подпрограммы</w:t>
            </w:r>
          </w:p>
        </w:tc>
        <w:tc>
          <w:tcPr>
            <w:tcW w:type="dxa" w:w="602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Объем бюджетных ассигнований на реализацию муниципальной программы составляет 12355,971 тыс. руб., в том числе за счет средств городского бюджета — 12355,971 тыс. руб.</w:t>
            </w:r>
          </w:p>
        </w:tc>
      </w:tr>
      <w:tr>
        <w:tc>
          <w:tcPr>
            <w:tcW w:type="dxa" w:w="3329"/>
            <w:gridSpan w:val="1"/>
            <w:vMerge w:val="continue"/>
            <w:tcBorders>
              <w:top w:color="000000" w:sz="6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  <w:p w14:paraId="50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type="dxa" w:w="14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  <w:p w14:paraId="52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гор.</w:t>
            </w:r>
          </w:p>
          <w:p w14:paraId="53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type="dxa" w:w="10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 том числе обл. бюджет</w:t>
            </w:r>
          </w:p>
        </w:tc>
        <w:tc>
          <w:tcPr>
            <w:tcW w:type="dxa" w:w="10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Внебюджетные</w:t>
            </w:r>
          </w:p>
          <w:p w14:paraId="56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</w:tr>
      <w:tr>
        <w:tc>
          <w:tcPr>
            <w:tcW w:type="dxa" w:w="3329"/>
            <w:gridSpan w:val="1"/>
            <w:vMerge w:val="continue"/>
            <w:tcBorders>
              <w:top w:color="000000" w:sz="6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4298,671</w:t>
            </w:r>
          </w:p>
        </w:tc>
        <w:tc>
          <w:tcPr>
            <w:tcW w:type="dxa" w:w="14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4298,671</w:t>
            </w:r>
          </w:p>
        </w:tc>
        <w:tc>
          <w:tcPr>
            <w:tcW w:type="dxa" w:w="10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3329"/>
            <w:gridSpan w:val="1"/>
            <w:vMerge w:val="continue"/>
            <w:tcBorders>
              <w:top w:color="000000" w:sz="6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58"/>
            <w:tcBorders>
              <w:top w:color="000000" w:sz="6" w:val="single"/>
              <w:left w:sz="4" w:themeColor="text1" w:val="single"/>
              <w:bottom w:sz="4" w:themeColor="text1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type="dxa" w:w="1276"/>
            <w:tcBorders>
              <w:top w:color="000000" w:sz="6" w:val="single"/>
              <w:left w:sz="4" w:themeColor="text1" w:val="single"/>
              <w:bottom w:sz="4" w:themeColor="text1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867,600</w:t>
            </w:r>
          </w:p>
        </w:tc>
        <w:tc>
          <w:tcPr>
            <w:tcW w:type="dxa" w:w="1499"/>
            <w:tcBorders>
              <w:top w:color="000000" w:sz="6" w:val="single"/>
              <w:left w:sz="4" w:themeColor="text1" w:val="single"/>
              <w:bottom w:sz="4" w:themeColor="text1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r>
              <w:rPr>
                <w:sz w:val="24"/>
              </w:rPr>
              <w:t>867,600</w:t>
            </w:r>
          </w:p>
        </w:tc>
        <w:tc>
          <w:tcPr>
            <w:tcW w:type="dxa" w:w="1046"/>
            <w:tcBorders>
              <w:top w:color="000000" w:sz="6" w:val="single"/>
              <w:left w:sz="4" w:themeColor="text1" w:val="single"/>
              <w:bottom w:sz="4" w:themeColor="text1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48"/>
            <w:tcBorders>
              <w:top w:color="000000" w:sz="6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3329"/>
            <w:gridSpan w:val="1"/>
            <w:vMerge w:val="continue"/>
            <w:tcBorders>
              <w:top w:color="000000" w:sz="6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58"/>
            <w:tcBorders>
              <w:top w:sz="4" w:val="nil"/>
              <w:left w:sz="4" w:themeColor="text1" w:val="single"/>
              <w:bottom w:sz="4" w:themeColor="text1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type="dxa" w:w="1276"/>
            <w:tcBorders>
              <w:top w:sz="4" w:val="nil"/>
              <w:left w:sz="4" w:themeColor="text1" w:val="single"/>
              <w:bottom w:sz="4" w:themeColor="text1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1027,100</w:t>
            </w:r>
          </w:p>
        </w:tc>
        <w:tc>
          <w:tcPr>
            <w:tcW w:type="dxa" w:w="1499"/>
            <w:tcBorders>
              <w:top w:sz="4" w:val="nil"/>
              <w:left w:sz="4" w:themeColor="text1" w:val="single"/>
              <w:bottom w:sz="4" w:themeColor="text1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1027,100</w:t>
            </w:r>
          </w:p>
        </w:tc>
        <w:tc>
          <w:tcPr>
            <w:tcW w:type="dxa" w:w="1046"/>
            <w:tcBorders>
              <w:top w:sz="4" w:val="nil"/>
              <w:left w:sz="4" w:themeColor="text1" w:val="single"/>
              <w:bottom w:sz="4" w:themeColor="text1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48"/>
            <w:tcBorders>
              <w:top w:sz="4" w:val="nil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3329"/>
            <w:gridSpan w:val="1"/>
            <w:vMerge w:val="continue"/>
            <w:tcBorders>
              <w:top w:color="000000" w:sz="6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5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type="dxa" w:w="1276"/>
            <w:tcBorders>
              <w:top w:sz="4" w:val="nil"/>
              <w:left w:sz="4" w:themeColor="text1" w:val="single"/>
              <w:bottom w:sz="4" w:themeColor="text1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1027,100</w:t>
            </w:r>
          </w:p>
        </w:tc>
        <w:tc>
          <w:tcPr>
            <w:tcW w:type="dxa" w:w="1499"/>
            <w:tcBorders>
              <w:top w:sz="4" w:val="nil"/>
              <w:left w:sz="4" w:themeColor="text1" w:val="single"/>
              <w:bottom w:sz="4" w:themeColor="text1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1027,100</w:t>
            </w:r>
          </w:p>
        </w:tc>
        <w:tc>
          <w:tcPr>
            <w:tcW w:type="dxa" w:w="1046"/>
            <w:tcBorders>
              <w:top w:sz="4" w:val="nil"/>
              <w:left w:sz="4" w:themeColor="text1" w:val="single"/>
              <w:bottom w:sz="4" w:themeColor="text1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48"/>
            <w:tcBorders>
              <w:top w:sz="4" w:val="nil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3329"/>
            <w:gridSpan w:val="1"/>
            <w:vMerge w:val="continue"/>
            <w:tcBorders>
              <w:top w:color="000000" w:sz="6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5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type="dxa" w:w="1276"/>
            <w:tcBorders>
              <w:top w:sz="4" w:val="nil"/>
              <w:left w:sz="4" w:themeColor="text1" w:val="single"/>
              <w:bottom w:sz="4" w:themeColor="text1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1027,100</w:t>
            </w:r>
          </w:p>
        </w:tc>
        <w:tc>
          <w:tcPr>
            <w:tcW w:type="dxa" w:w="1499"/>
            <w:tcBorders>
              <w:top w:sz="4" w:val="nil"/>
              <w:left w:sz="4" w:themeColor="text1" w:val="single"/>
              <w:bottom w:sz="4" w:themeColor="text1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1027,100</w:t>
            </w:r>
          </w:p>
        </w:tc>
        <w:tc>
          <w:tcPr>
            <w:tcW w:type="dxa" w:w="1046"/>
            <w:tcBorders>
              <w:top w:sz="4" w:val="nil"/>
              <w:left w:sz="4" w:themeColor="text1" w:val="single"/>
              <w:bottom w:sz="4" w:themeColor="text1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48"/>
            <w:tcBorders>
              <w:top w:sz="4" w:val="nil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3329"/>
            <w:gridSpan w:val="1"/>
            <w:vMerge w:val="continue"/>
            <w:tcBorders>
              <w:top w:color="000000" w:sz="6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5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type="dxa" w:w="1276"/>
            <w:tcBorders>
              <w:top w:sz="4" w:val="nil"/>
              <w:left w:sz="4" w:themeColor="text1" w:val="single"/>
              <w:bottom w:sz="4" w:themeColor="text1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1027,100</w:t>
            </w:r>
          </w:p>
        </w:tc>
        <w:tc>
          <w:tcPr>
            <w:tcW w:type="dxa" w:w="1499"/>
            <w:tcBorders>
              <w:top w:sz="4" w:val="nil"/>
              <w:left w:sz="4" w:themeColor="text1" w:val="single"/>
              <w:bottom w:sz="4" w:themeColor="text1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1027,100</w:t>
            </w:r>
          </w:p>
        </w:tc>
        <w:tc>
          <w:tcPr>
            <w:tcW w:type="dxa" w:w="1046"/>
            <w:tcBorders>
              <w:top w:sz="4" w:val="nil"/>
              <w:left w:sz="4" w:themeColor="text1" w:val="single"/>
              <w:bottom w:sz="4" w:themeColor="text1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48"/>
            <w:tcBorders>
              <w:top w:sz="4" w:val="nil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3329"/>
            <w:gridSpan w:val="1"/>
            <w:vMerge w:val="continue"/>
            <w:tcBorders>
              <w:top w:color="000000" w:sz="6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5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2028 год</w:t>
            </w:r>
          </w:p>
        </w:tc>
        <w:tc>
          <w:tcPr>
            <w:tcW w:type="dxa" w:w="1276"/>
            <w:tcBorders>
              <w:top w:sz="4" w:val="nil"/>
              <w:left w:sz="4" w:themeColor="text1" w:val="single"/>
              <w:bottom w:sz="4" w:themeColor="text1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1027,100</w:t>
            </w:r>
          </w:p>
        </w:tc>
        <w:tc>
          <w:tcPr>
            <w:tcW w:type="dxa" w:w="1499"/>
            <w:tcBorders>
              <w:top w:sz="4" w:val="nil"/>
              <w:left w:sz="4" w:themeColor="text1" w:val="single"/>
              <w:bottom w:sz="4" w:themeColor="text1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1027,100</w:t>
            </w:r>
          </w:p>
        </w:tc>
        <w:tc>
          <w:tcPr>
            <w:tcW w:type="dxa" w:w="1046"/>
            <w:tcBorders>
              <w:top w:sz="4" w:val="nil"/>
              <w:left w:sz="4" w:themeColor="text1" w:val="single"/>
              <w:bottom w:sz="4" w:themeColor="text1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48"/>
            <w:tcBorders>
              <w:top w:sz="4" w:val="nil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3329"/>
            <w:gridSpan w:val="1"/>
            <w:vMerge w:val="continue"/>
            <w:tcBorders>
              <w:top w:color="000000" w:sz="6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5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2029 год</w:t>
            </w:r>
          </w:p>
        </w:tc>
        <w:tc>
          <w:tcPr>
            <w:tcW w:type="dxa" w:w="1276"/>
            <w:tcBorders>
              <w:top w:sz="4" w:val="nil"/>
              <w:left w:sz="4" w:themeColor="text1" w:val="single"/>
              <w:bottom w:sz="4" w:themeColor="text1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1027,100</w:t>
            </w:r>
          </w:p>
        </w:tc>
        <w:tc>
          <w:tcPr>
            <w:tcW w:type="dxa" w:w="1499"/>
            <w:tcBorders>
              <w:top w:sz="4" w:val="nil"/>
              <w:left w:sz="4" w:themeColor="text1" w:val="single"/>
              <w:bottom w:sz="4" w:themeColor="text1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1027,100</w:t>
            </w:r>
          </w:p>
        </w:tc>
        <w:tc>
          <w:tcPr>
            <w:tcW w:type="dxa" w:w="1046"/>
            <w:tcBorders>
              <w:top w:sz="4" w:val="nil"/>
              <w:left w:sz="4" w:themeColor="text1" w:val="single"/>
              <w:bottom w:sz="4" w:themeColor="text1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48"/>
            <w:tcBorders>
              <w:top w:sz="4" w:val="nil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3329"/>
            <w:gridSpan w:val="1"/>
            <w:vMerge w:val="continue"/>
            <w:tcBorders>
              <w:top w:color="000000" w:sz="6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5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</w:tc>
        <w:tc>
          <w:tcPr>
            <w:tcW w:type="dxa" w:w="1276"/>
            <w:tcBorders>
              <w:top w:sz="4" w:val="nil"/>
              <w:left w:sz="4" w:themeColor="text1" w:val="single"/>
              <w:bottom w:sz="4" w:themeColor="text1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1027,100</w:t>
            </w:r>
          </w:p>
        </w:tc>
        <w:tc>
          <w:tcPr>
            <w:tcW w:type="dxa" w:w="1499"/>
            <w:tcBorders>
              <w:top w:sz="4" w:val="nil"/>
              <w:left w:sz="4" w:themeColor="text1" w:val="single"/>
              <w:bottom w:sz="4" w:themeColor="text1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1027,100</w:t>
            </w:r>
          </w:p>
        </w:tc>
        <w:tc>
          <w:tcPr>
            <w:tcW w:type="dxa" w:w="1046"/>
            <w:tcBorders>
              <w:top w:sz="4" w:val="nil"/>
              <w:left w:sz="4" w:themeColor="text1" w:val="single"/>
              <w:bottom w:sz="4" w:themeColor="text1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48"/>
            <w:tcBorders>
              <w:top w:sz="4" w:val="nil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332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Ожидаемые результаты реализации  подпрограммы</w:t>
            </w:r>
          </w:p>
        </w:tc>
        <w:tc>
          <w:tcPr>
            <w:tcW w:type="dxa" w:w="6027"/>
            <w:gridSpan w:val="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rPr>
                <w:color w:val="222222"/>
                <w:sz w:val="24"/>
              </w:rPr>
            </w:pPr>
            <w:r>
              <w:rPr>
                <w:color w:val="222222"/>
                <w:sz w:val="24"/>
              </w:rPr>
              <w:t xml:space="preserve">    - создана развитая туристическая инфраструктура;</w:t>
            </w:r>
          </w:p>
          <w:p w14:paraId="86040000">
            <w:pPr>
              <w:ind/>
              <w:jc w:val="both"/>
              <w:rPr>
                <w:color w:val="222222"/>
                <w:sz w:val="24"/>
              </w:rPr>
            </w:pPr>
            <w:r>
              <w:rPr>
                <w:color w:val="222222"/>
                <w:sz w:val="24"/>
              </w:rPr>
              <w:t xml:space="preserve"> - налажена система информационного сопровождения туристов (создан сайт, издан путеводитель </w:t>
            </w:r>
            <w:r>
              <w:rPr>
                <w:color w:val="222222"/>
                <w:sz w:val="24"/>
              </w:rPr>
              <w:t>достопримечательностей, буклеты, информационные листовки о туристических маршрутах и т.д.);</w:t>
            </w:r>
          </w:p>
          <w:p w14:paraId="87040000">
            <w:pPr>
              <w:ind/>
              <w:jc w:val="both"/>
              <w:rPr>
                <w:color w:val="222222"/>
                <w:sz w:val="24"/>
              </w:rPr>
            </w:pPr>
            <w:r>
              <w:rPr>
                <w:color w:val="222222"/>
                <w:sz w:val="24"/>
              </w:rPr>
              <w:t xml:space="preserve"> - организована система </w:t>
            </w:r>
            <w:r>
              <w:rPr>
                <w:color w:val="222222"/>
                <w:sz w:val="24"/>
              </w:rPr>
              <w:t>грантовой</w:t>
            </w:r>
            <w:r>
              <w:rPr>
                <w:color w:val="222222"/>
                <w:sz w:val="24"/>
              </w:rPr>
              <w:t xml:space="preserve"> поддержки общественных и предпринимательских инициатив в направлении развития туризма;</w:t>
            </w:r>
          </w:p>
          <w:p w14:paraId="88040000">
            <w:pPr>
              <w:ind/>
              <w:jc w:val="both"/>
              <w:rPr>
                <w:color w:val="222222"/>
                <w:sz w:val="24"/>
              </w:rPr>
            </w:pPr>
            <w:r>
              <w:rPr>
                <w:color w:val="222222"/>
                <w:sz w:val="24"/>
              </w:rPr>
              <w:t xml:space="preserve">    - разработана нормативно-правовая база </w:t>
            </w:r>
            <w:r>
              <w:rPr>
                <w:color w:val="222222"/>
                <w:sz w:val="24"/>
              </w:rPr>
              <w:t>отрасли;</w:t>
            </w:r>
          </w:p>
          <w:p w14:paraId="89040000">
            <w:pPr>
              <w:ind/>
              <w:jc w:val="both"/>
              <w:rPr>
                <w:color w:val="222222"/>
                <w:sz w:val="24"/>
              </w:rPr>
            </w:pPr>
            <w:r>
              <w:rPr>
                <w:color w:val="222222"/>
                <w:sz w:val="24"/>
              </w:rPr>
              <w:t xml:space="preserve">   - сформирован ежегодный календарный плана событийных мероприятий для привлечения туристов.</w:t>
            </w:r>
          </w:p>
          <w:p w14:paraId="8A040000">
            <w:pPr>
              <w:ind/>
              <w:jc w:val="center"/>
              <w:rPr>
                <w:sz w:val="24"/>
              </w:rPr>
            </w:pPr>
          </w:p>
        </w:tc>
      </w:tr>
    </w:tbl>
    <w:p w14:paraId="8B040000">
      <w:pPr>
        <w:keepNext w:val="1"/>
        <w:numPr>
          <w:ilvl w:val="0"/>
          <w:numId w:val="11"/>
        </w:numPr>
        <w:spacing w:before="480"/>
        <w:ind/>
        <w:jc w:val="center"/>
        <w:outlineLvl w:val="1"/>
        <w:rPr>
          <w:b w:val="1"/>
          <w:sz w:val="24"/>
        </w:rPr>
      </w:pPr>
      <w:r>
        <w:rPr>
          <w:b w:val="1"/>
          <w:sz w:val="24"/>
        </w:rPr>
        <w:t>Характеристика сферы реализации Подпрограммы, описание основных проблем в указанной сфере, прогноз  развития Подпрограммы</w:t>
      </w:r>
    </w:p>
    <w:p w14:paraId="8C040000">
      <w:pPr>
        <w:ind w:firstLine="0" w:left="360"/>
        <w:contextualSpacing w:val="1"/>
        <w:jc w:val="both"/>
        <w:rPr>
          <w:sz w:val="24"/>
        </w:rPr>
      </w:pPr>
      <w:r>
        <w:rPr>
          <w:sz w:val="24"/>
        </w:rPr>
        <w:t xml:space="preserve">  Туризм, как инструмент </w:t>
      </w:r>
      <w:r>
        <w:rPr>
          <w:sz w:val="24"/>
        </w:rPr>
        <w:t>экономического развития, обладает значительным потенциалом и играет важнейшую роль в решении социальных проблем, стимулирует создание дополнительных рабочих мест, обеспечивая занятость и повышение качества жизни населения, стимулирует развитие предпринимат</w:t>
      </w:r>
      <w:r>
        <w:rPr>
          <w:sz w:val="24"/>
        </w:rPr>
        <w:t>ельских инициатив.</w:t>
      </w:r>
    </w:p>
    <w:p w14:paraId="8D040000">
      <w:pPr>
        <w:ind w:firstLine="0" w:left="360"/>
        <w:contextualSpacing w:val="1"/>
        <w:jc w:val="both"/>
        <w:rPr>
          <w:sz w:val="24"/>
        </w:rPr>
      </w:pPr>
      <w:r>
        <w:rPr>
          <w:sz w:val="24"/>
        </w:rPr>
        <w:t xml:space="preserve">    Индустрия гостеприимства оказывает стимулирующее воздействие на развитие сопутствующих сфер экономической деятельности, таких как: транспорт, связь, торговля, производство сувенирной продукции, сфера услуг, общественное питание, стро</w:t>
      </w:r>
      <w:r>
        <w:rPr>
          <w:sz w:val="24"/>
        </w:rPr>
        <w:t>ительство и других, выступает катализатором социально-экономического развития города Курчатова.</w:t>
      </w:r>
    </w:p>
    <w:p w14:paraId="8E040000">
      <w:pPr>
        <w:ind w:firstLine="0" w:left="360"/>
        <w:contextualSpacing w:val="1"/>
        <w:jc w:val="both"/>
        <w:rPr>
          <w:sz w:val="24"/>
        </w:rPr>
      </w:pPr>
      <w:r>
        <w:rPr>
          <w:sz w:val="24"/>
        </w:rPr>
        <w:t xml:space="preserve">    Программа развития туризма должна стать важнейшей составной частью программы социально-экономического развития г. Курчатова и корреспондироваться с программ</w:t>
      </w:r>
      <w:r>
        <w:rPr>
          <w:sz w:val="24"/>
        </w:rPr>
        <w:t>ами развития культуры, спорта, развития малого и среднего предпринимательства, инфраструктуры.</w:t>
      </w:r>
    </w:p>
    <w:p w14:paraId="8F040000">
      <w:pPr>
        <w:ind w:firstLine="0" w:left="360"/>
        <w:contextualSpacing w:val="1"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 xml:space="preserve">В целях выявления системных проблем отрасли туризма в г. Курчатове, определения ключевых возможностей улучшения социально-экономической ситуации и угроз в  рассматриваемой отрасли, </w:t>
      </w:r>
      <w:r>
        <w:rPr>
          <w:sz w:val="24"/>
        </w:rPr>
        <w:t>проведен анализ имеющейся туристической инфраструктуры.</w:t>
      </w:r>
    </w:p>
    <w:p w14:paraId="90040000">
      <w:pPr>
        <w:ind w:firstLine="0" w:left="360"/>
        <w:contextualSpacing w:val="1"/>
        <w:jc w:val="both"/>
        <w:rPr>
          <w:sz w:val="24"/>
        </w:rPr>
      </w:pPr>
      <w:r>
        <w:rPr>
          <w:sz w:val="24"/>
        </w:rPr>
        <w:t xml:space="preserve">      Важными факто</w:t>
      </w:r>
      <w:r>
        <w:rPr>
          <w:sz w:val="24"/>
        </w:rPr>
        <w:t>рами, формирующими рекреационный потенциал и оказывающими влияние на развитие отрасли туризма являются совокупность природных, историко-культурных и социально-экономических предпосылок.</w:t>
      </w:r>
    </w:p>
    <w:p w14:paraId="91040000">
      <w:pPr>
        <w:ind w:firstLine="0" w:left="360"/>
        <w:contextualSpacing w:val="1"/>
        <w:jc w:val="both"/>
        <w:rPr>
          <w:color w:themeColor="text1" w:val="000000"/>
          <w:sz w:val="24"/>
        </w:rPr>
      </w:pPr>
      <w:r>
        <w:rPr>
          <w:color w:themeColor="text1" w:val="000000"/>
          <w:sz w:val="24"/>
        </w:rPr>
        <w:t xml:space="preserve">        Курчатов - самый молодой город в Курском крае и ведет свою ист</w:t>
      </w:r>
      <w:r>
        <w:rPr>
          <w:color w:themeColor="text1" w:val="000000"/>
          <w:sz w:val="24"/>
        </w:rPr>
        <w:t>орию с 1968 года. Город, по величине третий в Курской области, в настоящее время является энергетической базой региона (расположена Курская АЭС).</w:t>
      </w:r>
    </w:p>
    <w:p w14:paraId="92040000">
      <w:pPr>
        <w:ind w:firstLine="0" w:left="360"/>
        <w:contextualSpacing w:val="1"/>
        <w:jc w:val="both"/>
        <w:rPr>
          <w:sz w:val="24"/>
        </w:rPr>
      </w:pPr>
      <w:r>
        <w:rPr>
          <w:color w:themeColor="text1" w:val="000000"/>
          <w:sz w:val="24"/>
        </w:rPr>
        <w:t xml:space="preserve">       Назван город в честь всемирно известного физика-ядерщика академика Игоря Васильевича Курчатова (1902 - </w:t>
      </w:r>
      <w:r>
        <w:rPr>
          <w:color w:themeColor="text1" w:val="000000"/>
          <w:sz w:val="24"/>
        </w:rPr>
        <w:t>1960), основателя атомной отрасли.   Курчатов – промышленный, культурный и научный центр Курской области.</w:t>
      </w:r>
    </w:p>
    <w:p w14:paraId="93040000">
      <w:pPr>
        <w:ind w:firstLine="0" w:left="360"/>
        <w:contextualSpacing w:val="1"/>
        <w:jc w:val="both"/>
        <w:rPr>
          <w:sz w:val="24"/>
        </w:rPr>
      </w:pPr>
      <w:r>
        <w:rPr>
          <w:color w:themeColor="text1" w:val="000000"/>
          <w:sz w:val="24"/>
        </w:rPr>
        <w:t xml:space="preserve">     Основную часть территории города занимает территория пруда-охладителя Курской АЭС (22 км</w:t>
      </w:r>
      <w:r>
        <w:rPr>
          <w:color w:themeColor="text1" w:val="000000"/>
          <w:sz w:val="24"/>
          <w:vertAlign w:val="superscript"/>
        </w:rPr>
        <w:t>2</w:t>
      </w:r>
      <w:r>
        <w:rPr>
          <w:color w:themeColor="text1" w:val="000000"/>
          <w:sz w:val="24"/>
        </w:rPr>
        <w:t>), температура воды которого выше на 2 градуса относител</w:t>
      </w:r>
      <w:r>
        <w:rPr>
          <w:color w:themeColor="text1" w:val="000000"/>
          <w:sz w:val="24"/>
        </w:rPr>
        <w:t>ьно всех водоемов Курской области, являющийся уникальным туристическим ресурсом.</w:t>
      </w:r>
      <w:r>
        <w:rPr>
          <w:sz w:val="24"/>
        </w:rPr>
        <w:t xml:space="preserve">     </w:t>
      </w:r>
    </w:p>
    <w:p w14:paraId="94040000">
      <w:pPr>
        <w:ind w:firstLine="0" w:left="360"/>
        <w:contextualSpacing w:val="1"/>
        <w:jc w:val="both"/>
        <w:rPr>
          <w:sz w:val="24"/>
        </w:rPr>
      </w:pPr>
      <w:r>
        <w:rPr>
          <w:sz w:val="24"/>
        </w:rPr>
        <w:t xml:space="preserve">      Пруд-охладитель создает уникальный климат, который формирует особенную флору и фауну. Насыпная разделительная коса пруда-охладителя, является заповедной зоной. Здес</w:t>
      </w:r>
      <w:r>
        <w:rPr>
          <w:sz w:val="24"/>
        </w:rPr>
        <w:t xml:space="preserve">ь произрастает 105 видов грибов, а из 278 видов птиц, проживающих в Курской области, на разделительной косе и в прибрежной зоне г. Курчатова - 180 видов птиц, здесь можно увидеть 8 видов растений семейства </w:t>
      </w:r>
      <w:r>
        <w:rPr>
          <w:sz w:val="24"/>
        </w:rPr>
        <w:t>архидных</w:t>
      </w:r>
      <w:r>
        <w:rPr>
          <w:sz w:val="24"/>
        </w:rPr>
        <w:t xml:space="preserve"> (</w:t>
      </w:r>
      <w:r>
        <w:rPr>
          <w:sz w:val="24"/>
        </w:rPr>
        <w:t>архидеи</w:t>
      </w:r>
      <w:r>
        <w:rPr>
          <w:sz w:val="24"/>
        </w:rPr>
        <w:t>). В пруду-охладителе обитает пре</w:t>
      </w:r>
      <w:r>
        <w:rPr>
          <w:sz w:val="24"/>
        </w:rPr>
        <w:t xml:space="preserve">сноводная креветка и 30 видов различных рыб. В Курчатове растет уникальный тростник из которого в Курской области изготавливали старинный курский инструмент – </w:t>
      </w:r>
      <w:r>
        <w:rPr>
          <w:sz w:val="24"/>
        </w:rPr>
        <w:t>кугиклы</w:t>
      </w:r>
      <w:r>
        <w:rPr>
          <w:sz w:val="24"/>
        </w:rPr>
        <w:t xml:space="preserve">. </w:t>
      </w:r>
    </w:p>
    <w:p w14:paraId="95040000">
      <w:pPr>
        <w:keepNext w:val="1"/>
        <w:ind w:firstLine="0" w:left="360"/>
        <w:contextualSpacing w:val="1"/>
        <w:jc w:val="both"/>
        <w:outlineLvl w:val="0"/>
        <w:rPr>
          <w:sz w:val="24"/>
        </w:rPr>
      </w:pPr>
      <w:r>
        <w:rPr>
          <w:color w:themeColor="text1" w:val="000000"/>
          <w:sz w:val="24"/>
        </w:rPr>
        <w:t xml:space="preserve">         </w:t>
      </w:r>
      <w:r>
        <w:rPr>
          <w:sz w:val="24"/>
        </w:rPr>
        <w:t>На территории города строится Курская АЭС-2 и первым в мире блоком ВВЭР ТОИ. г</w:t>
      </w:r>
      <w:r>
        <w:rPr>
          <w:sz w:val="24"/>
        </w:rPr>
        <w:t xml:space="preserve">. Курчатов является </w:t>
      </w:r>
      <w:r>
        <w:rPr>
          <w:sz w:val="24"/>
        </w:rPr>
        <w:t>пилотным</w:t>
      </w:r>
      <w:r>
        <w:rPr>
          <w:sz w:val="24"/>
        </w:rPr>
        <w:t xml:space="preserve"> проектом Курской области по реализации «промышленного» туризма. Гости города могут посетить смотровую площадку Курской АЭС-2, где можно увидеть «настоящее» и «Будущее» атомной промышленности, здесь открывается потрясающий вид н</w:t>
      </w:r>
      <w:r>
        <w:rPr>
          <w:sz w:val="24"/>
        </w:rPr>
        <w:t>а атомный гигант.</w:t>
      </w:r>
    </w:p>
    <w:p w14:paraId="96040000">
      <w:pPr>
        <w:ind w:firstLine="0" w:left="360"/>
        <w:contextualSpacing w:val="1"/>
        <w:jc w:val="both"/>
        <w:rPr>
          <w:sz w:val="24"/>
        </w:rPr>
      </w:pPr>
      <w:r>
        <w:rPr>
          <w:sz w:val="24"/>
        </w:rPr>
        <w:t xml:space="preserve">     Курчатов интересен своими многочисленными памятниками - их 17 (И.В. Курчатову, Серафиму </w:t>
      </w:r>
      <w:r>
        <w:rPr>
          <w:sz w:val="24"/>
        </w:rPr>
        <w:t>Саровскому</w:t>
      </w:r>
      <w:r>
        <w:rPr>
          <w:sz w:val="24"/>
        </w:rPr>
        <w:t xml:space="preserve">, Петру и </w:t>
      </w:r>
      <w:r>
        <w:rPr>
          <w:sz w:val="24"/>
        </w:rPr>
        <w:t>Февронии</w:t>
      </w:r>
      <w:r>
        <w:rPr>
          <w:sz w:val="24"/>
        </w:rPr>
        <w:t>, Ю.А. Гагарину, А.П. Гайдару, Т.П. Николаеву (инженеру, спасшему город от Чернобыльского эксперимента), ликвидаторам</w:t>
      </w:r>
      <w:r>
        <w:rPr>
          <w:sz w:val="24"/>
        </w:rPr>
        <w:t xml:space="preserve"> чернобыльской АЭС – «Журавли», погибшим афганцам «Черный тюльпан» и т.д. Самым оригинальным является памятник «Мирный атом» (в народе «Прометей»). </w:t>
      </w:r>
    </w:p>
    <w:p w14:paraId="97040000">
      <w:pPr>
        <w:ind w:firstLine="0" w:left="360"/>
        <w:contextualSpacing w:val="1"/>
        <w:jc w:val="both"/>
        <w:rPr>
          <w:sz w:val="24"/>
        </w:rPr>
      </w:pPr>
      <w:r>
        <w:rPr>
          <w:sz w:val="24"/>
        </w:rPr>
        <w:t xml:space="preserve">    Важным культурным брендом является традиционная </w:t>
      </w:r>
      <w:r>
        <w:rPr>
          <w:sz w:val="24"/>
        </w:rPr>
        <w:t>кожлянская</w:t>
      </w:r>
      <w:r>
        <w:rPr>
          <w:sz w:val="24"/>
        </w:rPr>
        <w:t xml:space="preserve"> игрушка и гончарный промысел. Вблизи города </w:t>
      </w:r>
      <w:r>
        <w:rPr>
          <w:sz w:val="24"/>
        </w:rPr>
        <w:t>Курчатова расположена палеонтологическая археологическая стоянка «Быки».</w:t>
      </w:r>
    </w:p>
    <w:p w14:paraId="98040000">
      <w:pPr>
        <w:ind w:firstLine="0" w:left="360"/>
        <w:contextualSpacing w:val="1"/>
        <w:jc w:val="both"/>
        <w:rPr>
          <w:color w:themeColor="text1" w:val="000000"/>
          <w:sz w:val="24"/>
        </w:rPr>
      </w:pPr>
      <w:r>
        <w:rPr>
          <w:color w:themeColor="text1" w:val="000000"/>
          <w:sz w:val="24"/>
        </w:rPr>
        <w:t xml:space="preserve">         Созданы объекты туристической привлекательности: </w:t>
      </w:r>
    </w:p>
    <w:p w14:paraId="99040000">
      <w:pPr>
        <w:ind w:firstLine="0" w:left="360"/>
        <w:contextualSpacing w:val="1"/>
        <w:jc w:val="both"/>
        <w:rPr>
          <w:color w:themeColor="text1" w:val="000000"/>
          <w:sz w:val="24"/>
        </w:rPr>
      </w:pPr>
      <w:r>
        <w:rPr>
          <w:color w:themeColor="text1" w:val="000000"/>
          <w:sz w:val="24"/>
        </w:rPr>
        <w:t xml:space="preserve">    - памятник И.В. Курчатову, музей И.В. Курчатова (Центр общественной информации Курской АЭС);</w:t>
      </w:r>
    </w:p>
    <w:p w14:paraId="9A040000">
      <w:pPr>
        <w:ind w:firstLine="0" w:left="360"/>
        <w:contextualSpacing w:val="1"/>
        <w:jc w:val="both"/>
        <w:rPr>
          <w:sz w:val="24"/>
        </w:rPr>
      </w:pPr>
      <w:r>
        <w:rPr>
          <w:color w:themeColor="text1" w:val="000000"/>
          <w:sz w:val="24"/>
        </w:rPr>
        <w:t xml:space="preserve">    - </w:t>
      </w:r>
      <w:r>
        <w:rPr>
          <w:color w:themeColor="text1" w:val="000000"/>
          <w:sz w:val="24"/>
        </w:rPr>
        <w:t>мультикультурный</w:t>
      </w:r>
      <w:r>
        <w:rPr>
          <w:color w:themeColor="text1" w:val="000000"/>
          <w:sz w:val="24"/>
        </w:rPr>
        <w:t xml:space="preserve"> цент</w:t>
      </w:r>
      <w:r>
        <w:rPr>
          <w:color w:themeColor="text1" w:val="000000"/>
          <w:sz w:val="24"/>
        </w:rPr>
        <w:t xml:space="preserve">р под открытым небом «Сад искусств» с расположенным в нем уникальным музеем </w:t>
      </w:r>
      <w:r>
        <w:rPr>
          <w:color w:themeColor="text1" w:val="000000"/>
          <w:sz w:val="24"/>
        </w:rPr>
        <w:t>кожлянской</w:t>
      </w:r>
      <w:r>
        <w:rPr>
          <w:color w:themeColor="text1" w:val="000000"/>
          <w:sz w:val="24"/>
        </w:rPr>
        <w:t xml:space="preserve"> игрушки </w:t>
      </w:r>
      <w:r>
        <w:rPr>
          <w:sz w:val="24"/>
        </w:rPr>
        <w:t xml:space="preserve">(это восемь скульптурных композиций – увеличенные копии традиционной </w:t>
      </w:r>
      <w:r>
        <w:rPr>
          <w:sz w:val="24"/>
        </w:rPr>
        <w:t>кожлянской</w:t>
      </w:r>
      <w:r>
        <w:rPr>
          <w:sz w:val="24"/>
        </w:rPr>
        <w:t xml:space="preserve"> игрушки). Здесь же находится скульптура уникальной зооморфной поделки из бивня ма</w:t>
      </w:r>
      <w:r>
        <w:rPr>
          <w:sz w:val="24"/>
        </w:rPr>
        <w:t>монта «Кольцо с головой лошади» (17 тыс. лет) – находки Курчатовского краеведческого музея, найденной в результате археологических раскопок на стоянке Быки – не имеющей аналогов в мире;</w:t>
      </w:r>
    </w:p>
    <w:p w14:paraId="9B040000">
      <w:pPr>
        <w:ind w:firstLine="0" w:left="360"/>
        <w:contextualSpacing w:val="1"/>
        <w:jc w:val="both"/>
        <w:rPr>
          <w:sz w:val="24"/>
        </w:rPr>
      </w:pPr>
      <w:r>
        <w:rPr>
          <w:sz w:val="24"/>
        </w:rPr>
        <w:t xml:space="preserve">    - муниципальное автономное  учреждение Парк культуры и отдыха «Теп</w:t>
      </w:r>
      <w:r>
        <w:rPr>
          <w:sz w:val="24"/>
        </w:rPr>
        <w:t xml:space="preserve">лый берег», включающий в себя парк птиц «Жар-птица», оборудованный пляж, велодорожки, </w:t>
      </w:r>
      <w:r>
        <w:rPr>
          <w:sz w:val="24"/>
        </w:rPr>
        <w:t>эко-тропы</w:t>
      </w:r>
      <w:r>
        <w:rPr>
          <w:sz w:val="24"/>
        </w:rPr>
        <w:t>, зону кемпинга, спортивные площадки.</w:t>
      </w:r>
    </w:p>
    <w:p w14:paraId="9C040000">
      <w:pPr>
        <w:ind w:firstLine="0" w:left="360"/>
        <w:contextualSpacing w:val="1"/>
        <w:jc w:val="both"/>
        <w:rPr>
          <w:color w:themeColor="text1" w:val="000000"/>
          <w:sz w:val="24"/>
        </w:rPr>
      </w:pPr>
      <w:r>
        <w:rPr>
          <w:sz w:val="24"/>
        </w:rPr>
        <w:t xml:space="preserve">    Д</w:t>
      </w:r>
      <w:r>
        <w:rPr>
          <w:color w:themeColor="text1" w:val="000000"/>
          <w:sz w:val="24"/>
        </w:rPr>
        <w:t>остопримечательностью города Курчатова является г</w:t>
      </w:r>
      <w:r>
        <w:rPr>
          <w:sz w:val="24"/>
        </w:rPr>
        <w:t>ородская Набережная, отсюда гости города могут п</w:t>
      </w:r>
      <w:r>
        <w:rPr>
          <w:color w:themeColor="text1" w:val="000000"/>
          <w:sz w:val="24"/>
        </w:rPr>
        <w:t>олюбоваться водной гл</w:t>
      </w:r>
      <w:r>
        <w:rPr>
          <w:color w:themeColor="text1" w:val="000000"/>
          <w:sz w:val="24"/>
        </w:rPr>
        <w:t>адью «</w:t>
      </w:r>
      <w:r>
        <w:rPr>
          <w:color w:themeColor="text1" w:val="000000"/>
          <w:sz w:val="24"/>
        </w:rPr>
        <w:t>курчатовского</w:t>
      </w:r>
      <w:r>
        <w:rPr>
          <w:color w:themeColor="text1" w:val="000000"/>
          <w:sz w:val="24"/>
        </w:rPr>
        <w:t xml:space="preserve"> моря». Храмы, бульвар Победы, </w:t>
      </w:r>
      <w:r>
        <w:rPr>
          <w:color w:themeColor="text1" w:val="000000"/>
          <w:sz w:val="24"/>
        </w:rPr>
        <w:t>пр-т</w:t>
      </w:r>
      <w:r>
        <w:rPr>
          <w:color w:themeColor="text1" w:val="000000"/>
          <w:sz w:val="24"/>
        </w:rPr>
        <w:t xml:space="preserve"> Коммунистический Изумрудный городок, Фонтаны – все это составляющие будущих туристических маршрутов.</w:t>
      </w:r>
    </w:p>
    <w:p w14:paraId="9D040000">
      <w:pPr>
        <w:ind w:firstLine="0" w:left="360"/>
        <w:contextualSpacing w:val="1"/>
        <w:jc w:val="both"/>
        <w:rPr>
          <w:sz w:val="24"/>
        </w:rPr>
      </w:pPr>
      <w:r>
        <w:rPr>
          <w:sz w:val="24"/>
        </w:rPr>
        <w:t xml:space="preserve">     На территории города функционирует Курчатовский краеведческий музей. </w:t>
      </w:r>
    </w:p>
    <w:p w14:paraId="9E040000">
      <w:pPr>
        <w:ind w:firstLine="0" w:left="360"/>
        <w:contextualSpacing w:val="1"/>
        <w:jc w:val="both"/>
        <w:rPr>
          <w:sz w:val="24"/>
        </w:rPr>
      </w:pPr>
      <w:r>
        <w:rPr>
          <w:sz w:val="24"/>
        </w:rPr>
        <w:t xml:space="preserve">      С целью создания бл</w:t>
      </w:r>
      <w:r>
        <w:rPr>
          <w:sz w:val="24"/>
        </w:rPr>
        <w:t xml:space="preserve">агоприятных условий для развития туризма в 2020 году было создано муниципальное автономное  учреждение «Парк культуры и отдыха «Теплый берег». </w:t>
      </w:r>
    </w:p>
    <w:p w14:paraId="9F040000">
      <w:pPr>
        <w:ind w:firstLine="0" w:left="360"/>
        <w:contextualSpacing w:val="1"/>
        <w:jc w:val="both"/>
        <w:rPr>
          <w:sz w:val="24"/>
        </w:rPr>
      </w:pPr>
      <w:r>
        <w:rPr>
          <w:sz w:val="24"/>
        </w:rPr>
        <w:t xml:space="preserve">     В 2021 году начал реализовываться проект по созданию Аллеи И.В. Курчатова, включающую в себя музей атомной </w:t>
      </w:r>
      <w:r>
        <w:rPr>
          <w:sz w:val="24"/>
        </w:rPr>
        <w:t xml:space="preserve">промышленности под открытым небом. Продолжение реализации проекта «Теплый берег» (благоустройство парка), где будет создана инфраструктура для проведения соревнований по триатлону, </w:t>
      </w:r>
      <w:r>
        <w:rPr>
          <w:sz w:val="24"/>
        </w:rPr>
        <w:t>скейт-парк</w:t>
      </w:r>
      <w:r>
        <w:rPr>
          <w:sz w:val="24"/>
        </w:rPr>
        <w:t xml:space="preserve">, оборудован второй пляж. </w:t>
      </w:r>
    </w:p>
    <w:p w14:paraId="A0040000">
      <w:pPr>
        <w:ind w:firstLine="0" w:left="360"/>
        <w:contextualSpacing w:val="1"/>
        <w:jc w:val="both"/>
        <w:rPr>
          <w:sz w:val="24"/>
        </w:rPr>
      </w:pPr>
      <w:r>
        <w:rPr>
          <w:sz w:val="24"/>
        </w:rPr>
        <w:t xml:space="preserve">     В 2023-2024 году планируется стро</w:t>
      </w:r>
      <w:r>
        <w:rPr>
          <w:sz w:val="24"/>
        </w:rPr>
        <w:t>ительство Ледовой арены.</w:t>
      </w:r>
    </w:p>
    <w:p w14:paraId="A1040000">
      <w:pPr>
        <w:ind w:firstLine="0" w:left="360"/>
        <w:contextualSpacing w:val="1"/>
        <w:jc w:val="both"/>
        <w:rPr>
          <w:sz w:val="24"/>
        </w:rPr>
      </w:pPr>
      <w:r>
        <w:rPr>
          <w:sz w:val="24"/>
        </w:rPr>
        <w:t xml:space="preserve">     В 2026  году Муниципальным образованием г. Курчатов планируется строительство  закреплённого за ним объекта  "Дом Гончара" на территории туристического кластера в п. </w:t>
      </w:r>
      <w:r>
        <w:rPr>
          <w:sz w:val="24"/>
        </w:rPr>
        <w:t>Красниково</w:t>
      </w:r>
      <w:r>
        <w:rPr>
          <w:sz w:val="24"/>
        </w:rPr>
        <w:t xml:space="preserve"> </w:t>
      </w:r>
      <w:r>
        <w:rPr>
          <w:sz w:val="24"/>
        </w:rPr>
        <w:t>Пристенского</w:t>
      </w:r>
      <w:r>
        <w:rPr>
          <w:sz w:val="24"/>
        </w:rPr>
        <w:t xml:space="preserve"> района, в рамках реализации регионал</w:t>
      </w:r>
      <w:r>
        <w:rPr>
          <w:sz w:val="24"/>
        </w:rPr>
        <w:t>ьного проекта "Парк Мельница. Этнографический комплекс".</w:t>
      </w:r>
    </w:p>
    <w:p w14:paraId="A2040000">
      <w:pPr>
        <w:ind w:firstLine="0" w:left="360"/>
        <w:contextualSpacing w:val="1"/>
        <w:jc w:val="both"/>
        <w:rPr>
          <w:color w:themeColor="text1" w:val="000000"/>
          <w:sz w:val="24"/>
        </w:rPr>
      </w:pPr>
      <w:r>
        <w:rPr>
          <w:sz w:val="24"/>
        </w:rPr>
        <w:t xml:space="preserve"> Курчатов имеет развитую транспортную доступность и необходимую инфраструктуру.</w:t>
      </w:r>
      <w:r>
        <w:rPr>
          <w:color w:themeColor="text1" w:val="000000"/>
          <w:sz w:val="24"/>
        </w:rPr>
        <w:t xml:space="preserve"> Немаловажное значение в туристической инфраструктуре имеют коллективные средства размещения (далее - КСР) - гостиницы и</w:t>
      </w:r>
      <w:r>
        <w:rPr>
          <w:color w:themeColor="text1" w:val="000000"/>
          <w:sz w:val="24"/>
        </w:rPr>
        <w:t xml:space="preserve"> аналогичные средства размещения.     Большая     часть     КСР     области    располагает    такими    объектами</w:t>
      </w:r>
    </w:p>
    <w:p w14:paraId="A3040000">
      <w:pPr>
        <w:ind w:firstLine="0" w:left="360"/>
        <w:contextualSpacing w:val="1"/>
        <w:jc w:val="both"/>
        <w:rPr>
          <w:color w:themeColor="text1" w:val="000000"/>
          <w:sz w:val="24"/>
        </w:rPr>
      </w:pPr>
      <w:r>
        <w:rPr>
          <w:color w:themeColor="text1" w:val="000000"/>
          <w:sz w:val="24"/>
        </w:rPr>
        <w:t>инфраструктуры, как парковки, рестораны, бары и т.д.</w:t>
      </w:r>
    </w:p>
    <w:p w14:paraId="A4040000">
      <w:pPr>
        <w:keepNext w:val="1"/>
        <w:ind/>
        <w:jc w:val="both"/>
        <w:outlineLvl w:val="0"/>
        <w:rPr>
          <w:sz w:val="24"/>
        </w:rPr>
      </w:pPr>
      <w:r>
        <w:rPr>
          <w:sz w:val="24"/>
        </w:rPr>
        <w:t xml:space="preserve">   Разработаны туристические маршруты «Курчатов православный», «</w:t>
      </w:r>
      <w:r>
        <w:rPr>
          <w:sz w:val="24"/>
        </w:rPr>
        <w:t>Атомград</w:t>
      </w:r>
      <w:r>
        <w:rPr>
          <w:sz w:val="24"/>
        </w:rPr>
        <w:t xml:space="preserve"> земли Курской», </w:t>
      </w:r>
      <w:r>
        <w:rPr>
          <w:sz w:val="24"/>
        </w:rPr>
        <w:t>«Аллея памяти».</w:t>
      </w:r>
    </w:p>
    <w:p w14:paraId="A5040000">
      <w:pPr>
        <w:keepNext w:val="1"/>
        <w:ind/>
        <w:jc w:val="both"/>
        <w:outlineLvl w:val="0"/>
        <w:rPr>
          <w:sz w:val="24"/>
        </w:rPr>
      </w:pPr>
      <w:r>
        <w:rPr>
          <w:sz w:val="24"/>
        </w:rPr>
        <w:t xml:space="preserve">   В Курчатове заложены основы для развития событийного и спортивного туризма. Вблизи города проводится ежегодно всероссийский фестиваль авторской песни «Соловьиная трель», на территории города проводятся соревнования по триатлону всероссий</w:t>
      </w:r>
      <w:r>
        <w:rPr>
          <w:sz w:val="24"/>
        </w:rPr>
        <w:t>ского масштаба, Парусные регаты, фестиваль народного искусства «</w:t>
      </w:r>
      <w:r>
        <w:rPr>
          <w:sz w:val="24"/>
        </w:rPr>
        <w:t>Кожлянская</w:t>
      </w:r>
      <w:r>
        <w:rPr>
          <w:sz w:val="24"/>
        </w:rPr>
        <w:t xml:space="preserve"> свистопляска», фестиваль световой иллюминации «Огни Курчатова», фестиваль огневого и светового </w:t>
      </w:r>
      <w:r>
        <w:rPr>
          <w:sz w:val="24"/>
        </w:rPr>
        <w:t>перфоманса</w:t>
      </w:r>
      <w:r>
        <w:rPr>
          <w:sz w:val="24"/>
        </w:rPr>
        <w:t xml:space="preserve"> «Курчатов зажигает», проект «День светлячка».</w:t>
      </w:r>
    </w:p>
    <w:p w14:paraId="A6040000">
      <w:pPr>
        <w:keepNext w:val="1"/>
        <w:ind/>
        <w:jc w:val="both"/>
        <w:outlineLvl w:val="0"/>
        <w:rPr>
          <w:sz w:val="24"/>
        </w:rPr>
      </w:pPr>
      <w:r>
        <w:rPr>
          <w:color w:themeColor="text1" w:val="000000"/>
          <w:sz w:val="24"/>
        </w:rPr>
        <w:t xml:space="preserve">     Разработан бренд г. Курч</w:t>
      </w:r>
      <w:r>
        <w:rPr>
          <w:color w:themeColor="text1" w:val="000000"/>
          <w:sz w:val="24"/>
        </w:rPr>
        <w:t xml:space="preserve">атова, который требует внедрения. Установлены </w:t>
      </w:r>
      <w:r>
        <w:rPr>
          <w:sz w:val="24"/>
        </w:rPr>
        <w:t xml:space="preserve">скульптурки светлячков – символ г. Курчатова, отражающий </w:t>
      </w:r>
      <w:r>
        <w:rPr>
          <w:sz w:val="24"/>
        </w:rPr>
        <w:t>экологичность</w:t>
      </w:r>
      <w:r>
        <w:rPr>
          <w:sz w:val="24"/>
        </w:rPr>
        <w:t xml:space="preserve"> зажигаемого Курской АЭС света.</w:t>
      </w:r>
    </w:p>
    <w:p w14:paraId="A7040000">
      <w:pPr>
        <w:keepNext w:val="1"/>
        <w:ind/>
        <w:jc w:val="both"/>
        <w:outlineLvl w:val="0"/>
        <w:rPr>
          <w:sz w:val="24"/>
        </w:rPr>
      </w:pPr>
      <w:r>
        <w:rPr>
          <w:sz w:val="24"/>
        </w:rPr>
        <w:t xml:space="preserve">       Основными видами туристической деятельности, получившими наибольшее развитие в г. Курчатове, </w:t>
      </w:r>
      <w:r>
        <w:rPr>
          <w:sz w:val="24"/>
        </w:rPr>
        <w:t>являются: промышленный туризм, деловой туризм, связанный с функционированием на территории города Курской АЭС и Курской АЭС-2, рекреационный отдых, событийный туризм.</w:t>
      </w:r>
    </w:p>
    <w:p w14:paraId="A8040000">
      <w:pPr>
        <w:keepNext w:val="1"/>
        <w:ind/>
        <w:jc w:val="both"/>
        <w:outlineLvl w:val="0"/>
        <w:rPr>
          <w:color w:themeColor="text1" w:val="000000"/>
          <w:sz w:val="24"/>
        </w:rPr>
      </w:pPr>
      <w:r>
        <w:rPr>
          <w:color w:themeColor="text1" w:val="000000"/>
          <w:sz w:val="24"/>
        </w:rPr>
        <w:t xml:space="preserve">    Однако, для дальнейшего развития отрасли туризма предстоит сделать многое. Существуют</w:t>
      </w:r>
      <w:r>
        <w:rPr>
          <w:color w:themeColor="text1" w:val="000000"/>
          <w:sz w:val="24"/>
        </w:rPr>
        <w:t xml:space="preserve"> </w:t>
      </w:r>
      <w:r>
        <w:rPr>
          <w:b w:val="1"/>
          <w:color w:themeColor="text1" w:val="000000"/>
          <w:sz w:val="24"/>
        </w:rPr>
        <w:t>проблемы</w:t>
      </w:r>
      <w:r>
        <w:rPr>
          <w:color w:themeColor="text1" w:val="000000"/>
          <w:sz w:val="24"/>
        </w:rPr>
        <w:t>, связанные с незначительными инвестиционными вложениями в развитие туристической отрасли, отсутствием туристических фирм и предприятий, качественно сформированных туристических продуктов, небольшой ассортимент услуг развлечений, отсутствием инфор</w:t>
      </w:r>
      <w:r>
        <w:rPr>
          <w:color w:themeColor="text1" w:val="000000"/>
          <w:sz w:val="24"/>
        </w:rPr>
        <w:t>мационных туристических сервисов.</w:t>
      </w:r>
    </w:p>
    <w:p w14:paraId="A9040000">
      <w:pPr>
        <w:keepNext w:val="1"/>
        <w:ind/>
        <w:jc w:val="both"/>
        <w:outlineLvl w:val="0"/>
        <w:rPr>
          <w:color w:themeColor="text1" w:val="000000"/>
          <w:sz w:val="24"/>
        </w:rPr>
      </w:pPr>
      <w:r>
        <w:rPr>
          <w:color w:themeColor="text1" w:val="000000"/>
          <w:sz w:val="24"/>
        </w:rPr>
        <w:t xml:space="preserve">      Неотъемлемой частью туристской  индустрии и доминантой в развитии туристской  отрасли является бизнес. Отрасль туризма оказывает стимулирующее воздействие на развитие таких секторов экономики как: услуги средств </w:t>
      </w:r>
      <w:r>
        <w:rPr>
          <w:color w:themeColor="text1" w:val="000000"/>
          <w:sz w:val="24"/>
        </w:rPr>
        <w:t>размещения, транспорт, торговля, общественное питание, производство сувенирной продукции. На сегодняшний момент требуется активное вовлечение бизнеса. Отсутствие мер поддержки предпринимателей при реализации инвестиционных проектов, направленных на развити</w:t>
      </w:r>
      <w:r>
        <w:rPr>
          <w:color w:themeColor="text1" w:val="000000"/>
          <w:sz w:val="24"/>
        </w:rPr>
        <w:t>е сферы услуг, не дает в полной мере развиваться отрасли туризма.</w:t>
      </w:r>
    </w:p>
    <w:p w14:paraId="AA040000">
      <w:pPr>
        <w:keepNext w:val="1"/>
        <w:ind/>
        <w:jc w:val="both"/>
        <w:outlineLvl w:val="0"/>
        <w:rPr>
          <w:color w:themeColor="text1" w:val="000000"/>
          <w:sz w:val="24"/>
        </w:rPr>
      </w:pPr>
      <w:r>
        <w:rPr>
          <w:color w:themeColor="text1" w:val="000000"/>
          <w:sz w:val="24"/>
        </w:rPr>
        <w:t xml:space="preserve">     Нет корреляции муниципальных программ с потребностями туристов и планами предпринимателей, что не позволяет выстраивать отношения с бизнесом планомерно, вовлекая его в сферу услуг.  </w:t>
      </w:r>
    </w:p>
    <w:p w14:paraId="AB040000">
      <w:pPr>
        <w:keepNext w:val="1"/>
        <w:ind/>
        <w:jc w:val="both"/>
        <w:outlineLvl w:val="0"/>
        <w:rPr>
          <w:color w:themeColor="text1" w:val="000000"/>
          <w:sz w:val="24"/>
        </w:rPr>
      </w:pPr>
      <w:r>
        <w:rPr>
          <w:color w:themeColor="text1" w:val="000000"/>
          <w:sz w:val="24"/>
        </w:rPr>
        <w:t xml:space="preserve">  </w:t>
      </w:r>
      <w:r>
        <w:rPr>
          <w:color w:themeColor="text1" w:val="000000"/>
          <w:sz w:val="24"/>
        </w:rPr>
        <w:t xml:space="preserve">    Эффективное и рациональное использование ресурсов при одновременном развитии городской инфраструктуры, широкая информационная поддержка въездного и внутреннего туризма, повышение качества услуг и их разнообразие в совокупности обеспечат повышение </w:t>
      </w:r>
      <w:r>
        <w:rPr>
          <w:color w:themeColor="text1" w:val="000000"/>
          <w:sz w:val="24"/>
        </w:rPr>
        <w:t>конку</w:t>
      </w:r>
      <w:r>
        <w:rPr>
          <w:color w:themeColor="text1" w:val="000000"/>
          <w:sz w:val="24"/>
        </w:rPr>
        <w:t>рентноспособности</w:t>
      </w:r>
      <w:r>
        <w:rPr>
          <w:color w:themeColor="text1" w:val="000000"/>
          <w:sz w:val="24"/>
        </w:rPr>
        <w:t xml:space="preserve"> туристического продукта в средне- и долгосрочной перспективе. Подпрограмма «Туризм» станет отправной точкой в развитии сферы туризма г. Курчатова.      </w:t>
      </w:r>
    </w:p>
    <w:p w14:paraId="AC040000">
      <w:pPr>
        <w:keepNext w:val="1"/>
        <w:ind/>
        <w:jc w:val="both"/>
        <w:outlineLvl w:val="0"/>
        <w:rPr>
          <w:color w:themeColor="text1" w:val="000000"/>
          <w:sz w:val="24"/>
        </w:rPr>
      </w:pPr>
    </w:p>
    <w:p w14:paraId="AD040000">
      <w:pPr>
        <w:numPr>
          <w:ilvl w:val="0"/>
          <w:numId w:val="11"/>
        </w:numPr>
        <w:tabs>
          <w:tab w:leader="none" w:pos="0" w:val="left"/>
        </w:tabs>
        <w:ind/>
        <w:contextualSpacing w:val="1"/>
        <w:jc w:val="both"/>
        <w:rPr>
          <w:b w:val="1"/>
          <w:sz w:val="24"/>
        </w:rPr>
      </w:pPr>
      <w:r>
        <w:rPr>
          <w:b w:val="1"/>
          <w:sz w:val="24"/>
        </w:rPr>
        <w:t>Приоритеты государственной и муниципальной политики в сфере реализации подпрограммы,</w:t>
      </w:r>
      <w:r>
        <w:rPr>
          <w:b w:val="1"/>
          <w:sz w:val="24"/>
        </w:rPr>
        <w:t xml:space="preserve"> цели, задачи и показатели (индикаторы) достижения целей и решения задач, описание </w:t>
      </w:r>
      <w:r>
        <w:rPr>
          <w:rFonts w:ascii="XO Thames" w:hAnsi="XO Thames"/>
          <w:b w:val="1"/>
          <w:sz w:val="24"/>
        </w:rPr>
        <w:t>основных ожидаемых конечных результатов подпрограммы, сроков и контрольных этапов реализации подпрограммы.</w:t>
      </w:r>
    </w:p>
    <w:p w14:paraId="AE040000">
      <w:pPr>
        <w:ind/>
        <w:jc w:val="both"/>
        <w:rPr>
          <w:rFonts w:ascii="XO Thames" w:hAnsi="XO Thames"/>
          <w:sz w:val="24"/>
        </w:rPr>
      </w:pPr>
    </w:p>
    <w:p w14:paraId="AF04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В настоящее время в Российской Федерации большое внимание удел</w:t>
      </w:r>
      <w:r>
        <w:rPr>
          <w:rFonts w:ascii="XO Thames" w:hAnsi="XO Thames"/>
          <w:sz w:val="24"/>
        </w:rPr>
        <w:t>яется государственной  политике в сфере внутреннего и въездного туризма.</w:t>
      </w:r>
    </w:p>
    <w:p w14:paraId="B004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Туризм рассматривается сегодня как источник финансовых доходов бюджетов всех уровней, средство повышения занятости и качества жизни населения, способ поддержания здоровья гражда</w:t>
      </w:r>
      <w:r>
        <w:rPr>
          <w:rFonts w:ascii="XO Thames" w:hAnsi="XO Thames"/>
          <w:sz w:val="24"/>
        </w:rPr>
        <w:t xml:space="preserve">н, основа для развития </w:t>
      </w:r>
      <w:r>
        <w:rPr>
          <w:rFonts w:ascii="XO Thames" w:hAnsi="XO Thames"/>
          <w:sz w:val="24"/>
        </w:rPr>
        <w:t>социокультурной</w:t>
      </w:r>
      <w:r>
        <w:rPr>
          <w:rFonts w:ascii="XO Thames" w:hAnsi="XO Thames"/>
          <w:sz w:val="24"/>
        </w:rPr>
        <w:t xml:space="preserve"> среды, воспитания патриотических чувств молодежи, мощный инструмент просвещения и формирования нравственной платформы развития гражданского общества. </w:t>
      </w:r>
    </w:p>
    <w:p w14:paraId="B104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Туризм является одним из важных направлений, влияющих на ро</w:t>
      </w:r>
      <w:r>
        <w:rPr>
          <w:rFonts w:ascii="XO Thames" w:hAnsi="XO Thames"/>
          <w:sz w:val="24"/>
        </w:rPr>
        <w:t xml:space="preserve">ст экономики, в том числе на развитие таких сфер экономической деятельности, как услуги туристских компаний, коллективные средства размещения, транспорт, связь, торговля, производство сувенирной и иной продукции, питание, сельское хозяйство, строительство </w:t>
      </w:r>
      <w:r>
        <w:rPr>
          <w:rFonts w:ascii="XO Thames" w:hAnsi="XO Thames"/>
          <w:sz w:val="24"/>
        </w:rPr>
        <w:t>и другие отрасли, тем самым выступая катализатором социально-экономического развития. Развитие туризма имеет большое значение для государства в целом, субъектов Российской Федерации, муниципальных образований и общества.</w:t>
      </w:r>
    </w:p>
    <w:p w14:paraId="B2040000">
      <w:pPr>
        <w:ind w:firstLine="0" w:left="720"/>
        <w:contextualSpacing w:val="1"/>
        <w:jc w:val="both"/>
        <w:rPr>
          <w:b w:val="1"/>
          <w:sz w:val="24"/>
        </w:rPr>
      </w:pPr>
    </w:p>
    <w:p w14:paraId="B3040000">
      <w:pPr>
        <w:keepNext w:val="1"/>
        <w:ind/>
        <w:jc w:val="center"/>
        <w:outlineLvl w:val="1"/>
        <w:rPr>
          <w:b w:val="1"/>
          <w:sz w:val="24"/>
        </w:rPr>
      </w:pPr>
      <w:r>
        <w:rPr>
          <w:b w:val="1"/>
          <w:sz w:val="24"/>
        </w:rPr>
        <w:t xml:space="preserve">         2.1. Приоритеты и цели му</w:t>
      </w:r>
      <w:r>
        <w:rPr>
          <w:b w:val="1"/>
          <w:sz w:val="24"/>
        </w:rPr>
        <w:t>ниципальной политики в сфере туризма города Курчатова</w:t>
      </w:r>
    </w:p>
    <w:p w14:paraId="B4040000">
      <w:pPr>
        <w:ind/>
        <w:jc w:val="both"/>
        <w:rPr>
          <w:sz w:val="24"/>
        </w:rPr>
      </w:pPr>
      <w:r>
        <w:rPr>
          <w:sz w:val="24"/>
        </w:rPr>
        <w:t xml:space="preserve">       Главные приоритеты в сфере туризма г. Курчатова  сформулированы в стратегических документах и нормативных правовых актах Российской Федерации и Курской области.</w:t>
      </w:r>
      <w:r>
        <w:rPr>
          <w:sz w:val="24"/>
        </w:rPr>
        <w:t xml:space="preserve"> Стратегическими целями развития ту</w:t>
      </w:r>
      <w:r>
        <w:rPr>
          <w:sz w:val="24"/>
        </w:rPr>
        <w:t>ризма в Российской Федерации на период  до  2035 года являются:</w:t>
      </w:r>
      <w:r>
        <w:rPr>
          <w:sz w:val="24"/>
        </w:rPr>
        <w:br/>
      </w:r>
      <w:r>
        <w:rPr>
          <w:sz w:val="24"/>
        </w:rPr>
        <w:t xml:space="preserve">       1) комплексное развитие внутреннего и въездного туризма в Российской Федерации за счет создания условий для формирования и продвижения качественного туристского продукта, конкурентоспос</w:t>
      </w:r>
      <w:r>
        <w:rPr>
          <w:sz w:val="24"/>
        </w:rPr>
        <w:t>обного на внутреннем и мировом рынках;</w:t>
      </w:r>
      <w:r>
        <w:rPr>
          <w:sz w:val="24"/>
        </w:rPr>
        <w:br/>
      </w:r>
      <w:r>
        <w:rPr>
          <w:sz w:val="24"/>
        </w:rPr>
        <w:t xml:space="preserve">       2) усиление социальной роли туризма, увеличение доступности услуг туризма, отдыха и оздоровления для всех жителей Российской Федерации.</w:t>
      </w:r>
      <w:r>
        <w:rPr>
          <w:sz w:val="24"/>
        </w:rPr>
        <w:br/>
      </w:r>
      <w:r>
        <w:rPr>
          <w:sz w:val="24"/>
        </w:rPr>
        <w:t xml:space="preserve">        Реализация указанных целей направлена на увеличение социальной и э</w:t>
      </w:r>
      <w:r>
        <w:rPr>
          <w:sz w:val="24"/>
        </w:rPr>
        <w:t>кономической роли туризма в развитии Российской Федерации и отдельных субъектов Российской Федерации.</w:t>
      </w:r>
      <w:r>
        <w:rPr>
          <w:sz w:val="24"/>
        </w:rPr>
        <w:br/>
      </w:r>
      <w:r>
        <w:rPr>
          <w:sz w:val="24"/>
        </w:rPr>
        <w:t xml:space="preserve">    Стратегией развития туризма в Российской Федерации на период до 2035 года определены следующие принципы развития сферы туризма:</w:t>
      </w:r>
      <w:r>
        <w:rPr>
          <w:sz w:val="24"/>
        </w:rPr>
        <w:br/>
      </w:r>
      <w:r>
        <w:rPr>
          <w:sz w:val="24"/>
        </w:rPr>
        <w:t xml:space="preserve">  1) использование ком</w:t>
      </w:r>
      <w:r>
        <w:rPr>
          <w:sz w:val="24"/>
        </w:rPr>
        <w:t>плексного подхода при развитии туризма, учитывающего экономические, социальные, культурные, экологические и другие аспекты развития туристской деятельности;</w:t>
      </w:r>
      <w:r>
        <w:rPr>
          <w:sz w:val="24"/>
        </w:rPr>
        <w:br/>
      </w:r>
      <w:r>
        <w:rPr>
          <w:sz w:val="24"/>
        </w:rPr>
        <w:t xml:space="preserve">     2) усиление роли туризма в патриотическом воспитании, просвещении и формировании культурно-нра</w:t>
      </w:r>
      <w:r>
        <w:rPr>
          <w:sz w:val="24"/>
        </w:rPr>
        <w:t>вственного потенциала населения регионов Российской Федерации;</w:t>
      </w:r>
      <w:r>
        <w:rPr>
          <w:sz w:val="24"/>
        </w:rPr>
        <w:br/>
      </w:r>
      <w:r>
        <w:rPr>
          <w:sz w:val="24"/>
        </w:rPr>
        <w:t xml:space="preserve">  3) обеспечение межкультурной коммуникации, межрегионального и международного взаимодействия при развитии туризма;</w:t>
      </w:r>
      <w:r>
        <w:rPr>
          <w:sz w:val="24"/>
        </w:rPr>
        <w:br/>
      </w:r>
      <w:r>
        <w:rPr>
          <w:sz w:val="24"/>
        </w:rPr>
        <w:t xml:space="preserve">     4) формирование и развитие туристского продукта Российской Федерации с у</w:t>
      </w:r>
      <w:r>
        <w:rPr>
          <w:sz w:val="24"/>
        </w:rPr>
        <w:t>четом природного, культурного, этнического разнообразия регионов России;</w:t>
      </w:r>
      <w:r>
        <w:rPr>
          <w:sz w:val="24"/>
        </w:rPr>
        <w:br/>
      </w:r>
      <w:r>
        <w:rPr>
          <w:sz w:val="24"/>
        </w:rPr>
        <w:t xml:space="preserve">   5) развитие туризма с учетом минимизации негативного воздействия на окружающую среду, экологических и </w:t>
      </w:r>
      <w:r>
        <w:rPr>
          <w:sz w:val="24"/>
        </w:rPr>
        <w:t>социокультурных</w:t>
      </w:r>
      <w:r>
        <w:rPr>
          <w:sz w:val="24"/>
        </w:rPr>
        <w:t xml:space="preserve"> рисков, необходимости обеспечения безопасности при планировани</w:t>
      </w:r>
      <w:r>
        <w:rPr>
          <w:sz w:val="24"/>
        </w:rPr>
        <w:t>и развития туризма.</w:t>
      </w:r>
    </w:p>
    <w:p w14:paraId="B5040000">
      <w:pPr>
        <w:ind w:firstLine="480"/>
        <w:jc w:val="both"/>
        <w:rPr>
          <w:sz w:val="24"/>
        </w:rPr>
      </w:pPr>
      <w:r>
        <w:rPr>
          <w:sz w:val="24"/>
        </w:rPr>
        <w:t>В связи с этим реализация муниципальной программы будет осуществляться в соответствии с обозначенными выше  приоритетами.</w:t>
      </w:r>
    </w:p>
    <w:p w14:paraId="B6040000">
      <w:pPr>
        <w:ind w:firstLine="480"/>
        <w:jc w:val="both"/>
        <w:rPr>
          <w:sz w:val="24"/>
          <w:shd w:fill="FFD821" w:val="clear"/>
        </w:rPr>
      </w:pPr>
    </w:p>
    <w:p w14:paraId="B7040000">
      <w:pPr>
        <w:keepNext w:val="1"/>
        <w:ind/>
        <w:jc w:val="center"/>
        <w:outlineLvl w:val="1"/>
        <w:rPr>
          <w:b w:val="1"/>
          <w:sz w:val="24"/>
        </w:rPr>
      </w:pPr>
      <w:r>
        <w:rPr>
          <w:b w:val="1"/>
          <w:sz w:val="24"/>
        </w:rPr>
        <w:t>2.2. Цель, задачи и ожидаемые результаты</w:t>
      </w:r>
    </w:p>
    <w:p w14:paraId="B8040000">
      <w:pPr>
        <w:ind/>
        <w:jc w:val="both"/>
        <w:rPr>
          <w:sz w:val="24"/>
        </w:rPr>
      </w:pPr>
      <w:r>
        <w:rPr>
          <w:sz w:val="24"/>
        </w:rPr>
        <w:t xml:space="preserve">    В соответствии с приоритетами государственной политики в сфере туриз</w:t>
      </w:r>
      <w:r>
        <w:rPr>
          <w:sz w:val="24"/>
        </w:rPr>
        <w:t xml:space="preserve">ма и приоритетами социально-экономического развития Курской области </w:t>
      </w:r>
      <w:r>
        <w:rPr>
          <w:b w:val="1"/>
          <w:sz w:val="24"/>
        </w:rPr>
        <w:t xml:space="preserve">целью </w:t>
      </w:r>
      <w:r>
        <w:rPr>
          <w:sz w:val="24"/>
        </w:rPr>
        <w:t>муниципальной подпрограммы «Туризм» является создание на территории г. Курчатова конкурентоспособной туристской индустрии, предлагающей разнообразные возможности для удовлетворения п</w:t>
      </w:r>
      <w:r>
        <w:rPr>
          <w:sz w:val="24"/>
        </w:rPr>
        <w:t>отребностей российских и иностранных граждан в туристских услугах и обеспечивающей значительный вклад в социально-экономическое развитие г. Курчатова и Курской области.</w:t>
      </w:r>
    </w:p>
    <w:p w14:paraId="B9040000">
      <w:pPr>
        <w:ind/>
        <w:jc w:val="both"/>
        <w:rPr>
          <w:color w:themeColor="text1" w:val="000000"/>
          <w:sz w:val="24"/>
        </w:rPr>
      </w:pPr>
      <w:r>
        <w:rPr>
          <w:color w:themeColor="text1" w:val="000000"/>
          <w:sz w:val="24"/>
        </w:rPr>
        <w:t xml:space="preserve">    Достижение цели настоящей муниципальной программы будет обеспечиваться посредством </w:t>
      </w:r>
      <w:r>
        <w:rPr>
          <w:color w:themeColor="text1" w:val="000000"/>
          <w:sz w:val="24"/>
        </w:rPr>
        <w:t>решения следующих основных задач:</w:t>
      </w:r>
    </w:p>
    <w:p w14:paraId="BA040000">
      <w:pPr>
        <w:ind/>
        <w:jc w:val="both"/>
        <w:rPr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>Задача 1.</w:t>
      </w:r>
      <w:r>
        <w:rPr>
          <w:sz w:val="24"/>
        </w:rPr>
        <w:t xml:space="preserve"> Создание условий для развития туристической инфраструктуры и формирования доступной и комфортной туристической среды на территории г. Курчатова.</w:t>
      </w:r>
    </w:p>
    <w:p w14:paraId="BB040000">
      <w:pPr>
        <w:ind/>
        <w:jc w:val="both"/>
        <w:rPr>
          <w:sz w:val="24"/>
        </w:rPr>
      </w:pPr>
      <w:r>
        <w:rPr>
          <w:sz w:val="24"/>
        </w:rPr>
        <w:t xml:space="preserve">       Данная задача ориентирована на развитие туризма,</w:t>
      </w:r>
      <w:r>
        <w:rPr>
          <w:color w:val="FF0000"/>
          <w:sz w:val="24"/>
        </w:rPr>
        <w:t xml:space="preserve"> </w:t>
      </w:r>
      <w:r>
        <w:rPr>
          <w:sz w:val="24"/>
        </w:rPr>
        <w:t>что относи</w:t>
      </w:r>
      <w:r>
        <w:rPr>
          <w:sz w:val="24"/>
        </w:rPr>
        <w:t>тся к стратегическим национальным приоритетам.</w:t>
      </w:r>
    </w:p>
    <w:p w14:paraId="BC040000">
      <w:pPr>
        <w:ind w:firstLine="318"/>
        <w:jc w:val="both"/>
        <w:rPr>
          <w:sz w:val="24"/>
        </w:rPr>
      </w:pPr>
      <w:r>
        <w:rPr>
          <w:sz w:val="24"/>
        </w:rPr>
        <w:t xml:space="preserve">  Решение задачи будет обеспечено посредством осуществления подпрограммы «Туризм», включающей в себя:</w:t>
      </w:r>
    </w:p>
    <w:p w14:paraId="BD040000">
      <w:pPr>
        <w:ind w:firstLine="318"/>
        <w:jc w:val="both"/>
        <w:rPr>
          <w:sz w:val="24"/>
        </w:rPr>
      </w:pPr>
      <w:r>
        <w:rPr>
          <w:sz w:val="24"/>
        </w:rPr>
        <w:t>- реализацию туристического потенциала г. Курчатова;</w:t>
      </w:r>
    </w:p>
    <w:p w14:paraId="BE040000">
      <w:pPr>
        <w:ind w:firstLine="318"/>
        <w:jc w:val="both"/>
        <w:rPr>
          <w:sz w:val="24"/>
        </w:rPr>
      </w:pPr>
      <w:r>
        <w:rPr>
          <w:sz w:val="24"/>
        </w:rPr>
        <w:t xml:space="preserve">- создание новых «точек» притяжения туристов; </w:t>
      </w:r>
    </w:p>
    <w:p w14:paraId="BF040000">
      <w:pPr>
        <w:ind w:firstLine="318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качественное изменение подходов в развитии инфраструктуры туристической отрасли;</w:t>
      </w:r>
    </w:p>
    <w:p w14:paraId="C0040000">
      <w:pPr>
        <w:ind/>
        <w:jc w:val="both"/>
        <w:rPr>
          <w:sz w:val="24"/>
        </w:rPr>
      </w:pPr>
      <w:r>
        <w:rPr>
          <w:sz w:val="24"/>
        </w:rPr>
        <w:t xml:space="preserve">    - увеличение вклада отрасли в социально-экономическое развитие г. Курчатова.</w:t>
      </w:r>
    </w:p>
    <w:p w14:paraId="C1040000">
      <w:pPr>
        <w:ind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b w:val="1"/>
          <w:sz w:val="24"/>
        </w:rPr>
        <w:t>Задача 2.</w:t>
      </w:r>
      <w:r>
        <w:rPr>
          <w:sz w:val="24"/>
        </w:rPr>
        <w:t xml:space="preserve"> Формирование туристического продукта.</w:t>
      </w:r>
    </w:p>
    <w:p w14:paraId="C2040000">
      <w:pPr>
        <w:ind/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 xml:space="preserve">Решение указанной задачи позволит достигнуть следующих </w:t>
      </w:r>
      <w:r>
        <w:rPr>
          <w:b w:val="1"/>
          <w:sz w:val="24"/>
        </w:rPr>
        <w:t>основных результатов:</w:t>
      </w:r>
    </w:p>
    <w:p w14:paraId="C3040000">
      <w:pPr>
        <w:ind/>
        <w:jc w:val="both"/>
        <w:rPr>
          <w:sz w:val="24"/>
        </w:rPr>
      </w:pPr>
      <w:r>
        <w:rPr>
          <w:sz w:val="24"/>
        </w:rPr>
        <w:t xml:space="preserve">   - создание современного </w:t>
      </w:r>
      <w:r>
        <w:rPr>
          <w:sz w:val="24"/>
        </w:rPr>
        <w:t>турпродукта</w:t>
      </w:r>
      <w:r>
        <w:rPr>
          <w:sz w:val="24"/>
        </w:rPr>
        <w:t xml:space="preserve"> на основе комплекса новых услуг и цифровых технологий;</w:t>
      </w:r>
    </w:p>
    <w:p w14:paraId="C4040000">
      <w:pPr>
        <w:ind/>
        <w:jc w:val="both"/>
        <w:rPr>
          <w:sz w:val="24"/>
        </w:rPr>
      </w:pPr>
      <w:r>
        <w:rPr>
          <w:sz w:val="24"/>
        </w:rPr>
        <w:t xml:space="preserve">     - разнообразие туристических продуктов;</w:t>
      </w:r>
    </w:p>
    <w:p w14:paraId="C5040000">
      <w:pPr>
        <w:ind/>
        <w:jc w:val="both"/>
        <w:rPr>
          <w:sz w:val="24"/>
        </w:rPr>
      </w:pPr>
      <w:r>
        <w:rPr>
          <w:sz w:val="24"/>
        </w:rPr>
        <w:t xml:space="preserve">     - содействие кадровому обеспечению </w:t>
      </w:r>
      <w:r>
        <w:rPr>
          <w:sz w:val="24"/>
        </w:rPr>
        <w:t>туристической деятельности.</w:t>
      </w:r>
    </w:p>
    <w:p w14:paraId="C6040000">
      <w:pPr>
        <w:ind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b w:val="1"/>
          <w:sz w:val="24"/>
        </w:rPr>
        <w:t>Задача 3.</w:t>
      </w:r>
      <w:r>
        <w:rPr>
          <w:sz w:val="24"/>
        </w:rPr>
        <w:t xml:space="preserve"> </w:t>
      </w:r>
      <w:r>
        <w:rPr>
          <w:sz w:val="24"/>
        </w:rPr>
        <w:t xml:space="preserve">Создание имиджа г. Курчатова как территории благоприятной для туризма, продвижение бренда и туристических продуктов будет способствовать </w:t>
      </w:r>
      <w:r>
        <w:rPr>
          <w:sz w:val="24"/>
        </w:rPr>
        <w:t>расширению использования современных информационно-коммуникационных технологи</w:t>
      </w:r>
      <w:r>
        <w:rPr>
          <w:sz w:val="24"/>
        </w:rPr>
        <w:t>й и электронных продуктов, а также созданию отраслевой информационной инфраструктуры.</w:t>
      </w:r>
    </w:p>
    <w:p w14:paraId="C7040000">
      <w:pPr>
        <w:ind/>
        <w:jc w:val="both"/>
        <w:rPr>
          <w:sz w:val="24"/>
        </w:rPr>
      </w:pPr>
      <w:r>
        <w:rPr>
          <w:color w:val="FF0000"/>
          <w:sz w:val="24"/>
        </w:rPr>
        <w:t xml:space="preserve">     </w:t>
      </w:r>
      <w:r>
        <w:rPr>
          <w:b w:val="1"/>
          <w:sz w:val="24"/>
        </w:rPr>
        <w:t>Задача 4</w:t>
      </w:r>
      <w:r>
        <w:rPr>
          <w:sz w:val="24"/>
        </w:rPr>
        <w:t>. Развитие событийного туризма.</w:t>
      </w:r>
    </w:p>
    <w:p w14:paraId="C8040000">
      <w:pPr>
        <w:ind/>
        <w:jc w:val="both"/>
        <w:rPr>
          <w:sz w:val="24"/>
        </w:rPr>
      </w:pPr>
      <w:r>
        <w:rPr>
          <w:sz w:val="24"/>
        </w:rPr>
        <w:t xml:space="preserve">     Данная задача будет способствовать:</w:t>
      </w:r>
    </w:p>
    <w:p w14:paraId="C9040000">
      <w:pPr>
        <w:ind/>
        <w:jc w:val="both"/>
        <w:rPr>
          <w:sz w:val="24"/>
        </w:rPr>
      </w:pPr>
      <w:r>
        <w:rPr>
          <w:sz w:val="24"/>
        </w:rPr>
        <w:t xml:space="preserve"> - формированию туристической привлекательности г. Курчатова путем развития культурн</w:t>
      </w:r>
      <w:r>
        <w:rPr>
          <w:sz w:val="24"/>
        </w:rPr>
        <w:t>о-познавательного, спортивного туризма, продвижение бренда г. Курчатова, увеличение количества туристов;</w:t>
      </w:r>
    </w:p>
    <w:p w14:paraId="CA040000">
      <w:pPr>
        <w:ind/>
        <w:jc w:val="both"/>
        <w:rPr>
          <w:sz w:val="24"/>
        </w:rPr>
      </w:pPr>
      <w:r>
        <w:rPr>
          <w:sz w:val="24"/>
        </w:rPr>
        <w:t xml:space="preserve">   - созданию ежегодного календарного плана событийных мероприятий для привлечения туристов.</w:t>
      </w:r>
    </w:p>
    <w:p w14:paraId="CB040000">
      <w:pPr>
        <w:ind/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b w:val="1"/>
          <w:sz w:val="24"/>
        </w:rPr>
        <w:t>Задача 5</w:t>
      </w:r>
      <w:r>
        <w:rPr>
          <w:sz w:val="24"/>
        </w:rPr>
        <w:t>. Развитие новых туристических услуг и сервис</w:t>
      </w:r>
      <w:r>
        <w:rPr>
          <w:sz w:val="24"/>
        </w:rPr>
        <w:t>ов.</w:t>
      </w:r>
    </w:p>
    <w:p w14:paraId="CC040000">
      <w:pPr>
        <w:ind/>
        <w:jc w:val="both"/>
        <w:rPr>
          <w:sz w:val="24"/>
        </w:rPr>
      </w:pPr>
      <w:r>
        <w:rPr>
          <w:sz w:val="24"/>
        </w:rPr>
        <w:t xml:space="preserve">     Реализация поставленной задачи будет осуществляться путем:</w:t>
      </w:r>
    </w:p>
    <w:p w14:paraId="CD040000">
      <w:pPr>
        <w:ind/>
        <w:jc w:val="both"/>
        <w:rPr>
          <w:color w:val="FF0000"/>
          <w:sz w:val="24"/>
        </w:rPr>
      </w:pPr>
      <w:r>
        <w:rPr>
          <w:sz w:val="24"/>
        </w:rPr>
        <w:t xml:space="preserve"> - </w:t>
      </w:r>
      <w:r>
        <w:rPr>
          <w:color w:val="FF0000"/>
          <w:sz w:val="24"/>
        </w:rPr>
        <w:t xml:space="preserve"> </w:t>
      </w:r>
      <w:r>
        <w:rPr>
          <w:color w:val="222222"/>
          <w:sz w:val="24"/>
        </w:rPr>
        <w:t xml:space="preserve">заключения соглашений с туроператорами и агентствами; </w:t>
      </w:r>
    </w:p>
    <w:p w14:paraId="CE040000">
      <w:pPr>
        <w:ind/>
        <w:jc w:val="both"/>
        <w:rPr>
          <w:sz w:val="24"/>
        </w:rPr>
      </w:pPr>
      <w:r>
        <w:rPr>
          <w:sz w:val="24"/>
        </w:rPr>
        <w:t xml:space="preserve"> - создания необходимых условий для активизации инвестиционной деятельности в сфере туризма;</w:t>
      </w:r>
    </w:p>
    <w:p w14:paraId="CF040000">
      <w:pPr>
        <w:ind/>
        <w:jc w:val="both"/>
        <w:rPr>
          <w:sz w:val="24"/>
        </w:rPr>
      </w:pPr>
      <w:r>
        <w:rPr>
          <w:sz w:val="24"/>
        </w:rPr>
        <w:t xml:space="preserve">    - привлечения внебюджетных источ</w:t>
      </w:r>
      <w:r>
        <w:rPr>
          <w:sz w:val="24"/>
        </w:rPr>
        <w:t xml:space="preserve">ников финансирования для реализации проектов в сфере туризма. </w:t>
      </w:r>
    </w:p>
    <w:p w14:paraId="D0040000">
      <w:pPr>
        <w:ind/>
        <w:jc w:val="both"/>
        <w:rPr>
          <w:sz w:val="24"/>
        </w:rPr>
      </w:pPr>
      <w:r>
        <w:rPr>
          <w:sz w:val="24"/>
        </w:rPr>
        <w:t xml:space="preserve"> - развития туристической привлекательности г. Курчатова, предоставление новых туристических услуг и сервисов</w:t>
      </w:r>
    </w:p>
    <w:p w14:paraId="D1040000">
      <w:pPr>
        <w:ind/>
        <w:jc w:val="both"/>
        <w:rPr>
          <w:sz w:val="24"/>
        </w:rPr>
      </w:pPr>
      <w:r>
        <w:rPr>
          <w:color w:val="222222"/>
          <w:sz w:val="24"/>
        </w:rPr>
        <w:t xml:space="preserve"> - организация системы </w:t>
      </w:r>
      <w:r>
        <w:rPr>
          <w:color w:val="222222"/>
          <w:sz w:val="24"/>
        </w:rPr>
        <w:t>грантовой</w:t>
      </w:r>
      <w:r>
        <w:rPr>
          <w:color w:val="222222"/>
          <w:sz w:val="24"/>
        </w:rPr>
        <w:t xml:space="preserve"> поддержки общественных и предпринимательских иници</w:t>
      </w:r>
      <w:r>
        <w:rPr>
          <w:color w:val="222222"/>
          <w:sz w:val="24"/>
        </w:rPr>
        <w:t>атив.</w:t>
      </w:r>
    </w:p>
    <w:p w14:paraId="D2040000">
      <w:pPr>
        <w:ind w:firstLine="709"/>
        <w:jc w:val="both"/>
        <w:rPr>
          <w:b w:val="1"/>
          <w:sz w:val="24"/>
        </w:rPr>
      </w:pPr>
      <w:r>
        <w:rPr>
          <w:sz w:val="24"/>
        </w:rPr>
        <w:t xml:space="preserve">Решение указанных задач и достижение главной цели муниципальной программы позволит к 2030 году достигнуть следующих </w:t>
      </w:r>
      <w:r>
        <w:rPr>
          <w:b w:val="1"/>
          <w:sz w:val="24"/>
        </w:rPr>
        <w:t>основных результатов:</w:t>
      </w:r>
    </w:p>
    <w:p w14:paraId="D3040000">
      <w:pPr>
        <w:rPr>
          <w:color w:val="222222"/>
          <w:sz w:val="24"/>
        </w:rPr>
      </w:pPr>
      <w:r>
        <w:rPr>
          <w:color w:val="222222"/>
          <w:sz w:val="24"/>
        </w:rPr>
        <w:t xml:space="preserve">    - создана развитая туристическая инфраструктура;</w:t>
      </w:r>
    </w:p>
    <w:p w14:paraId="D4040000">
      <w:pPr>
        <w:ind/>
        <w:jc w:val="both"/>
        <w:rPr>
          <w:color w:val="222222"/>
          <w:sz w:val="24"/>
        </w:rPr>
      </w:pPr>
      <w:r>
        <w:rPr>
          <w:color w:val="222222"/>
          <w:sz w:val="24"/>
        </w:rPr>
        <w:t xml:space="preserve">  - налажена система информационного сопровождения туристов</w:t>
      </w:r>
      <w:r>
        <w:rPr>
          <w:color w:val="222222"/>
          <w:sz w:val="24"/>
        </w:rPr>
        <w:t xml:space="preserve"> (создан сайт, издан путеводитель достопримечательностей, буклеты, информационные листовки о туристических маршрутах и т.д.);</w:t>
      </w:r>
    </w:p>
    <w:p w14:paraId="D5040000">
      <w:pPr>
        <w:ind/>
        <w:jc w:val="both"/>
        <w:rPr>
          <w:color w:val="222222"/>
          <w:sz w:val="24"/>
        </w:rPr>
      </w:pPr>
      <w:r>
        <w:rPr>
          <w:color w:val="222222"/>
          <w:sz w:val="24"/>
        </w:rPr>
        <w:t xml:space="preserve"> - организована система </w:t>
      </w:r>
      <w:r>
        <w:rPr>
          <w:color w:val="222222"/>
          <w:sz w:val="24"/>
        </w:rPr>
        <w:t>грантовой</w:t>
      </w:r>
      <w:r>
        <w:rPr>
          <w:color w:val="222222"/>
          <w:sz w:val="24"/>
        </w:rPr>
        <w:t xml:space="preserve"> поддержки общественных и предпринимательских инициатив в направлении развития туризма;</w:t>
      </w:r>
    </w:p>
    <w:p w14:paraId="D6040000">
      <w:pPr>
        <w:ind/>
        <w:jc w:val="both"/>
        <w:rPr>
          <w:color w:val="222222"/>
          <w:sz w:val="24"/>
        </w:rPr>
      </w:pPr>
      <w:r>
        <w:rPr>
          <w:color w:val="222222"/>
          <w:sz w:val="24"/>
        </w:rPr>
        <w:t xml:space="preserve">    - раз</w:t>
      </w:r>
      <w:r>
        <w:rPr>
          <w:color w:val="222222"/>
          <w:sz w:val="24"/>
        </w:rPr>
        <w:t>работана нормативно-правовая база отрасли;</w:t>
      </w:r>
    </w:p>
    <w:p w14:paraId="D7040000">
      <w:pPr>
        <w:ind/>
        <w:jc w:val="both"/>
        <w:rPr>
          <w:color w:val="222222"/>
          <w:sz w:val="24"/>
        </w:rPr>
      </w:pPr>
      <w:r>
        <w:rPr>
          <w:color w:val="222222"/>
          <w:sz w:val="24"/>
        </w:rPr>
        <w:t xml:space="preserve"> - сформирован ежегодный календарный план событийных мероприятий для привлечения туристов.</w:t>
      </w:r>
    </w:p>
    <w:p w14:paraId="D8040000">
      <w:pPr>
        <w:ind w:firstLine="0" w:left="360"/>
        <w:contextualSpacing w:val="1"/>
        <w:jc w:val="both"/>
        <w:rPr>
          <w:b w:val="1"/>
          <w:sz w:val="24"/>
        </w:rPr>
      </w:pPr>
      <w:r>
        <w:rPr>
          <w:b w:val="1"/>
          <w:sz w:val="24"/>
        </w:rPr>
        <w:t xml:space="preserve">      2.3.  Показатели достижения целей и решение задач</w:t>
      </w:r>
    </w:p>
    <w:p w14:paraId="D9040000">
      <w:pPr>
        <w:ind w:firstLine="709"/>
        <w:jc w:val="both"/>
        <w:rPr>
          <w:sz w:val="24"/>
        </w:rPr>
      </w:pPr>
      <w:r>
        <w:rPr>
          <w:sz w:val="24"/>
        </w:rPr>
        <w:t xml:space="preserve">Система показателей муниципальной программы включает </w:t>
      </w:r>
      <w:r>
        <w:rPr>
          <w:sz w:val="24"/>
        </w:rPr>
        <w:t>взаимодополняющие друг друга индикаторы и цели указанные в муниципальной программе, подпрограммах и приведённые в Приложении № 1.</w:t>
      </w:r>
    </w:p>
    <w:p w14:paraId="DA040000">
      <w:pPr>
        <w:ind w:firstLine="709"/>
        <w:jc w:val="both"/>
        <w:rPr>
          <w:sz w:val="24"/>
        </w:rPr>
      </w:pPr>
      <w:r>
        <w:rPr>
          <w:sz w:val="24"/>
        </w:rPr>
        <w:t xml:space="preserve">Данная система обеспечивает возможность проверки и подтверждения достижения установленных плановых значений рассматриваемых </w:t>
      </w:r>
      <w:r>
        <w:rPr>
          <w:sz w:val="24"/>
        </w:rPr>
        <w:t>показателей.</w:t>
      </w:r>
    </w:p>
    <w:p w14:paraId="DB040000">
      <w:pPr>
        <w:ind w:firstLine="709"/>
        <w:jc w:val="both"/>
        <w:rPr>
          <w:sz w:val="24"/>
        </w:rPr>
      </w:pPr>
      <w:r>
        <w:rPr>
          <w:sz w:val="24"/>
        </w:rPr>
        <w:t>Состав показателей муниципальной программы увязан с основными мероприятиями и позволяет оценить ожидаемые результаты и эффективность ее реализации на период до 2030 года.</w:t>
      </w:r>
    </w:p>
    <w:p w14:paraId="DC040000">
      <w:pPr>
        <w:keepNext w:val="1"/>
        <w:ind/>
        <w:jc w:val="both"/>
        <w:outlineLvl w:val="1"/>
        <w:rPr>
          <w:b w:val="1"/>
          <w:sz w:val="24"/>
        </w:rPr>
      </w:pPr>
      <w:r>
        <w:rPr>
          <w:b w:val="1"/>
          <w:sz w:val="24"/>
        </w:rPr>
        <w:t xml:space="preserve">            2.4. Сроки и этапы реализации муниципальной подпрограммы</w:t>
      </w:r>
    </w:p>
    <w:p w14:paraId="DD040000">
      <w:pPr>
        <w:ind w:firstLine="709"/>
        <w:jc w:val="both"/>
        <w:rPr>
          <w:b w:val="1"/>
          <w:sz w:val="24"/>
        </w:rPr>
      </w:pPr>
      <w:r>
        <w:rPr>
          <w:sz w:val="24"/>
        </w:rPr>
        <w:t>Реа</w:t>
      </w:r>
      <w:r>
        <w:rPr>
          <w:sz w:val="24"/>
        </w:rPr>
        <w:t>лизация подпрограммы «Туризм» будет осуществляться одним этапом с 2022 по 2030 годы.</w:t>
      </w:r>
    </w:p>
    <w:p w14:paraId="DE040000">
      <w:pPr>
        <w:ind w:firstLine="709"/>
        <w:jc w:val="both"/>
        <w:rPr>
          <w:b w:val="1"/>
          <w:sz w:val="24"/>
        </w:rPr>
      </w:pPr>
      <w:r>
        <w:rPr>
          <w:b w:val="1"/>
          <w:sz w:val="24"/>
        </w:rPr>
        <w:t>2.5. Сведения о показателях и индикаторах муниципальной подпрограммы</w:t>
      </w:r>
    </w:p>
    <w:p w14:paraId="DF040000">
      <w:pPr>
        <w:ind w:firstLine="709"/>
        <w:jc w:val="both"/>
        <w:rPr>
          <w:sz w:val="24"/>
        </w:rPr>
      </w:pPr>
      <w:r>
        <w:rPr>
          <w:sz w:val="24"/>
        </w:rPr>
        <w:t>С учетом специфики, сложности сферы туризма достижение цели муниципальной подпрограммы косвенно оценив</w:t>
      </w:r>
      <w:r>
        <w:rPr>
          <w:sz w:val="24"/>
        </w:rPr>
        <w:t>ается следующими ключевыми показателями:</w:t>
      </w:r>
    </w:p>
    <w:p w14:paraId="E0040000">
      <w:pPr>
        <w:ind w:firstLine="0" w:left="360"/>
        <w:contextualSpacing w:val="1"/>
        <w:jc w:val="both"/>
        <w:rPr>
          <w:sz w:val="24"/>
        </w:rPr>
      </w:pPr>
      <w:r>
        <w:rPr>
          <w:b w:val="1"/>
          <w:sz w:val="24"/>
        </w:rPr>
        <w:t xml:space="preserve"> Показатель 1.</w:t>
      </w:r>
      <w:r>
        <w:rPr>
          <w:sz w:val="24"/>
        </w:rPr>
        <w:t xml:space="preserve"> Количество вновь созданных объектов туристической инфраструктуры, «точек» притяжения туристов.</w:t>
      </w:r>
    </w:p>
    <w:p w14:paraId="E1040000">
      <w:pPr>
        <w:ind w:firstLine="0" w:left="360"/>
        <w:contextualSpacing w:val="1"/>
        <w:jc w:val="both"/>
        <w:rPr>
          <w:sz w:val="24"/>
        </w:rPr>
      </w:pPr>
      <w:r>
        <w:rPr>
          <w:sz w:val="24"/>
        </w:rPr>
        <w:t xml:space="preserve">       Значение показателя будет складываться из количества новых созданных в рамках подпрограммы объекто</w:t>
      </w:r>
      <w:r>
        <w:rPr>
          <w:sz w:val="24"/>
        </w:rPr>
        <w:t>в туристической инфраструктуры.</w:t>
      </w:r>
    </w:p>
    <w:p w14:paraId="E2040000">
      <w:pPr>
        <w:ind w:firstLine="0" w:left="360"/>
        <w:contextualSpacing w:val="1"/>
        <w:jc w:val="both"/>
        <w:rPr>
          <w:sz w:val="24"/>
        </w:rPr>
      </w:pPr>
      <w:r>
        <w:rPr>
          <w:b w:val="1"/>
          <w:sz w:val="24"/>
        </w:rPr>
        <w:t xml:space="preserve">   Показатель 2.</w:t>
      </w:r>
      <w:r>
        <w:rPr>
          <w:sz w:val="24"/>
        </w:rPr>
        <w:t xml:space="preserve"> Количество выставочных мероприятий, в которых г. Курчатов принял участие.</w:t>
      </w:r>
    </w:p>
    <w:p w14:paraId="E3040000">
      <w:pPr>
        <w:ind w:firstLine="0" w:left="360"/>
        <w:contextualSpacing w:val="1"/>
        <w:jc w:val="both"/>
        <w:rPr>
          <w:b w:val="1"/>
          <w:sz w:val="24"/>
        </w:rPr>
      </w:pPr>
      <w:r>
        <w:rPr>
          <w:sz w:val="24"/>
        </w:rPr>
        <w:t xml:space="preserve">       Значение показателя будет складываться из количества выставочных мероприятий, в которых г. Курчатов принял участие в рамках фи</w:t>
      </w:r>
      <w:r>
        <w:rPr>
          <w:sz w:val="24"/>
        </w:rPr>
        <w:t>нансирования подпрограммы «Туризм».</w:t>
      </w:r>
    </w:p>
    <w:p w14:paraId="E4040000">
      <w:pPr>
        <w:ind w:firstLine="0" w:left="360"/>
        <w:contextualSpacing w:val="1"/>
        <w:jc w:val="both"/>
        <w:rPr>
          <w:sz w:val="24"/>
        </w:rPr>
      </w:pPr>
      <w:r>
        <w:rPr>
          <w:b w:val="1"/>
          <w:sz w:val="24"/>
        </w:rPr>
        <w:t xml:space="preserve">     Показатель 3.</w:t>
      </w:r>
      <w:r>
        <w:rPr>
          <w:sz w:val="24"/>
        </w:rPr>
        <w:t xml:space="preserve"> Количество проведенных событийных мероприятий, направленных на развитие туризма.</w:t>
      </w:r>
    </w:p>
    <w:p w14:paraId="E5040000">
      <w:pPr>
        <w:ind w:firstLine="0" w:left="360"/>
        <w:contextualSpacing w:val="1"/>
        <w:jc w:val="both"/>
        <w:rPr>
          <w:sz w:val="24"/>
        </w:rPr>
      </w:pPr>
      <w:r>
        <w:rPr>
          <w:sz w:val="24"/>
        </w:rPr>
        <w:t xml:space="preserve">       Значение показателя будет складываться из количества событийных мероприятий, созданных в рамках подпрограммы «Тур</w:t>
      </w:r>
      <w:r>
        <w:rPr>
          <w:sz w:val="24"/>
        </w:rPr>
        <w:t>изм».</w:t>
      </w:r>
    </w:p>
    <w:p w14:paraId="E6040000">
      <w:pPr>
        <w:ind w:firstLine="0" w:left="360"/>
        <w:contextualSpacing w:val="1"/>
        <w:jc w:val="both"/>
        <w:rPr>
          <w:sz w:val="24"/>
        </w:rPr>
      </w:pPr>
      <w:r>
        <w:rPr>
          <w:b w:val="1"/>
          <w:sz w:val="24"/>
        </w:rPr>
        <w:t xml:space="preserve">       Показатель 4.</w:t>
      </w:r>
      <w:r>
        <w:rPr>
          <w:sz w:val="24"/>
        </w:rPr>
        <w:t xml:space="preserve"> Количество получателей поддержки в сфере туризма.</w:t>
      </w:r>
    </w:p>
    <w:p w14:paraId="E7040000">
      <w:pPr>
        <w:ind w:firstLine="0" w:left="360"/>
        <w:contextualSpacing w:val="1"/>
        <w:jc w:val="both"/>
        <w:rPr>
          <w:b w:val="1"/>
          <w:sz w:val="24"/>
        </w:rPr>
      </w:pPr>
      <w:r>
        <w:rPr>
          <w:sz w:val="24"/>
        </w:rPr>
        <w:t xml:space="preserve">       Значение показателя будет складываться из количества получателей финансовой поддержки в рамках проведения </w:t>
      </w:r>
      <w:r>
        <w:rPr>
          <w:sz w:val="24"/>
        </w:rPr>
        <w:t>грантового</w:t>
      </w:r>
      <w:r>
        <w:rPr>
          <w:sz w:val="24"/>
        </w:rPr>
        <w:t xml:space="preserve"> конкурса на лучший проект в сфере туризма.</w:t>
      </w:r>
    </w:p>
    <w:p w14:paraId="E8040000">
      <w:pPr>
        <w:ind w:firstLine="0" w:left="360"/>
        <w:contextualSpacing w:val="1"/>
        <w:jc w:val="both"/>
        <w:rPr>
          <w:sz w:val="24"/>
        </w:rPr>
      </w:pPr>
      <w:r>
        <w:rPr>
          <w:b w:val="1"/>
          <w:sz w:val="24"/>
        </w:rPr>
        <w:t xml:space="preserve">       Показ</w:t>
      </w:r>
      <w:r>
        <w:rPr>
          <w:b w:val="1"/>
          <w:sz w:val="24"/>
        </w:rPr>
        <w:t>атель 5.</w:t>
      </w:r>
      <w:r>
        <w:rPr>
          <w:sz w:val="24"/>
        </w:rPr>
        <w:t xml:space="preserve"> Количество новых туристических услуг и сервисов.</w:t>
      </w:r>
    </w:p>
    <w:p w14:paraId="E9040000">
      <w:pPr>
        <w:spacing w:after="200"/>
        <w:ind w:firstLine="0" w:left="360"/>
        <w:contextualSpacing w:val="1"/>
        <w:jc w:val="both"/>
        <w:rPr>
          <w:b w:val="1"/>
          <w:sz w:val="24"/>
        </w:rPr>
      </w:pPr>
      <w:r>
        <w:rPr>
          <w:b w:val="1"/>
          <w:sz w:val="24"/>
        </w:rPr>
        <w:t xml:space="preserve">   </w:t>
      </w:r>
      <w:r>
        <w:rPr>
          <w:sz w:val="24"/>
        </w:rPr>
        <w:t>Значение показателя будет складываться из количества новых туристических услуг и сервисов.</w:t>
      </w:r>
    </w:p>
    <w:p w14:paraId="EA040000">
      <w:pPr>
        <w:spacing w:after="200"/>
        <w:ind w:firstLine="0" w:left="360"/>
        <w:contextualSpacing w:val="1"/>
        <w:jc w:val="both"/>
        <w:rPr>
          <w:b w:val="1"/>
          <w:sz w:val="24"/>
        </w:rPr>
      </w:pPr>
    </w:p>
    <w:p w14:paraId="EB040000">
      <w:pPr>
        <w:spacing w:after="200"/>
        <w:ind w:firstLine="0" w:left="360"/>
        <w:contextualSpacing w:val="1"/>
        <w:jc w:val="center"/>
        <w:rPr>
          <w:b w:val="1"/>
          <w:sz w:val="24"/>
        </w:rPr>
      </w:pPr>
      <w:r>
        <w:rPr>
          <w:b w:val="1"/>
          <w:sz w:val="24"/>
        </w:rPr>
        <w:t>3 . Характеристика структурных элементов подпрограммы</w:t>
      </w:r>
    </w:p>
    <w:p w14:paraId="EC040000">
      <w:pPr>
        <w:ind w:firstLine="709"/>
        <w:jc w:val="both"/>
        <w:rPr>
          <w:sz w:val="24"/>
        </w:rPr>
      </w:pPr>
      <w:r>
        <w:rPr>
          <w:sz w:val="24"/>
        </w:rPr>
        <w:t>В рамках реализации подпрограммы «Туризм» планиру</w:t>
      </w:r>
      <w:r>
        <w:rPr>
          <w:sz w:val="24"/>
        </w:rPr>
        <w:t>ется осуществление основных мероприятий:</w:t>
      </w:r>
    </w:p>
    <w:p w14:paraId="ED040000">
      <w:pPr>
        <w:ind w:firstLine="0" w:left="-349"/>
        <w:contextualSpacing w:val="1"/>
        <w:jc w:val="both"/>
        <w:rPr>
          <w:sz w:val="24"/>
        </w:rPr>
      </w:pPr>
      <w:r>
        <w:rPr>
          <w:sz w:val="24"/>
        </w:rPr>
        <w:t xml:space="preserve">     -</w:t>
      </w:r>
      <w:r>
        <w:rPr>
          <w:sz w:val="24"/>
        </w:rPr>
        <w:t xml:space="preserve"> создание условий для развития туристической инфраструктуры и формирования     доступной и комфортной туристической среды;</w:t>
      </w:r>
    </w:p>
    <w:p w14:paraId="EE040000">
      <w:pPr>
        <w:ind w:firstLine="0" w:left="-349"/>
        <w:contextualSpacing w:val="1"/>
        <w:jc w:val="both"/>
        <w:rPr>
          <w:sz w:val="24"/>
        </w:rPr>
      </w:pPr>
      <w:r>
        <w:rPr>
          <w:sz w:val="24"/>
        </w:rPr>
        <w:t xml:space="preserve">            - формирование  туристического продукта; </w:t>
      </w:r>
    </w:p>
    <w:p w14:paraId="EF040000">
      <w:pPr>
        <w:ind/>
        <w:jc w:val="both"/>
        <w:rPr>
          <w:sz w:val="24"/>
        </w:rPr>
      </w:pPr>
      <w:r>
        <w:rPr>
          <w:sz w:val="24"/>
        </w:rPr>
        <w:t xml:space="preserve">  - создание имиджа г. Курчатова</w:t>
      </w:r>
      <w:r>
        <w:rPr>
          <w:sz w:val="24"/>
        </w:rPr>
        <w:t xml:space="preserve"> как территории благоприятной для туризма, продвижение бренда и туристических продуктов;</w:t>
      </w:r>
    </w:p>
    <w:p w14:paraId="F0040000">
      <w:pPr>
        <w:rPr>
          <w:sz w:val="24"/>
        </w:rPr>
      </w:pPr>
      <w:r>
        <w:rPr>
          <w:sz w:val="24"/>
        </w:rPr>
        <w:t xml:space="preserve">      - развитие событийного туризма;</w:t>
      </w:r>
    </w:p>
    <w:p w14:paraId="F1040000">
      <w:pPr>
        <w:ind/>
        <w:jc w:val="both"/>
        <w:rPr>
          <w:sz w:val="24"/>
        </w:rPr>
      </w:pPr>
      <w:r>
        <w:rPr>
          <w:sz w:val="24"/>
        </w:rPr>
        <w:t xml:space="preserve">  - поддержка предпринимательских и общественных инициатив через механизм субсидирования и </w:t>
      </w:r>
      <w:r>
        <w:rPr>
          <w:sz w:val="24"/>
        </w:rPr>
        <w:t>грантовой</w:t>
      </w:r>
      <w:r>
        <w:rPr>
          <w:sz w:val="24"/>
        </w:rPr>
        <w:t xml:space="preserve"> поддержки;</w:t>
      </w:r>
    </w:p>
    <w:p w14:paraId="F2040000">
      <w:pPr>
        <w:numPr>
          <w:ilvl w:val="0"/>
          <w:numId w:val="12"/>
        </w:numPr>
        <w:ind/>
        <w:jc w:val="both"/>
        <w:rPr>
          <w:sz w:val="24"/>
        </w:rPr>
      </w:pPr>
      <w:r>
        <w:rPr>
          <w:sz w:val="24"/>
        </w:rPr>
        <w:t>содержание и разв</w:t>
      </w:r>
      <w:r>
        <w:rPr>
          <w:sz w:val="24"/>
        </w:rPr>
        <w:t>итие "Парка птиц";</w:t>
      </w:r>
    </w:p>
    <w:p w14:paraId="F3040000">
      <w:pPr>
        <w:numPr>
          <w:ilvl w:val="0"/>
          <w:numId w:val="12"/>
        </w:numPr>
        <w:ind/>
        <w:jc w:val="both"/>
        <w:rPr>
          <w:sz w:val="24"/>
        </w:rPr>
      </w:pPr>
      <w:r>
        <w:rPr>
          <w:sz w:val="24"/>
        </w:rPr>
        <w:t>создание "Дома Гончара".</w:t>
      </w:r>
    </w:p>
    <w:p w14:paraId="F4040000">
      <w:pPr>
        <w:ind/>
        <w:jc w:val="both"/>
        <w:rPr>
          <w:sz w:val="24"/>
        </w:rPr>
      </w:pPr>
      <w:r>
        <w:rPr>
          <w:b w:val="1"/>
          <w:sz w:val="24"/>
        </w:rPr>
        <w:t xml:space="preserve"> Основное мероприятие 3.1</w:t>
      </w:r>
      <w:r>
        <w:rPr>
          <w:sz w:val="24"/>
        </w:rPr>
        <w:t>.</w:t>
      </w:r>
      <w:r>
        <w:rPr>
          <w:b w:val="1"/>
          <w:sz w:val="24"/>
        </w:rPr>
        <w:t xml:space="preserve"> </w:t>
      </w:r>
      <w:r>
        <w:rPr>
          <w:sz w:val="24"/>
        </w:rPr>
        <w:t>Создание условий для развития туристической инфраструктуры и формирования доступной и комфортной туристической среды.</w:t>
      </w:r>
    </w:p>
    <w:p w14:paraId="F5040000">
      <w:pPr>
        <w:ind/>
        <w:jc w:val="both"/>
        <w:rPr>
          <w:sz w:val="24"/>
        </w:rPr>
      </w:pPr>
      <w:r>
        <w:rPr>
          <w:sz w:val="24"/>
        </w:rPr>
        <w:t xml:space="preserve">     В рамках реализации данного мероприятия осуществится:</w:t>
      </w:r>
    </w:p>
    <w:p w14:paraId="F6040000">
      <w:pPr>
        <w:ind/>
        <w:jc w:val="both"/>
        <w:rPr>
          <w:sz w:val="24"/>
        </w:rPr>
      </w:pPr>
      <w:r>
        <w:rPr>
          <w:sz w:val="24"/>
        </w:rPr>
        <w:t xml:space="preserve">     - с</w:t>
      </w:r>
      <w:r>
        <w:rPr>
          <w:sz w:val="24"/>
        </w:rPr>
        <w:t>оздание аллеи И.В. Курчатова,</w:t>
      </w:r>
      <w:r>
        <w:rPr>
          <w:sz w:val="24"/>
        </w:rPr>
        <w:t xml:space="preserve"> которая обеспечит как новую точку притяжения туристов, так и узнаваемость города в части формирования его имиджа;</w:t>
      </w:r>
    </w:p>
    <w:p w14:paraId="F7040000">
      <w:pPr>
        <w:ind/>
        <w:jc w:val="both"/>
        <w:rPr>
          <w:sz w:val="24"/>
        </w:rPr>
      </w:pPr>
      <w:r>
        <w:rPr>
          <w:sz w:val="24"/>
        </w:rPr>
        <w:t xml:space="preserve">  - создание и обеспечение деятельности  сувенирной лавки, необходимой для формирования комфортной туристической</w:t>
      </w:r>
      <w:r>
        <w:rPr>
          <w:sz w:val="24"/>
        </w:rPr>
        <w:t xml:space="preserve"> среды;</w:t>
      </w:r>
    </w:p>
    <w:p w14:paraId="F8040000">
      <w:pPr>
        <w:ind/>
        <w:jc w:val="both"/>
        <w:rPr>
          <w:sz w:val="24"/>
        </w:rPr>
      </w:pPr>
      <w:r>
        <w:rPr>
          <w:sz w:val="24"/>
        </w:rPr>
        <w:t xml:space="preserve">      - создание базы водных видов спорта.</w:t>
      </w:r>
    </w:p>
    <w:p w14:paraId="F9040000">
      <w:pPr>
        <w:ind/>
        <w:jc w:val="both"/>
        <w:rPr>
          <w:sz w:val="24"/>
        </w:rPr>
      </w:pPr>
      <w:r>
        <w:rPr>
          <w:sz w:val="24"/>
        </w:rPr>
        <w:t xml:space="preserve">     Исполнителем основного мероприятия являются МАУ Парк культуры и отдыха «Теплый берег», МАУ «Дворец культуры».</w:t>
      </w:r>
    </w:p>
    <w:p w14:paraId="FA040000">
      <w:pPr>
        <w:ind w:firstLine="0" w:left="360"/>
        <w:contextualSpacing w:val="1"/>
        <w:jc w:val="both"/>
        <w:rPr>
          <w:sz w:val="24"/>
        </w:rPr>
      </w:pPr>
      <w:r>
        <w:rPr>
          <w:b w:val="1"/>
          <w:sz w:val="24"/>
        </w:rPr>
        <w:t>Основное мероприятие 3.2</w:t>
      </w:r>
      <w:r>
        <w:rPr>
          <w:sz w:val="24"/>
        </w:rPr>
        <w:t>.</w:t>
      </w:r>
      <w:r>
        <w:rPr>
          <w:b w:val="1"/>
          <w:sz w:val="24"/>
        </w:rPr>
        <w:t xml:space="preserve"> </w:t>
      </w:r>
      <w:r>
        <w:rPr>
          <w:sz w:val="24"/>
        </w:rPr>
        <w:t>Формирование  туристического продукта.</w:t>
      </w:r>
    </w:p>
    <w:p w14:paraId="FB040000">
      <w:pPr>
        <w:ind/>
        <w:jc w:val="both"/>
        <w:rPr>
          <w:sz w:val="24"/>
        </w:rPr>
      </w:pPr>
      <w:r>
        <w:rPr>
          <w:sz w:val="24"/>
        </w:rPr>
        <w:t xml:space="preserve">     В рамках реализации </w:t>
      </w:r>
      <w:r>
        <w:rPr>
          <w:sz w:val="24"/>
        </w:rPr>
        <w:t>данного мероприятия осуществится:</w:t>
      </w:r>
    </w:p>
    <w:p w14:paraId="FC040000">
      <w:pPr>
        <w:ind w:firstLine="0" w:left="360"/>
        <w:contextualSpacing w:val="1"/>
        <w:jc w:val="both"/>
        <w:rPr>
          <w:sz w:val="24"/>
        </w:rPr>
      </w:pPr>
      <w:r>
        <w:rPr>
          <w:sz w:val="24"/>
        </w:rPr>
        <w:t xml:space="preserve"> - создание вариативных туров, маршрутов, экскурсий;</w:t>
      </w:r>
    </w:p>
    <w:p w14:paraId="FD040000">
      <w:pPr>
        <w:ind/>
        <w:jc w:val="both"/>
        <w:rPr>
          <w:color w:val="FF0000"/>
          <w:sz w:val="24"/>
        </w:rPr>
      </w:pPr>
      <w:r>
        <w:rPr>
          <w:color w:val="222222"/>
          <w:sz w:val="24"/>
        </w:rPr>
        <w:t xml:space="preserve"> - создание и развитие цифровых сервисов для повышения туристической привлекательности </w:t>
      </w:r>
      <w:r>
        <w:rPr>
          <w:sz w:val="24"/>
        </w:rPr>
        <w:t xml:space="preserve">(VR-презентация города, аудио-гид, мобильное приложение, </w:t>
      </w:r>
      <w:r>
        <w:rPr>
          <w:sz w:val="24"/>
        </w:rPr>
        <w:t>QRкодирование</w:t>
      </w:r>
      <w:r>
        <w:rPr>
          <w:sz w:val="24"/>
        </w:rPr>
        <w:t xml:space="preserve"> объектов);</w:t>
      </w:r>
    </w:p>
    <w:p w14:paraId="FE040000">
      <w:pPr>
        <w:ind/>
        <w:jc w:val="both"/>
        <w:rPr>
          <w:sz w:val="24"/>
        </w:rPr>
      </w:pPr>
      <w:r>
        <w:rPr>
          <w:sz w:val="24"/>
        </w:rPr>
        <w:t xml:space="preserve">       - обучение специалистов и повышение квалификации.</w:t>
      </w:r>
    </w:p>
    <w:p w14:paraId="FF040000">
      <w:pPr>
        <w:ind/>
        <w:jc w:val="both"/>
        <w:rPr>
          <w:sz w:val="24"/>
        </w:rPr>
      </w:pPr>
      <w:r>
        <w:rPr>
          <w:sz w:val="24"/>
        </w:rPr>
        <w:t xml:space="preserve">   Исполнителем основного мероприятия является МКУК «Централизованная библиотечная система».</w:t>
      </w:r>
    </w:p>
    <w:p w14:paraId="00050000">
      <w:pPr>
        <w:ind/>
        <w:jc w:val="both"/>
        <w:rPr>
          <w:sz w:val="24"/>
        </w:rPr>
      </w:pPr>
      <w:r>
        <w:rPr>
          <w:b w:val="1"/>
          <w:sz w:val="24"/>
        </w:rPr>
        <w:t xml:space="preserve">   Основное мероприятие 3.3</w:t>
      </w:r>
      <w:r>
        <w:rPr>
          <w:sz w:val="24"/>
        </w:rPr>
        <w:t>.</w:t>
      </w:r>
      <w:r>
        <w:rPr>
          <w:b w:val="1"/>
          <w:sz w:val="24"/>
        </w:rPr>
        <w:t xml:space="preserve"> </w:t>
      </w:r>
      <w:r>
        <w:rPr>
          <w:sz w:val="24"/>
        </w:rPr>
        <w:t>Создание имиджа г. Курчатова как территории благоприятной для туризма, продви</w:t>
      </w:r>
      <w:r>
        <w:rPr>
          <w:sz w:val="24"/>
        </w:rPr>
        <w:t>жение бренда и туристических продуктов.</w:t>
      </w:r>
    </w:p>
    <w:p w14:paraId="01050000">
      <w:pPr>
        <w:ind/>
        <w:jc w:val="both"/>
        <w:rPr>
          <w:sz w:val="24"/>
        </w:rPr>
      </w:pPr>
      <w:r>
        <w:rPr>
          <w:sz w:val="24"/>
        </w:rPr>
        <w:t xml:space="preserve">     В рамках реализации данного мероприятия осуществится:</w:t>
      </w:r>
    </w:p>
    <w:p w14:paraId="02050000">
      <w:pPr>
        <w:ind/>
        <w:jc w:val="both"/>
        <w:rPr>
          <w:sz w:val="24"/>
        </w:rPr>
      </w:pPr>
      <w:r>
        <w:rPr>
          <w:sz w:val="24"/>
        </w:rPr>
        <w:t xml:space="preserve">   -  участия в выставках и форумах;</w:t>
      </w:r>
    </w:p>
    <w:p w14:paraId="03050000">
      <w:pPr>
        <w:ind/>
        <w:jc w:val="both"/>
        <w:rPr>
          <w:sz w:val="24"/>
        </w:rPr>
      </w:pPr>
      <w:r>
        <w:rPr>
          <w:sz w:val="24"/>
        </w:rPr>
        <w:t xml:space="preserve">   - разработка и издание полиграфической и сувенирной продукции;</w:t>
      </w:r>
    </w:p>
    <w:p w14:paraId="04050000">
      <w:pPr>
        <w:ind/>
        <w:jc w:val="both"/>
        <w:rPr>
          <w:sz w:val="24"/>
        </w:rPr>
      </w:pPr>
      <w:r>
        <w:rPr>
          <w:sz w:val="24"/>
        </w:rPr>
        <w:t xml:space="preserve">   - создание и обеспечение функционирования информаци</w:t>
      </w:r>
      <w:r>
        <w:rPr>
          <w:sz w:val="24"/>
        </w:rPr>
        <w:t>онных интернет ресурсов.</w:t>
      </w:r>
    </w:p>
    <w:p w14:paraId="05050000">
      <w:pPr>
        <w:ind/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Исполнителем основного мероприятия являются Управление по культуре, спорту и делам молодежи администрации города, МКУК «Централизованная библиотечная система».</w:t>
      </w:r>
    </w:p>
    <w:p w14:paraId="06050000">
      <w:pPr>
        <w:ind/>
        <w:jc w:val="both"/>
        <w:rPr>
          <w:sz w:val="24"/>
        </w:rPr>
      </w:pPr>
      <w:r>
        <w:rPr>
          <w:b w:val="1"/>
          <w:sz w:val="24"/>
        </w:rPr>
        <w:t xml:space="preserve">      Основное мероприятие 3.4</w:t>
      </w:r>
      <w:r>
        <w:rPr>
          <w:sz w:val="24"/>
        </w:rPr>
        <w:t>.</w:t>
      </w:r>
      <w:r>
        <w:rPr>
          <w:b w:val="1"/>
          <w:sz w:val="24"/>
        </w:rPr>
        <w:t xml:space="preserve"> </w:t>
      </w:r>
      <w:r>
        <w:rPr>
          <w:sz w:val="24"/>
        </w:rPr>
        <w:t xml:space="preserve">Развитие событийного туризма. </w:t>
      </w:r>
    </w:p>
    <w:p w14:paraId="07050000">
      <w:pPr>
        <w:ind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 xml:space="preserve"> В рамках реализации данного мероприятия будет разработан календарный план проведения ключевых (</w:t>
      </w:r>
      <w:r>
        <w:rPr>
          <w:sz w:val="24"/>
        </w:rPr>
        <w:t>брендовых</w:t>
      </w:r>
      <w:r>
        <w:rPr>
          <w:sz w:val="24"/>
        </w:rPr>
        <w:t xml:space="preserve"> проектов):</w:t>
      </w:r>
    </w:p>
    <w:p w14:paraId="08050000">
      <w:pPr>
        <w:ind/>
        <w:jc w:val="both"/>
        <w:rPr>
          <w:sz w:val="24"/>
        </w:rPr>
      </w:pPr>
      <w:r>
        <w:rPr>
          <w:sz w:val="24"/>
        </w:rPr>
        <w:t>- фестиваль народного искусства «</w:t>
      </w:r>
      <w:r>
        <w:rPr>
          <w:sz w:val="24"/>
        </w:rPr>
        <w:t>Кожлянская</w:t>
      </w:r>
      <w:r>
        <w:rPr>
          <w:sz w:val="24"/>
        </w:rPr>
        <w:t xml:space="preserve"> свистопляска»;</w:t>
      </w:r>
    </w:p>
    <w:p w14:paraId="09050000">
      <w:pPr>
        <w:ind/>
        <w:jc w:val="both"/>
        <w:rPr>
          <w:sz w:val="24"/>
        </w:rPr>
      </w:pPr>
      <w:r>
        <w:rPr>
          <w:sz w:val="24"/>
        </w:rPr>
        <w:t xml:space="preserve">- фестиваль огневого и светового </w:t>
      </w:r>
      <w:r>
        <w:rPr>
          <w:sz w:val="24"/>
        </w:rPr>
        <w:t>перфоманса</w:t>
      </w:r>
      <w:r>
        <w:rPr>
          <w:sz w:val="24"/>
        </w:rPr>
        <w:t xml:space="preserve"> «Курчатов зажигает»;</w:t>
      </w:r>
    </w:p>
    <w:p w14:paraId="0A050000">
      <w:pPr>
        <w:ind/>
        <w:jc w:val="both"/>
        <w:rPr>
          <w:sz w:val="24"/>
        </w:rPr>
      </w:pPr>
      <w:r>
        <w:rPr>
          <w:sz w:val="24"/>
        </w:rPr>
        <w:t>- фестиваль све</w:t>
      </w:r>
      <w:r>
        <w:rPr>
          <w:sz w:val="24"/>
        </w:rPr>
        <w:t>товой иллюминации «Огни Курчатова»;</w:t>
      </w:r>
    </w:p>
    <w:p w14:paraId="0B050000">
      <w:pPr>
        <w:ind/>
        <w:jc w:val="both"/>
        <w:rPr>
          <w:sz w:val="24"/>
        </w:rPr>
      </w:pPr>
      <w:r>
        <w:rPr>
          <w:sz w:val="24"/>
        </w:rPr>
        <w:t xml:space="preserve">- проект «Яркие люди» </w:t>
      </w:r>
      <w:r>
        <w:rPr>
          <w:i w:val="1"/>
          <w:sz w:val="24"/>
        </w:rPr>
        <w:t>(</w:t>
      </w:r>
      <w:r>
        <w:rPr>
          <w:i w:val="1"/>
          <w:sz w:val="24"/>
        </w:rPr>
        <w:t>стритарт</w:t>
      </w:r>
      <w:r>
        <w:rPr>
          <w:i w:val="1"/>
          <w:sz w:val="24"/>
        </w:rPr>
        <w:t>, джаз);</w:t>
      </w:r>
    </w:p>
    <w:p w14:paraId="0C050000">
      <w:pPr>
        <w:ind/>
        <w:jc w:val="both"/>
        <w:rPr>
          <w:i w:val="1"/>
          <w:sz w:val="24"/>
        </w:rPr>
      </w:pPr>
      <w:r>
        <w:rPr>
          <w:sz w:val="24"/>
        </w:rPr>
        <w:t xml:space="preserve">- проект </w:t>
      </w:r>
      <w:r>
        <w:rPr>
          <w:sz w:val="24"/>
        </w:rPr>
        <w:t>Эко-фест</w:t>
      </w:r>
      <w:r>
        <w:rPr>
          <w:sz w:val="24"/>
        </w:rPr>
        <w:t xml:space="preserve"> «Теплый берег» </w:t>
      </w:r>
      <w:r>
        <w:rPr>
          <w:i w:val="1"/>
          <w:sz w:val="24"/>
        </w:rPr>
        <w:t>(Жар-птица, креветка, Дед камыш);</w:t>
      </w:r>
    </w:p>
    <w:p w14:paraId="0D050000">
      <w:pPr>
        <w:ind/>
        <w:jc w:val="both"/>
        <w:rPr>
          <w:sz w:val="24"/>
        </w:rPr>
      </w:pPr>
      <w:r>
        <w:rPr>
          <w:sz w:val="24"/>
        </w:rPr>
        <w:t>- проект «Бородинское сражение»;</w:t>
      </w:r>
    </w:p>
    <w:p w14:paraId="0E050000">
      <w:pPr>
        <w:ind/>
        <w:jc w:val="both"/>
        <w:rPr>
          <w:i w:val="1"/>
          <w:sz w:val="24"/>
        </w:rPr>
      </w:pPr>
      <w:r>
        <w:rPr>
          <w:sz w:val="24"/>
        </w:rPr>
        <w:t xml:space="preserve">- проект </w:t>
      </w:r>
      <w:r>
        <w:rPr>
          <w:sz w:val="24"/>
        </w:rPr>
        <w:t>спорт-фест</w:t>
      </w:r>
      <w:r>
        <w:rPr>
          <w:sz w:val="24"/>
        </w:rPr>
        <w:t xml:space="preserve"> «Теплый берег» </w:t>
      </w:r>
      <w:r>
        <w:rPr>
          <w:i w:val="1"/>
          <w:sz w:val="24"/>
        </w:rPr>
        <w:t xml:space="preserve">(Триатлон, экстремальные виды спорта, водные </w:t>
      </w:r>
      <w:r>
        <w:rPr>
          <w:i w:val="1"/>
          <w:sz w:val="24"/>
        </w:rPr>
        <w:t>виды спорта).</w:t>
      </w:r>
    </w:p>
    <w:p w14:paraId="0F050000">
      <w:pPr>
        <w:ind/>
        <w:jc w:val="both"/>
        <w:rPr>
          <w:sz w:val="24"/>
        </w:rPr>
      </w:pPr>
      <w:r>
        <w:rPr>
          <w:sz w:val="24"/>
        </w:rPr>
        <w:t xml:space="preserve">    Исполнителем основного мероприятия являются МАУ «Дворец культуры», МКУКМЦ «Комсомолец», МАУ Парк культуры и отдыха «Теплый берег», МАУ «Спортивная школа», Управление по культуре, спорту и делам молодежи администрации города.</w:t>
      </w:r>
    </w:p>
    <w:p w14:paraId="10050000">
      <w:pPr>
        <w:ind/>
        <w:jc w:val="both"/>
        <w:rPr>
          <w:sz w:val="24"/>
        </w:rPr>
      </w:pPr>
      <w:r>
        <w:rPr>
          <w:b w:val="1"/>
          <w:sz w:val="24"/>
        </w:rPr>
        <w:t xml:space="preserve">  Основное ме</w:t>
      </w:r>
      <w:r>
        <w:rPr>
          <w:b w:val="1"/>
          <w:sz w:val="24"/>
        </w:rPr>
        <w:t>роприятие 3.5</w:t>
      </w:r>
      <w:r>
        <w:rPr>
          <w:sz w:val="24"/>
        </w:rPr>
        <w:t>.</w:t>
      </w:r>
      <w:r>
        <w:rPr>
          <w:b w:val="1"/>
          <w:sz w:val="24"/>
        </w:rPr>
        <w:t xml:space="preserve">  </w:t>
      </w:r>
      <w:r>
        <w:rPr>
          <w:sz w:val="24"/>
        </w:rPr>
        <w:t xml:space="preserve">Поддержка предпринимательских и общественных инициатив через механизм </w:t>
      </w:r>
      <w:r>
        <w:rPr>
          <w:sz w:val="24"/>
        </w:rPr>
        <w:t>грантовой</w:t>
      </w:r>
      <w:r>
        <w:rPr>
          <w:sz w:val="24"/>
        </w:rPr>
        <w:t xml:space="preserve"> поддержки.</w:t>
      </w:r>
    </w:p>
    <w:p w14:paraId="11050000">
      <w:pPr>
        <w:ind/>
        <w:jc w:val="both"/>
        <w:rPr>
          <w:sz w:val="24"/>
        </w:rPr>
      </w:pPr>
      <w:r>
        <w:rPr>
          <w:sz w:val="24"/>
        </w:rPr>
        <w:t xml:space="preserve">       В рамках данного мероприятия будет проведен конкурс на поддержку инициатив в сфере туризма.</w:t>
      </w:r>
    </w:p>
    <w:p w14:paraId="12050000">
      <w:pPr>
        <w:ind/>
        <w:jc w:val="both"/>
        <w:rPr>
          <w:sz w:val="24"/>
        </w:rPr>
      </w:pPr>
      <w:r>
        <w:rPr>
          <w:sz w:val="24"/>
        </w:rPr>
        <w:t xml:space="preserve">      Исполнителем данного мероприятия является Уп</w:t>
      </w:r>
      <w:r>
        <w:rPr>
          <w:sz w:val="24"/>
        </w:rPr>
        <w:t>равление по культуре, спорту и делам молодёжи  администрации города Курчатова.</w:t>
      </w:r>
    </w:p>
    <w:p w14:paraId="13050000">
      <w:pPr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      Основное мероприятие 3.6</w:t>
      </w:r>
      <w:r>
        <w:rPr>
          <w:sz w:val="24"/>
        </w:rPr>
        <w:t>. Содержание и развитие "Парка птиц".</w:t>
      </w:r>
    </w:p>
    <w:p w14:paraId="14050000">
      <w:pPr>
        <w:ind/>
        <w:jc w:val="both"/>
        <w:rPr>
          <w:sz w:val="24"/>
        </w:rPr>
      </w:pPr>
      <w:r>
        <w:rPr>
          <w:sz w:val="24"/>
        </w:rPr>
        <w:t xml:space="preserve">      В рамках данного мероприятия осуществится содержание и развитие  </w:t>
      </w:r>
      <w:r>
        <w:rPr>
          <w:rFonts w:ascii="PT Astra Serif" w:hAnsi="PT Astra Serif"/>
          <w:sz w:val="24"/>
        </w:rPr>
        <w:t xml:space="preserve"> экологического, экскурсионного</w:t>
      </w:r>
      <w:r>
        <w:rPr>
          <w:rFonts w:ascii="PT Astra Serif" w:hAnsi="PT Astra Serif"/>
          <w:sz w:val="24"/>
        </w:rPr>
        <w:t xml:space="preserve"> объекта в инфраструктуре города, как центра туристической привлекательности</w:t>
      </w:r>
      <w:r>
        <w:rPr>
          <w:sz w:val="24"/>
        </w:rPr>
        <w:t>. Данное мероприятие реализуется как:</w:t>
      </w:r>
    </w:p>
    <w:p w14:paraId="15050000">
      <w:pPr>
        <w:numPr>
          <w:ilvl w:val="0"/>
          <w:numId w:val="13"/>
        </w:numPr>
        <w:ind/>
        <w:jc w:val="both"/>
        <w:rPr>
          <w:sz w:val="24"/>
        </w:rPr>
      </w:pPr>
      <w:r>
        <w:rPr>
          <w:sz w:val="24"/>
        </w:rPr>
        <w:t>демонстрация коллекций диких и домашних животных, растений;</w:t>
      </w:r>
    </w:p>
    <w:p w14:paraId="16050000">
      <w:pPr>
        <w:numPr>
          <w:ilvl w:val="0"/>
          <w:numId w:val="13"/>
        </w:numPr>
        <w:ind/>
        <w:jc w:val="both"/>
        <w:rPr>
          <w:sz w:val="24"/>
        </w:rPr>
      </w:pPr>
      <w:r>
        <w:rPr>
          <w:sz w:val="24"/>
        </w:rPr>
        <w:t>формирование, сохранение, содержание и учёт коллекций диких и домашних животных.</w:t>
      </w:r>
    </w:p>
    <w:p w14:paraId="17050000">
      <w:pPr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    </w:t>
      </w:r>
      <w:r>
        <w:rPr>
          <w:sz w:val="24"/>
        </w:rPr>
        <w:t xml:space="preserve"> Исполнителем данного мероприятия является МАУ </w:t>
      </w:r>
      <w:r>
        <w:rPr>
          <w:sz w:val="24"/>
        </w:rPr>
        <w:t>ПКиО</w:t>
      </w:r>
      <w:r>
        <w:rPr>
          <w:sz w:val="24"/>
        </w:rPr>
        <w:t xml:space="preserve"> "Тёплый берег".</w:t>
      </w:r>
    </w:p>
    <w:p w14:paraId="18050000">
      <w:pPr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      Основное мероприятие 3.</w:t>
      </w:r>
      <w:r>
        <w:rPr>
          <w:sz w:val="24"/>
        </w:rPr>
        <w:t>7.</w:t>
      </w:r>
      <w:r>
        <w:rPr>
          <w:b w:val="1"/>
          <w:sz w:val="24"/>
        </w:rPr>
        <w:t xml:space="preserve">  </w:t>
      </w:r>
      <w:r>
        <w:rPr>
          <w:sz w:val="24"/>
        </w:rPr>
        <w:t>Создание "Дома Гончара".</w:t>
      </w:r>
    </w:p>
    <w:p w14:paraId="19050000">
      <w:pPr>
        <w:ind/>
        <w:jc w:val="both"/>
        <w:rPr>
          <w:sz w:val="24"/>
        </w:rPr>
      </w:pPr>
      <w:r>
        <w:rPr>
          <w:sz w:val="24"/>
        </w:rPr>
        <w:t xml:space="preserve">В рамках данного мероприятия осуществится строительство  </w:t>
      </w:r>
      <w:r>
        <w:rPr>
          <w:sz w:val="24"/>
        </w:rPr>
        <w:t>закреплённого за муниципальным образованием  объекта  "Дом Гончара" н</w:t>
      </w:r>
      <w:r>
        <w:rPr>
          <w:sz w:val="24"/>
        </w:rPr>
        <w:t xml:space="preserve">а территории туристического кластера в п. </w:t>
      </w:r>
      <w:r>
        <w:rPr>
          <w:sz w:val="24"/>
        </w:rPr>
        <w:t>Красниково</w:t>
      </w:r>
      <w:r>
        <w:rPr>
          <w:sz w:val="24"/>
        </w:rPr>
        <w:t xml:space="preserve"> </w:t>
      </w:r>
      <w:r>
        <w:rPr>
          <w:sz w:val="24"/>
        </w:rPr>
        <w:t>Пристенского</w:t>
      </w:r>
      <w:r>
        <w:rPr>
          <w:sz w:val="24"/>
        </w:rPr>
        <w:t xml:space="preserve"> района, в рамках реализации регионального </w:t>
      </w:r>
      <w:r>
        <w:rPr>
          <w:sz w:val="24"/>
        </w:rPr>
        <w:t>пректа</w:t>
      </w:r>
      <w:r>
        <w:rPr>
          <w:sz w:val="24"/>
        </w:rPr>
        <w:t xml:space="preserve"> "Парк Мельница. Этнографический комплекс".</w:t>
      </w:r>
    </w:p>
    <w:p w14:paraId="1A050000">
      <w:pPr>
        <w:ind w:firstLine="0" w:left="360"/>
        <w:jc w:val="both"/>
        <w:rPr>
          <w:b w:val="1"/>
          <w:sz w:val="24"/>
        </w:rPr>
      </w:pPr>
      <w:r>
        <w:rPr>
          <w:b w:val="1"/>
          <w:sz w:val="24"/>
        </w:rPr>
        <w:t>4.    Прогноз сводных показателей муниципальных заданий по этапам реализации Подпрограммы (при ока</w:t>
      </w:r>
      <w:r>
        <w:rPr>
          <w:b w:val="1"/>
          <w:sz w:val="24"/>
        </w:rPr>
        <w:t>зании муниципальными учреждениями муниципальных услуг  (работ) в рамках Подпрограммы</w:t>
      </w:r>
    </w:p>
    <w:p w14:paraId="1B050000">
      <w:pPr>
        <w:ind/>
        <w:jc w:val="both"/>
        <w:rPr>
          <w:sz w:val="24"/>
        </w:rPr>
      </w:pPr>
      <w:r>
        <w:rPr>
          <w:sz w:val="24"/>
        </w:rPr>
        <w:t xml:space="preserve">        Муниципальные услуги в рамках муниципальной подпрограммы «Туризм» не оказываются.</w:t>
      </w:r>
    </w:p>
    <w:p w14:paraId="1C050000">
      <w:pPr>
        <w:ind/>
        <w:jc w:val="both"/>
        <w:rPr>
          <w:sz w:val="24"/>
        </w:rPr>
      </w:pPr>
    </w:p>
    <w:p w14:paraId="1D050000">
      <w:pPr>
        <w:widowControl w:val="0"/>
        <w:ind w:hanging="360" w:left="11"/>
        <w:contextualSpacing w:val="1"/>
        <w:jc w:val="center"/>
        <w:rPr>
          <w:b w:val="1"/>
          <w:sz w:val="24"/>
        </w:rPr>
      </w:pPr>
      <w:r>
        <w:rPr>
          <w:b w:val="1"/>
          <w:sz w:val="24"/>
        </w:rPr>
        <w:t>5. Информация об участии предприятий и организаций, а также государственных внеб</w:t>
      </w:r>
      <w:r>
        <w:rPr>
          <w:b w:val="1"/>
          <w:sz w:val="24"/>
        </w:rPr>
        <w:t>юджетных фондов в реализации Подпрограммы</w:t>
      </w:r>
    </w:p>
    <w:p w14:paraId="1E050000">
      <w:pPr>
        <w:widowControl w:val="0"/>
        <w:ind/>
        <w:jc w:val="both"/>
        <w:rPr>
          <w:sz w:val="24"/>
        </w:rPr>
      </w:pPr>
      <w:r>
        <w:rPr>
          <w:sz w:val="24"/>
        </w:rPr>
        <w:t xml:space="preserve">   В рамках реализации основных мероприятий подпрограммы предполагается участие государственных корпораций, акционерных обществ с государственным участием, предприятий, общественных, научных и иных организаций, а т</w:t>
      </w:r>
      <w:r>
        <w:rPr>
          <w:sz w:val="24"/>
        </w:rPr>
        <w:t xml:space="preserve">акже внебюджетных фондов. </w:t>
      </w:r>
    </w:p>
    <w:p w14:paraId="1F050000">
      <w:pPr>
        <w:widowControl w:val="0"/>
        <w:ind/>
        <w:jc w:val="both"/>
        <w:rPr>
          <w:sz w:val="24"/>
        </w:rPr>
      </w:pPr>
    </w:p>
    <w:p w14:paraId="20050000">
      <w:pPr>
        <w:widowControl w:val="0"/>
        <w:ind/>
        <w:jc w:val="both"/>
        <w:rPr>
          <w:sz w:val="24"/>
        </w:rPr>
      </w:pPr>
      <w:r>
        <w:rPr>
          <w:b w:val="1"/>
          <w:sz w:val="24"/>
        </w:rPr>
        <w:t xml:space="preserve">  6. Объем финансовых ресурсов, необходимых для реализации подпрограммы</w:t>
      </w:r>
    </w:p>
    <w:p w14:paraId="2105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Общий объем бюджетных ассигнований на реализацию подпрограммы составляет 12355,971 тыс. руб., в т.ч. за счет средств городского бюджета – </w:t>
      </w:r>
      <w:r>
        <w:rPr>
          <w:sz w:val="24"/>
        </w:rPr>
        <w:t xml:space="preserve">12355,971 </w:t>
      </w:r>
      <w:r>
        <w:rPr>
          <w:sz w:val="24"/>
        </w:rPr>
        <w:t>тыс. руб.  Бюджетные ассигнования городского бюджета на реализацию подпрограммы по годам распределяются в следующих объемах:</w:t>
      </w:r>
    </w:p>
    <w:p w14:paraId="22050000">
      <w:pPr>
        <w:ind w:firstLine="317"/>
        <w:jc w:val="both"/>
        <w:rPr>
          <w:sz w:val="24"/>
        </w:rPr>
      </w:pPr>
      <w:r>
        <w:rPr>
          <w:sz w:val="24"/>
        </w:rPr>
        <w:t>2022 год - 4298,671 тыс. руб. - городской бюджет;</w:t>
      </w:r>
    </w:p>
    <w:p w14:paraId="23050000">
      <w:pPr>
        <w:ind w:firstLine="317"/>
        <w:jc w:val="both"/>
        <w:rPr>
          <w:sz w:val="24"/>
        </w:rPr>
      </w:pPr>
      <w:r>
        <w:rPr>
          <w:sz w:val="24"/>
        </w:rPr>
        <w:t>2023 год -  867,600 тыс. руб. - городской бюджет;</w:t>
      </w:r>
    </w:p>
    <w:p w14:paraId="24050000">
      <w:pPr>
        <w:ind/>
        <w:jc w:val="both"/>
        <w:rPr>
          <w:sz w:val="24"/>
        </w:rPr>
      </w:pPr>
      <w:r>
        <w:rPr>
          <w:sz w:val="24"/>
        </w:rPr>
        <w:t xml:space="preserve">     2024 год –  1027,100 тыс. </w:t>
      </w:r>
      <w:r>
        <w:rPr>
          <w:sz w:val="24"/>
        </w:rPr>
        <w:t>руб. - городской бюджет;</w:t>
      </w:r>
    </w:p>
    <w:p w14:paraId="25050000">
      <w:pPr>
        <w:ind/>
        <w:jc w:val="both"/>
        <w:rPr>
          <w:sz w:val="24"/>
        </w:rPr>
      </w:pPr>
      <w:r>
        <w:rPr>
          <w:sz w:val="24"/>
        </w:rPr>
        <w:t xml:space="preserve">     2025 год – 1027,100 тыс. руб. - городской бюджет;</w:t>
      </w:r>
    </w:p>
    <w:p w14:paraId="26050000">
      <w:pPr>
        <w:ind/>
        <w:jc w:val="both"/>
        <w:rPr>
          <w:sz w:val="24"/>
        </w:rPr>
      </w:pPr>
      <w:r>
        <w:rPr>
          <w:sz w:val="24"/>
        </w:rPr>
        <w:t xml:space="preserve">     2026 год – 1027,100 тыс. руб. - городской бюджет;</w:t>
      </w:r>
    </w:p>
    <w:p w14:paraId="27050000">
      <w:pPr>
        <w:ind/>
        <w:jc w:val="both"/>
        <w:rPr>
          <w:sz w:val="24"/>
        </w:rPr>
      </w:pPr>
      <w:r>
        <w:rPr>
          <w:sz w:val="24"/>
        </w:rPr>
        <w:t xml:space="preserve">     2027 год – 1027,100 тыс. руб. - городской бюджет;</w:t>
      </w:r>
    </w:p>
    <w:p w14:paraId="28050000">
      <w:pPr>
        <w:ind/>
        <w:jc w:val="both"/>
        <w:rPr>
          <w:sz w:val="24"/>
        </w:rPr>
      </w:pPr>
      <w:r>
        <w:rPr>
          <w:sz w:val="24"/>
        </w:rPr>
        <w:t xml:space="preserve">     2028 год – 1027,100 тыс. руб. - городской бюджет;</w:t>
      </w:r>
    </w:p>
    <w:p w14:paraId="29050000">
      <w:pPr>
        <w:ind/>
        <w:jc w:val="both"/>
        <w:rPr>
          <w:sz w:val="24"/>
        </w:rPr>
      </w:pPr>
      <w:r>
        <w:rPr>
          <w:sz w:val="24"/>
        </w:rPr>
        <w:t xml:space="preserve">     2029 г</w:t>
      </w:r>
      <w:r>
        <w:rPr>
          <w:sz w:val="24"/>
        </w:rPr>
        <w:t>од – 1027,100 тыс. руб. - городской бюджет;</w:t>
      </w:r>
    </w:p>
    <w:p w14:paraId="2A050000">
      <w:pPr>
        <w:ind/>
        <w:jc w:val="both"/>
        <w:rPr>
          <w:sz w:val="24"/>
        </w:rPr>
      </w:pPr>
      <w:r>
        <w:rPr>
          <w:sz w:val="24"/>
        </w:rPr>
        <w:t xml:space="preserve">     2030 год – 1027,100 тыс. руб. - городской бюджет.</w:t>
      </w:r>
    </w:p>
    <w:p w14:paraId="2B050000">
      <w:pPr>
        <w:ind/>
        <w:jc w:val="both"/>
        <w:rPr>
          <w:sz w:val="24"/>
        </w:rPr>
      </w:pPr>
    </w:p>
    <w:p w14:paraId="2C05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Ресурсное обеспечение реализации муниципальной программы за счет средств городского бюджета представлено в приложении  № 4.</w:t>
      </w:r>
    </w:p>
    <w:p w14:paraId="2D050000">
      <w:pPr>
        <w:ind/>
        <w:jc w:val="both"/>
        <w:rPr>
          <w:sz w:val="24"/>
        </w:rPr>
      </w:pPr>
    </w:p>
    <w:p w14:paraId="2E050000">
      <w:pPr>
        <w:ind/>
        <w:jc w:val="both"/>
        <w:rPr>
          <w:b w:val="1"/>
          <w:sz w:val="24"/>
        </w:rPr>
      </w:pPr>
      <w:r>
        <w:rPr>
          <w:b w:val="1"/>
          <w:spacing w:val="-4"/>
          <w:sz w:val="24"/>
        </w:rPr>
        <w:t xml:space="preserve"> 7. Анализ рисков реализации П</w:t>
      </w:r>
      <w:r>
        <w:rPr>
          <w:b w:val="1"/>
          <w:spacing w:val="-4"/>
          <w:sz w:val="24"/>
        </w:rPr>
        <w:t xml:space="preserve">одпрограммы </w:t>
      </w:r>
      <w:r>
        <w:rPr>
          <w:b w:val="1"/>
          <w:spacing w:val="-5"/>
          <w:sz w:val="24"/>
        </w:rPr>
        <w:t xml:space="preserve"> и описание мер </w:t>
      </w:r>
      <w:r>
        <w:rPr>
          <w:b w:val="1"/>
          <w:spacing w:val="-4"/>
          <w:sz w:val="24"/>
        </w:rPr>
        <w:t>управления рисками реализации подпрограммы</w:t>
      </w:r>
    </w:p>
    <w:p w14:paraId="2F050000">
      <w:pPr>
        <w:ind/>
        <w:jc w:val="both"/>
        <w:rPr>
          <w:sz w:val="24"/>
        </w:rPr>
      </w:pPr>
      <w:r>
        <w:rPr>
          <w:sz w:val="24"/>
        </w:rPr>
        <w:t xml:space="preserve">      Анализ рисков реализации подпрограммы «Туризм» муниципальной программы «Развитие культуры и туризма в городе Курчатове» приведены в текстовой части муниципальной программы.</w:t>
      </w:r>
    </w:p>
    <w:p w14:paraId="30050000">
      <w:pPr>
        <w:sectPr>
          <w:headerReference r:id="rId1" w:type="default"/>
          <w:footerReference r:id="rId2" w:type="default"/>
          <w:pgSz w:h="16838" w:w="11906"/>
          <w:pgMar w:bottom="993" w:footer="0" w:gutter="0" w:header="0" w:left="1701" w:right="850" w:top="1134"/>
        </w:sectPr>
      </w:pPr>
    </w:p>
    <w:p w14:paraId="3105000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                                                                                                                                     </w:t>
      </w:r>
    </w:p>
    <w:p w14:paraId="32050000">
      <w:pPr>
        <w:ind/>
        <w:outlineLvl w:val="0"/>
        <w:rPr>
          <w:sz w:val="18"/>
        </w:rPr>
      </w:pPr>
      <w:r>
        <w:rPr>
          <w:sz w:val="24"/>
        </w:rPr>
        <w:t xml:space="preserve">                                                                                                                          </w:t>
      </w:r>
      <w:r>
        <w:rPr>
          <w:sz w:val="24"/>
        </w:rPr>
        <w:t xml:space="preserve">                                                             </w:t>
      </w:r>
    </w:p>
    <w:p w14:paraId="33050000">
      <w:pPr>
        <w:ind/>
        <w:outlineLvl w:val="0"/>
        <w:rPr>
          <w:sz w:val="1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34050000">
      <w:pPr>
        <w:ind/>
        <w:outlineLvl w:val="0"/>
        <w:rPr>
          <w:sz w:val="18"/>
        </w:rPr>
      </w:pPr>
      <w:r>
        <w:rPr>
          <w:sz w:val="22"/>
        </w:rPr>
        <w:t xml:space="preserve"> </w:t>
      </w:r>
      <w:r>
        <w:rPr>
          <w:sz w:val="24"/>
        </w:rPr>
        <w:t xml:space="preserve"> </w:t>
      </w:r>
      <w:r>
        <w:rPr>
          <w:sz w:val="22"/>
        </w:rPr>
        <w:t xml:space="preserve">                                      </w:t>
      </w:r>
      <w:r>
        <w:rPr>
          <w:sz w:val="22"/>
        </w:rPr>
        <w:t xml:space="preserve">                                                                                                                                                                    Приложение № 1                                                                              </w:t>
      </w:r>
      <w:r>
        <w:rPr>
          <w:sz w:val="22"/>
        </w:rPr>
        <w:t xml:space="preserve">                   </w:t>
      </w:r>
    </w:p>
    <w:p w14:paraId="35050000">
      <w:pPr>
        <w:widowControl w:val="0"/>
        <w:ind/>
        <w:rPr>
          <w:sz w:val="2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к муниципальной программе       </w:t>
      </w:r>
      <w:r>
        <w:rPr>
          <w:sz w:val="22"/>
        </w:rPr>
        <w:t xml:space="preserve">           </w:t>
      </w:r>
    </w:p>
    <w:p w14:paraId="36050000">
      <w:pPr>
        <w:widowControl w:val="0"/>
        <w:ind/>
        <w:rPr>
          <w:sz w:val="2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«Развитие   культуры и туризма в городе  </w:t>
      </w:r>
      <w:r>
        <w:rPr>
          <w:sz w:val="22"/>
        </w:rPr>
        <w:t xml:space="preserve">  </w:t>
      </w:r>
    </w:p>
    <w:p w14:paraId="37050000">
      <w:pPr>
        <w:ind/>
        <w:jc w:val="center"/>
        <w:rPr>
          <w:sz w:val="2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Курчатове Курской области»</w:t>
      </w:r>
    </w:p>
    <w:p w14:paraId="38050000">
      <w:pPr>
        <w:ind/>
        <w:outlineLvl w:val="0"/>
        <w:rPr>
          <w:sz w:val="18"/>
        </w:rPr>
      </w:pPr>
      <w:r>
        <w:rPr>
          <w:sz w:val="22"/>
        </w:rPr>
        <w:t xml:space="preserve">                                         </w:t>
      </w:r>
      <w:r>
        <w:rPr>
          <w:sz w:val="22"/>
        </w:rPr>
        <w:t xml:space="preserve">                                                                                                                                                       </w:t>
      </w:r>
      <w:r>
        <w:rPr>
          <w:sz w:val="22"/>
        </w:rPr>
        <w:t xml:space="preserve">                                        </w:t>
      </w:r>
    </w:p>
    <w:p w14:paraId="39050000">
      <w:pPr>
        <w:ind/>
        <w:outlineLvl w:val="0"/>
        <w:rPr>
          <w:sz w:val="18"/>
        </w:rPr>
      </w:pPr>
    </w:p>
    <w:p w14:paraId="3A050000">
      <w:pPr>
        <w:ind/>
        <w:outlineLvl w:val="0"/>
        <w:rPr>
          <w:sz w:val="18"/>
        </w:rPr>
      </w:pPr>
    </w:p>
    <w:p w14:paraId="3B050000">
      <w:pPr>
        <w:ind/>
        <w:jc w:val="center"/>
        <w:rPr>
          <w:sz w:val="28"/>
        </w:rPr>
      </w:pPr>
      <w:r>
        <w:rPr>
          <w:b w:val="1"/>
          <w:sz w:val="24"/>
        </w:rPr>
        <w:t>Сведения о показателях (индикаторах) муниципальной программы «</w:t>
      </w:r>
      <w:r>
        <w:rPr>
          <w:b w:val="1"/>
          <w:sz w:val="24"/>
        </w:rPr>
        <w:t>Развитие культуры и туризма в городе Курчатове Курской области», подпрограмм муниципальной программы, и их значениях</w:t>
      </w:r>
    </w:p>
    <w:p w14:paraId="3C050000"/>
    <w:tbl>
      <w:tblPr>
        <w:tblStyle w:val="Style_1"/>
        <w:tblInd w:type="dxa" w:w="250"/>
        <w:tblLayout w:type="fixed"/>
      </w:tblPr>
      <w:tblGrid>
        <w:gridCol w:w="531"/>
        <w:gridCol w:w="3633"/>
        <w:gridCol w:w="537"/>
        <w:gridCol w:w="672"/>
        <w:gridCol w:w="672"/>
        <w:gridCol w:w="671"/>
        <w:gridCol w:w="672"/>
        <w:gridCol w:w="672"/>
        <w:gridCol w:w="672"/>
        <w:gridCol w:w="671"/>
        <w:gridCol w:w="672"/>
        <w:gridCol w:w="672"/>
        <w:gridCol w:w="672"/>
        <w:gridCol w:w="671"/>
        <w:gridCol w:w="672"/>
        <w:gridCol w:w="672"/>
        <w:gridCol w:w="672"/>
        <w:gridCol w:w="672"/>
      </w:tblGrid>
      <w:tr>
        <w:trPr>
          <w:trHeight w:hRule="atLeast" w:val="353"/>
        </w:trPr>
        <w:tc>
          <w:tcPr>
            <w:tcW w:type="dxa" w:w="5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50000">
            <w:pPr>
              <w:ind/>
              <w:jc w:val="center"/>
            </w:pPr>
            <w:r>
              <w:t>№</w:t>
            </w:r>
          </w:p>
          <w:p w14:paraId="3E050000">
            <w:pPr>
              <w:ind/>
              <w:jc w:val="center"/>
            </w:pP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36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50000">
            <w:r>
              <w:t>Показатель (индикатор) (наименование)</w:t>
            </w:r>
          </w:p>
        </w:tc>
        <w:tc>
          <w:tcPr>
            <w:tcW w:type="dxa" w:w="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50000">
            <w:pPr>
              <w:ind w:firstLine="0" w:left="-108" w:right="-108"/>
              <w:jc w:val="center"/>
            </w:pPr>
            <w:r>
              <w:t>Ед. измерения</w:t>
            </w:r>
          </w:p>
        </w:tc>
        <w:tc>
          <w:tcPr>
            <w:tcW w:type="dxa" w:w="10077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50000">
            <w:pPr>
              <w:ind/>
              <w:jc w:val="center"/>
            </w:pPr>
            <w:r>
              <w:t>Значения показателей</w:t>
            </w:r>
          </w:p>
        </w:tc>
      </w:tr>
      <w:tr>
        <w:tc>
          <w:tcPr>
            <w:tcW w:type="dxa" w:w="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6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50000">
            <w:pPr>
              <w:ind/>
              <w:jc w:val="center"/>
            </w:pPr>
            <w:r>
              <w:t>2016 год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50000">
            <w:pPr>
              <w:ind/>
              <w:jc w:val="center"/>
            </w:pPr>
            <w:r>
              <w:t>2017 год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50000">
            <w:pPr>
              <w:ind/>
              <w:jc w:val="center"/>
            </w:pPr>
            <w:r>
              <w:t>2018 год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50000">
            <w:pPr>
              <w:ind/>
              <w:jc w:val="center"/>
            </w:pPr>
            <w:r>
              <w:t>2019 год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50000">
            <w:pPr>
              <w:ind/>
              <w:jc w:val="center"/>
            </w:pPr>
            <w:r>
              <w:t>2020 год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50000">
            <w:pPr>
              <w:ind/>
              <w:jc w:val="center"/>
            </w:pPr>
            <w:r>
              <w:t>2021 год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50000">
            <w:r>
              <w:t>2022 год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50000">
            <w:r>
              <w:t>2023 год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50000">
            <w:r>
              <w:t>2024 год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50000">
            <w:r>
              <w:t>2025 год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50000">
            <w:r>
              <w:t>2026 год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50000">
            <w:r>
              <w:t>2027 год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50000">
            <w:r>
              <w:t>2028 год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50000">
            <w:r>
              <w:t>2029 год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50000">
            <w:r>
              <w:t>2030 год</w:t>
            </w:r>
          </w:p>
        </w:tc>
      </w:tr>
      <w:tr>
        <w:trPr>
          <w:trHeight w:hRule="atLeast" w:val="325"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50000">
            <w:pPr>
              <w:ind/>
              <w:jc w:val="center"/>
            </w:pPr>
            <w:r>
              <w:t>1</w:t>
            </w:r>
          </w:p>
        </w:tc>
        <w:tc>
          <w:tcPr>
            <w:tcW w:type="dxa" w:w="363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50000">
            <w:pPr>
              <w:spacing w:line="100" w:lineRule="atLeast"/>
              <w:ind/>
              <w:jc w:val="center"/>
            </w:pPr>
            <w:r>
              <w:t>2</w:t>
            </w:r>
          </w:p>
        </w:tc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50000">
            <w:pPr>
              <w:ind/>
              <w:jc w:val="center"/>
            </w:pPr>
            <w:r>
              <w:t>3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4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5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6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7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8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9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11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12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13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14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15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16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17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18</w:t>
            </w:r>
          </w:p>
        </w:tc>
      </w:tr>
      <w:tr>
        <w:trPr>
          <w:trHeight w:hRule="atLeast" w:val="415"/>
        </w:trPr>
        <w:tc>
          <w:tcPr>
            <w:tcW w:type="dxa" w:w="12090"/>
            <w:gridSpan w:val="1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50000">
            <w:pPr>
              <w:ind/>
              <w:jc w:val="center"/>
              <w:rPr>
                <w:sz w:val="28"/>
              </w:rPr>
            </w:pPr>
            <w:r>
              <w:rPr>
                <w:b w:val="1"/>
              </w:rPr>
              <w:t>Муниципальная программа «Развитие культуры и туризма в городе Курчатове Курской области»</w:t>
            </w:r>
          </w:p>
        </w:tc>
        <w:tc>
          <w:tcPr>
            <w:tcW w:type="dxa" w:w="672"/>
            <w:tcBorders>
              <w:top w:color="000000" w:sz="6" w:val="single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50000"/>
        </w:tc>
        <w:tc>
          <w:tcPr>
            <w:tcW w:type="dxa" w:w="672"/>
            <w:tcBorders>
              <w:top w:color="000000" w:sz="6" w:val="single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50000"/>
        </w:tc>
        <w:tc>
          <w:tcPr>
            <w:tcW w:type="dxa" w:w="672"/>
            <w:tcBorders>
              <w:top w:color="000000" w:sz="6" w:val="single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50000"/>
        </w:tc>
        <w:tc>
          <w:tcPr>
            <w:tcW w:type="dxa" w:w="672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50000"/>
        </w:tc>
      </w:tr>
      <w:tr>
        <w:trPr>
          <w:trHeight w:hRule="atLeast" w:val="481"/>
        </w:trPr>
        <w:tc>
          <w:tcPr>
            <w:tcW w:type="dxa" w:w="53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50000">
            <w:r>
              <w:t>1</w:t>
            </w:r>
          </w:p>
        </w:tc>
        <w:tc>
          <w:tcPr>
            <w:tcW w:type="dxa" w:w="363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50000">
            <w:pPr>
              <w:rPr>
                <w:sz w:val="28"/>
              </w:rPr>
            </w:pPr>
            <w:r>
              <w:t>Уровень удовлетворённости населения качеством предоставляемых услуг</w:t>
            </w:r>
          </w:p>
        </w:tc>
        <w:tc>
          <w:tcPr>
            <w:tcW w:type="dxa" w:w="53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50000">
            <w:pPr>
              <w:ind/>
              <w:jc w:val="center"/>
              <w:rPr>
                <w:sz w:val="28"/>
              </w:rPr>
            </w:pPr>
            <w:r>
              <w:t>Процент</w:t>
            </w:r>
          </w:p>
        </w:tc>
        <w:tc>
          <w:tcPr>
            <w:tcW w:type="dxa" w:w="67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50000">
            <w:pPr>
              <w:ind/>
              <w:jc w:val="center"/>
              <w:rPr>
                <w:sz w:val="28"/>
              </w:rPr>
            </w:pPr>
            <w:r>
              <w:t>97,8</w:t>
            </w:r>
          </w:p>
        </w:tc>
        <w:tc>
          <w:tcPr>
            <w:tcW w:type="dxa" w:w="67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98</w:t>
            </w:r>
          </w:p>
        </w:tc>
        <w:tc>
          <w:tcPr>
            <w:tcW w:type="dxa" w:w="67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98</w:t>
            </w:r>
          </w:p>
        </w:tc>
        <w:tc>
          <w:tcPr>
            <w:tcW w:type="dxa" w:w="67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98</w:t>
            </w:r>
          </w:p>
        </w:tc>
        <w:tc>
          <w:tcPr>
            <w:tcW w:type="dxa" w:w="67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99</w:t>
            </w:r>
          </w:p>
        </w:tc>
        <w:tc>
          <w:tcPr>
            <w:tcW w:type="dxa" w:w="67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71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99</w:t>
            </w:r>
          </w:p>
        </w:tc>
        <w:tc>
          <w:tcPr>
            <w:tcW w:type="dxa" w:w="67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73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67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75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67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77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67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79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67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7B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67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7D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67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7F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67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81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67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83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50000">
            <w:r>
              <w:t>2</w:t>
            </w:r>
          </w:p>
        </w:tc>
        <w:tc>
          <w:tcPr>
            <w:tcW w:type="dxa" w:w="3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50000">
            <w:pPr>
              <w:rPr>
                <w:sz w:val="28"/>
              </w:rPr>
            </w:pPr>
            <w:r>
              <w:t xml:space="preserve">Число зрителей, участвующих  в платных </w:t>
            </w:r>
            <w:r>
              <w:t>культурно-досуговых</w:t>
            </w:r>
            <w:r>
              <w:t xml:space="preserve"> мероприятиях, проводимых учреждениями культуры</w:t>
            </w:r>
          </w:p>
        </w:tc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50000">
            <w:pPr>
              <w:ind/>
              <w:jc w:val="center"/>
              <w:rPr>
                <w:sz w:val="28"/>
              </w:rPr>
            </w:pPr>
            <w:r>
              <w:t>Кол-во человек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50000">
            <w:pPr>
              <w:rPr>
                <w:sz w:val="28"/>
              </w:rPr>
            </w:pPr>
            <w:r>
              <w:t>22700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50000">
            <w:pPr>
              <w:ind/>
              <w:jc w:val="center"/>
              <w:rPr>
                <w:sz w:val="28"/>
              </w:rPr>
            </w:pPr>
            <w:r>
              <w:t>22700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50000">
            <w:pPr>
              <w:ind/>
              <w:jc w:val="center"/>
              <w:rPr>
                <w:sz w:val="28"/>
              </w:rPr>
            </w:pPr>
            <w:r>
              <w:t>23000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50000">
            <w:pPr>
              <w:ind/>
              <w:jc w:val="center"/>
              <w:rPr>
                <w:sz w:val="28"/>
              </w:rPr>
            </w:pPr>
            <w:r>
              <w:t>23300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20215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  <w:p w14:paraId="8D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7000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  <w:p w14:paraId="8F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9450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  <w:p w14:paraId="91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9500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  <w:p w14:paraId="93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9600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  <w:p w14:paraId="95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9600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  <w:p w14:paraId="97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9600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  <w:p w14:paraId="99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9600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  <w:p w14:paraId="9B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9600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  <w:p w14:paraId="9D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9600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  <w:p w14:paraId="9F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9600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50000">
            <w:pPr>
              <w:ind/>
              <w:jc w:val="center"/>
              <w:rPr>
                <w:sz w:val="28"/>
              </w:rPr>
            </w:pPr>
            <w:r>
              <w:t>3.</w:t>
            </w:r>
          </w:p>
        </w:tc>
        <w:tc>
          <w:tcPr>
            <w:tcW w:type="dxa" w:w="3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50000">
            <w:pPr>
              <w:rPr>
                <w:sz w:val="28"/>
              </w:rPr>
            </w:pPr>
            <w:r>
              <w:t>Увеличение количества талантливых исполнителей,  участвующих в конкурсах и фестивалях различного уровня</w:t>
            </w:r>
          </w:p>
        </w:tc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50000">
            <w:pPr>
              <w:ind/>
              <w:jc w:val="center"/>
              <w:rPr>
                <w:sz w:val="28"/>
              </w:rPr>
            </w:pPr>
            <w:r>
              <w:t>Кол-во человек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50000">
            <w:pPr>
              <w:ind/>
              <w:jc w:val="center"/>
              <w:rPr>
                <w:sz w:val="28"/>
              </w:rPr>
            </w:pPr>
            <w:r>
              <w:t>320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50000">
            <w:pPr>
              <w:ind/>
              <w:jc w:val="center"/>
              <w:rPr>
                <w:sz w:val="28"/>
              </w:rPr>
            </w:pPr>
            <w:r>
              <w:t>330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50000">
            <w:pPr>
              <w:ind/>
              <w:jc w:val="center"/>
              <w:rPr>
                <w:sz w:val="28"/>
              </w:rPr>
            </w:pPr>
            <w:r>
              <w:t>340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50000">
            <w:pPr>
              <w:ind/>
              <w:jc w:val="center"/>
              <w:rPr>
                <w:sz w:val="28"/>
              </w:rPr>
            </w:pPr>
            <w:r>
              <w:t>350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360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  <w:p w14:paraId="A9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360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  <w:p w14:paraId="AB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360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  <w:p w14:paraId="AD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360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  <w:p w14:paraId="AF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360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  <w:p w14:paraId="B1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360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  <w:p w14:paraId="B3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360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  <w:p w14:paraId="B5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360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  <w:p w14:paraId="B7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360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  <w:p w14:paraId="B9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360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  <w:p w14:paraId="BB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360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50000">
            <w:pPr>
              <w:ind/>
              <w:jc w:val="center"/>
            </w:pPr>
            <w:r>
              <w:t>4.</w:t>
            </w:r>
          </w:p>
        </w:tc>
        <w:tc>
          <w:tcPr>
            <w:tcW w:type="dxa" w:w="3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50000">
            <w:r>
              <w:t>Независимая оценка качества условий</w:t>
            </w:r>
          </w:p>
          <w:p w14:paraId="BE050000">
            <w:r>
              <w:t>оказания услуг учреждениями культуры</w:t>
            </w:r>
          </w:p>
        </w:tc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50000">
            <w:pPr>
              <w:ind/>
              <w:jc w:val="center"/>
            </w:pPr>
            <w:r>
              <w:t>Процент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5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90,6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90,6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90,6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90,6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90,6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90,6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90,6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90,6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90,6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90,6</w:t>
            </w:r>
          </w:p>
        </w:tc>
      </w:tr>
      <w:tr>
        <w:tc>
          <w:tcPr>
            <w:tcW w:type="dxa" w:w="604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50000">
            <w:pPr>
              <w:ind/>
              <w:contextualSpacing w:val="1"/>
              <w:jc w:val="center"/>
              <w:rPr>
                <w:sz w:val="28"/>
              </w:rPr>
            </w:pPr>
            <w:r>
              <w:rPr>
                <w:b w:val="1"/>
              </w:rPr>
              <w:t xml:space="preserve">1. Подпрограмма «Искусство» 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50000">
            <w:pPr>
              <w:rPr>
                <w:sz w:val="28"/>
              </w:rPr>
            </w:pPr>
          </w:p>
        </w:tc>
        <w:tc>
          <w:tcPr>
            <w:tcW w:type="dxa" w:w="201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50000">
            <w:pPr>
              <w:rPr>
                <w:sz w:val="28"/>
              </w:rPr>
            </w:pPr>
          </w:p>
        </w:tc>
        <w:tc>
          <w:tcPr>
            <w:tcW w:type="dxa" w:w="335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50000">
            <w:pPr>
              <w:rPr>
                <w:sz w:val="28"/>
              </w:rPr>
            </w:pPr>
          </w:p>
        </w:tc>
        <w:tc>
          <w:tcPr>
            <w:tcW w:type="dxa" w:w="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50000"/>
        </w:tc>
        <w:tc>
          <w:tcPr>
            <w:tcW w:type="dxa" w:w="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50000"/>
        </w:tc>
        <w:tc>
          <w:tcPr>
            <w:tcW w:type="dxa" w:w="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50000"/>
        </w:tc>
        <w:tc>
          <w:tcPr>
            <w:tcW w:type="dxa" w:w="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50000"/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50000">
            <w:pPr>
              <w:ind/>
              <w:jc w:val="center"/>
              <w:rPr>
                <w:sz w:val="28"/>
              </w:rPr>
            </w:pPr>
            <w:r>
              <w:t>1.1.</w:t>
            </w:r>
          </w:p>
        </w:tc>
        <w:tc>
          <w:tcPr>
            <w:tcW w:type="dxa" w:w="3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5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8"/>
              </w:rPr>
            </w:pPr>
            <w:r>
              <w:t xml:space="preserve">Число участников клубных формирований </w:t>
            </w:r>
          </w:p>
        </w:tc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Кол-во человек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650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650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700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650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650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E0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750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E2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800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E4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850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E6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E8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900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EA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EC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EE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F0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F2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900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50000">
            <w:pPr>
              <w:ind/>
              <w:jc w:val="center"/>
              <w:rPr>
                <w:sz w:val="28"/>
              </w:rPr>
            </w:pPr>
            <w:r>
              <w:t>1.2.</w:t>
            </w:r>
          </w:p>
        </w:tc>
        <w:tc>
          <w:tcPr>
            <w:tcW w:type="dxa" w:w="3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5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8"/>
              </w:rPr>
            </w:pPr>
            <w:r>
              <w:t>Количество клубных формирований</w:t>
            </w:r>
          </w:p>
        </w:tc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шт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27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28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29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28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28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32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32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32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32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5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32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32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32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32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32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32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60000">
            <w:pPr>
              <w:ind/>
              <w:jc w:val="center"/>
              <w:rPr>
                <w:sz w:val="28"/>
              </w:rPr>
            </w:pPr>
            <w:r>
              <w:t>1.3.</w:t>
            </w:r>
          </w:p>
        </w:tc>
        <w:tc>
          <w:tcPr>
            <w:tcW w:type="dxa" w:w="3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6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8"/>
              </w:rPr>
            </w:pPr>
            <w:r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процент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49,6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67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67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0E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10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12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14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16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18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1A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1C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1E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20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60000">
            <w:pPr>
              <w:ind/>
              <w:jc w:val="center"/>
              <w:rPr>
                <w:sz w:val="28"/>
              </w:rPr>
            </w:pPr>
            <w:r>
              <w:t>1.4.</w:t>
            </w:r>
          </w:p>
        </w:tc>
        <w:tc>
          <w:tcPr>
            <w:tcW w:type="dxa" w:w="3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60000">
            <w:pPr>
              <w:tabs>
                <w:tab w:leader="none" w:pos="4677" w:val="center"/>
                <w:tab w:leader="none" w:pos="9355" w:val="right"/>
              </w:tabs>
              <w:ind/>
            </w:pPr>
            <w:r>
              <w:t>Число участников мероприятий, проводимых МАУ "</w:t>
            </w:r>
            <w:r>
              <w:t>ПКиО</w:t>
            </w:r>
            <w:r>
              <w:t>"Теплый берег""</w:t>
            </w:r>
          </w:p>
        </w:tc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Кол-во</w:t>
            </w:r>
          </w:p>
          <w:p w14:paraId="24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человек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</w:p>
          <w:p w14:paraId="2B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1330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</w:p>
          <w:p w14:paraId="2D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7300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</w:p>
          <w:p w14:paraId="2F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7300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</w:p>
          <w:p w14:paraId="31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7300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</w:p>
          <w:p w14:paraId="33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7300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</w:p>
          <w:p w14:paraId="35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7300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</w:p>
          <w:p w14:paraId="37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7300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</w:p>
          <w:p w14:paraId="39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7300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</w:p>
          <w:p w14:paraId="3B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7300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</w:p>
          <w:p w14:paraId="3D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7300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60000">
            <w:pPr>
              <w:ind/>
              <w:jc w:val="center"/>
            </w:pPr>
            <w:r>
              <w:t>1.5</w:t>
            </w:r>
          </w:p>
        </w:tc>
        <w:tc>
          <w:tcPr>
            <w:tcW w:type="dxa" w:w="3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60000">
            <w:pPr>
              <w:tabs>
                <w:tab w:leader="none" w:pos="4677" w:val="center"/>
                <w:tab w:leader="none" w:pos="9355" w:val="right"/>
              </w:tabs>
              <w:ind/>
            </w:pPr>
            <w:r>
              <w:t xml:space="preserve">Количество </w:t>
            </w:r>
            <w:r>
              <w:t>меропрятий</w:t>
            </w:r>
            <w:r>
              <w:t>, проводимых МАУ "</w:t>
            </w:r>
            <w:r>
              <w:t>ПКиО</w:t>
            </w:r>
            <w:r>
              <w:t xml:space="preserve"> "Теплый берег"</w:t>
            </w:r>
          </w:p>
        </w:tc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шт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47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40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8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45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4A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45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4C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45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4E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45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50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45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52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45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54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45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56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45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58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45</w:t>
            </w:r>
          </w:p>
        </w:tc>
      </w:tr>
      <w:tr>
        <w:tc>
          <w:tcPr>
            <w:tcW w:type="dxa" w:w="604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60000">
            <w:pPr>
              <w:ind/>
              <w:contextualSpacing w:val="1"/>
              <w:jc w:val="center"/>
              <w:rPr>
                <w:sz w:val="28"/>
              </w:rPr>
            </w:pPr>
            <w:r>
              <w:rPr>
                <w:b w:val="1"/>
              </w:rPr>
              <w:t xml:space="preserve">2. Подпрограмма «Наследие» </w:t>
            </w:r>
          </w:p>
        </w:tc>
        <w:tc>
          <w:tcPr>
            <w:tcW w:type="dxa" w:w="671"/>
            <w:tcBorders>
              <w:top w:color="000000" w:sz="6" w:val="single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60000">
            <w:pPr>
              <w:rPr>
                <w:sz w:val="28"/>
              </w:rPr>
            </w:pPr>
          </w:p>
        </w:tc>
        <w:tc>
          <w:tcPr>
            <w:tcW w:type="dxa" w:w="2016"/>
            <w:gridSpan w:val="3"/>
            <w:tcBorders>
              <w:top w:color="000000" w:sz="6" w:val="single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60000">
            <w:pPr>
              <w:rPr>
                <w:sz w:val="28"/>
              </w:rPr>
            </w:pPr>
          </w:p>
        </w:tc>
        <w:tc>
          <w:tcPr>
            <w:tcW w:type="dxa" w:w="3358"/>
            <w:gridSpan w:val="5"/>
            <w:tcBorders>
              <w:top w:color="000000" w:sz="6" w:val="single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60000">
            <w:pPr>
              <w:rPr>
                <w:sz w:val="28"/>
              </w:rPr>
            </w:pPr>
          </w:p>
        </w:tc>
        <w:tc>
          <w:tcPr>
            <w:tcW w:type="dxa" w:w="672"/>
            <w:tcBorders>
              <w:top w:color="000000" w:sz="6" w:val="single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60000"/>
        </w:tc>
        <w:tc>
          <w:tcPr>
            <w:tcW w:type="dxa" w:w="672"/>
            <w:tcBorders>
              <w:top w:color="000000" w:sz="6" w:val="single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60000"/>
        </w:tc>
        <w:tc>
          <w:tcPr>
            <w:tcW w:type="dxa" w:w="672"/>
            <w:tcBorders>
              <w:top w:color="000000" w:sz="6" w:val="single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60000"/>
        </w:tc>
        <w:tc>
          <w:tcPr>
            <w:tcW w:type="dxa" w:w="672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60000"/>
        </w:tc>
      </w:tr>
      <w:tr>
        <w:tc>
          <w:tcPr>
            <w:tcW w:type="dxa" w:w="53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60000">
            <w:r>
              <w:t>3.1.</w:t>
            </w:r>
          </w:p>
        </w:tc>
        <w:tc>
          <w:tcPr>
            <w:tcW w:type="dxa" w:w="363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6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8"/>
              </w:rPr>
            </w:pPr>
            <w:r>
              <w:t>Количество экземпляров новых поступлений в фонды библиотек</w:t>
            </w:r>
          </w:p>
        </w:tc>
        <w:tc>
          <w:tcPr>
            <w:tcW w:type="dxa" w:w="53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60000">
            <w:pPr>
              <w:tabs>
                <w:tab w:leader="none" w:pos="4677" w:val="center"/>
                <w:tab w:leader="none" w:pos="9355" w:val="right"/>
              </w:tabs>
              <w:ind w:firstLine="0" w:left="-108" w:right="-113"/>
              <w:jc w:val="center"/>
              <w:rPr>
                <w:sz w:val="28"/>
              </w:rPr>
            </w:pPr>
            <w:r>
              <w:t>Кол-во экземпляров</w:t>
            </w:r>
          </w:p>
        </w:tc>
        <w:tc>
          <w:tcPr>
            <w:tcW w:type="dxa" w:w="67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300</w:t>
            </w:r>
          </w:p>
        </w:tc>
        <w:tc>
          <w:tcPr>
            <w:tcW w:type="dxa" w:w="67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300</w:t>
            </w:r>
          </w:p>
        </w:tc>
        <w:tc>
          <w:tcPr>
            <w:tcW w:type="dxa" w:w="67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400</w:t>
            </w:r>
          </w:p>
        </w:tc>
        <w:tc>
          <w:tcPr>
            <w:tcW w:type="dxa" w:w="67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0</w:t>
            </w:r>
          </w:p>
        </w:tc>
        <w:tc>
          <w:tcPr>
            <w:tcW w:type="dxa" w:w="67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1909</w:t>
            </w:r>
          </w:p>
        </w:tc>
        <w:tc>
          <w:tcPr>
            <w:tcW w:type="dxa" w:w="67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6A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1248</w:t>
            </w:r>
          </w:p>
        </w:tc>
        <w:tc>
          <w:tcPr>
            <w:tcW w:type="dxa" w:w="67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6C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1250</w:t>
            </w:r>
          </w:p>
        </w:tc>
        <w:tc>
          <w:tcPr>
            <w:tcW w:type="dxa" w:w="67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6E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1300</w:t>
            </w:r>
          </w:p>
        </w:tc>
        <w:tc>
          <w:tcPr>
            <w:tcW w:type="dxa" w:w="67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70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1300</w:t>
            </w:r>
          </w:p>
        </w:tc>
        <w:tc>
          <w:tcPr>
            <w:tcW w:type="dxa" w:w="67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72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1300</w:t>
            </w:r>
          </w:p>
        </w:tc>
        <w:tc>
          <w:tcPr>
            <w:tcW w:type="dxa" w:w="67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74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1300</w:t>
            </w:r>
          </w:p>
        </w:tc>
        <w:tc>
          <w:tcPr>
            <w:tcW w:type="dxa" w:w="67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76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1300</w:t>
            </w:r>
          </w:p>
        </w:tc>
        <w:tc>
          <w:tcPr>
            <w:tcW w:type="dxa" w:w="67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78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1300</w:t>
            </w:r>
          </w:p>
        </w:tc>
        <w:tc>
          <w:tcPr>
            <w:tcW w:type="dxa" w:w="67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7A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1300</w:t>
            </w:r>
          </w:p>
        </w:tc>
        <w:tc>
          <w:tcPr>
            <w:tcW w:type="dxa" w:w="67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7C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1300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60000">
            <w:pPr>
              <w:ind/>
              <w:jc w:val="center"/>
              <w:rPr>
                <w:sz w:val="28"/>
              </w:rPr>
            </w:pPr>
            <w:r>
              <w:t>2.2.</w:t>
            </w:r>
          </w:p>
        </w:tc>
        <w:tc>
          <w:tcPr>
            <w:tcW w:type="dxa" w:w="3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6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8"/>
              </w:rPr>
            </w:pPr>
            <w:r>
              <w:t>Охват населения библиотечным обслуживанием</w:t>
            </w:r>
          </w:p>
        </w:tc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процент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46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86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88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8A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8C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8E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90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92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94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96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50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98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50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60000">
            <w:pPr>
              <w:ind/>
              <w:jc w:val="center"/>
              <w:rPr>
                <w:sz w:val="28"/>
              </w:rPr>
            </w:pPr>
            <w:r>
              <w:t>2.3.</w:t>
            </w:r>
          </w:p>
        </w:tc>
        <w:tc>
          <w:tcPr>
            <w:tcW w:type="dxa" w:w="3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6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8"/>
              </w:rPr>
            </w:pPr>
            <w:r>
              <w:t>Уровень обеспеченности библиотеками от нормативной потребности</w:t>
            </w:r>
          </w:p>
        </w:tc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процент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A2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A4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A6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A8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AA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AC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AE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B0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B2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B4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100</w:t>
            </w:r>
          </w:p>
        </w:tc>
      </w:tr>
      <w:tr>
        <w:tc>
          <w:tcPr>
            <w:tcW w:type="dxa" w:w="604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60000">
            <w:pPr>
              <w:ind/>
              <w:contextualSpacing w:val="1"/>
              <w:jc w:val="center"/>
              <w:rPr>
                <w:sz w:val="28"/>
              </w:rPr>
            </w:pPr>
            <w:r>
              <w:rPr>
                <w:b w:val="1"/>
              </w:rPr>
              <w:t xml:space="preserve">3. Подпрограмма «Туризм» </w:t>
            </w:r>
          </w:p>
        </w:tc>
        <w:tc>
          <w:tcPr>
            <w:tcW w:type="dxa" w:w="671"/>
            <w:tcBorders>
              <w:top w:color="000000" w:sz="6" w:val="single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60000">
            <w:pPr>
              <w:rPr>
                <w:sz w:val="28"/>
              </w:rPr>
            </w:pPr>
          </w:p>
        </w:tc>
        <w:tc>
          <w:tcPr>
            <w:tcW w:type="dxa" w:w="2016"/>
            <w:gridSpan w:val="3"/>
            <w:tcBorders>
              <w:top w:color="000000" w:sz="6" w:val="single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60000">
            <w:pPr>
              <w:rPr>
                <w:sz w:val="28"/>
              </w:rPr>
            </w:pPr>
          </w:p>
        </w:tc>
        <w:tc>
          <w:tcPr>
            <w:tcW w:type="dxa" w:w="3358"/>
            <w:gridSpan w:val="5"/>
            <w:tcBorders>
              <w:top w:color="000000" w:sz="6" w:val="single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60000">
            <w:pPr>
              <w:rPr>
                <w:sz w:val="28"/>
              </w:rPr>
            </w:pPr>
          </w:p>
        </w:tc>
        <w:tc>
          <w:tcPr>
            <w:tcW w:type="dxa" w:w="672"/>
            <w:tcBorders>
              <w:top w:color="000000" w:sz="6" w:val="single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60000"/>
        </w:tc>
        <w:tc>
          <w:tcPr>
            <w:tcW w:type="dxa" w:w="672"/>
            <w:tcBorders>
              <w:top w:color="000000" w:sz="6" w:val="single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60000"/>
        </w:tc>
        <w:tc>
          <w:tcPr>
            <w:tcW w:type="dxa" w:w="672"/>
            <w:tcBorders>
              <w:top w:color="000000" w:sz="6" w:val="single"/>
              <w:left w:sz="4" w:val="nil"/>
              <w:bottom w:color="000000" w:sz="6" w:val="single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60000"/>
        </w:tc>
        <w:tc>
          <w:tcPr>
            <w:tcW w:type="dxa" w:w="672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60000"/>
        </w:tc>
      </w:tr>
      <w:tr>
        <w:tc>
          <w:tcPr>
            <w:tcW w:type="dxa" w:w="53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60000">
            <w:pPr>
              <w:ind/>
              <w:jc w:val="center"/>
              <w:rPr>
                <w:sz w:val="28"/>
              </w:rPr>
            </w:pPr>
            <w:r>
              <w:t>3.1.</w:t>
            </w:r>
          </w:p>
        </w:tc>
        <w:tc>
          <w:tcPr>
            <w:tcW w:type="dxa" w:w="363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6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8"/>
              </w:rPr>
            </w:pPr>
            <w:r>
              <w:t>Количество вновь созданных объектов туристической инфраструктуры, «точек» притяжения туристов</w:t>
            </w:r>
          </w:p>
        </w:tc>
        <w:tc>
          <w:tcPr>
            <w:tcW w:type="dxa" w:w="53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60000">
            <w:pPr>
              <w:tabs>
                <w:tab w:leader="none" w:pos="4677" w:val="center"/>
                <w:tab w:leader="none" w:pos="9355" w:val="right"/>
              </w:tabs>
              <w:ind w:firstLine="0" w:left="-108" w:right="-113"/>
              <w:jc w:val="center"/>
              <w:rPr>
                <w:sz w:val="28"/>
              </w:rPr>
            </w:pPr>
            <w:r>
              <w:t>шт</w:t>
            </w:r>
          </w:p>
        </w:tc>
        <w:tc>
          <w:tcPr>
            <w:tcW w:type="dxa" w:w="67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67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67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67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67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67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67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2</w:t>
            </w:r>
          </w:p>
        </w:tc>
        <w:tc>
          <w:tcPr>
            <w:tcW w:type="dxa" w:w="67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type="dxa" w:w="67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type="dxa" w:w="67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type="dxa" w:w="67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type="dxa" w:w="67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type="dxa" w:w="67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type="dxa" w:w="67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type="dxa" w:w="67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2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60000">
            <w:pPr>
              <w:ind/>
              <w:jc w:val="center"/>
              <w:rPr>
                <w:sz w:val="28"/>
              </w:rPr>
            </w:pPr>
            <w:r>
              <w:t>3.2.</w:t>
            </w:r>
          </w:p>
        </w:tc>
        <w:tc>
          <w:tcPr>
            <w:tcW w:type="dxa" w:w="3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60000">
            <w:r>
              <w:t>Количество выставочных мероприятий, в которых г. Курчатов принял участие</w:t>
            </w:r>
          </w:p>
          <w:p w14:paraId="D106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8"/>
              </w:rPr>
            </w:pPr>
          </w:p>
        </w:tc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шт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60000">
            <w:pPr>
              <w:ind/>
              <w:jc w:val="center"/>
            </w:pPr>
            <w:r>
              <w:rPr>
                <w:sz w:val="28"/>
              </w:rPr>
              <w:t>х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60000">
            <w:pPr>
              <w:ind/>
              <w:jc w:val="center"/>
            </w:pPr>
            <w:r>
              <w:rPr>
                <w:sz w:val="28"/>
              </w:rPr>
              <w:t>х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60000">
            <w:pPr>
              <w:ind/>
              <w:jc w:val="center"/>
            </w:pPr>
            <w:r>
              <w:rPr>
                <w:sz w:val="28"/>
              </w:rPr>
              <w:t>х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60000">
            <w:pPr>
              <w:ind/>
              <w:jc w:val="center"/>
            </w:pPr>
            <w:r>
              <w:rPr>
                <w:sz w:val="28"/>
              </w:rPr>
              <w:t>х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60000">
            <w:pPr>
              <w:ind/>
              <w:jc w:val="center"/>
            </w:pPr>
            <w:r>
              <w:rPr>
                <w:sz w:val="28"/>
              </w:rPr>
              <w:t>х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D9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DB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DD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DF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E1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E3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E5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E7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E9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EB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2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60000">
            <w:pPr>
              <w:ind/>
              <w:jc w:val="center"/>
              <w:rPr>
                <w:sz w:val="28"/>
              </w:rPr>
            </w:pPr>
            <w:r>
              <w:t>3.3.</w:t>
            </w:r>
          </w:p>
        </w:tc>
        <w:tc>
          <w:tcPr>
            <w:tcW w:type="dxa" w:w="3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60000">
            <w:r>
              <w:t>Количество проведенных событийных мероприятий, направленных на развитие туризма</w:t>
            </w:r>
          </w:p>
          <w:p w14:paraId="EE06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8"/>
              </w:rPr>
            </w:pPr>
          </w:p>
        </w:tc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шт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60000">
            <w:pPr>
              <w:ind/>
              <w:jc w:val="center"/>
            </w:pPr>
          </w:p>
          <w:p w14:paraId="F1060000">
            <w:pPr>
              <w:ind/>
              <w:jc w:val="center"/>
            </w:pPr>
            <w:r>
              <w:rPr>
                <w:sz w:val="28"/>
              </w:rPr>
              <w:t>х</w:t>
            </w:r>
          </w:p>
          <w:p w14:paraId="F2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60000">
            <w:pPr>
              <w:ind/>
              <w:jc w:val="center"/>
            </w:pPr>
          </w:p>
          <w:p w14:paraId="F4060000">
            <w:pPr>
              <w:ind/>
              <w:jc w:val="center"/>
            </w:pPr>
            <w:r>
              <w:rPr>
                <w:sz w:val="28"/>
              </w:rPr>
              <w:t>х</w:t>
            </w:r>
          </w:p>
          <w:p w14:paraId="F5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60000">
            <w:pPr>
              <w:ind/>
              <w:jc w:val="center"/>
            </w:pPr>
            <w:r>
              <w:rPr>
                <w:sz w:val="28"/>
              </w:rPr>
              <w:t>х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60000">
            <w:pPr>
              <w:ind/>
              <w:jc w:val="center"/>
            </w:pPr>
          </w:p>
          <w:p w14:paraId="F8060000">
            <w:pPr>
              <w:ind/>
              <w:jc w:val="center"/>
            </w:pPr>
            <w:r>
              <w:rPr>
                <w:sz w:val="28"/>
              </w:rPr>
              <w:t>х</w:t>
            </w:r>
          </w:p>
          <w:p w14:paraId="F9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60000">
            <w:pPr>
              <w:ind/>
              <w:jc w:val="center"/>
            </w:pPr>
            <w:r>
              <w:rPr>
                <w:sz w:val="28"/>
              </w:rPr>
              <w:t>х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60000">
            <w:pPr>
              <w:ind/>
              <w:jc w:val="center"/>
            </w:pPr>
          </w:p>
          <w:p w14:paraId="FC060000">
            <w:pPr>
              <w:ind/>
              <w:jc w:val="center"/>
            </w:pPr>
            <w:r>
              <w:rPr>
                <w:sz w:val="28"/>
              </w:rPr>
              <w:t>х</w:t>
            </w:r>
          </w:p>
          <w:p w14:paraId="FD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FF06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00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  <w:r>
              <w:t>4</w:t>
            </w:r>
          </w:p>
          <w:p w14:paraId="01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03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4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05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4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07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4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09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4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0B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4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0D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4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0F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4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11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4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70000">
            <w:pPr>
              <w:ind/>
              <w:jc w:val="center"/>
              <w:rPr>
                <w:sz w:val="28"/>
              </w:rPr>
            </w:pPr>
            <w:r>
              <w:t>3.4.</w:t>
            </w:r>
          </w:p>
        </w:tc>
        <w:tc>
          <w:tcPr>
            <w:tcW w:type="dxa" w:w="3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7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8"/>
              </w:rPr>
            </w:pPr>
            <w:r>
              <w:t>Количество получателей поддержки в сфере туризма</w:t>
            </w:r>
          </w:p>
        </w:tc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Кол-во</w:t>
            </w:r>
          </w:p>
          <w:p w14:paraId="15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человек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70000">
            <w:r>
              <w:rPr>
                <w:sz w:val="28"/>
              </w:rPr>
              <w:t>х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70000">
            <w:r>
              <w:rPr>
                <w:sz w:val="28"/>
              </w:rPr>
              <w:t>х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</w:p>
          <w:p w14:paraId="1D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</w:p>
          <w:p w14:paraId="1E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20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</w:p>
          <w:p w14:paraId="21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23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</w:p>
          <w:p w14:paraId="24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26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</w:p>
          <w:p w14:paraId="27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29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</w:p>
          <w:p w14:paraId="2A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2C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</w:p>
          <w:p w14:paraId="2D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2F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</w:p>
          <w:p w14:paraId="30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32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</w:p>
          <w:p w14:paraId="33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</w:p>
          <w:p w14:paraId="35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</w:p>
          <w:p w14:paraId="36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</w:pPr>
            <w:r>
              <w:t>1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70000">
            <w:pPr>
              <w:ind/>
              <w:jc w:val="center"/>
              <w:rPr>
                <w:sz w:val="28"/>
              </w:rPr>
            </w:pPr>
            <w:r>
              <w:t>3.5.</w:t>
            </w:r>
          </w:p>
        </w:tc>
        <w:tc>
          <w:tcPr>
            <w:tcW w:type="dxa" w:w="3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7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8"/>
              </w:rPr>
            </w:pPr>
            <w:r>
              <w:t>Количество новых туристических услуг и сервисов</w:t>
            </w:r>
          </w:p>
        </w:tc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t>шт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70000">
            <w:pPr>
              <w:ind/>
              <w:jc w:val="center"/>
            </w:pPr>
            <w:r>
              <w:rPr>
                <w:sz w:val="28"/>
              </w:rPr>
              <w:t>х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70000">
            <w:pPr>
              <w:ind/>
              <w:jc w:val="center"/>
            </w:pPr>
            <w:r>
              <w:rPr>
                <w:sz w:val="28"/>
              </w:rPr>
              <w:t>х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  <w:r>
              <w:t>1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  <w:r>
              <w:t>1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  <w:r>
              <w:t>1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  <w:r>
              <w:t>1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  <w:r>
              <w:t>1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  <w:r>
              <w:t>1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  <w:r>
              <w:t>1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  <w:r>
              <w:t>1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7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16"/>
              </w:rPr>
            </w:pPr>
            <w:r>
              <w:t>1</w:t>
            </w:r>
          </w:p>
        </w:tc>
      </w:tr>
    </w:tbl>
    <w:p w14:paraId="49070000">
      <w:pPr>
        <w:ind/>
        <w:outlineLvl w:val="0"/>
        <w:rPr>
          <w:sz w:val="18"/>
        </w:rPr>
      </w:pPr>
    </w:p>
    <w:p w14:paraId="4A070000">
      <w:pPr>
        <w:ind/>
        <w:outlineLvl w:val="0"/>
        <w:rPr>
          <w:sz w:val="18"/>
        </w:rPr>
      </w:pPr>
    </w:p>
    <w:p w14:paraId="4B070000">
      <w:pPr>
        <w:ind/>
        <w:outlineLvl w:val="0"/>
        <w:rPr>
          <w:sz w:val="18"/>
        </w:rPr>
      </w:pPr>
    </w:p>
    <w:p w14:paraId="4C070000">
      <w:pPr>
        <w:ind/>
        <w:outlineLvl w:val="0"/>
        <w:rPr>
          <w:sz w:val="18"/>
        </w:rPr>
      </w:pPr>
    </w:p>
    <w:p w14:paraId="4D070000">
      <w:pPr>
        <w:ind/>
        <w:outlineLvl w:val="0"/>
        <w:rPr>
          <w:sz w:val="18"/>
        </w:rPr>
      </w:pPr>
    </w:p>
    <w:p w14:paraId="4E070000">
      <w:pPr>
        <w:ind/>
        <w:outlineLvl w:val="0"/>
        <w:rPr>
          <w:sz w:val="18"/>
        </w:rPr>
      </w:pPr>
    </w:p>
    <w:p w14:paraId="4F070000">
      <w:pPr>
        <w:ind/>
        <w:outlineLvl w:val="0"/>
        <w:rPr>
          <w:sz w:val="18"/>
        </w:rPr>
      </w:pPr>
    </w:p>
    <w:p w14:paraId="50070000">
      <w:pPr>
        <w:ind/>
        <w:outlineLvl w:val="0"/>
        <w:rPr>
          <w:sz w:val="18"/>
        </w:rPr>
      </w:pPr>
    </w:p>
    <w:p w14:paraId="51070000">
      <w:pPr>
        <w:ind/>
        <w:outlineLvl w:val="0"/>
        <w:rPr>
          <w:sz w:val="18"/>
        </w:rPr>
      </w:pPr>
    </w:p>
    <w:p w14:paraId="52070000">
      <w:pPr>
        <w:ind/>
        <w:outlineLvl w:val="0"/>
        <w:rPr>
          <w:sz w:val="18"/>
        </w:rPr>
      </w:pPr>
    </w:p>
    <w:p w14:paraId="53070000">
      <w:pPr>
        <w:ind/>
        <w:outlineLvl w:val="0"/>
        <w:rPr>
          <w:sz w:val="18"/>
        </w:rPr>
      </w:pPr>
    </w:p>
    <w:p w14:paraId="54070000">
      <w:pPr>
        <w:ind/>
        <w:outlineLvl w:val="0"/>
        <w:rPr>
          <w:sz w:val="18"/>
        </w:rPr>
      </w:pPr>
    </w:p>
    <w:p w14:paraId="55070000">
      <w:pPr>
        <w:ind/>
        <w:outlineLvl w:val="0"/>
        <w:rPr>
          <w:sz w:val="18"/>
        </w:rPr>
      </w:pPr>
    </w:p>
    <w:p w14:paraId="56070000">
      <w:pPr>
        <w:ind/>
        <w:outlineLvl w:val="0"/>
        <w:rPr>
          <w:sz w:val="18"/>
        </w:rPr>
      </w:pPr>
    </w:p>
    <w:p w14:paraId="57070000">
      <w:pPr>
        <w:ind/>
        <w:outlineLvl w:val="0"/>
        <w:rPr>
          <w:sz w:val="18"/>
        </w:rPr>
      </w:pPr>
    </w:p>
    <w:p w14:paraId="58070000">
      <w:pPr>
        <w:ind/>
        <w:outlineLvl w:val="0"/>
        <w:rPr>
          <w:sz w:val="1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 </w:t>
      </w:r>
    </w:p>
    <w:p w14:paraId="59070000">
      <w:pPr>
        <w:ind/>
        <w:outlineLvl w:val="0"/>
        <w:rPr>
          <w:sz w:val="18"/>
        </w:rPr>
      </w:pPr>
      <w:r>
        <w:rPr>
          <w:sz w:val="22"/>
        </w:rPr>
        <w:t xml:space="preserve">            </w:t>
      </w: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Приложение № 2                                               </w:t>
      </w: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070000">
      <w:pPr>
        <w:widowControl w:val="0"/>
        <w:ind/>
        <w:rPr>
          <w:sz w:val="2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к муниципальной программе                  </w:t>
      </w:r>
    </w:p>
    <w:p w14:paraId="5B070000">
      <w:pPr>
        <w:widowControl w:val="0"/>
        <w:ind/>
        <w:rPr>
          <w:sz w:val="28"/>
        </w:rPr>
      </w:pPr>
      <w:r>
        <w:rPr>
          <w:sz w:val="22"/>
        </w:rPr>
        <w:t xml:space="preserve">     </w:t>
      </w: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«Развитие   культуры и туризма</w:t>
      </w:r>
    </w:p>
    <w:p w14:paraId="5C070000">
      <w:pPr>
        <w:widowControl w:val="0"/>
        <w:ind/>
        <w:rPr>
          <w:sz w:val="28"/>
        </w:rPr>
      </w:pPr>
      <w:r>
        <w:rPr>
          <w:sz w:val="22"/>
        </w:rPr>
        <w:t xml:space="preserve">                       </w:t>
      </w: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в городе Курчатове Курской области»</w:t>
      </w:r>
    </w:p>
    <w:p w14:paraId="5D070000">
      <w:pPr>
        <w:spacing w:before="240"/>
        <w:ind/>
        <w:jc w:val="center"/>
      </w:pPr>
      <w:r>
        <w:rPr>
          <w:b w:val="1"/>
        </w:rPr>
        <w:t>Перечень структурных элементов подпр</w:t>
      </w:r>
      <w:r>
        <w:rPr>
          <w:b w:val="1"/>
        </w:rPr>
        <w:t>ограмм муниципальной программы «Развитие культуры и туризма в городе Курчатове Курской области»</w:t>
      </w:r>
    </w:p>
    <w:p w14:paraId="5E070000">
      <w:pPr>
        <w:spacing w:before="240"/>
        <w:ind/>
        <w:jc w:val="center"/>
        <w:rPr>
          <w:sz w:val="16"/>
        </w:rPr>
      </w:pPr>
    </w:p>
    <w:tbl>
      <w:tblPr>
        <w:tblStyle w:val="Style_1"/>
        <w:tblLayout w:type="fixed"/>
      </w:tblPr>
      <w:tblGrid>
        <w:gridCol w:w="680"/>
        <w:gridCol w:w="11"/>
        <w:gridCol w:w="22"/>
        <w:gridCol w:w="2137"/>
        <w:gridCol w:w="11"/>
        <w:gridCol w:w="15"/>
        <w:gridCol w:w="6"/>
        <w:gridCol w:w="1898"/>
        <w:gridCol w:w="11"/>
        <w:gridCol w:w="15"/>
        <w:gridCol w:w="7"/>
        <w:gridCol w:w="1126"/>
        <w:gridCol w:w="11"/>
        <w:gridCol w:w="15"/>
        <w:gridCol w:w="6"/>
        <w:gridCol w:w="1175"/>
        <w:gridCol w:w="11"/>
        <w:gridCol w:w="22"/>
        <w:gridCol w:w="4"/>
        <w:gridCol w:w="2579"/>
        <w:gridCol w:w="11"/>
        <w:gridCol w:w="17"/>
        <w:gridCol w:w="2317"/>
        <w:gridCol w:w="11"/>
        <w:gridCol w:w="15"/>
        <w:gridCol w:w="17"/>
        <w:gridCol w:w="2823"/>
        <w:gridCol w:w="35"/>
        <w:gridCol w:w="16"/>
      </w:tblGrid>
      <w:tr>
        <w:trPr>
          <w:trHeight w:hRule="atLeast" w:val="566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z w:val="18"/>
              </w:rPr>
              <w:t>п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п</w:t>
            </w:r>
          </w:p>
        </w:tc>
        <w:tc>
          <w:tcPr>
            <w:tcW w:type="dxa" w:w="21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Номер и наименование структурного элемента подпрограммы &lt;1&gt;</w:t>
            </w:r>
          </w:p>
        </w:tc>
        <w:tc>
          <w:tcPr>
            <w:tcW w:type="dxa" w:w="19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Ответственный исполнитель</w:t>
            </w:r>
          </w:p>
        </w:tc>
        <w:tc>
          <w:tcPr>
            <w:tcW w:type="dxa" w:w="236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Срок</w:t>
            </w:r>
          </w:p>
        </w:tc>
        <w:tc>
          <w:tcPr>
            <w:tcW w:type="dxa" w:w="261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Ожидаемый непосредственный результат (краткое описание)</w:t>
            </w:r>
          </w:p>
        </w:tc>
        <w:tc>
          <w:tcPr>
            <w:tcW w:type="dxa" w:w="23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Основны</w:t>
            </w:r>
            <w:r>
              <w:rPr>
                <w:sz w:val="18"/>
              </w:rPr>
              <w:t>е направления реализации</w:t>
            </w:r>
          </w:p>
        </w:tc>
        <w:tc>
          <w:tcPr>
            <w:tcW w:type="dxa" w:w="291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Связь с показателями муниципальной программы (подпрограммы)</w:t>
            </w:r>
          </w:p>
          <w:p w14:paraId="6607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7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21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7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9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7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1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Начала реализации</w:t>
            </w:r>
          </w:p>
        </w:tc>
        <w:tc>
          <w:tcPr>
            <w:tcW w:type="dxa" w:w="1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Окончания реализации</w:t>
            </w:r>
          </w:p>
        </w:tc>
        <w:tc>
          <w:tcPr>
            <w:tcW w:type="dxa" w:w="261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7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23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7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291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70000">
            <w:pPr>
              <w:ind/>
              <w:jc w:val="center"/>
              <w:rPr>
                <w:sz w:val="18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type="dxa" w:w="21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type="dxa" w:w="19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type="dxa" w:w="11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type="dxa" w:w="1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type="dxa" w:w="261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type="dxa" w:w="23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type="dxa" w:w="291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70000">
            <w:pPr>
              <w:ind/>
              <w:contextualSpacing w:val="1"/>
              <w:jc w:val="center"/>
              <w:rPr>
                <w:sz w:val="18"/>
              </w:rPr>
            </w:pPr>
          </w:p>
        </w:tc>
        <w:tc>
          <w:tcPr>
            <w:tcW w:type="dxa" w:w="14344"/>
            <w:gridSpan w:val="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70000">
            <w:pPr>
              <w:ind/>
              <w:contextualSpacing w:val="1"/>
              <w:jc w:val="center"/>
              <w:rPr>
                <w:sz w:val="28"/>
              </w:rPr>
            </w:pPr>
            <w:r>
              <w:rPr>
                <w:b w:val="1"/>
                <w:sz w:val="18"/>
              </w:rPr>
              <w:t>1. Подпрограмма «Искусство»</w:t>
            </w:r>
          </w:p>
        </w:tc>
      </w:tr>
      <w:tr>
        <w:trPr>
          <w:trHeight w:hRule="atLeast" w:val="2255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type="dxa" w:w="21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Основное мероприятие 1.1.</w:t>
            </w:r>
          </w:p>
          <w:p w14:paraId="7B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 xml:space="preserve">Организация </w:t>
            </w:r>
            <w:r>
              <w:rPr>
                <w:sz w:val="18"/>
              </w:rPr>
              <w:t>культурно-досуговой</w:t>
            </w:r>
            <w:r>
              <w:rPr>
                <w:sz w:val="18"/>
              </w:rPr>
              <w:t xml:space="preserve"> деятельности</w:t>
            </w:r>
          </w:p>
        </w:tc>
        <w:tc>
          <w:tcPr>
            <w:tcW w:type="dxa" w:w="19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 xml:space="preserve">Управление по культуре, спорту и делам молодёжи администрации города </w:t>
            </w:r>
          </w:p>
          <w:p w14:paraId="7D07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1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2016 г.</w:t>
            </w:r>
          </w:p>
        </w:tc>
        <w:tc>
          <w:tcPr>
            <w:tcW w:type="dxa" w:w="1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2030г.</w:t>
            </w:r>
          </w:p>
        </w:tc>
        <w:tc>
          <w:tcPr>
            <w:tcW w:type="dxa" w:w="261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Вовлечение большего числа жителей к участию в культурной жизни города; популяризация среди широких слоёв населения культуры и искусства.</w:t>
            </w:r>
          </w:p>
          <w:p w14:paraId="81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Улучшение качества оказываемых ус</w:t>
            </w:r>
            <w:r>
              <w:rPr>
                <w:sz w:val="18"/>
              </w:rPr>
              <w:t>луг населению</w:t>
            </w:r>
          </w:p>
        </w:tc>
        <w:tc>
          <w:tcPr>
            <w:tcW w:type="dxa" w:w="23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70000">
            <w:pPr>
              <w:spacing w:after="60" w:before="60"/>
              <w:ind/>
              <w:rPr>
                <w:sz w:val="28"/>
              </w:rPr>
            </w:pPr>
            <w:r>
              <w:rPr>
                <w:sz w:val="18"/>
              </w:rPr>
              <w:t>Повышение уровня мастерства исполнителей и творческих коллективов, поднятие  имиджа города Курчатова за пределами региона.</w:t>
            </w:r>
          </w:p>
          <w:p w14:paraId="8307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291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70000">
            <w:pPr>
              <w:spacing w:after="60" w:before="60"/>
              <w:ind/>
              <w:rPr>
                <w:sz w:val="28"/>
              </w:rPr>
            </w:pPr>
            <w:r>
              <w:rPr>
                <w:sz w:val="18"/>
              </w:rPr>
              <w:t>Оказывает влияние на показатель:</w:t>
            </w:r>
          </w:p>
          <w:p w14:paraId="85070000">
            <w:pPr>
              <w:spacing w:after="60" w:before="60"/>
              <w:ind/>
              <w:rPr>
                <w:sz w:val="28"/>
              </w:rPr>
            </w:pPr>
            <w:r>
              <w:rPr>
                <w:sz w:val="18"/>
              </w:rPr>
              <w:t>уровень удовлетворенности населением качеством предоставляемых услуг (1)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type="dxa" w:w="21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 xml:space="preserve">Основное </w:t>
            </w:r>
            <w:r>
              <w:rPr>
                <w:sz w:val="18"/>
              </w:rPr>
              <w:t>мероприятие 1.2 Развитие инфраструктуры в сфере культуры</w:t>
            </w:r>
          </w:p>
        </w:tc>
        <w:tc>
          <w:tcPr>
            <w:tcW w:type="dxa" w:w="19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Комитет городского хозяйства;</w:t>
            </w:r>
          </w:p>
          <w:p w14:paraId="89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МАУК «Дворец культуры»;</w:t>
            </w:r>
          </w:p>
          <w:p w14:paraId="8A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МКУКМЦ «Комсомолец»</w:t>
            </w:r>
          </w:p>
        </w:tc>
        <w:tc>
          <w:tcPr>
            <w:tcW w:type="dxa" w:w="11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2016 г.</w:t>
            </w:r>
          </w:p>
        </w:tc>
        <w:tc>
          <w:tcPr>
            <w:tcW w:type="dxa" w:w="1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2030г.</w:t>
            </w:r>
          </w:p>
        </w:tc>
        <w:tc>
          <w:tcPr>
            <w:tcW w:type="dxa" w:w="261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 xml:space="preserve">Повышение эффективности деятельности учреждений культуры, открытие кинозала, предоставление услуги </w:t>
            </w:r>
            <w:r>
              <w:rPr>
                <w:sz w:val="18"/>
              </w:rPr>
              <w:t>кинопоказа</w:t>
            </w:r>
          </w:p>
        </w:tc>
        <w:tc>
          <w:tcPr>
            <w:tcW w:type="dxa" w:w="23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 xml:space="preserve">Развитие сферы культуры, </w:t>
            </w:r>
          </w:p>
          <w:p w14:paraId="8F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 xml:space="preserve">предоставление услуги </w:t>
            </w:r>
            <w:r>
              <w:rPr>
                <w:sz w:val="18"/>
              </w:rPr>
              <w:t>кинопоказа</w:t>
            </w:r>
          </w:p>
        </w:tc>
        <w:tc>
          <w:tcPr>
            <w:tcW w:type="dxa" w:w="291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70000">
            <w:pPr>
              <w:spacing w:after="60" w:before="60"/>
              <w:ind/>
              <w:rPr>
                <w:sz w:val="28"/>
              </w:rPr>
            </w:pPr>
            <w:r>
              <w:rPr>
                <w:sz w:val="18"/>
              </w:rPr>
              <w:t>Оказывает влияние на показатель:</w:t>
            </w:r>
          </w:p>
          <w:p w14:paraId="91070000">
            <w:pPr>
              <w:rPr>
                <w:sz w:val="28"/>
              </w:rPr>
            </w:pPr>
            <w:r>
              <w:rPr>
                <w:sz w:val="18"/>
              </w:rPr>
              <w:t>уровень удовлетворенности населением качеством предоставляемых услуг (1)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type="dxa" w:w="21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Основное мероприятие 1.3</w:t>
            </w:r>
          </w:p>
          <w:p w14:paraId="94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 xml:space="preserve">Обеспечение выполнения функций муниципальных казённых </w:t>
            </w:r>
            <w:r>
              <w:rPr>
                <w:sz w:val="18"/>
              </w:rPr>
              <w:t>учреждений культуры</w:t>
            </w:r>
          </w:p>
        </w:tc>
        <w:tc>
          <w:tcPr>
            <w:tcW w:type="dxa" w:w="19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МКУКМЦ «Комсомолец»;</w:t>
            </w:r>
          </w:p>
          <w:p w14:paraId="96070000">
            <w:pPr>
              <w:ind/>
              <w:jc w:val="center"/>
            </w:pPr>
            <w:r>
              <w:rPr>
                <w:sz w:val="18"/>
              </w:rPr>
              <w:t>МКОУ ДО «Курчатовская детская школа искусств»</w:t>
            </w:r>
          </w:p>
        </w:tc>
        <w:tc>
          <w:tcPr>
            <w:tcW w:type="dxa" w:w="11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2016 г.</w:t>
            </w:r>
          </w:p>
        </w:tc>
        <w:tc>
          <w:tcPr>
            <w:tcW w:type="dxa" w:w="1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2030г.</w:t>
            </w:r>
          </w:p>
        </w:tc>
        <w:tc>
          <w:tcPr>
            <w:tcW w:type="dxa" w:w="261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70000">
            <w:pPr>
              <w:spacing w:after="60" w:before="60"/>
              <w:ind/>
              <w:rPr>
                <w:sz w:val="28"/>
              </w:rPr>
            </w:pPr>
            <w:r>
              <w:rPr>
                <w:sz w:val="18"/>
              </w:rPr>
              <w:t xml:space="preserve">Повышение качества предоставляемых услуг учреждениями культуры и искусства; реализация в полном объеме мероприятий муниципальной программы «Развитие </w:t>
            </w:r>
            <w:r>
              <w:rPr>
                <w:sz w:val="18"/>
              </w:rPr>
              <w:t>культуры в городе Курчатове  Курской области», достижение ее целей и задач</w:t>
            </w:r>
          </w:p>
        </w:tc>
        <w:tc>
          <w:tcPr>
            <w:tcW w:type="dxa" w:w="23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 xml:space="preserve">Повышение  качества и количества услуг, оказываемых подведомственными учреждениями населению </w:t>
            </w:r>
          </w:p>
        </w:tc>
        <w:tc>
          <w:tcPr>
            <w:tcW w:type="dxa" w:w="291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Оказывает влияние на показатель:</w:t>
            </w:r>
          </w:p>
          <w:p w14:paraId="9C070000">
            <w:pPr>
              <w:spacing w:after="60" w:before="60"/>
              <w:ind/>
              <w:rPr>
                <w:sz w:val="28"/>
              </w:rPr>
            </w:pPr>
            <w:r>
              <w:rPr>
                <w:sz w:val="18"/>
              </w:rPr>
              <w:t>уровень удовлетворенности населением качеством предост</w:t>
            </w:r>
            <w:r>
              <w:rPr>
                <w:sz w:val="18"/>
              </w:rPr>
              <w:t>авляемых услуг (1);</w:t>
            </w:r>
          </w:p>
          <w:p w14:paraId="9D070000">
            <w:pPr>
              <w:spacing w:after="60" w:before="60"/>
              <w:ind/>
              <w:rPr>
                <w:sz w:val="28"/>
              </w:rPr>
            </w:pPr>
            <w:r>
              <w:rPr>
                <w:sz w:val="18"/>
              </w:rPr>
              <w:t>Число участников клубных формирований (1.1.);</w:t>
            </w:r>
          </w:p>
          <w:p w14:paraId="9E070000">
            <w:pPr>
              <w:spacing w:after="60" w:before="60"/>
              <w:ind/>
              <w:rPr>
                <w:sz w:val="28"/>
              </w:rPr>
            </w:pPr>
            <w:r>
              <w:rPr>
                <w:sz w:val="18"/>
              </w:rPr>
              <w:t xml:space="preserve">Число зрителей, участвующего в платных </w:t>
            </w:r>
            <w:r>
              <w:rPr>
                <w:sz w:val="18"/>
              </w:rPr>
              <w:t>культурно-досуговых</w:t>
            </w:r>
            <w:r>
              <w:rPr>
                <w:sz w:val="18"/>
              </w:rPr>
              <w:t xml:space="preserve"> мероприятиях, проводимых учреждениями культуры (2)</w:t>
            </w:r>
          </w:p>
        </w:tc>
      </w:tr>
      <w:tr>
        <w:trPr>
          <w:trHeight w:hRule="atLeast" w:val="2865"/>
        </w:trPr>
        <w:tc>
          <w:tcPr>
            <w:tcW w:type="dxa" w:w="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type="dxa" w:w="2170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 xml:space="preserve">Основное мероприятие 1.4. </w:t>
            </w:r>
          </w:p>
          <w:p w14:paraId="A1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 xml:space="preserve">Финансовое обеспечение выполнения муниципального задания </w:t>
            </w:r>
          </w:p>
        </w:tc>
        <w:tc>
          <w:tcPr>
            <w:tcW w:type="dxa" w:w="19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МАУК «ДК» (субсидия)</w:t>
            </w:r>
          </w:p>
        </w:tc>
        <w:tc>
          <w:tcPr>
            <w:tcW w:type="dxa" w:w="11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2016 г.</w:t>
            </w:r>
          </w:p>
        </w:tc>
        <w:tc>
          <w:tcPr>
            <w:tcW w:type="dxa" w:w="1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2030г.</w:t>
            </w:r>
          </w:p>
        </w:tc>
        <w:tc>
          <w:tcPr>
            <w:tcW w:type="dxa" w:w="261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70000">
            <w:pPr>
              <w:spacing w:after="60" w:before="60"/>
              <w:ind/>
              <w:rPr>
                <w:sz w:val="28"/>
              </w:rPr>
            </w:pPr>
            <w:r>
              <w:rPr>
                <w:sz w:val="18"/>
              </w:rPr>
              <w:t xml:space="preserve">Повышение качества предоставляемых услуг учреждениями культуры и искусства; реализация в полном объеме мероприятий муниципальной программы «Развитие культуры в </w:t>
            </w:r>
            <w:r>
              <w:rPr>
                <w:sz w:val="18"/>
              </w:rPr>
              <w:t>городе Курчатове Курской области», достижение ее целей и задач</w:t>
            </w:r>
          </w:p>
        </w:tc>
        <w:tc>
          <w:tcPr>
            <w:tcW w:type="dxa" w:w="23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70000">
            <w:pPr>
              <w:rPr>
                <w:sz w:val="28"/>
              </w:rPr>
            </w:pPr>
            <w:r>
              <w:rPr>
                <w:sz w:val="18"/>
              </w:rPr>
              <w:t>Повышение  качества и количества услуг, оказываемых подведомственными учреждениями населению</w:t>
            </w:r>
          </w:p>
        </w:tc>
        <w:tc>
          <w:tcPr>
            <w:tcW w:type="dxa" w:w="291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Оказывает влияние на показатель:</w:t>
            </w:r>
          </w:p>
          <w:p w14:paraId="A8070000">
            <w:pPr>
              <w:spacing w:after="60" w:before="60"/>
              <w:ind/>
              <w:rPr>
                <w:sz w:val="28"/>
              </w:rPr>
            </w:pPr>
            <w:r>
              <w:rPr>
                <w:sz w:val="18"/>
              </w:rPr>
              <w:t>уровень удовлетворенности населением качеством предоставляемых услу</w:t>
            </w:r>
            <w:r>
              <w:rPr>
                <w:sz w:val="18"/>
              </w:rPr>
              <w:t>г (1);</w:t>
            </w:r>
          </w:p>
          <w:p w14:paraId="A9070000">
            <w:pPr>
              <w:spacing w:after="60" w:before="60"/>
              <w:ind/>
              <w:rPr>
                <w:sz w:val="28"/>
              </w:rPr>
            </w:pPr>
            <w:r>
              <w:rPr>
                <w:sz w:val="18"/>
              </w:rPr>
              <w:t>Число участников клубных формирований (1.1.);</w:t>
            </w:r>
          </w:p>
          <w:p w14:paraId="AA070000">
            <w:pPr>
              <w:spacing w:after="60" w:before="60"/>
              <w:ind/>
              <w:rPr>
                <w:sz w:val="28"/>
              </w:rPr>
            </w:pPr>
            <w:r>
              <w:rPr>
                <w:sz w:val="18"/>
              </w:rPr>
              <w:t xml:space="preserve">Число зрителей, участвующего в платных </w:t>
            </w:r>
            <w:r>
              <w:rPr>
                <w:sz w:val="18"/>
              </w:rPr>
              <w:t>культурно-досуговых</w:t>
            </w:r>
            <w:r>
              <w:rPr>
                <w:sz w:val="18"/>
              </w:rPr>
              <w:t xml:space="preserve"> мероприятиях, проводимых учреждениями культуры (2).</w:t>
            </w:r>
          </w:p>
        </w:tc>
      </w:tr>
      <w:tr>
        <w:trPr>
          <w:trHeight w:hRule="atLeast" w:val="1140"/>
        </w:trP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7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МАУ «ПК и О «Теплый берег» (субсидия)</w:t>
            </w:r>
          </w:p>
        </w:tc>
        <w:tc>
          <w:tcPr>
            <w:tcW w:type="dxa" w:w="11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2020 г.</w:t>
            </w:r>
          </w:p>
        </w:tc>
        <w:tc>
          <w:tcPr>
            <w:tcW w:type="dxa" w:w="1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2030 г.</w:t>
            </w:r>
          </w:p>
        </w:tc>
        <w:tc>
          <w:tcPr>
            <w:tcW w:type="dxa" w:w="261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70000">
            <w:pPr>
              <w:spacing w:after="60" w:before="60"/>
              <w:ind/>
              <w:rPr>
                <w:sz w:val="28"/>
              </w:rPr>
            </w:pPr>
            <w:r>
              <w:rPr>
                <w:sz w:val="18"/>
              </w:rPr>
              <w:t xml:space="preserve">Повышение качества предоставляемых </w:t>
            </w:r>
            <w:r>
              <w:rPr>
                <w:sz w:val="18"/>
              </w:rPr>
              <w:t>услуг учреждениями культуры и искусства; реализация в полном объеме мероприятий муниципальной программы «Развитие культуры в городе Курчатове Курской области», достижение ее целей и задач</w:t>
            </w:r>
          </w:p>
        </w:tc>
        <w:tc>
          <w:tcPr>
            <w:tcW w:type="dxa" w:w="23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70000">
            <w:pPr>
              <w:rPr>
                <w:sz w:val="28"/>
              </w:rPr>
            </w:pPr>
            <w:r>
              <w:rPr>
                <w:sz w:val="18"/>
              </w:rPr>
              <w:t>Повышение  качества и количества услуг, оказываемых подведомственным</w:t>
            </w:r>
            <w:r>
              <w:rPr>
                <w:sz w:val="18"/>
              </w:rPr>
              <w:t>и учреждениями населению</w:t>
            </w:r>
          </w:p>
        </w:tc>
        <w:tc>
          <w:tcPr>
            <w:tcW w:type="dxa" w:w="291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Оказывает влияние на показатель:</w:t>
            </w:r>
          </w:p>
          <w:p w14:paraId="B1070000">
            <w:pPr>
              <w:spacing w:after="60" w:before="60"/>
              <w:ind/>
              <w:rPr>
                <w:sz w:val="28"/>
              </w:rPr>
            </w:pPr>
            <w:r>
              <w:rPr>
                <w:sz w:val="18"/>
              </w:rPr>
              <w:t>уровень удовлетворенности населением качеством предоставляемых услуг (1);</w:t>
            </w:r>
          </w:p>
          <w:p w14:paraId="B2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число участников мероприятий</w:t>
            </w:r>
            <w:r>
              <w:rPr>
                <w:sz w:val="18"/>
              </w:rPr>
              <w:t xml:space="preserve"> (1.4.);</w:t>
            </w:r>
          </w:p>
          <w:p w14:paraId="B3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количество мероприятий (1.5.).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type="dxa" w:w="21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Основное мероприятие 1.5</w:t>
            </w:r>
          </w:p>
          <w:p w14:paraId="B6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 xml:space="preserve">Содействие в развитии </w:t>
            </w:r>
            <w:r>
              <w:rPr>
                <w:sz w:val="18"/>
              </w:rPr>
              <w:t>учреждений в сфере культуры и искусства</w:t>
            </w:r>
          </w:p>
          <w:p w14:paraId="B707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9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МКОУ ДО «Курчатовская ДШИ»</w:t>
            </w:r>
          </w:p>
        </w:tc>
        <w:tc>
          <w:tcPr>
            <w:tcW w:type="dxa" w:w="11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2018 г.</w:t>
            </w:r>
          </w:p>
        </w:tc>
        <w:tc>
          <w:tcPr>
            <w:tcW w:type="dxa" w:w="1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2030 г.</w:t>
            </w:r>
          </w:p>
        </w:tc>
        <w:tc>
          <w:tcPr>
            <w:tcW w:type="dxa" w:w="261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70000">
            <w:pPr>
              <w:spacing w:after="60" w:before="60"/>
              <w:ind/>
              <w:rPr>
                <w:sz w:val="28"/>
              </w:rPr>
            </w:pPr>
            <w:r>
              <w:rPr>
                <w:sz w:val="18"/>
              </w:rPr>
              <w:t xml:space="preserve">Повышение качества предоставляемых услуг учреждениями культуры и искусства; реализация в полном объеме мероприятий муниципальной программы «Развитие культуры в городе </w:t>
            </w:r>
            <w:r>
              <w:rPr>
                <w:sz w:val="18"/>
              </w:rPr>
              <w:t>Курчатове Курской области», достижение ее целей и задач</w:t>
            </w:r>
          </w:p>
        </w:tc>
        <w:tc>
          <w:tcPr>
            <w:tcW w:type="dxa" w:w="23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70000">
            <w:pPr>
              <w:rPr>
                <w:sz w:val="28"/>
              </w:rPr>
            </w:pPr>
            <w:r>
              <w:rPr>
                <w:sz w:val="18"/>
              </w:rPr>
              <w:t>Улучшение материально-технической базы, создание благоприятных условий для качественного предоставления услуг</w:t>
            </w:r>
          </w:p>
        </w:tc>
        <w:tc>
          <w:tcPr>
            <w:tcW w:type="dxa" w:w="291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70000">
            <w:pPr>
              <w:spacing w:after="60" w:before="60"/>
              <w:ind/>
              <w:rPr>
                <w:sz w:val="28"/>
              </w:rPr>
            </w:pPr>
            <w:r>
              <w:rPr>
                <w:sz w:val="18"/>
              </w:rPr>
              <w:t>Оказывает влияние на показатель:</w:t>
            </w:r>
          </w:p>
          <w:p w14:paraId="BE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 xml:space="preserve">уровень удовлетворенности населением качеством </w:t>
            </w:r>
            <w:r>
              <w:rPr>
                <w:sz w:val="18"/>
              </w:rPr>
              <w:t>предоставляемых услуг (1)</w:t>
            </w:r>
          </w:p>
        </w:tc>
      </w:tr>
      <w:tr>
        <w:tc>
          <w:tcPr>
            <w:tcW w:type="dxa" w:w="68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type="dxa" w:w="2170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Основное мероприятие 1.6.</w:t>
            </w:r>
          </w:p>
          <w:p w14:paraId="C1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Благоустройство и содержание МАУ «Парк культуры и отдыха «Теплый берег»</w:t>
            </w:r>
          </w:p>
        </w:tc>
        <w:tc>
          <w:tcPr>
            <w:tcW w:type="dxa" w:w="1930"/>
            <w:gridSpan w:val="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МАУ «ПК и О «Теплый берег»</w:t>
            </w:r>
          </w:p>
        </w:tc>
        <w:tc>
          <w:tcPr>
            <w:tcW w:type="dxa" w:w="1159"/>
            <w:gridSpan w:val="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2021 г.</w:t>
            </w:r>
          </w:p>
        </w:tc>
        <w:tc>
          <w:tcPr>
            <w:tcW w:type="dxa" w:w="1207"/>
            <w:gridSpan w:val="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2030 г.</w:t>
            </w:r>
          </w:p>
        </w:tc>
        <w:tc>
          <w:tcPr>
            <w:tcW w:type="dxa" w:w="2616"/>
            <w:gridSpan w:val="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 xml:space="preserve">Вовлечение большего числа жителей к участию в культурной жизни города; </w:t>
            </w:r>
          </w:p>
          <w:p w14:paraId="C6070000">
            <w:pPr>
              <w:spacing w:after="60" w:before="60"/>
              <w:ind/>
              <w:jc w:val="center"/>
              <w:rPr>
                <w:sz w:val="28"/>
              </w:rPr>
            </w:pPr>
            <w:r>
              <w:rPr>
                <w:sz w:val="18"/>
              </w:rPr>
              <w:t xml:space="preserve">Улучшение </w:t>
            </w:r>
            <w:r>
              <w:rPr>
                <w:sz w:val="18"/>
              </w:rPr>
              <w:t>качества оказываемых услуг населению</w:t>
            </w:r>
          </w:p>
        </w:tc>
        <w:tc>
          <w:tcPr>
            <w:tcW w:type="dxa" w:w="2345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70000">
            <w:pPr>
              <w:rPr>
                <w:sz w:val="18"/>
              </w:rPr>
            </w:pPr>
            <w:r>
              <w:rPr>
                <w:sz w:val="18"/>
              </w:rPr>
              <w:t>Расширение спектра услуг сферы культуры и досуга населения</w:t>
            </w:r>
          </w:p>
        </w:tc>
        <w:tc>
          <w:tcPr>
            <w:tcW w:type="dxa" w:w="2917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70000">
            <w:pPr>
              <w:spacing w:after="60" w:before="60"/>
              <w:ind/>
              <w:rPr>
                <w:sz w:val="18"/>
              </w:rPr>
            </w:pPr>
            <w:r>
              <w:rPr>
                <w:sz w:val="18"/>
              </w:rPr>
              <w:t>Оказывает влияние на показатель:</w:t>
            </w:r>
          </w:p>
          <w:p w14:paraId="C9070000">
            <w:pPr>
              <w:spacing w:after="60" w:before="60"/>
              <w:ind/>
              <w:rPr>
                <w:sz w:val="18"/>
              </w:rPr>
            </w:pPr>
            <w:r>
              <w:rPr>
                <w:sz w:val="18"/>
              </w:rPr>
              <w:t>число участников мероприятий (1.4.)</w:t>
            </w:r>
          </w:p>
          <w:p w14:paraId="CA070000">
            <w:pPr>
              <w:spacing w:after="60" w:before="60"/>
              <w:ind/>
              <w:rPr>
                <w:sz w:val="18"/>
              </w:rPr>
            </w:pPr>
            <w:r>
              <w:rPr>
                <w:sz w:val="18"/>
              </w:rPr>
              <w:t>количество мероприятий (1.5.)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70000">
            <w:pPr>
              <w:spacing w:after="60" w:before="60"/>
              <w:ind w:hanging="360" w:left="720"/>
              <w:contextualSpacing w:val="1"/>
              <w:jc w:val="center"/>
              <w:rPr>
                <w:sz w:val="18"/>
              </w:rPr>
            </w:pPr>
          </w:p>
        </w:tc>
        <w:tc>
          <w:tcPr>
            <w:tcW w:type="dxa" w:w="14344"/>
            <w:gridSpan w:val="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70000">
            <w:pPr>
              <w:spacing w:after="60" w:before="60"/>
              <w:ind w:hanging="360" w:left="720"/>
              <w:contextualSpacing w:val="1"/>
              <w:jc w:val="center"/>
              <w:rPr>
                <w:sz w:val="28"/>
              </w:rPr>
            </w:pPr>
            <w:r>
              <w:rPr>
                <w:b w:val="1"/>
                <w:sz w:val="18"/>
              </w:rPr>
              <w:t>2. Подпрограмма  «Наследие»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type="dxa" w:w="21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Основное мероприятие 2.1</w:t>
            </w:r>
          </w:p>
          <w:p w14:paraId="CF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Развитие библиотечного дела</w:t>
            </w:r>
          </w:p>
          <w:p w14:paraId="D007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9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МКУК «ЦБС»</w:t>
            </w:r>
          </w:p>
          <w:p w14:paraId="D207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1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2016 г.</w:t>
            </w:r>
          </w:p>
        </w:tc>
        <w:tc>
          <w:tcPr>
            <w:tcW w:type="dxa" w:w="1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2030 г.</w:t>
            </w:r>
          </w:p>
        </w:tc>
        <w:tc>
          <w:tcPr>
            <w:tcW w:type="dxa" w:w="261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Сохранение стабильности в охвате населения библиотечным обслуживанием, увеличение количества экземпляров новых поступлений в фонды библиотек, улучшение качества библиотечного обслуживания населения о</w:t>
            </w:r>
            <w:r>
              <w:rPr>
                <w:sz w:val="18"/>
              </w:rPr>
              <w:t>бласти</w:t>
            </w:r>
          </w:p>
        </w:tc>
        <w:tc>
          <w:tcPr>
            <w:tcW w:type="dxa" w:w="23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70000">
            <w:pPr>
              <w:spacing w:after="60" w:before="60"/>
              <w:ind/>
              <w:rPr>
                <w:sz w:val="28"/>
              </w:rPr>
            </w:pPr>
            <w:r>
              <w:rPr>
                <w:sz w:val="18"/>
              </w:rPr>
              <w:t>Поддержка  системы библиотечного  обслуживания на уровне других регионов;</w:t>
            </w:r>
          </w:p>
          <w:p w14:paraId="D7070000">
            <w:pPr>
              <w:spacing w:after="60" w:before="60"/>
              <w:ind/>
              <w:rPr>
                <w:sz w:val="28"/>
              </w:rPr>
            </w:pPr>
            <w:r>
              <w:rPr>
                <w:sz w:val="18"/>
              </w:rPr>
              <w:t>Повышение качества оказания муниципальных услуг в области библиотечного дела</w:t>
            </w:r>
          </w:p>
        </w:tc>
        <w:tc>
          <w:tcPr>
            <w:tcW w:type="dxa" w:w="291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70000">
            <w:pPr>
              <w:spacing w:after="60" w:before="60"/>
              <w:ind/>
              <w:rPr>
                <w:sz w:val="28"/>
              </w:rPr>
            </w:pPr>
            <w:r>
              <w:rPr>
                <w:sz w:val="18"/>
              </w:rPr>
              <w:t>Оказывает влияние на показатели:</w:t>
            </w:r>
          </w:p>
          <w:p w14:paraId="D9070000">
            <w:pPr>
              <w:spacing w:after="60" w:before="60"/>
              <w:ind/>
              <w:rPr>
                <w:sz w:val="28"/>
              </w:rPr>
            </w:pPr>
            <w:r>
              <w:rPr>
                <w:sz w:val="18"/>
              </w:rPr>
              <w:t>охват населения библиотечным обслуживанием (2.2.);</w:t>
            </w:r>
          </w:p>
          <w:p w14:paraId="DA070000">
            <w:pPr>
              <w:spacing w:after="60" w:before="60"/>
              <w:ind/>
              <w:rPr>
                <w:sz w:val="28"/>
              </w:rPr>
            </w:pPr>
            <w:r>
              <w:rPr>
                <w:sz w:val="18"/>
              </w:rPr>
              <w:t>количество экз</w:t>
            </w:r>
            <w:r>
              <w:rPr>
                <w:sz w:val="18"/>
              </w:rPr>
              <w:t>емпляров новых поступлений в библиотечные фонды (2.1.)</w:t>
            </w:r>
          </w:p>
          <w:p w14:paraId="DB070000">
            <w:pPr>
              <w:ind/>
              <w:jc w:val="center"/>
              <w:rPr>
                <w:sz w:val="18"/>
              </w:rPr>
            </w:pPr>
          </w:p>
        </w:tc>
      </w:tr>
      <w:tr>
        <w:trPr>
          <w:trHeight w:hRule="atLeast" w:val="202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type="dxa" w:w="21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Основное мероприятие 2.2.</w:t>
            </w:r>
          </w:p>
          <w:p w14:paraId="DE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Обеспечение выполнения функций  муниципальных казенных учреждений</w:t>
            </w:r>
          </w:p>
        </w:tc>
        <w:tc>
          <w:tcPr>
            <w:tcW w:type="dxa" w:w="19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МКУК «ЦБС»</w:t>
            </w:r>
          </w:p>
          <w:p w14:paraId="E0070000">
            <w:pPr>
              <w:rPr>
                <w:sz w:val="18"/>
              </w:rPr>
            </w:pPr>
          </w:p>
        </w:tc>
        <w:tc>
          <w:tcPr>
            <w:tcW w:type="dxa" w:w="11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2016 г.</w:t>
            </w:r>
          </w:p>
        </w:tc>
        <w:tc>
          <w:tcPr>
            <w:tcW w:type="dxa" w:w="1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2030 г.</w:t>
            </w:r>
          </w:p>
        </w:tc>
        <w:tc>
          <w:tcPr>
            <w:tcW w:type="dxa" w:w="261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70000">
            <w:pPr>
              <w:spacing w:after="60" w:before="60"/>
              <w:ind/>
              <w:rPr>
                <w:sz w:val="28"/>
              </w:rPr>
            </w:pPr>
            <w:r>
              <w:rPr>
                <w:sz w:val="18"/>
              </w:rPr>
              <w:t xml:space="preserve">Повышение качества предоставляемых услуг МКУК «ЦБС»; реализация в полном </w:t>
            </w:r>
            <w:r>
              <w:rPr>
                <w:sz w:val="18"/>
              </w:rPr>
              <w:t xml:space="preserve">объеме мероприятий муниципальной программы «Развитие культуры в городе Курчатове Курской области», </w:t>
            </w:r>
            <w:r>
              <w:rPr>
                <w:sz w:val="18"/>
              </w:rPr>
              <w:t>достижеине</w:t>
            </w:r>
            <w:r>
              <w:rPr>
                <w:sz w:val="18"/>
              </w:rPr>
              <w:t xml:space="preserve"> ее целей и задач</w:t>
            </w:r>
          </w:p>
        </w:tc>
        <w:tc>
          <w:tcPr>
            <w:tcW w:type="dxa" w:w="23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 xml:space="preserve">Улучшение материально-технической базы, создание благоприятных условий для качественного предоставления услуг </w:t>
            </w:r>
          </w:p>
        </w:tc>
        <w:tc>
          <w:tcPr>
            <w:tcW w:type="dxa" w:w="291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70000">
            <w:pPr>
              <w:spacing w:after="60" w:before="60"/>
              <w:ind/>
              <w:rPr>
                <w:sz w:val="28"/>
              </w:rPr>
            </w:pPr>
            <w:r>
              <w:rPr>
                <w:sz w:val="18"/>
              </w:rPr>
              <w:t xml:space="preserve">Оказывает влияние </w:t>
            </w:r>
            <w:r>
              <w:rPr>
                <w:sz w:val="18"/>
              </w:rPr>
              <w:t>на показатели:</w:t>
            </w:r>
          </w:p>
          <w:p w14:paraId="E6070000">
            <w:pPr>
              <w:spacing w:after="60" w:before="60"/>
              <w:ind/>
              <w:rPr>
                <w:sz w:val="28"/>
              </w:rPr>
            </w:pPr>
            <w:r>
              <w:rPr>
                <w:sz w:val="18"/>
              </w:rPr>
              <w:t>удовлетворенности населением качеством предоставляемых услуг (1);</w:t>
            </w:r>
          </w:p>
          <w:p w14:paraId="E7070000">
            <w:pPr>
              <w:spacing w:after="60" w:before="60"/>
              <w:ind/>
              <w:rPr>
                <w:sz w:val="28"/>
              </w:rPr>
            </w:pPr>
            <w:r>
              <w:rPr>
                <w:sz w:val="18"/>
              </w:rPr>
              <w:t>охват населения библиотечным обслуживанием (2.2.);</w:t>
            </w:r>
          </w:p>
          <w:p w14:paraId="E8070000">
            <w:pPr>
              <w:spacing w:after="60" w:before="60"/>
              <w:ind/>
              <w:rPr>
                <w:sz w:val="18"/>
              </w:rPr>
            </w:pPr>
          </w:p>
        </w:tc>
      </w:tr>
      <w:tr>
        <w:tc>
          <w:tcPr>
            <w:tcW w:type="dxa" w:w="6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70000">
            <w:pPr>
              <w:spacing w:after="60" w:before="60"/>
              <w:ind w:hanging="360" w:left="720"/>
              <w:contextualSpacing w:val="1"/>
              <w:jc w:val="center"/>
              <w:rPr>
                <w:sz w:val="28"/>
              </w:rPr>
            </w:pPr>
          </w:p>
        </w:tc>
        <w:tc>
          <w:tcPr>
            <w:tcW w:type="dxa" w:w="14282"/>
            <w:gridSpan w:val="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70000">
            <w:pPr>
              <w:spacing w:after="60" w:before="60"/>
              <w:ind w:hanging="360" w:left="720"/>
              <w:contextualSpacing w:val="1"/>
              <w:jc w:val="center"/>
              <w:rPr>
                <w:sz w:val="28"/>
              </w:rPr>
            </w:pPr>
            <w:r>
              <w:rPr>
                <w:b w:val="1"/>
                <w:sz w:val="18"/>
              </w:rPr>
              <w:t>3. Подпрограмма  «Туризм»</w:t>
            </w:r>
          </w:p>
        </w:tc>
        <w:tc>
          <w:tcPr>
            <w:tcW w:type="dxa" w:w="35"/>
          </w:tcPr>
          <w:p/>
        </w:tc>
        <w:tc>
          <w:tcPr>
            <w:tcW w:type="dxa" w:w="16"/>
          </w:tcPr>
          <w:p/>
        </w:tc>
      </w:tr>
      <w:tr>
        <w:tc>
          <w:tcPr>
            <w:tcW w:type="dxa" w:w="6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type="dxa" w:w="21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Основное мероприятие 3.1</w:t>
            </w:r>
          </w:p>
          <w:p w14:paraId="ED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Создание условий для развития туристической инфраструктуры и </w:t>
            </w:r>
            <w:r>
              <w:rPr>
                <w:sz w:val="18"/>
              </w:rPr>
              <w:t>формирования доступной и комфортной туристической среды</w:t>
            </w:r>
          </w:p>
          <w:p w14:paraId="EE07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9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 xml:space="preserve">МАУ </w:t>
            </w:r>
            <w:r>
              <w:rPr>
                <w:sz w:val="18"/>
              </w:rPr>
              <w:t>ПКиО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>
              <w:rPr>
                <w:sz w:val="18"/>
              </w:rPr>
              <w:t>Тёплый берег»</w:t>
            </w:r>
          </w:p>
          <w:p w14:paraId="F007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1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2022 г.</w:t>
            </w:r>
          </w:p>
        </w:tc>
        <w:tc>
          <w:tcPr>
            <w:tcW w:type="dxa" w:w="1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2030 г.</w:t>
            </w:r>
          </w:p>
        </w:tc>
        <w:tc>
          <w:tcPr>
            <w:tcW w:type="dxa" w:w="261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Сформированная туристическая инфраструктура и комфортная туристическая среда, создание новых «точек» притяжения туристов</w:t>
            </w:r>
          </w:p>
        </w:tc>
        <w:tc>
          <w:tcPr>
            <w:tcW w:type="dxa" w:w="23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Развитие туристической инфраструктуры</w:t>
            </w:r>
          </w:p>
        </w:tc>
        <w:tc>
          <w:tcPr>
            <w:tcW w:type="dxa" w:w="28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70000">
            <w:pPr>
              <w:ind/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>Оказывает влияние на показатель (3.1):</w:t>
            </w:r>
          </w:p>
          <w:p w14:paraId="F6070000">
            <w:pPr>
              <w:ind/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 xml:space="preserve"> количество вновь созданных объектов туристической инфраструктуры, «точек» притяжения туристов</w:t>
            </w:r>
          </w:p>
          <w:p w14:paraId="F7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F807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35"/>
          </w:tcPr>
          <w:p/>
        </w:tc>
        <w:tc>
          <w:tcPr>
            <w:tcW w:type="dxa" w:w="16"/>
          </w:tcPr>
          <w:p/>
        </w:tc>
      </w:tr>
      <w:tr>
        <w:trPr>
          <w:trHeight w:hRule="atLeast" w:val="1026"/>
        </w:trPr>
        <w:tc>
          <w:tcPr>
            <w:tcW w:type="dxa" w:w="6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type="dxa" w:w="21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Основное мероприятие 3.2.</w:t>
            </w:r>
          </w:p>
          <w:p w14:paraId="FB07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Формирование туристического продукта</w:t>
            </w:r>
          </w:p>
        </w:tc>
        <w:tc>
          <w:tcPr>
            <w:tcW w:type="dxa" w:w="19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МКУК «ЦБС»</w:t>
            </w:r>
          </w:p>
        </w:tc>
        <w:tc>
          <w:tcPr>
            <w:tcW w:type="dxa" w:w="11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2022 г.</w:t>
            </w:r>
          </w:p>
        </w:tc>
        <w:tc>
          <w:tcPr>
            <w:tcW w:type="dxa" w:w="120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7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>2030 г.</w:t>
            </w:r>
          </w:p>
        </w:tc>
        <w:tc>
          <w:tcPr>
            <w:tcW w:type="dxa" w:w="261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70000">
            <w:pPr>
              <w:ind/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 xml:space="preserve">Создание современного </w:t>
            </w:r>
            <w:r>
              <w:rPr>
                <w:sz w:val="18"/>
                <w:highlight w:val="white"/>
              </w:rPr>
              <w:t>турпродукта</w:t>
            </w:r>
            <w:r>
              <w:rPr>
                <w:sz w:val="18"/>
                <w:highlight w:val="white"/>
              </w:rPr>
              <w:t xml:space="preserve"> на основе комплекса новых услуг и цифровых технологий</w:t>
            </w:r>
          </w:p>
        </w:tc>
        <w:tc>
          <w:tcPr>
            <w:tcW w:type="dxa" w:w="23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Создание современного </w:t>
            </w:r>
            <w:r>
              <w:rPr>
                <w:sz w:val="18"/>
              </w:rPr>
              <w:t>турпродукта</w:t>
            </w:r>
          </w:p>
        </w:tc>
        <w:tc>
          <w:tcPr>
            <w:tcW w:type="dxa" w:w="28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80000">
            <w:pPr>
              <w:ind/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 xml:space="preserve">Оказывает влияние на показатель (3.5): </w:t>
            </w:r>
          </w:p>
          <w:p w14:paraId="02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количество новых туристических услуг и сервисов</w:t>
            </w:r>
          </w:p>
        </w:tc>
        <w:tc>
          <w:tcPr>
            <w:tcW w:type="dxa" w:w="35"/>
          </w:tcPr>
          <w:p/>
        </w:tc>
        <w:tc>
          <w:tcPr>
            <w:tcW w:type="dxa" w:w="16"/>
          </w:tcPr>
          <w:p/>
        </w:tc>
      </w:tr>
      <w:tr>
        <w:trPr>
          <w:trHeight w:hRule="atLeast" w:val="342"/>
        </w:trPr>
        <w:tc>
          <w:tcPr>
            <w:tcW w:type="dxa" w:w="71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type="dxa" w:w="216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Основное мероприятие</w:t>
            </w:r>
          </w:p>
          <w:p w14:paraId="05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3.3.</w:t>
            </w:r>
          </w:p>
          <w:p w14:paraId="06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Создание имиджа </w:t>
            </w:r>
          </w:p>
          <w:p w14:paraId="07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г. Курчатова как </w:t>
            </w:r>
            <w:r>
              <w:rPr>
                <w:sz w:val="18"/>
              </w:rPr>
              <w:t>территории благоприятной для туризма, продвижение бренда и туристических продуктов</w:t>
            </w:r>
          </w:p>
        </w:tc>
        <w:tc>
          <w:tcPr>
            <w:tcW w:type="dxa" w:w="1930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УКСДМ</w:t>
            </w:r>
          </w:p>
        </w:tc>
        <w:tc>
          <w:tcPr>
            <w:tcW w:type="dxa" w:w="1159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2022 г.</w:t>
            </w:r>
          </w:p>
        </w:tc>
        <w:tc>
          <w:tcPr>
            <w:tcW w:type="dxa" w:w="1218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2030 г.</w:t>
            </w:r>
          </w:p>
        </w:tc>
        <w:tc>
          <w:tcPr>
            <w:tcW w:type="dxa" w:w="259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80000">
            <w:pPr>
              <w:ind/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>Продвижение туристского потенциала г. Курчатова и визуальное закрепление имиджа г. Курчатова, а также создание и развитие современной базы информационн</w:t>
            </w:r>
            <w:r>
              <w:rPr>
                <w:sz w:val="18"/>
                <w:highlight w:val="white"/>
              </w:rPr>
              <w:t xml:space="preserve">ых ресурсов </w:t>
            </w:r>
          </w:p>
          <w:p w14:paraId="0C080000">
            <w:pPr>
              <w:ind/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 xml:space="preserve">о туристском потенциале </w:t>
            </w:r>
          </w:p>
          <w:p w14:paraId="0D080000">
            <w:pPr>
              <w:ind/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>г. Курчатова</w:t>
            </w:r>
          </w:p>
          <w:p w14:paraId="0E080000">
            <w:pPr>
              <w:ind/>
              <w:jc w:val="center"/>
              <w:rPr>
                <w:sz w:val="18"/>
                <w:highlight w:val="white"/>
              </w:rPr>
            </w:pPr>
          </w:p>
        </w:tc>
        <w:tc>
          <w:tcPr>
            <w:tcW w:type="dxa" w:w="2377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Продвижение бренда и туристических продуктов</w:t>
            </w:r>
          </w:p>
        </w:tc>
        <w:tc>
          <w:tcPr>
            <w:tcW w:type="dxa" w:w="28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80000">
            <w:pPr>
              <w:ind/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>Оказывает влияние на показатель (3.2) и (3.3):</w:t>
            </w:r>
          </w:p>
          <w:p w14:paraId="11080000">
            <w:pPr>
              <w:ind/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 xml:space="preserve"> количество выставочных мероприятий, в которых г. Курчатов принял участие;</w:t>
            </w:r>
          </w:p>
          <w:p w14:paraId="12080000">
            <w:pPr>
              <w:ind/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>количество посетителей информационных</w:t>
            </w:r>
            <w:r>
              <w:rPr>
                <w:sz w:val="18"/>
                <w:highlight w:val="white"/>
              </w:rPr>
              <w:t xml:space="preserve"> тематических ресурсов</w:t>
            </w:r>
          </w:p>
          <w:p w14:paraId="13080000">
            <w:pPr>
              <w:ind/>
              <w:jc w:val="center"/>
              <w:rPr>
                <w:sz w:val="18"/>
                <w:highlight w:val="white"/>
              </w:rPr>
            </w:pPr>
          </w:p>
          <w:p w14:paraId="14080000">
            <w:pPr>
              <w:ind/>
              <w:jc w:val="center"/>
              <w:rPr>
                <w:sz w:val="18"/>
                <w:highlight w:val="white"/>
              </w:rPr>
            </w:pPr>
          </w:p>
          <w:p w14:paraId="1508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6"/>
          </w:tcPr>
          <w:p/>
        </w:tc>
      </w:tr>
      <w:tr>
        <w:trPr>
          <w:trHeight w:hRule="atLeast" w:val="342"/>
        </w:trPr>
        <w:tc>
          <w:tcPr>
            <w:tcW w:type="dxa" w:w="713"/>
            <w:gridSpan w:val="3"/>
            <w:tcBorders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type="dxa" w:w="2163"/>
            <w:gridSpan w:val="3"/>
            <w:tcBorders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Основное мероприятие 3.4.</w:t>
            </w:r>
          </w:p>
          <w:p w14:paraId="18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Развитие событийного туризма</w:t>
            </w:r>
          </w:p>
        </w:tc>
        <w:tc>
          <w:tcPr>
            <w:tcW w:type="dxa" w:w="1930"/>
            <w:gridSpan w:val="4"/>
            <w:tcBorders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УКСДМ</w:t>
            </w:r>
          </w:p>
        </w:tc>
        <w:tc>
          <w:tcPr>
            <w:tcW w:type="dxa" w:w="1159"/>
            <w:gridSpan w:val="4"/>
            <w:tcBorders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2022 г.</w:t>
            </w:r>
          </w:p>
        </w:tc>
        <w:tc>
          <w:tcPr>
            <w:tcW w:type="dxa" w:w="1218"/>
            <w:gridSpan w:val="5"/>
            <w:tcBorders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2030 г.</w:t>
            </w:r>
          </w:p>
        </w:tc>
        <w:tc>
          <w:tcPr>
            <w:tcW w:type="dxa" w:w="2590"/>
            <w:gridSpan w:val="2"/>
            <w:tcBorders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80000">
            <w:pPr>
              <w:ind/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 xml:space="preserve">Формирование туристической привлекательности г. Курчатова путем развития культурно-познавательного, спортивного туризма, продвижение бренда г. </w:t>
            </w:r>
            <w:r>
              <w:rPr>
                <w:sz w:val="18"/>
                <w:highlight w:val="white"/>
              </w:rPr>
              <w:t>Курчатова, увеличение количества туристов</w:t>
            </w:r>
          </w:p>
          <w:p w14:paraId="1D08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2377"/>
            <w:gridSpan w:val="5"/>
            <w:tcBorders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Развитие событийного туризма</w:t>
            </w:r>
          </w:p>
        </w:tc>
        <w:tc>
          <w:tcPr>
            <w:tcW w:type="dxa" w:w="2858"/>
            <w:gridSpan w:val="2"/>
            <w:tcBorders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80000">
            <w:pPr>
              <w:ind/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>Оказывает влияние на показатель (3.3):</w:t>
            </w:r>
          </w:p>
          <w:p w14:paraId="20080000">
            <w:pPr>
              <w:ind/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 xml:space="preserve"> количество проведенных событийных мероприятий, направленных на развитие туризма</w:t>
            </w:r>
          </w:p>
        </w:tc>
        <w:tc>
          <w:tcPr>
            <w:tcW w:type="dxa" w:w="16"/>
          </w:tcPr>
          <w:p/>
        </w:tc>
      </w:tr>
      <w:tr>
        <w:trPr>
          <w:trHeight w:hRule="atLeast" w:val="342"/>
        </w:trPr>
        <w:tc>
          <w:tcPr>
            <w:tcW w:type="dxa" w:w="71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type="dxa" w:w="216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Основное мероприятие 3.5.</w:t>
            </w:r>
          </w:p>
          <w:p w14:paraId="23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Поддержка предпринимательских и общественных инициатив через механизм субсидирования и </w:t>
            </w:r>
            <w:r>
              <w:rPr>
                <w:sz w:val="18"/>
              </w:rPr>
              <w:t>грантовой</w:t>
            </w:r>
            <w:r>
              <w:rPr>
                <w:sz w:val="18"/>
              </w:rPr>
              <w:t xml:space="preserve"> поддержки </w:t>
            </w:r>
          </w:p>
          <w:p w14:paraId="2408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93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УКСДМ</w:t>
            </w:r>
          </w:p>
        </w:tc>
        <w:tc>
          <w:tcPr>
            <w:tcW w:type="dxa" w:w="115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2023 г.</w:t>
            </w:r>
          </w:p>
        </w:tc>
        <w:tc>
          <w:tcPr>
            <w:tcW w:type="dxa" w:w="12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2030 г.</w:t>
            </w:r>
          </w:p>
        </w:tc>
        <w:tc>
          <w:tcPr>
            <w:tcW w:type="dxa" w:w="25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80000">
            <w:pPr>
              <w:ind/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>Развитие туристической привлекательности г. Курчатова, предоставление новых туристических услуг и сервисов</w:t>
            </w:r>
          </w:p>
        </w:tc>
        <w:tc>
          <w:tcPr>
            <w:tcW w:type="dxa" w:w="237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Развитие новых </w:t>
            </w:r>
            <w:r>
              <w:rPr>
                <w:sz w:val="18"/>
              </w:rPr>
              <w:t>туристических услуг и сервисов</w:t>
            </w:r>
          </w:p>
        </w:tc>
        <w:tc>
          <w:tcPr>
            <w:tcW w:type="dxa" w:w="285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80000">
            <w:pPr>
              <w:ind/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>Оказывает влияние на показатель (3.3) и (3.5):</w:t>
            </w:r>
          </w:p>
          <w:p w14:paraId="2B080000">
            <w:pPr>
              <w:ind/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 xml:space="preserve"> количество получателей поддержки в сфере туризма;</w:t>
            </w:r>
          </w:p>
          <w:p w14:paraId="2C080000">
            <w:pPr>
              <w:ind/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>количество новых туристических услуг и сервисов</w:t>
            </w:r>
          </w:p>
        </w:tc>
        <w:tc>
          <w:tcPr>
            <w:tcW w:type="dxa" w:w="16"/>
          </w:tcPr>
          <w:p/>
        </w:tc>
      </w:tr>
      <w:tr>
        <w:tc>
          <w:tcPr>
            <w:tcW w:type="dxa" w:w="71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80000">
            <w:r>
              <w:t>14</w:t>
            </w:r>
          </w:p>
        </w:tc>
        <w:tc>
          <w:tcPr>
            <w:tcW w:type="dxa" w:w="216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Основное мероприятие 3.6.</w:t>
            </w:r>
          </w:p>
          <w:p w14:paraId="2F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Содержание и развитие "Парка птиц"</w:t>
            </w: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80000"/>
        </w:tc>
        <w:tc>
          <w:tcPr>
            <w:tcW w:type="dxa" w:w="192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80000">
            <w:pPr>
              <w:ind/>
              <w:jc w:val="center"/>
              <w:rPr>
                <w:sz w:val="28"/>
              </w:rPr>
            </w:pPr>
            <w:r>
              <w:rPr>
                <w:sz w:val="18"/>
              </w:rPr>
              <w:t xml:space="preserve">МАУ </w:t>
            </w:r>
            <w:r>
              <w:rPr>
                <w:sz w:val="18"/>
              </w:rPr>
              <w:t>ПКиО</w:t>
            </w:r>
            <w:r>
              <w:rPr>
                <w:sz w:val="18"/>
              </w:rPr>
              <w:t xml:space="preserve"> «</w:t>
            </w:r>
            <w:r>
              <w:rPr>
                <w:sz w:val="18"/>
              </w:rPr>
              <w:t>Тёплый берег»</w:t>
            </w:r>
          </w:p>
        </w:tc>
        <w:tc>
          <w:tcPr>
            <w:tcW w:type="dxa" w:w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80000"/>
        </w:tc>
        <w:tc>
          <w:tcPr>
            <w:tcW w:type="dxa" w:w="115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80000">
            <w:pPr>
              <w:ind/>
              <w:jc w:val="center"/>
            </w:pPr>
            <w:r>
              <w:rPr>
                <w:sz w:val="18"/>
              </w:rPr>
              <w:t>2022 г.</w:t>
            </w: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80000"/>
        </w:tc>
        <w:tc>
          <w:tcPr>
            <w:tcW w:type="dxa" w:w="120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2030 г.</w:t>
            </w:r>
          </w:p>
        </w:tc>
        <w:tc>
          <w:tcPr>
            <w:tcW w:type="dxa" w:w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80000"/>
        </w:tc>
        <w:tc>
          <w:tcPr>
            <w:tcW w:type="dxa" w:w="25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80000">
            <w:pPr>
              <w:ind/>
              <w:jc w:val="center"/>
            </w:pPr>
            <w:r>
              <w:rPr>
                <w:sz w:val="18"/>
                <w:highlight w:val="white"/>
              </w:rPr>
              <w:t xml:space="preserve">Формирование туристической привлекательности г. Курчатова путем развития культурно-познавательного туризма, </w:t>
            </w:r>
            <w:r>
              <w:rPr>
                <w:sz w:val="18"/>
              </w:rPr>
              <w:t>создание новых «точек» притяжения туристов,</w:t>
            </w:r>
          </w:p>
          <w:p w14:paraId="38080000">
            <w:pPr>
              <w:ind/>
              <w:jc w:val="center"/>
            </w:pPr>
            <w:r>
              <w:rPr>
                <w:sz w:val="18"/>
                <w:highlight w:val="white"/>
              </w:rPr>
              <w:t>увеличение количества туристов</w:t>
            </w:r>
          </w:p>
        </w:tc>
        <w:tc>
          <w:tcPr>
            <w:tcW w:type="dxa" w:w="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80000"/>
        </w:tc>
        <w:tc>
          <w:tcPr>
            <w:tcW w:type="dxa" w:w="234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Развитие туристической инфраструктуры и</w:t>
            </w:r>
            <w:r>
              <w:rPr>
                <w:sz w:val="18"/>
              </w:rPr>
              <w:t xml:space="preserve"> событийного туризма</w:t>
            </w:r>
          </w:p>
        </w:tc>
        <w:tc>
          <w:tcPr>
            <w:tcW w:type="dxa" w:w="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80000"/>
        </w:tc>
        <w:tc>
          <w:tcPr>
            <w:tcW w:type="dxa" w:w="285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80000">
            <w:r>
              <w:rPr>
                <w:sz w:val="18"/>
                <w:highlight w:val="white"/>
              </w:rPr>
              <w:t>Оказывает влияние на показатель</w:t>
            </w:r>
          </w:p>
          <w:p w14:paraId="3D080000">
            <w:pPr>
              <w:ind/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>(3.1) и (3.3):</w:t>
            </w:r>
          </w:p>
          <w:p w14:paraId="3E080000">
            <w:pPr>
              <w:ind/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 xml:space="preserve"> количество вновь созданных объектов туристической инфраструктуры, «точек» притяжения туристов;</w:t>
            </w:r>
          </w:p>
          <w:p w14:paraId="3F080000">
            <w:pPr>
              <w:ind/>
              <w:jc w:val="center"/>
            </w:pPr>
            <w:r>
              <w:rPr>
                <w:sz w:val="18"/>
                <w:highlight w:val="white"/>
              </w:rPr>
              <w:t>количество проведенных событийных мероприятий, направленных на развитие туризма</w:t>
            </w:r>
          </w:p>
        </w:tc>
        <w:tc>
          <w:tcPr>
            <w:tcW w:type="dxa" w:w="16"/>
          </w:tcPr>
          <w:p/>
        </w:tc>
      </w:tr>
      <w:tr>
        <w:tc>
          <w:tcPr>
            <w:tcW w:type="dxa" w:w="71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80000">
            <w:r>
              <w:t>15</w:t>
            </w:r>
          </w:p>
        </w:tc>
        <w:tc>
          <w:tcPr>
            <w:tcW w:type="dxa" w:w="216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Основное мероприятие 3.7.</w:t>
            </w:r>
          </w:p>
          <w:p w14:paraId="42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Создание "Дома Гончара"</w:t>
            </w: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80000"/>
        </w:tc>
        <w:tc>
          <w:tcPr>
            <w:tcW w:type="dxa" w:w="193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УКСДМ</w:t>
            </w:r>
          </w:p>
        </w:tc>
        <w:tc>
          <w:tcPr>
            <w:tcW w:type="dxa" w:w="115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80000">
            <w:pPr>
              <w:ind/>
              <w:jc w:val="center"/>
            </w:pPr>
            <w:r>
              <w:rPr>
                <w:sz w:val="18"/>
              </w:rPr>
              <w:t>2026 г.</w:t>
            </w:r>
          </w:p>
        </w:tc>
        <w:tc>
          <w:tcPr>
            <w:tcW w:type="dxa" w:w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80000"/>
        </w:tc>
        <w:tc>
          <w:tcPr>
            <w:tcW w:type="dxa" w:w="120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2030 г.</w:t>
            </w:r>
          </w:p>
        </w:tc>
        <w:tc>
          <w:tcPr>
            <w:tcW w:type="dxa" w:w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80000"/>
        </w:tc>
        <w:tc>
          <w:tcPr>
            <w:tcW w:type="dxa" w:w="25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80000">
            <w:pPr>
              <w:ind/>
              <w:jc w:val="center"/>
            </w:pPr>
            <w:r>
              <w:rPr>
                <w:sz w:val="18"/>
                <w:highlight w:val="white"/>
              </w:rPr>
              <w:t xml:space="preserve">Создание объекта этнографического комплекса на территории туристического кластера в с. </w:t>
            </w:r>
            <w:r>
              <w:rPr>
                <w:sz w:val="18"/>
                <w:highlight w:val="white"/>
              </w:rPr>
              <w:t>Красниково</w:t>
            </w:r>
            <w:r>
              <w:rPr>
                <w:sz w:val="18"/>
                <w:highlight w:val="white"/>
              </w:rPr>
              <w:t xml:space="preserve"> </w:t>
            </w:r>
            <w:r>
              <w:rPr>
                <w:sz w:val="18"/>
                <w:highlight w:val="white"/>
              </w:rPr>
              <w:t>Пристенского</w:t>
            </w:r>
            <w:r>
              <w:rPr>
                <w:sz w:val="18"/>
                <w:highlight w:val="white"/>
              </w:rPr>
              <w:t xml:space="preserve"> района Курской области  путем развития  культурно-познавательного туризма и популяризации древнего ремесла - гончарства. </w:t>
            </w:r>
          </w:p>
          <w:p w14:paraId="4A080000">
            <w:pPr>
              <w:ind/>
              <w:jc w:val="center"/>
            </w:pPr>
            <w:r>
              <w:rPr>
                <w:sz w:val="18"/>
                <w:highlight w:val="white"/>
              </w:rPr>
              <w:t xml:space="preserve"> </w:t>
            </w:r>
          </w:p>
        </w:tc>
        <w:tc>
          <w:tcPr>
            <w:tcW w:type="dxa" w:w="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80000"/>
        </w:tc>
        <w:tc>
          <w:tcPr>
            <w:tcW w:type="dxa" w:w="234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Развитие туристическ</w:t>
            </w:r>
            <w:r>
              <w:rPr>
                <w:sz w:val="18"/>
              </w:rPr>
              <w:t>ой инфраструктуры и</w:t>
            </w:r>
            <w:r>
              <w:rPr>
                <w:sz w:val="18"/>
              </w:rPr>
              <w:t xml:space="preserve"> событийного туризма</w:t>
            </w:r>
          </w:p>
        </w:tc>
        <w:tc>
          <w:tcPr>
            <w:tcW w:type="dxa" w:w="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80000"/>
        </w:tc>
        <w:tc>
          <w:tcPr>
            <w:tcW w:type="dxa" w:w="285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80000">
            <w:r>
              <w:rPr>
                <w:sz w:val="18"/>
                <w:highlight w:val="white"/>
              </w:rPr>
              <w:t>Оказывает влияние на показатель</w:t>
            </w:r>
          </w:p>
          <w:p w14:paraId="4F080000">
            <w:pPr>
              <w:ind/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>(3.1) , (3.2) и (3.3):</w:t>
            </w:r>
          </w:p>
          <w:p w14:paraId="50080000">
            <w:pPr>
              <w:ind/>
              <w:jc w:val="center"/>
              <w:rPr>
                <w:sz w:val="18"/>
              </w:rPr>
            </w:pPr>
            <w:r>
              <w:rPr>
                <w:sz w:val="18"/>
                <w:highlight w:val="white"/>
              </w:rPr>
              <w:t xml:space="preserve"> количество вновь созданных объектов туристической инфраструктуры, «точек» притяжения туристов;</w:t>
            </w:r>
          </w:p>
          <w:p w14:paraId="51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количество выставочных мероприятий, в которых г. Курчатов принял</w:t>
            </w:r>
            <w:r>
              <w:rPr>
                <w:sz w:val="18"/>
              </w:rPr>
              <w:t xml:space="preserve"> участие;</w:t>
            </w:r>
          </w:p>
          <w:p w14:paraId="52080000">
            <w:pPr>
              <w:ind/>
              <w:jc w:val="center"/>
            </w:pPr>
            <w:r>
              <w:rPr>
                <w:sz w:val="18"/>
                <w:highlight w:val="white"/>
              </w:rPr>
              <w:t>количество проведенных событийных мероприятий, направленных на развитие туризма</w:t>
            </w:r>
          </w:p>
        </w:tc>
        <w:tc>
          <w:tcPr>
            <w:tcW w:type="dxa" w:w="16"/>
          </w:tcPr>
          <w:p/>
        </w:tc>
      </w:tr>
    </w:tbl>
    <w:p w14:paraId="53080000">
      <w:pPr>
        <w:ind/>
        <w:outlineLvl w:val="0"/>
        <w:rPr>
          <w:sz w:val="18"/>
        </w:rPr>
      </w:pPr>
    </w:p>
    <w:p w14:paraId="54080000">
      <w:pPr>
        <w:ind/>
        <w:outlineLvl w:val="0"/>
        <w:rPr>
          <w:sz w:val="18"/>
        </w:rPr>
      </w:pPr>
    </w:p>
    <w:p w14:paraId="55080000">
      <w:pPr>
        <w:ind/>
        <w:outlineLvl w:val="0"/>
        <w:rPr>
          <w:sz w:val="18"/>
        </w:rPr>
      </w:pPr>
    </w:p>
    <w:p w14:paraId="56080000">
      <w:pPr>
        <w:ind/>
        <w:outlineLvl w:val="0"/>
        <w:rPr>
          <w:sz w:val="18"/>
        </w:rPr>
      </w:pPr>
    </w:p>
    <w:p w14:paraId="57080000">
      <w:pPr>
        <w:ind/>
        <w:outlineLvl w:val="0"/>
        <w:rPr>
          <w:sz w:val="18"/>
        </w:rPr>
      </w:pPr>
    </w:p>
    <w:p w14:paraId="58080000">
      <w:pPr>
        <w:ind/>
        <w:outlineLvl w:val="0"/>
        <w:rPr>
          <w:sz w:val="18"/>
        </w:rPr>
      </w:pPr>
    </w:p>
    <w:p w14:paraId="59080000">
      <w:pPr>
        <w:ind/>
        <w:outlineLvl w:val="0"/>
        <w:rPr>
          <w:sz w:val="18"/>
        </w:rPr>
      </w:pPr>
    </w:p>
    <w:p w14:paraId="5A080000">
      <w:pPr>
        <w:ind/>
        <w:outlineLvl w:val="0"/>
        <w:rPr>
          <w:sz w:val="18"/>
        </w:rPr>
      </w:pPr>
    </w:p>
    <w:p w14:paraId="5B080000">
      <w:pPr>
        <w:ind/>
        <w:outlineLvl w:val="0"/>
        <w:rPr>
          <w:sz w:val="18"/>
        </w:rPr>
      </w:pPr>
    </w:p>
    <w:p w14:paraId="5C080000">
      <w:pPr>
        <w:ind/>
        <w:outlineLvl w:val="0"/>
        <w:rPr>
          <w:sz w:val="18"/>
        </w:rPr>
      </w:pPr>
    </w:p>
    <w:p w14:paraId="5D080000">
      <w:pPr>
        <w:ind/>
        <w:outlineLvl w:val="0"/>
        <w:rPr>
          <w:sz w:val="18"/>
        </w:rPr>
      </w:pPr>
    </w:p>
    <w:p w14:paraId="5E080000">
      <w:pPr>
        <w:ind/>
        <w:outlineLvl w:val="0"/>
        <w:rPr>
          <w:sz w:val="18"/>
        </w:rPr>
      </w:pPr>
    </w:p>
    <w:p w14:paraId="5F080000">
      <w:pPr>
        <w:ind/>
        <w:outlineLvl w:val="0"/>
        <w:rPr>
          <w:sz w:val="18"/>
        </w:rPr>
      </w:pPr>
    </w:p>
    <w:p w14:paraId="60080000">
      <w:pPr>
        <w:ind/>
        <w:outlineLvl w:val="0"/>
        <w:rPr>
          <w:sz w:val="18"/>
        </w:rPr>
      </w:pPr>
    </w:p>
    <w:p w14:paraId="61080000">
      <w:pPr>
        <w:ind/>
        <w:outlineLvl w:val="0"/>
        <w:rPr>
          <w:sz w:val="18"/>
        </w:rPr>
      </w:pPr>
    </w:p>
    <w:p w14:paraId="62080000">
      <w:pPr>
        <w:ind/>
        <w:outlineLvl w:val="0"/>
        <w:rPr>
          <w:sz w:val="18"/>
        </w:rPr>
      </w:pPr>
    </w:p>
    <w:p w14:paraId="63080000">
      <w:pPr>
        <w:ind/>
        <w:outlineLvl w:val="0"/>
        <w:rPr>
          <w:sz w:val="18"/>
        </w:rPr>
      </w:pPr>
    </w:p>
    <w:p w14:paraId="64080000">
      <w:pPr>
        <w:ind/>
        <w:outlineLvl w:val="0"/>
        <w:rPr>
          <w:sz w:val="18"/>
        </w:rPr>
      </w:pPr>
    </w:p>
    <w:p w14:paraId="65080000">
      <w:pPr>
        <w:ind/>
        <w:outlineLvl w:val="0"/>
        <w:rPr>
          <w:sz w:val="18"/>
        </w:rPr>
      </w:pPr>
    </w:p>
    <w:p w14:paraId="66080000">
      <w:pPr>
        <w:ind/>
        <w:outlineLvl w:val="0"/>
        <w:rPr>
          <w:sz w:val="18"/>
        </w:rPr>
      </w:pPr>
    </w:p>
    <w:p w14:paraId="67080000">
      <w:pPr>
        <w:ind/>
        <w:outlineLvl w:val="0"/>
        <w:rPr>
          <w:sz w:val="18"/>
        </w:rPr>
      </w:pPr>
    </w:p>
    <w:p w14:paraId="68080000">
      <w:pPr>
        <w:ind/>
        <w:outlineLvl w:val="0"/>
        <w:rPr>
          <w:sz w:val="18"/>
        </w:rPr>
      </w:pPr>
    </w:p>
    <w:p w14:paraId="69080000">
      <w:pPr>
        <w:ind/>
        <w:outlineLvl w:val="0"/>
        <w:rPr>
          <w:sz w:val="18"/>
        </w:rPr>
      </w:pPr>
    </w:p>
    <w:p w14:paraId="6A080000">
      <w:pPr>
        <w:ind/>
        <w:outlineLvl w:val="0"/>
        <w:rPr>
          <w:sz w:val="18"/>
        </w:rPr>
      </w:pPr>
    </w:p>
    <w:p w14:paraId="6B080000">
      <w:pPr>
        <w:ind/>
        <w:outlineLvl w:val="0"/>
        <w:rPr>
          <w:sz w:val="18"/>
        </w:rPr>
      </w:pPr>
    </w:p>
    <w:p w14:paraId="6C080000">
      <w:pPr>
        <w:ind/>
        <w:outlineLvl w:val="0"/>
        <w:rPr>
          <w:sz w:val="18"/>
        </w:rPr>
      </w:pPr>
    </w:p>
    <w:p w14:paraId="6D080000">
      <w:pPr>
        <w:ind/>
        <w:outlineLvl w:val="0"/>
        <w:rPr>
          <w:sz w:val="18"/>
        </w:rPr>
      </w:pPr>
    </w:p>
    <w:p w14:paraId="6E080000">
      <w:pPr>
        <w:ind/>
        <w:outlineLvl w:val="0"/>
        <w:rPr>
          <w:sz w:val="18"/>
        </w:rPr>
      </w:pPr>
    </w:p>
    <w:p w14:paraId="6F080000">
      <w:pPr>
        <w:ind/>
        <w:outlineLvl w:val="0"/>
        <w:rPr>
          <w:sz w:val="18"/>
        </w:rPr>
      </w:pPr>
    </w:p>
    <w:p w14:paraId="70080000">
      <w:pPr>
        <w:ind/>
        <w:outlineLvl w:val="0"/>
        <w:rPr>
          <w:sz w:val="18"/>
        </w:rPr>
      </w:pPr>
    </w:p>
    <w:p w14:paraId="71080000">
      <w:pPr>
        <w:ind/>
        <w:outlineLvl w:val="0"/>
        <w:rPr>
          <w:sz w:val="18"/>
        </w:rPr>
      </w:pPr>
    </w:p>
    <w:p w14:paraId="72080000">
      <w:pPr>
        <w:ind/>
        <w:outlineLvl w:val="0"/>
        <w:rPr>
          <w:sz w:val="18"/>
        </w:rPr>
      </w:pPr>
    </w:p>
    <w:p w14:paraId="73080000">
      <w:pPr>
        <w:ind/>
        <w:outlineLvl w:val="0"/>
        <w:rPr>
          <w:sz w:val="18"/>
        </w:rPr>
      </w:pPr>
    </w:p>
    <w:p w14:paraId="74080000">
      <w:pPr>
        <w:ind/>
        <w:outlineLvl w:val="0"/>
        <w:rPr>
          <w:sz w:val="1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75080000">
      <w:pPr>
        <w:rPr>
          <w:sz w:val="22"/>
        </w:rPr>
      </w:pPr>
      <w:r>
        <w:rPr>
          <w:sz w:val="22"/>
        </w:rPr>
        <w:t xml:space="preserve">                                                      </w:t>
      </w:r>
      <w:r>
        <w:rPr>
          <w:sz w:val="22"/>
        </w:rPr>
        <w:t xml:space="preserve">                                                                                                                                                   Приложение № 3                                                                                               </w:t>
      </w:r>
      <w:r>
        <w:rPr>
          <w:sz w:val="22"/>
        </w:rPr>
        <w:t xml:space="preserve">  </w:t>
      </w:r>
    </w:p>
    <w:p w14:paraId="76080000">
      <w:pPr>
        <w:widowControl w:val="0"/>
        <w:ind/>
        <w:rPr>
          <w:sz w:val="2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к муниципальной программе                  </w:t>
      </w:r>
    </w:p>
    <w:p w14:paraId="77080000">
      <w:pPr>
        <w:widowControl w:val="0"/>
        <w:ind/>
        <w:rPr>
          <w:sz w:val="28"/>
        </w:rPr>
      </w:pPr>
      <w:r>
        <w:rPr>
          <w:sz w:val="22"/>
        </w:rPr>
        <w:t xml:space="preserve">        </w:t>
      </w: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«Развитие   культуры и туризма</w:t>
      </w:r>
    </w:p>
    <w:p w14:paraId="78080000">
      <w:pPr>
        <w:widowControl w:val="0"/>
        <w:ind/>
        <w:rPr>
          <w:sz w:val="28"/>
        </w:rPr>
      </w:pPr>
      <w:r>
        <w:rPr>
          <w:sz w:val="22"/>
        </w:rPr>
        <w:t xml:space="preserve">                                </w:t>
      </w: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в городе  Курчатове Курской области»</w:t>
      </w:r>
    </w:p>
    <w:p w14:paraId="79080000">
      <w:pPr>
        <w:rPr>
          <w:sz w:val="24"/>
        </w:rPr>
      </w:pPr>
    </w:p>
    <w:p w14:paraId="7A080000">
      <w:pPr>
        <w:ind/>
        <w:jc w:val="center"/>
        <w:rPr>
          <w:b w:val="1"/>
          <w:sz w:val="28"/>
        </w:rPr>
      </w:pPr>
      <w:r>
        <w:rPr>
          <w:b w:val="1"/>
        </w:rPr>
        <w:t>Прогноз сводных показателей муниципальных заданий</w:t>
      </w:r>
      <w:r>
        <w:rPr>
          <w:b w:val="1"/>
        </w:rPr>
        <w:t xml:space="preserve"> на оказание муниципальных услуг (выполнение работ) муниципальными учреждениями города Курчатова по муниципальной программе «Развитие культуры и туризма  в городе Курчатове Курской области»</w:t>
      </w:r>
    </w:p>
    <w:p w14:paraId="7B080000">
      <w:pPr>
        <w:ind/>
        <w:jc w:val="center"/>
        <w:rPr>
          <w:b w:val="1"/>
          <w:sz w:val="28"/>
        </w:rPr>
      </w:pPr>
    </w:p>
    <w:tbl>
      <w:tblPr>
        <w:tblStyle w:val="Style_1"/>
        <w:tblLayout w:type="fixed"/>
      </w:tblPr>
      <w:tblGrid>
        <w:gridCol w:w="1899"/>
        <w:gridCol w:w="1026"/>
        <w:gridCol w:w="1174"/>
        <w:gridCol w:w="1180"/>
        <w:gridCol w:w="930"/>
        <w:gridCol w:w="191"/>
        <w:gridCol w:w="941"/>
        <w:gridCol w:w="770"/>
        <w:gridCol w:w="688"/>
        <w:gridCol w:w="745"/>
        <w:gridCol w:w="716"/>
        <w:gridCol w:w="759"/>
        <w:gridCol w:w="802"/>
        <w:gridCol w:w="773"/>
        <w:gridCol w:w="802"/>
        <w:gridCol w:w="797"/>
        <w:gridCol w:w="831"/>
      </w:tblGrid>
      <w:tr>
        <w:tc>
          <w:tcPr>
            <w:tcW w:type="dxa" w:w="1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услуги (работы), количественные показатели объема ус</w:t>
            </w:r>
            <w:r>
              <w:rPr>
                <w:sz w:val="18"/>
              </w:rPr>
              <w:t>луги (работы), показатели качества муниципальных услуг на оказание муниципальных услуг (выполнения работ) муниципальными учреждениями, подпрограммы, структурного элемента подпрограммы</w:t>
            </w:r>
          </w:p>
          <w:p w14:paraId="7D08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43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80000">
            <w:pPr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Значение показателя объема муниципальной услуги (работы)</w:t>
            </w:r>
          </w:p>
        </w:tc>
        <w:tc>
          <w:tcPr>
            <w:tcW w:type="dxa" w:w="113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Соответствующие показатели муниципальной программы</w:t>
            </w:r>
          </w:p>
        </w:tc>
        <w:tc>
          <w:tcPr>
            <w:tcW w:type="dxa" w:w="291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80000">
            <w:pPr>
              <w:rPr>
                <w:sz w:val="18"/>
              </w:rPr>
            </w:pPr>
            <w:r>
              <w:rPr>
                <w:sz w:val="18"/>
              </w:rPr>
              <w:t xml:space="preserve">Расходы городского бюджета на оказание муниципальной </w:t>
            </w:r>
          </w:p>
          <w:p w14:paraId="81080000">
            <w:pPr>
              <w:tabs>
                <w:tab w:leader="none" w:pos="5136" w:val="left"/>
              </w:tabs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услуги (выполнение работы), тыс. руб.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80000">
            <w:pPr>
              <w:rPr>
                <w:sz w:val="18"/>
              </w:rPr>
            </w:pPr>
          </w:p>
        </w:tc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80000">
            <w:pPr>
              <w:rPr>
                <w:sz w:val="18"/>
              </w:rPr>
            </w:pP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80000">
            <w:pPr>
              <w:rPr>
                <w:sz w:val="18"/>
              </w:rPr>
            </w:pPr>
          </w:p>
        </w:tc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80000">
            <w:pPr>
              <w:rPr>
                <w:sz w:val="18"/>
              </w:rPr>
            </w:pP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80000">
            <w:pPr>
              <w:rPr>
                <w:sz w:val="18"/>
              </w:rPr>
            </w:pP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80000">
            <w:pPr>
              <w:rPr>
                <w:sz w:val="18"/>
              </w:rPr>
            </w:pPr>
          </w:p>
        </w:tc>
      </w:tr>
      <w:tr>
        <w:tc>
          <w:tcPr>
            <w:tcW w:type="dxa" w:w="1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80000">
            <w:pPr>
              <w:rPr>
                <w:sz w:val="18"/>
              </w:rPr>
            </w:pPr>
          </w:p>
        </w:tc>
        <w:tc>
          <w:tcPr>
            <w:tcW w:type="dxa" w:w="10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80000">
            <w:pPr>
              <w:ind/>
              <w:jc w:val="center"/>
            </w:pPr>
            <w:r>
              <w:rPr>
                <w:sz w:val="18"/>
              </w:rPr>
              <w:t>2022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80000">
            <w:pPr>
              <w:ind/>
              <w:jc w:val="center"/>
            </w:pPr>
            <w:r>
              <w:rPr>
                <w:sz w:val="18"/>
              </w:rPr>
              <w:t>2023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80000">
            <w:pPr>
              <w:ind/>
              <w:jc w:val="center"/>
            </w:pPr>
            <w:r>
              <w:rPr>
                <w:sz w:val="18"/>
              </w:rPr>
              <w:t>2024</w:t>
            </w:r>
          </w:p>
        </w:tc>
        <w:tc>
          <w:tcPr>
            <w:tcW w:type="dxa" w:w="113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80000">
            <w:pPr>
              <w:rPr>
                <w:sz w:val="18"/>
              </w:rPr>
            </w:pP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80000">
            <w:pPr>
              <w:ind/>
              <w:jc w:val="center"/>
            </w:pPr>
            <w:r>
              <w:rPr>
                <w:sz w:val="18"/>
              </w:rPr>
              <w:t>2021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80000">
            <w:pPr>
              <w:ind/>
              <w:jc w:val="center"/>
            </w:pPr>
            <w:r>
              <w:rPr>
                <w:sz w:val="18"/>
              </w:rPr>
              <w:t>2022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80000">
            <w:pPr>
              <w:ind/>
              <w:jc w:val="center"/>
            </w:pPr>
            <w:r>
              <w:rPr>
                <w:sz w:val="18"/>
              </w:rPr>
              <w:t>2023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80000">
            <w:r>
              <w:rPr>
                <w:sz w:val="18"/>
              </w:rPr>
              <w:t>202</w:t>
            </w:r>
            <w:r>
              <w:t>4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80000">
            <w:pPr>
              <w:ind/>
              <w:jc w:val="center"/>
            </w:pPr>
            <w:r>
              <w:rPr>
                <w:sz w:val="18"/>
              </w:rPr>
              <w:t>202</w:t>
            </w:r>
            <w:r>
              <w:t>5</w:t>
            </w:r>
          </w:p>
          <w:p w14:paraId="93080000">
            <w:pPr>
              <w:tabs>
                <w:tab w:leader="none" w:pos="850" w:val="left"/>
                <w:tab w:leader="none" w:pos="1134" w:val="left"/>
                <w:tab w:leader="none" w:pos="1247" w:val="left"/>
              </w:tabs>
              <w:ind w:right="3693"/>
              <w:jc w:val="center"/>
              <w:rPr>
                <w:sz w:val="18"/>
              </w:rPr>
            </w:pPr>
          </w:p>
        </w:tc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80000">
            <w:pPr>
              <w:ind/>
              <w:jc w:val="center"/>
            </w:pPr>
            <w:r>
              <w:rPr>
                <w:sz w:val="18"/>
              </w:rPr>
              <w:t>202</w:t>
            </w:r>
            <w:r>
              <w:t>6</w:t>
            </w:r>
          </w:p>
          <w:p w14:paraId="95080000">
            <w:pPr>
              <w:tabs>
                <w:tab w:leader="none" w:pos="850" w:val="left"/>
                <w:tab w:leader="none" w:pos="1134" w:val="left"/>
                <w:tab w:leader="none" w:pos="1247" w:val="left"/>
              </w:tabs>
              <w:ind w:right="3693"/>
              <w:jc w:val="center"/>
              <w:rPr>
                <w:sz w:val="18"/>
              </w:rPr>
            </w:pP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80000">
            <w:pPr>
              <w:ind/>
              <w:jc w:val="center"/>
            </w:pPr>
            <w:r>
              <w:rPr>
                <w:sz w:val="18"/>
              </w:rPr>
              <w:t>202</w:t>
            </w:r>
            <w:r>
              <w:t>7</w:t>
            </w:r>
          </w:p>
          <w:p w14:paraId="97080000">
            <w:pPr>
              <w:tabs>
                <w:tab w:leader="none" w:pos="850" w:val="left"/>
                <w:tab w:leader="none" w:pos="1134" w:val="left"/>
                <w:tab w:leader="none" w:pos="1247" w:val="left"/>
              </w:tabs>
              <w:ind w:right="3693"/>
              <w:jc w:val="center"/>
              <w:rPr>
                <w:sz w:val="18"/>
              </w:rPr>
            </w:pPr>
          </w:p>
        </w:tc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80000">
            <w:pPr>
              <w:ind/>
              <w:jc w:val="center"/>
            </w:pPr>
            <w:r>
              <w:rPr>
                <w:sz w:val="18"/>
              </w:rPr>
              <w:t>202</w:t>
            </w:r>
            <w:r>
              <w:t>8</w:t>
            </w:r>
          </w:p>
          <w:p w14:paraId="99080000">
            <w:pPr>
              <w:tabs>
                <w:tab w:leader="none" w:pos="850" w:val="left"/>
                <w:tab w:leader="none" w:pos="1134" w:val="left"/>
                <w:tab w:leader="none" w:pos="1247" w:val="left"/>
              </w:tabs>
              <w:ind w:right="3693"/>
              <w:jc w:val="center"/>
              <w:rPr>
                <w:sz w:val="18"/>
              </w:rPr>
            </w:pP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80000">
            <w:pPr>
              <w:ind/>
              <w:jc w:val="center"/>
            </w:pPr>
            <w:r>
              <w:rPr>
                <w:sz w:val="18"/>
              </w:rPr>
              <w:t>202</w:t>
            </w:r>
            <w:r>
              <w:t>9</w:t>
            </w:r>
          </w:p>
          <w:p w14:paraId="9B080000">
            <w:pPr>
              <w:tabs>
                <w:tab w:leader="none" w:pos="850" w:val="left"/>
                <w:tab w:leader="none" w:pos="1134" w:val="left"/>
                <w:tab w:leader="none" w:pos="1247" w:val="left"/>
              </w:tabs>
              <w:ind w:right="3693"/>
              <w:jc w:val="center"/>
              <w:rPr>
                <w:sz w:val="18"/>
              </w:rPr>
            </w:pP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80000">
            <w:pPr>
              <w:ind/>
              <w:jc w:val="center"/>
            </w:pPr>
            <w:r>
              <w:rPr>
                <w:sz w:val="18"/>
              </w:rPr>
              <w:t>20</w:t>
            </w:r>
            <w:r>
              <w:t>30</w:t>
            </w:r>
          </w:p>
          <w:p w14:paraId="9D080000">
            <w:pPr>
              <w:tabs>
                <w:tab w:leader="none" w:pos="850" w:val="left"/>
                <w:tab w:leader="none" w:pos="1134" w:val="left"/>
                <w:tab w:leader="none" w:pos="1247" w:val="left"/>
              </w:tabs>
              <w:ind w:right="3693"/>
              <w:jc w:val="center"/>
              <w:rPr>
                <w:sz w:val="18"/>
              </w:rPr>
            </w:pPr>
          </w:p>
        </w:tc>
      </w:tr>
      <w:tr>
        <w:tc>
          <w:tcPr>
            <w:tcW w:type="dxa" w:w="1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type="dxa" w:w="10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80000">
            <w:pPr>
              <w:ind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80000">
            <w:pPr>
              <w:ind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80000">
            <w:pPr>
              <w:ind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type="dxa" w:w="113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80000">
            <w:pPr>
              <w:ind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80000">
            <w:pPr>
              <w:tabs>
                <w:tab w:leader="none" w:pos="1191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80000">
            <w:pPr>
              <w:tabs>
                <w:tab w:leader="none" w:pos="1191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80000">
            <w:pPr>
              <w:tabs>
                <w:tab w:leader="none" w:pos="1191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80000">
            <w:pPr>
              <w:tabs>
                <w:tab w:leader="none" w:pos="1191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80000">
            <w:pPr>
              <w:tabs>
                <w:tab w:leader="none" w:pos="1191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80000">
            <w:pPr>
              <w:tabs>
                <w:tab w:leader="none" w:pos="1191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80000">
            <w:pPr>
              <w:tabs>
                <w:tab w:leader="none" w:pos="1191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>
        <w:trPr>
          <w:trHeight w:hRule="atLeast" w:val="1889"/>
        </w:trPr>
        <w:tc>
          <w:tcPr>
            <w:tcW w:type="dxa" w:w="1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80000">
            <w:pPr>
              <w:rPr>
                <w:sz w:val="18"/>
              </w:rPr>
            </w:pPr>
            <w:r>
              <w:rPr>
                <w:b w:val="1"/>
                <w:sz w:val="18"/>
              </w:rPr>
              <w:t>Подпрограмма 1 «Искусство»</w:t>
            </w:r>
          </w:p>
          <w:p w14:paraId="AF080000"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1.4 «</w:t>
            </w:r>
            <w:r>
              <w:rPr>
                <w:sz w:val="18"/>
              </w:rPr>
              <w:t>Финансовое обеспечение выполнения муниципального задания»</w:t>
            </w:r>
          </w:p>
          <w:p w14:paraId="B0080000">
            <w:pPr>
              <w:rPr>
                <w:sz w:val="18"/>
              </w:rPr>
            </w:pPr>
          </w:p>
        </w:tc>
        <w:tc>
          <w:tcPr>
            <w:tcW w:type="dxa" w:w="10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8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80000">
            <w:pPr>
              <w:rPr>
                <w:sz w:val="18"/>
              </w:rPr>
            </w:pP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80000">
            <w:pPr>
              <w:rPr>
                <w:sz w:val="18"/>
              </w:rPr>
            </w:pP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8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13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8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80000">
            <w:pPr>
              <w:widowControl w:val="0"/>
              <w:ind/>
              <w:rPr>
                <w:sz w:val="18"/>
              </w:rPr>
            </w:pP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80000">
            <w:pPr>
              <w:widowControl w:val="0"/>
              <w:ind/>
              <w:jc w:val="right"/>
              <w:rPr>
                <w:sz w:val="18"/>
              </w:rPr>
            </w:pP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80000">
            <w:pPr>
              <w:widowControl w:val="0"/>
              <w:ind/>
              <w:jc w:val="right"/>
              <w:rPr>
                <w:sz w:val="18"/>
              </w:rPr>
            </w:pP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80000">
            <w:pPr>
              <w:widowControl w:val="0"/>
              <w:tabs>
                <w:tab w:leader="none" w:pos="743" w:val="left"/>
              </w:tabs>
              <w:ind/>
              <w:rPr>
                <w:sz w:val="18"/>
              </w:rPr>
            </w:pP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080000">
            <w:pPr>
              <w:widowControl w:val="0"/>
              <w:tabs>
                <w:tab w:leader="none" w:pos="743" w:val="left"/>
              </w:tabs>
              <w:ind/>
              <w:rPr>
                <w:sz w:val="18"/>
              </w:rPr>
            </w:pPr>
          </w:p>
        </w:tc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80000">
            <w:pPr>
              <w:widowControl w:val="0"/>
              <w:tabs>
                <w:tab w:leader="none" w:pos="743" w:val="left"/>
              </w:tabs>
              <w:ind/>
              <w:rPr>
                <w:sz w:val="18"/>
              </w:rPr>
            </w:pP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80000">
            <w:pPr>
              <w:widowControl w:val="0"/>
              <w:tabs>
                <w:tab w:leader="none" w:pos="743" w:val="left"/>
              </w:tabs>
              <w:ind/>
              <w:rPr>
                <w:sz w:val="18"/>
              </w:rPr>
            </w:pPr>
          </w:p>
        </w:tc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80000">
            <w:pPr>
              <w:widowControl w:val="0"/>
              <w:tabs>
                <w:tab w:leader="none" w:pos="743" w:val="left"/>
              </w:tabs>
              <w:ind/>
              <w:rPr>
                <w:sz w:val="18"/>
              </w:rPr>
            </w:pP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80000">
            <w:pPr>
              <w:widowControl w:val="0"/>
              <w:tabs>
                <w:tab w:leader="none" w:pos="743" w:val="left"/>
              </w:tabs>
              <w:ind/>
              <w:rPr>
                <w:sz w:val="18"/>
              </w:rPr>
            </w:pP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F080000">
            <w:pPr>
              <w:widowControl w:val="0"/>
              <w:tabs>
                <w:tab w:leader="none" w:pos="743" w:val="left"/>
              </w:tabs>
              <w:ind/>
              <w:rPr>
                <w:sz w:val="18"/>
              </w:rPr>
            </w:pPr>
          </w:p>
        </w:tc>
      </w:tr>
      <w:tr>
        <w:trPr>
          <w:trHeight w:hRule="atLeast" w:val="495"/>
        </w:trPr>
        <w:tc>
          <w:tcPr>
            <w:tcW w:type="dxa" w:w="1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80000">
            <w:pPr>
              <w:rPr>
                <w:sz w:val="18"/>
              </w:rPr>
            </w:pPr>
            <w:r>
              <w:rPr>
                <w:b w:val="1"/>
                <w:sz w:val="18"/>
              </w:rPr>
              <w:t>МАУК «Дворец культуры»</w:t>
            </w:r>
          </w:p>
          <w:p w14:paraId="C1080000">
            <w:pPr>
              <w:rPr>
                <w:sz w:val="18"/>
              </w:rPr>
            </w:pPr>
          </w:p>
        </w:tc>
        <w:tc>
          <w:tcPr>
            <w:tcW w:type="dxa" w:w="10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8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80000">
            <w:pPr>
              <w:rPr>
                <w:sz w:val="18"/>
              </w:rPr>
            </w:pP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80000">
            <w:pPr>
              <w:rPr>
                <w:sz w:val="18"/>
              </w:rPr>
            </w:pP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8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13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8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80000">
            <w:pPr>
              <w:widowControl w:val="0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17645,658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80000">
            <w:pPr>
              <w:widowControl w:val="0"/>
              <w:ind w:firstLine="0" w:left="-10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>9882,977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80000">
            <w:pPr>
              <w:widowControl w:val="0"/>
              <w:ind w:firstLine="0" w:left="-108"/>
              <w:jc w:val="right"/>
              <w:rPr>
                <w:sz w:val="18"/>
              </w:rPr>
            </w:pPr>
            <w:r>
              <w:rPr>
                <w:sz w:val="18"/>
              </w:rPr>
              <w:t>20188,077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80000">
            <w:pPr>
              <w:widowControl w:val="0"/>
              <w:ind w:firstLine="0" w:left="-108"/>
              <w:rPr>
                <w:sz w:val="18"/>
              </w:rPr>
            </w:pPr>
            <w:r>
              <w:rPr>
                <w:sz w:val="18"/>
              </w:rPr>
              <w:t>20188,077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80000">
            <w:pPr>
              <w:widowControl w:val="0"/>
              <w:ind w:firstLine="0" w:left="-108"/>
              <w:rPr>
                <w:sz w:val="18"/>
              </w:rPr>
            </w:pPr>
            <w:r>
              <w:rPr>
                <w:sz w:val="18"/>
              </w:rPr>
              <w:t>20188,077</w:t>
            </w:r>
          </w:p>
          <w:p w14:paraId="CC080000">
            <w:pPr>
              <w:widowControl w:val="0"/>
              <w:ind w:firstLine="0" w:left="-108"/>
              <w:rPr>
                <w:sz w:val="18"/>
              </w:rPr>
            </w:pPr>
          </w:p>
        </w:tc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80000">
            <w:pPr>
              <w:widowControl w:val="0"/>
              <w:ind w:firstLine="0" w:left="-108"/>
              <w:rPr>
                <w:sz w:val="18"/>
              </w:rPr>
            </w:pPr>
            <w:r>
              <w:rPr>
                <w:sz w:val="18"/>
              </w:rPr>
              <w:t>20188,077</w:t>
            </w:r>
          </w:p>
          <w:p w14:paraId="CE080000">
            <w:pPr>
              <w:widowControl w:val="0"/>
              <w:ind w:firstLine="0" w:left="-108"/>
              <w:rPr>
                <w:sz w:val="18"/>
              </w:rPr>
            </w:pP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80000">
            <w:pPr>
              <w:widowControl w:val="0"/>
              <w:ind w:firstLine="0" w:left="-108"/>
              <w:rPr>
                <w:sz w:val="18"/>
              </w:rPr>
            </w:pPr>
            <w:r>
              <w:rPr>
                <w:sz w:val="18"/>
              </w:rPr>
              <w:t>20188,077</w:t>
            </w:r>
          </w:p>
          <w:p w14:paraId="D0080000">
            <w:pPr>
              <w:widowControl w:val="0"/>
              <w:ind w:firstLine="0" w:left="-108"/>
              <w:rPr>
                <w:sz w:val="18"/>
              </w:rPr>
            </w:pPr>
          </w:p>
        </w:tc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1080000">
            <w:pPr>
              <w:widowControl w:val="0"/>
              <w:ind w:firstLine="0" w:left="-108"/>
              <w:rPr>
                <w:sz w:val="18"/>
              </w:rPr>
            </w:pPr>
            <w:r>
              <w:rPr>
                <w:sz w:val="18"/>
              </w:rPr>
              <w:t>20188,077</w:t>
            </w:r>
          </w:p>
          <w:p w14:paraId="D2080000">
            <w:pPr>
              <w:widowControl w:val="0"/>
              <w:ind w:firstLine="0" w:left="-108"/>
              <w:rPr>
                <w:sz w:val="18"/>
              </w:rPr>
            </w:pPr>
          </w:p>
          <w:p w14:paraId="D3080000">
            <w:pPr>
              <w:widowControl w:val="0"/>
              <w:ind w:firstLine="0" w:left="-108"/>
              <w:rPr>
                <w:sz w:val="18"/>
              </w:rPr>
            </w:pP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80000">
            <w:pPr>
              <w:widowControl w:val="0"/>
              <w:ind w:firstLine="0" w:left="-108"/>
              <w:rPr>
                <w:sz w:val="18"/>
              </w:rPr>
            </w:pPr>
            <w:r>
              <w:rPr>
                <w:sz w:val="18"/>
              </w:rPr>
              <w:t>20188,077</w:t>
            </w:r>
          </w:p>
          <w:p w14:paraId="D5080000">
            <w:pPr>
              <w:widowControl w:val="0"/>
              <w:ind w:firstLine="0" w:left="-108"/>
              <w:rPr>
                <w:sz w:val="18"/>
              </w:rPr>
            </w:pP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6080000">
            <w:pPr>
              <w:widowControl w:val="0"/>
              <w:ind w:firstLine="0" w:left="-108"/>
              <w:rPr>
                <w:sz w:val="18"/>
              </w:rPr>
            </w:pPr>
            <w:r>
              <w:rPr>
                <w:sz w:val="18"/>
              </w:rPr>
              <w:t>20188,077</w:t>
            </w:r>
          </w:p>
          <w:p w14:paraId="D7080000">
            <w:pPr>
              <w:widowControl w:val="0"/>
              <w:ind w:firstLine="0" w:left="-108"/>
              <w:rPr>
                <w:sz w:val="18"/>
              </w:rPr>
            </w:pPr>
          </w:p>
          <w:p w14:paraId="D8080000">
            <w:pPr>
              <w:widowControl w:val="0"/>
              <w:ind w:firstLine="0" w:left="-108"/>
              <w:rPr>
                <w:sz w:val="18"/>
              </w:rPr>
            </w:pPr>
          </w:p>
        </w:tc>
      </w:tr>
      <w:tr>
        <w:trPr>
          <w:trHeight w:hRule="atLeast" w:val="435"/>
        </w:trPr>
        <w:tc>
          <w:tcPr>
            <w:tcW w:type="dxa" w:w="1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80000">
            <w:pPr>
              <w:rPr>
                <w:sz w:val="18"/>
              </w:rPr>
            </w:pPr>
            <w:r>
              <w:rPr>
                <w:b w:val="1"/>
                <w:sz w:val="18"/>
              </w:rPr>
              <w:t>МАУ «ПК и О «Теплый берег»</w:t>
            </w:r>
          </w:p>
          <w:p w14:paraId="DA080000">
            <w:pPr>
              <w:rPr>
                <w:sz w:val="18"/>
              </w:rPr>
            </w:pPr>
          </w:p>
        </w:tc>
        <w:tc>
          <w:tcPr>
            <w:tcW w:type="dxa" w:w="10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8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80000">
            <w:pPr>
              <w:rPr>
                <w:sz w:val="18"/>
              </w:rPr>
            </w:pP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80000">
            <w:pPr>
              <w:rPr>
                <w:sz w:val="18"/>
              </w:rPr>
            </w:pP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8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13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8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80000">
            <w:pPr>
              <w:widowControl w:val="0"/>
              <w:ind/>
              <w:jc w:val="right"/>
              <w:rPr>
                <w:sz w:val="18"/>
              </w:rPr>
            </w:pPr>
            <w:r>
              <w:rPr>
                <w:sz w:val="18"/>
              </w:rPr>
              <w:t>9624,155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80000">
            <w:pPr>
              <w:rPr>
                <w:sz w:val="18"/>
              </w:rPr>
            </w:pPr>
            <w:r>
              <w:rPr>
                <w:sz w:val="18"/>
              </w:rPr>
              <w:t>14003,847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80000">
            <w:pPr>
              <w:widowControl w:val="0"/>
              <w:ind w:firstLine="0" w:left="-10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>1228,606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80000">
            <w:pPr>
              <w:widowControl w:val="0"/>
              <w:tabs>
                <w:tab w:leader="none" w:pos="743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10311,606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80000">
            <w:pPr>
              <w:widowControl w:val="0"/>
              <w:tabs>
                <w:tab w:leader="none" w:pos="743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9901,593</w:t>
            </w:r>
          </w:p>
          <w:p w14:paraId="E5080000">
            <w:pPr>
              <w:widowControl w:val="0"/>
              <w:tabs>
                <w:tab w:leader="none" w:pos="743" w:val="left"/>
              </w:tabs>
              <w:ind/>
              <w:rPr>
                <w:sz w:val="18"/>
              </w:rPr>
            </w:pPr>
          </w:p>
        </w:tc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80000">
            <w:pPr>
              <w:widowControl w:val="0"/>
              <w:tabs>
                <w:tab w:leader="none" w:pos="743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9901,593</w:t>
            </w:r>
          </w:p>
          <w:p w14:paraId="E7080000">
            <w:pPr>
              <w:widowControl w:val="0"/>
              <w:tabs>
                <w:tab w:leader="none" w:pos="743" w:val="left"/>
              </w:tabs>
              <w:ind/>
              <w:rPr>
                <w:sz w:val="18"/>
              </w:rPr>
            </w:pP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8080000">
            <w:pPr>
              <w:widowControl w:val="0"/>
              <w:tabs>
                <w:tab w:leader="none" w:pos="743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9901,593</w:t>
            </w:r>
          </w:p>
          <w:p w14:paraId="E9080000">
            <w:pPr>
              <w:widowControl w:val="0"/>
              <w:tabs>
                <w:tab w:leader="none" w:pos="743" w:val="left"/>
              </w:tabs>
              <w:ind/>
              <w:rPr>
                <w:sz w:val="18"/>
              </w:rPr>
            </w:pPr>
          </w:p>
        </w:tc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80000">
            <w:pPr>
              <w:widowControl w:val="0"/>
              <w:tabs>
                <w:tab w:leader="none" w:pos="743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9901,593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80000">
            <w:pPr>
              <w:widowControl w:val="0"/>
              <w:tabs>
                <w:tab w:leader="none" w:pos="743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9901,593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80000">
            <w:pPr>
              <w:widowControl w:val="0"/>
              <w:tabs>
                <w:tab w:leader="none" w:pos="743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9901,593</w:t>
            </w:r>
          </w:p>
        </w:tc>
      </w:tr>
      <w:tr>
        <w:tc>
          <w:tcPr>
            <w:tcW w:type="dxa" w:w="1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80000">
            <w:pPr>
              <w:rPr>
                <w:sz w:val="18"/>
              </w:rPr>
            </w:pPr>
            <w:r>
              <w:rPr>
                <w:sz w:val="18"/>
              </w:rPr>
              <w:t>Наименование муниципальной услуги (работы):</w:t>
            </w:r>
          </w:p>
          <w:p w14:paraId="EE080000">
            <w:pPr>
              <w:rPr>
                <w:sz w:val="18"/>
              </w:rPr>
            </w:pPr>
            <w:r>
              <w:rPr>
                <w:b w:val="1"/>
                <w:sz w:val="18"/>
              </w:rPr>
              <w:t>1. Показ кинофильмов (число зрителей/средний размер платы)</w:t>
            </w:r>
          </w:p>
        </w:tc>
        <w:tc>
          <w:tcPr>
            <w:tcW w:type="dxa" w:w="10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80000">
            <w:pPr>
              <w:ind/>
              <w:jc w:val="center"/>
              <w:rPr>
                <w:sz w:val="18"/>
              </w:rPr>
            </w:pPr>
          </w:p>
          <w:p w14:paraId="F0080000">
            <w:pPr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33940/145</w:t>
            </w:r>
          </w:p>
          <w:p w14:paraId="F1080000">
            <w:pPr>
              <w:ind/>
              <w:jc w:val="center"/>
              <w:rPr>
                <w:sz w:val="18"/>
              </w:rPr>
            </w:pPr>
          </w:p>
          <w:p w14:paraId="F208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80000">
            <w:pPr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11500</w:t>
            </w:r>
            <w:r>
              <w:rPr>
                <w:b w:val="1"/>
                <w:sz w:val="18"/>
              </w:rPr>
              <w:t>/155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80000">
            <w:pPr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11500</w:t>
            </w:r>
            <w:r>
              <w:rPr>
                <w:b w:val="1"/>
                <w:sz w:val="18"/>
              </w:rPr>
              <w:t>/155</w:t>
            </w:r>
          </w:p>
        </w:tc>
        <w:tc>
          <w:tcPr>
            <w:tcW w:type="dxa" w:w="112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80000">
            <w:pPr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11500</w:t>
            </w:r>
            <w:r>
              <w:rPr>
                <w:b w:val="1"/>
                <w:sz w:val="18"/>
              </w:rPr>
              <w:t>/155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8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8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80000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80000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80000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80000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80000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80000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90000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>
        <w:tc>
          <w:tcPr>
            <w:tcW w:type="dxa" w:w="1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90000">
            <w:pPr>
              <w:rPr>
                <w:sz w:val="18"/>
              </w:rPr>
            </w:pPr>
            <w:r>
              <w:rPr>
                <w:b w:val="1"/>
                <w:sz w:val="18"/>
              </w:rPr>
              <w:t>2. Организация деятельности клубных формирований и формирований самодельного народного творчества (кол-во посещений/кол-во клубных формирований)</w:t>
            </w:r>
          </w:p>
        </w:tc>
        <w:tc>
          <w:tcPr>
            <w:tcW w:type="dxa" w:w="10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90000">
            <w:pPr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28990/13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90000">
            <w:pPr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42000/13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90000">
            <w:pPr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42000/13</w:t>
            </w:r>
          </w:p>
        </w:tc>
        <w:tc>
          <w:tcPr>
            <w:tcW w:type="dxa" w:w="112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90000">
            <w:pPr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42000/13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9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9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9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9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90000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90000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90000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90000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90000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90000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90000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>
        <w:trPr>
          <w:trHeight w:hRule="atLeast" w:val="1095"/>
        </w:trPr>
        <w:tc>
          <w:tcPr>
            <w:tcW w:type="dxa" w:w="189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90000">
            <w:pPr>
              <w:rPr>
                <w:sz w:val="18"/>
              </w:rPr>
            </w:pPr>
            <w:r>
              <w:rPr>
                <w:b w:val="1"/>
                <w:sz w:val="18"/>
              </w:rPr>
              <w:t>3. Организация и проведение мероприятий (кол-во проведенных мероприятий/кол-во участников)</w:t>
            </w:r>
          </w:p>
          <w:p w14:paraId="12090000">
            <w:pPr>
              <w:rPr>
                <w:sz w:val="18"/>
              </w:rPr>
            </w:pPr>
            <w:r>
              <w:rPr>
                <w:b w:val="1"/>
                <w:sz w:val="18"/>
              </w:rPr>
              <w:t>МАУК «ДК»</w:t>
            </w:r>
          </w:p>
        </w:tc>
        <w:tc>
          <w:tcPr>
            <w:tcW w:type="dxa" w:w="10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90000">
            <w:pPr>
              <w:ind/>
              <w:jc w:val="center"/>
              <w:rPr>
                <w:b w:val="1"/>
                <w:sz w:val="18"/>
              </w:rPr>
            </w:pPr>
          </w:p>
          <w:p w14:paraId="14090000">
            <w:pPr>
              <w:ind/>
              <w:jc w:val="center"/>
              <w:rPr>
                <w:b w:val="1"/>
                <w:sz w:val="18"/>
              </w:rPr>
            </w:pPr>
          </w:p>
          <w:p w14:paraId="15090000">
            <w:pPr>
              <w:rPr>
                <w:b w:val="1"/>
                <w:sz w:val="18"/>
              </w:rPr>
            </w:pPr>
          </w:p>
          <w:p w14:paraId="16090000">
            <w:pPr>
              <w:ind/>
              <w:jc w:val="center"/>
              <w:rPr>
                <w:b w:val="1"/>
                <w:sz w:val="18"/>
              </w:rPr>
            </w:pPr>
          </w:p>
          <w:p w14:paraId="17090000">
            <w:pPr>
              <w:ind/>
              <w:jc w:val="center"/>
              <w:rPr>
                <w:b w:val="1"/>
                <w:sz w:val="18"/>
              </w:rPr>
            </w:pPr>
          </w:p>
          <w:p w14:paraId="1809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90000">
            <w:pPr>
              <w:ind/>
              <w:jc w:val="center"/>
              <w:rPr>
                <w:b w:val="1"/>
                <w:sz w:val="18"/>
              </w:rPr>
            </w:pPr>
          </w:p>
          <w:p w14:paraId="1A090000">
            <w:pPr>
              <w:ind/>
              <w:jc w:val="center"/>
              <w:rPr>
                <w:b w:val="1"/>
                <w:sz w:val="18"/>
              </w:rPr>
            </w:pPr>
          </w:p>
          <w:p w14:paraId="1B090000">
            <w:pPr>
              <w:ind/>
              <w:jc w:val="center"/>
              <w:rPr>
                <w:b w:val="1"/>
                <w:sz w:val="18"/>
              </w:rPr>
            </w:pPr>
          </w:p>
          <w:p w14:paraId="1C090000">
            <w:pPr>
              <w:ind/>
              <w:jc w:val="center"/>
              <w:rPr>
                <w:b w:val="1"/>
                <w:sz w:val="18"/>
              </w:rPr>
            </w:pPr>
          </w:p>
          <w:p w14:paraId="1D09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90000">
            <w:pPr>
              <w:ind/>
              <w:jc w:val="center"/>
              <w:rPr>
                <w:b w:val="1"/>
                <w:sz w:val="18"/>
              </w:rPr>
            </w:pPr>
          </w:p>
          <w:p w14:paraId="1F090000">
            <w:pPr>
              <w:ind/>
              <w:jc w:val="center"/>
              <w:rPr>
                <w:b w:val="1"/>
                <w:sz w:val="18"/>
              </w:rPr>
            </w:pPr>
          </w:p>
          <w:p w14:paraId="20090000">
            <w:pPr>
              <w:ind/>
              <w:jc w:val="center"/>
              <w:rPr>
                <w:b w:val="1"/>
                <w:sz w:val="18"/>
              </w:rPr>
            </w:pPr>
          </w:p>
          <w:p w14:paraId="21090000">
            <w:pPr>
              <w:ind/>
              <w:jc w:val="center"/>
              <w:rPr>
                <w:b w:val="1"/>
                <w:sz w:val="18"/>
              </w:rPr>
            </w:pPr>
          </w:p>
          <w:p w14:paraId="2209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12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90000">
            <w:pPr>
              <w:ind/>
              <w:jc w:val="center"/>
              <w:rPr>
                <w:b w:val="1"/>
                <w:sz w:val="18"/>
              </w:rPr>
            </w:pPr>
          </w:p>
          <w:p w14:paraId="24090000">
            <w:pPr>
              <w:ind/>
              <w:jc w:val="center"/>
              <w:rPr>
                <w:b w:val="1"/>
                <w:sz w:val="18"/>
              </w:rPr>
            </w:pPr>
          </w:p>
          <w:p w14:paraId="25090000">
            <w:pPr>
              <w:ind/>
              <w:jc w:val="center"/>
              <w:rPr>
                <w:b w:val="1"/>
                <w:sz w:val="18"/>
              </w:rPr>
            </w:pPr>
          </w:p>
          <w:p w14:paraId="26090000">
            <w:pPr>
              <w:ind/>
              <w:jc w:val="center"/>
              <w:rPr>
                <w:b w:val="1"/>
                <w:sz w:val="18"/>
              </w:rPr>
            </w:pPr>
          </w:p>
          <w:p w14:paraId="2709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9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9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90000">
            <w:pPr>
              <w:rPr>
                <w:sz w:val="18"/>
              </w:rPr>
            </w:pPr>
          </w:p>
          <w:p w14:paraId="2B090000">
            <w:pPr>
              <w:rPr>
                <w:sz w:val="18"/>
              </w:rPr>
            </w:pPr>
          </w:p>
          <w:p w14:paraId="2C090000">
            <w:pPr>
              <w:rPr>
                <w:sz w:val="18"/>
              </w:rPr>
            </w:pPr>
          </w:p>
          <w:p w14:paraId="2D090000">
            <w:pPr>
              <w:rPr>
                <w:sz w:val="18"/>
              </w:rPr>
            </w:pPr>
          </w:p>
          <w:p w14:paraId="2E090000">
            <w:pPr>
              <w:rPr>
                <w:sz w:val="18"/>
              </w:rPr>
            </w:pP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90000">
            <w:pPr>
              <w:rPr>
                <w:sz w:val="18"/>
              </w:rPr>
            </w:pPr>
          </w:p>
          <w:p w14:paraId="30090000">
            <w:pPr>
              <w:rPr>
                <w:sz w:val="18"/>
              </w:rPr>
            </w:pPr>
          </w:p>
          <w:p w14:paraId="31090000">
            <w:pPr>
              <w:rPr>
                <w:sz w:val="18"/>
              </w:rPr>
            </w:pPr>
          </w:p>
          <w:p w14:paraId="32090000">
            <w:pPr>
              <w:rPr>
                <w:sz w:val="18"/>
              </w:rPr>
            </w:pPr>
          </w:p>
          <w:p w14:paraId="33090000">
            <w:pPr>
              <w:rPr>
                <w:sz w:val="18"/>
              </w:rPr>
            </w:pP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90000">
            <w:pPr>
              <w:rPr>
                <w:sz w:val="18"/>
              </w:rPr>
            </w:pPr>
          </w:p>
          <w:p w14:paraId="35090000">
            <w:pPr>
              <w:rPr>
                <w:sz w:val="18"/>
              </w:rPr>
            </w:pPr>
          </w:p>
          <w:p w14:paraId="36090000">
            <w:pPr>
              <w:rPr>
                <w:sz w:val="18"/>
              </w:rPr>
            </w:pPr>
          </w:p>
          <w:p w14:paraId="37090000">
            <w:pPr>
              <w:rPr>
                <w:sz w:val="18"/>
              </w:rPr>
            </w:pPr>
          </w:p>
          <w:p w14:paraId="38090000">
            <w:pPr>
              <w:rPr>
                <w:sz w:val="18"/>
              </w:rPr>
            </w:pP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90000">
            <w:pPr>
              <w:rPr>
                <w:sz w:val="18"/>
              </w:rPr>
            </w:pPr>
          </w:p>
        </w:tc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90000">
            <w:pPr>
              <w:rPr>
                <w:sz w:val="18"/>
              </w:rPr>
            </w:pP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90000">
            <w:pPr>
              <w:rPr>
                <w:sz w:val="18"/>
              </w:rPr>
            </w:pPr>
          </w:p>
        </w:tc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90000">
            <w:pPr>
              <w:rPr>
                <w:sz w:val="18"/>
              </w:rPr>
            </w:pP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90000">
            <w:pPr>
              <w:rPr>
                <w:sz w:val="18"/>
              </w:rPr>
            </w:pP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90000">
            <w:pPr>
              <w:rPr>
                <w:sz w:val="18"/>
              </w:rPr>
            </w:pPr>
          </w:p>
        </w:tc>
      </w:tr>
      <w:tr>
        <w:trPr>
          <w:trHeight w:hRule="atLeast" w:val="730"/>
        </w:trPr>
        <w:tc>
          <w:tcPr>
            <w:tcW w:type="dxa" w:w="189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90000">
            <w:pPr>
              <w:ind/>
              <w:jc w:val="center"/>
              <w:rPr>
                <w:b w:val="1"/>
                <w:sz w:val="18"/>
              </w:rPr>
            </w:pPr>
          </w:p>
          <w:p w14:paraId="40090000">
            <w:pPr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26</w:t>
            </w:r>
            <w:r>
              <w:rPr>
                <w:b w:val="1"/>
                <w:sz w:val="18"/>
              </w:rPr>
              <w:t>/</w:t>
            </w:r>
            <w:r>
              <w:rPr>
                <w:b w:val="1"/>
                <w:sz w:val="18"/>
              </w:rPr>
              <w:t>2935</w:t>
            </w:r>
          </w:p>
          <w:p w14:paraId="41090000">
            <w:pPr>
              <w:ind/>
              <w:jc w:val="center"/>
              <w:rPr>
                <w:b w:val="1"/>
                <w:sz w:val="18"/>
              </w:rPr>
            </w:pP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9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26/</w:t>
            </w:r>
            <w:r>
              <w:rPr>
                <w:b w:val="1"/>
                <w:sz w:val="18"/>
              </w:rPr>
              <w:t>4200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9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26/4200</w:t>
            </w:r>
          </w:p>
        </w:tc>
        <w:tc>
          <w:tcPr>
            <w:tcW w:type="dxa" w:w="112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90000">
            <w:pPr>
              <w:ind/>
              <w:jc w:val="center"/>
              <w:rPr>
                <w:b w:val="1"/>
                <w:sz w:val="18"/>
              </w:rPr>
            </w:pPr>
          </w:p>
          <w:p w14:paraId="4509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26/4200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9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9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9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9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90000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90000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90000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90000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90000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90000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90000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>
        <w:trPr>
          <w:trHeight w:hRule="atLeast" w:val="1236"/>
        </w:trPr>
        <w:tc>
          <w:tcPr>
            <w:tcW w:type="dxa" w:w="1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90000">
            <w:pPr>
              <w:rPr>
                <w:sz w:val="18"/>
              </w:rPr>
            </w:pPr>
            <w:r>
              <w:rPr>
                <w:b w:val="1"/>
                <w:sz w:val="18"/>
              </w:rPr>
              <w:t>4.Организация и проведение мероприятий (кол-во проведенных мероприятий/кол-во участников)</w:t>
            </w:r>
          </w:p>
          <w:p w14:paraId="52090000">
            <w:pPr>
              <w:rPr>
                <w:sz w:val="18"/>
              </w:rPr>
            </w:pPr>
            <w:r>
              <w:rPr>
                <w:b w:val="1"/>
                <w:sz w:val="18"/>
              </w:rPr>
              <w:t>МАУ «ПК и О «Теплый берег»</w:t>
            </w:r>
          </w:p>
          <w:p w14:paraId="53090000">
            <w:pPr>
              <w:rPr>
                <w:sz w:val="18"/>
              </w:rPr>
            </w:pPr>
          </w:p>
        </w:tc>
        <w:tc>
          <w:tcPr>
            <w:tcW w:type="dxa" w:w="10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90000">
            <w:pPr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40/2000</w:t>
            </w:r>
          </w:p>
        </w:tc>
        <w:tc>
          <w:tcPr>
            <w:tcW w:type="dxa" w:w="11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90000">
            <w:pPr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45/7300</w:t>
            </w:r>
          </w:p>
        </w:tc>
        <w:tc>
          <w:tcPr>
            <w:tcW w:type="dxa" w:w="1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90000">
            <w:pPr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45/7300</w:t>
            </w:r>
          </w:p>
        </w:tc>
        <w:tc>
          <w:tcPr>
            <w:tcW w:type="dxa" w:w="112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90000">
            <w:pPr>
              <w:ind/>
              <w:jc w:val="center"/>
              <w:rPr>
                <w:b w:val="1"/>
                <w:sz w:val="18"/>
              </w:rPr>
            </w:pPr>
          </w:p>
          <w:p w14:paraId="58090000">
            <w:pPr>
              <w:ind/>
              <w:jc w:val="center"/>
              <w:rPr>
                <w:b w:val="1"/>
                <w:sz w:val="18"/>
              </w:rPr>
            </w:pPr>
          </w:p>
          <w:p w14:paraId="59090000">
            <w:pPr>
              <w:ind/>
              <w:jc w:val="center"/>
              <w:rPr>
                <w:b w:val="1"/>
                <w:sz w:val="18"/>
              </w:rPr>
            </w:pPr>
          </w:p>
          <w:p w14:paraId="5A090000">
            <w:pPr>
              <w:ind/>
              <w:jc w:val="center"/>
              <w:rPr>
                <w:sz w:val="18"/>
              </w:rPr>
            </w:pPr>
          </w:p>
          <w:p w14:paraId="5B090000">
            <w:pPr>
              <w:ind/>
              <w:jc w:val="center"/>
              <w:rPr>
                <w:sz w:val="18"/>
              </w:rPr>
            </w:pPr>
            <w:r>
              <w:rPr>
                <w:b w:val="1"/>
                <w:sz w:val="18"/>
              </w:rPr>
              <w:t>45/7300</w:t>
            </w:r>
          </w:p>
        </w:tc>
        <w:tc>
          <w:tcPr>
            <w:tcW w:type="dxa" w:w="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9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90000">
            <w:pPr>
              <w:widowControl w:val="0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90000">
            <w:pPr>
              <w:widowControl w:val="0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90000">
            <w:pPr>
              <w:widowControl w:val="0"/>
              <w:ind w:firstLine="0" w:left="-10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90000">
            <w:pPr>
              <w:widowControl w:val="0"/>
              <w:tabs>
                <w:tab w:leader="none" w:pos="743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90000">
            <w:pPr>
              <w:widowControl w:val="0"/>
              <w:tabs>
                <w:tab w:leader="none" w:pos="743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90000">
            <w:pPr>
              <w:widowControl w:val="0"/>
              <w:tabs>
                <w:tab w:leader="none" w:pos="743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90000">
            <w:pPr>
              <w:widowControl w:val="0"/>
              <w:tabs>
                <w:tab w:leader="none" w:pos="743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90000">
            <w:pPr>
              <w:widowControl w:val="0"/>
              <w:tabs>
                <w:tab w:leader="none" w:pos="743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90000">
            <w:pPr>
              <w:widowControl w:val="0"/>
              <w:tabs>
                <w:tab w:leader="none" w:pos="743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90000">
            <w:pPr>
              <w:widowControl w:val="0"/>
              <w:tabs>
                <w:tab w:leader="none" w:pos="743" w:val="left"/>
              </w:tabs>
              <w:ind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</w:tbl>
    <w:p w14:paraId="67090000">
      <w:pPr>
        <w:rPr>
          <w:sz w:val="22"/>
        </w:rPr>
      </w:pPr>
      <w:r>
        <w:rPr>
          <w:sz w:val="22"/>
        </w:rPr>
        <w:t xml:space="preserve">    </w:t>
      </w:r>
    </w:p>
    <w:p w14:paraId="68090000"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69090000">
      <w:r>
        <w:rPr>
          <w:sz w:val="22"/>
        </w:rPr>
        <w:t xml:space="preserve">                           </w:t>
      </w: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6A090000"/>
    <w:p w14:paraId="6B090000"/>
    <w:p w14:paraId="6C090000"/>
    <w:p w14:paraId="6D090000"/>
    <w:p w14:paraId="6E090000"/>
    <w:p w14:paraId="6F090000"/>
    <w:p w14:paraId="70090000"/>
    <w:p w14:paraId="71090000"/>
    <w:p w14:paraId="72090000"/>
    <w:p w14:paraId="73090000"/>
    <w:p w14:paraId="74090000"/>
    <w:p w14:paraId="75090000"/>
    <w:p w14:paraId="76090000"/>
    <w:p w14:paraId="77090000"/>
    <w:p w14:paraId="78090000"/>
    <w:p w14:paraId="79090000"/>
    <w:p w14:paraId="7A090000"/>
    <w:p w14:paraId="7B090000"/>
    <w:p w14:paraId="7C090000"/>
    <w:p w14:paraId="7D090000">
      <w:r>
        <w:rPr>
          <w:sz w:val="22"/>
        </w:rPr>
        <w:t xml:space="preserve">                                                          </w:t>
      </w: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                                                                                                  </w:t>
      </w:r>
    </w:p>
    <w:tbl>
      <w:tblPr>
        <w:tblStyle w:val="Style_1"/>
        <w:tblLayout w:type="fixed"/>
        <w:tblCellMar>
          <w:left w:type="dxa" w:w="20"/>
          <w:right w:type="dxa" w:w="20"/>
        </w:tblCellMar>
      </w:tblPr>
      <w:tblGrid>
        <w:gridCol w:w="1229"/>
        <w:gridCol w:w="1495"/>
        <w:gridCol w:w="1571"/>
        <w:gridCol w:w="403"/>
        <w:gridCol w:w="373"/>
        <w:gridCol w:w="405"/>
        <w:gridCol w:w="608"/>
        <w:gridCol w:w="1121"/>
        <w:gridCol w:w="1152"/>
        <w:gridCol w:w="1198"/>
        <w:gridCol w:w="5466"/>
      </w:tblGrid>
      <w:tr>
        <w:trPr>
          <w:trHeight w:hRule="atLeast" w:val="1050"/>
        </w:trPr>
        <w:tc>
          <w:tcPr>
            <w:tcW w:type="dxa" w:w="1229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E09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495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7F09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57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009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403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109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373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209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405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309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608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409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12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509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152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609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1198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709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</w:p>
        </w:tc>
        <w:tc>
          <w:tcPr>
            <w:tcW w:type="dxa" w:w="5466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8090000">
            <w:pPr>
              <w:widowControl w:val="0"/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Приложение № 4                                                                                                 </w:t>
            </w:r>
          </w:p>
          <w:p w14:paraId="89090000">
            <w:pPr>
              <w:widowControl w:val="0"/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к муниципальной   </w:t>
            </w:r>
            <w:r>
              <w:rPr>
                <w:sz w:val="22"/>
              </w:rPr>
              <w:t>программе</w:t>
            </w:r>
            <w:r>
              <w:rPr>
                <w:sz w:val="22"/>
              </w:rPr>
              <w:t xml:space="preserve">                </w:t>
            </w:r>
          </w:p>
          <w:p w14:paraId="8A090000">
            <w:pPr>
              <w:widowControl w:val="0"/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«Развитие   культуры и туризма </w:t>
            </w:r>
          </w:p>
          <w:p w14:paraId="8B090000">
            <w:pPr>
              <w:widowControl w:val="0"/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                     в городе Курчатове Курской области»</w:t>
            </w:r>
          </w:p>
        </w:tc>
      </w:tr>
      <w:tr>
        <w:trPr>
          <w:trHeight w:hRule="atLeast" w:val="705"/>
        </w:trPr>
        <w:tc>
          <w:tcPr>
            <w:tcW w:type="dxa" w:w="15021"/>
            <w:gridSpan w:val="11"/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  <w:vAlign w:val="bottom"/>
          </w:tcPr>
          <w:p w14:paraId="8C090000">
            <w:pPr>
              <w:widowControl w:val="0"/>
              <w:ind/>
              <w:jc w:val="center"/>
              <w:outlineLvl w:val="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Ресурсное обеспечение реализации муниципальной программы "Развитие культуры </w:t>
            </w:r>
            <w:r>
              <w:rPr>
                <w:b w:val="1"/>
                <w:sz w:val="22"/>
              </w:rPr>
              <w:t>и туризма  в городе Курчатове Курской области"</w:t>
            </w:r>
            <w:r>
              <w:rPr>
                <w:b w:val="1"/>
                <w:sz w:val="22"/>
              </w:rPr>
              <w:br/>
            </w:r>
            <w:r>
              <w:rPr>
                <w:b w:val="1"/>
                <w:sz w:val="22"/>
              </w:rPr>
              <w:t>за счет средств городского бюджета (тыс. руб.)</w:t>
            </w:r>
          </w:p>
        </w:tc>
      </w:tr>
    </w:tbl>
    <w:p w14:paraId="8D090000">
      <w:pPr>
        <w:ind/>
        <w:jc w:val="center"/>
        <w:rPr>
          <w:sz w:val="28"/>
        </w:rPr>
      </w:pPr>
    </w:p>
    <w:tbl>
      <w:tblPr>
        <w:tblStyle w:val="Style_1"/>
        <w:tblLayout w:type="fixed"/>
        <w:tblCellMar>
          <w:left w:type="dxa" w:w="20"/>
          <w:right w:type="dxa" w:w="20"/>
        </w:tblCellMar>
      </w:tblPr>
      <w:tblGrid>
        <w:gridCol w:w="1047"/>
        <w:gridCol w:w="9"/>
        <w:gridCol w:w="11"/>
        <w:gridCol w:w="20"/>
        <w:gridCol w:w="1487"/>
        <w:gridCol w:w="24"/>
        <w:gridCol w:w="7"/>
        <w:gridCol w:w="5"/>
        <w:gridCol w:w="12"/>
        <w:gridCol w:w="7"/>
        <w:gridCol w:w="1468"/>
        <w:gridCol w:w="9"/>
        <w:gridCol w:w="9"/>
        <w:gridCol w:w="8"/>
        <w:gridCol w:w="437"/>
        <w:gridCol w:w="26"/>
        <w:gridCol w:w="23"/>
        <w:gridCol w:w="7"/>
        <w:gridCol w:w="20"/>
        <w:gridCol w:w="200"/>
        <w:gridCol w:w="18"/>
        <w:gridCol w:w="17"/>
        <w:gridCol w:w="96"/>
        <w:gridCol w:w="169"/>
        <w:gridCol w:w="10"/>
        <w:gridCol w:w="18"/>
        <w:gridCol w:w="589"/>
        <w:gridCol w:w="29"/>
        <w:gridCol w:w="10"/>
        <w:gridCol w:w="22"/>
        <w:gridCol w:w="13"/>
        <w:gridCol w:w="788"/>
        <w:gridCol w:w="29"/>
        <w:gridCol w:w="10"/>
        <w:gridCol w:w="26"/>
        <w:gridCol w:w="861"/>
        <w:gridCol w:w="24"/>
        <w:gridCol w:w="13"/>
        <w:gridCol w:w="28"/>
        <w:gridCol w:w="776"/>
        <w:gridCol w:w="39"/>
        <w:gridCol w:w="4"/>
        <w:gridCol w:w="22"/>
        <w:gridCol w:w="810"/>
        <w:gridCol w:w="16"/>
        <w:gridCol w:w="4"/>
        <w:gridCol w:w="21"/>
        <w:gridCol w:w="810"/>
        <w:gridCol w:w="10"/>
        <w:gridCol w:w="6"/>
        <w:gridCol w:w="4"/>
        <w:gridCol w:w="830"/>
        <w:gridCol w:w="1"/>
        <w:gridCol w:w="11"/>
        <w:gridCol w:w="12"/>
        <w:gridCol w:w="786"/>
        <w:gridCol w:w="19"/>
        <w:gridCol w:w="7"/>
        <w:gridCol w:w="11"/>
        <w:gridCol w:w="757"/>
        <w:gridCol w:w="9"/>
        <w:gridCol w:w="19"/>
        <w:gridCol w:w="7"/>
        <w:gridCol w:w="2"/>
        <w:gridCol w:w="769"/>
        <w:gridCol w:w="8"/>
        <w:gridCol w:w="3"/>
        <w:gridCol w:w="8"/>
        <w:gridCol w:w="786"/>
        <w:gridCol w:w="13"/>
        <w:gridCol w:w="7"/>
        <w:gridCol w:w="806"/>
        <w:gridCol w:w="13"/>
        <w:gridCol w:w="13"/>
      </w:tblGrid>
      <w:tr>
        <w:trPr>
          <w:trHeight w:hRule="atLeast" w:val="964"/>
        </w:trPr>
        <w:tc>
          <w:tcPr>
            <w:tcW w:type="dxa" w:w="1087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E09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Статус</w:t>
            </w:r>
          </w:p>
        </w:tc>
        <w:tc>
          <w:tcPr>
            <w:tcW w:type="dxa" w:w="1518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F09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 xml:space="preserve">Наименование муниципальной программы, подпрограммы муниципальной программы, </w:t>
            </w:r>
          </w:p>
          <w:p w14:paraId="90090000">
            <w:pPr>
              <w:spacing w:after="200" w:line="276" w:lineRule="auto"/>
              <w:ind/>
              <w:jc w:val="center"/>
              <w:rPr>
                <w:rFonts w:asciiTheme="minorAscii" w:hAnsiTheme="minorHAnsi"/>
                <w:b w:val="1"/>
                <w:sz w:val="22"/>
              </w:rPr>
            </w:pPr>
            <w:r>
              <w:rPr>
                <w:b w:val="1"/>
                <w:sz w:val="18"/>
              </w:rPr>
              <w:t>структурного элемента подпрограммы</w:t>
            </w:r>
          </w:p>
        </w:tc>
        <w:tc>
          <w:tcPr>
            <w:tcW w:type="dxa" w:w="1492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9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Ответственный</w:t>
            </w:r>
            <w:r>
              <w:rPr>
                <w:b w:val="1"/>
                <w:sz w:val="16"/>
              </w:rPr>
              <w:t xml:space="preserve"> исполнитель, соисполнители, участники (ГРБС)</w:t>
            </w:r>
          </w:p>
        </w:tc>
        <w:tc>
          <w:tcPr>
            <w:tcW w:type="dxa" w:w="1730"/>
            <w:gridSpan w:val="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9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 xml:space="preserve">Код бюджетной классификации </w:t>
            </w:r>
          </w:p>
        </w:tc>
        <w:tc>
          <w:tcPr>
            <w:tcW w:type="dxa" w:w="9198"/>
            <w:gridSpan w:val="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309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Объемы бюджетных ассигнований (тыс. руб.), годы </w:t>
            </w:r>
          </w:p>
        </w:tc>
      </w:tr>
      <w:tr>
        <w:trPr>
          <w:trHeight w:hRule="atLeast" w:val="237"/>
        </w:trPr>
        <w:tc>
          <w:tcPr>
            <w:tcW w:type="dxa" w:w="1087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92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9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ГРБС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509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МП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9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пМП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9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СЭП</w:t>
            </w:r>
          </w:p>
          <w:p w14:paraId="9809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(структурный элемент</w:t>
            </w:r>
          </w:p>
          <w:p w14:paraId="9909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под-программы</w:t>
            </w:r>
            <w:r>
              <w:rPr>
                <w:sz w:val="16"/>
              </w:rPr>
              <w:t>)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A09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2016-202</w:t>
            </w:r>
            <w:r>
              <w:rPr>
                <w:sz w:val="16"/>
              </w:rPr>
              <w:t>0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B09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2021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C090000">
            <w:pPr>
              <w:rPr>
                <w:sz w:val="16"/>
              </w:rPr>
            </w:pPr>
            <w:r>
              <w:rPr>
                <w:b w:val="1"/>
                <w:sz w:val="16"/>
              </w:rPr>
              <w:t>2022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D090000">
            <w:pPr>
              <w:ind/>
              <w:jc w:val="center"/>
              <w:rPr>
                <w:sz w:val="16"/>
              </w:rPr>
            </w:pPr>
            <w:r>
              <w:rPr>
                <w:b w:val="1"/>
                <w:sz w:val="16"/>
              </w:rPr>
              <w:t>2023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E09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2024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90000">
            <w:pPr>
              <w:ind/>
              <w:jc w:val="center"/>
              <w:rPr>
                <w:sz w:val="16"/>
              </w:rPr>
            </w:pPr>
            <w:r>
              <w:rPr>
                <w:b w:val="1"/>
                <w:sz w:val="16"/>
              </w:rPr>
              <w:t>2025</w:t>
            </w: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A009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2026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A109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2027</w:t>
            </w:r>
          </w:p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A209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2028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9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2029</w:t>
            </w: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409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2030</w:t>
            </w:r>
          </w:p>
        </w:tc>
      </w:tr>
      <w:tr>
        <w:trPr>
          <w:trHeight w:hRule="atLeast" w:val="406"/>
        </w:trPr>
        <w:tc>
          <w:tcPr>
            <w:tcW w:type="dxa" w:w="1087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509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Муниципальная программа</w:t>
            </w:r>
          </w:p>
        </w:tc>
        <w:tc>
          <w:tcPr>
            <w:tcW w:type="dxa" w:w="1518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609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Развитие культуры и туризма в городе Курчатове</w:t>
            </w:r>
          </w:p>
        </w:tc>
        <w:tc>
          <w:tcPr>
            <w:tcW w:type="dxa" w:w="149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7090000">
            <w:pPr>
              <w:widowControl w:val="0"/>
              <w:ind/>
              <w:jc w:val="both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809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001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909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A09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B09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C09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309000,423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D09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124307,413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E09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133479,703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9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113814,925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009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117567,463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109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105181,475</w:t>
            </w: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B209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105181,475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B309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105181,475</w:t>
            </w:r>
          </w:p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B409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105181,475</w:t>
            </w:r>
          </w:p>
          <w:p w14:paraId="B5090000"/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609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105181,475</w:t>
            </w:r>
          </w:p>
          <w:p w14:paraId="B7090000"/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809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105181,475</w:t>
            </w:r>
          </w:p>
        </w:tc>
      </w:tr>
      <w:tr>
        <w:trPr>
          <w:trHeight w:hRule="atLeast" w:val="994"/>
        </w:trPr>
        <w:tc>
          <w:tcPr>
            <w:tcW w:type="dxa" w:w="1087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9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909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A09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B09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C09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D09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х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E090000">
            <w:pPr>
              <w:ind/>
              <w:jc w:val="center"/>
            </w:pPr>
            <w:r>
              <w:rPr>
                <w:sz w:val="16"/>
              </w:rPr>
              <w:t>3978,473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90000">
            <w:pPr>
              <w:ind/>
              <w:jc w:val="center"/>
            </w:pPr>
            <w:r>
              <w:rPr>
                <w:sz w:val="16"/>
              </w:rPr>
              <w:t>4936,500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1771,298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1518.000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2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800,000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3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800,000</w:t>
            </w: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C4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800,000</w:t>
            </w:r>
          </w:p>
          <w:p w14:paraId="C5090000"/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C6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800,000</w:t>
            </w:r>
          </w:p>
          <w:p w14:paraId="C7090000"/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C8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800,000</w:t>
            </w:r>
          </w:p>
          <w:p w14:paraId="C9090000"/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A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800,000</w:t>
            </w:r>
          </w:p>
          <w:p w14:paraId="CB090000">
            <w:pPr>
              <w:ind/>
              <w:jc w:val="center"/>
              <w:rPr>
                <w:sz w:val="16"/>
                <w:shd w:fill="FFD821" w:val="clear"/>
              </w:rPr>
            </w:pP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C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800,000</w:t>
            </w:r>
          </w:p>
          <w:p w14:paraId="CD09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449"/>
        </w:trPr>
        <w:tc>
          <w:tcPr>
            <w:tcW w:type="dxa" w:w="1087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9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E09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МАУК «Дворец культуры»</w:t>
            </w:r>
          </w:p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F09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009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109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209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90000">
            <w:pPr>
              <w:ind/>
              <w:jc w:val="center"/>
            </w:pPr>
            <w:r>
              <w:rPr>
                <w:sz w:val="16"/>
              </w:rPr>
              <w:t>73270,147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90000">
            <w:pPr>
              <w:ind/>
              <w:jc w:val="center"/>
            </w:pPr>
            <w:r>
              <w:rPr>
                <w:sz w:val="16"/>
              </w:rPr>
              <w:t>22268,028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30209,501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6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20728,973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33114,961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8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20728,973</w:t>
            </w: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D9090000">
            <w:r>
              <w:rPr>
                <w:sz w:val="16"/>
              </w:rPr>
              <w:t>20728,973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DA090000">
            <w:r>
              <w:rPr>
                <w:sz w:val="16"/>
              </w:rPr>
              <w:t>20728,973</w:t>
            </w:r>
          </w:p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DB090000">
            <w:r>
              <w:rPr>
                <w:sz w:val="16"/>
              </w:rPr>
              <w:t>20728,973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C090000">
            <w:pPr>
              <w:ind/>
              <w:jc w:val="center"/>
              <w:rPr>
                <w:sz w:val="16"/>
                <w:shd w:fill="FFD821" w:val="clear"/>
              </w:rPr>
            </w:pPr>
            <w:r>
              <w:rPr>
                <w:sz w:val="16"/>
              </w:rPr>
              <w:t>20728,973</w:t>
            </w: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D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20728,973</w:t>
            </w:r>
          </w:p>
        </w:tc>
      </w:tr>
      <w:tr>
        <w:trPr>
          <w:trHeight w:hRule="atLeast" w:val="375"/>
        </w:trPr>
        <w:tc>
          <w:tcPr>
            <w:tcW w:type="dxa" w:w="1087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9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E09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МАУ «ПК и О «Теплый берег»</w:t>
            </w:r>
          </w:p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F09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009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9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209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90000">
            <w:pPr>
              <w:ind/>
              <w:jc w:val="center"/>
            </w:pPr>
            <w:r>
              <w:rPr>
                <w:sz w:val="16"/>
              </w:rPr>
              <w:t>1697,374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90000">
            <w:pPr>
              <w:ind/>
              <w:jc w:val="center"/>
            </w:pPr>
            <w:r>
              <w:rPr>
                <w:sz w:val="16"/>
              </w:rPr>
              <w:t>19012,142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9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33362,032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9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23883,595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709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21650,905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8090000">
            <w:r>
              <w:rPr>
                <w:sz w:val="16"/>
              </w:rPr>
              <w:t xml:space="preserve"> 21650,905</w:t>
            </w: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E9090000">
            <w:r>
              <w:rPr>
                <w:sz w:val="16"/>
              </w:rPr>
              <w:t>21650,905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EA090000">
            <w:r>
              <w:rPr>
                <w:sz w:val="16"/>
              </w:rPr>
              <w:t>21650,905</w:t>
            </w:r>
          </w:p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EB090000">
            <w:r>
              <w:rPr>
                <w:sz w:val="16"/>
              </w:rPr>
              <w:t>21650,905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90000">
            <w:pPr>
              <w:widowControl w:val="0"/>
              <w:ind/>
              <w:jc w:val="center"/>
              <w:outlineLvl w:val="0"/>
              <w:rPr>
                <w:sz w:val="16"/>
                <w:shd w:fill="FFD821" w:val="clear"/>
              </w:rPr>
            </w:pPr>
            <w:r>
              <w:rPr>
                <w:sz w:val="16"/>
              </w:rPr>
              <w:t>21650,905</w:t>
            </w: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D09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21650,905</w:t>
            </w:r>
          </w:p>
        </w:tc>
      </w:tr>
      <w:tr>
        <w:tc>
          <w:tcPr>
            <w:tcW w:type="dxa" w:w="1087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9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E09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МКУК «ЦБС»</w:t>
            </w:r>
          </w:p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F09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009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109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9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3090000">
            <w:pPr>
              <w:ind/>
              <w:jc w:val="center"/>
            </w:pPr>
            <w:r>
              <w:rPr>
                <w:sz w:val="16"/>
              </w:rPr>
              <w:t>64346,918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4090000">
            <w:pPr>
              <w:ind/>
              <w:jc w:val="center"/>
            </w:pPr>
            <w:r>
              <w:rPr>
                <w:sz w:val="16"/>
              </w:rPr>
              <w:t>15841,708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19808,930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22079,153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17079.153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17079,153</w:t>
            </w: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F9090000">
            <w:r>
              <w:rPr>
                <w:sz w:val="16"/>
              </w:rPr>
              <w:t>17079,153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FA090000">
            <w:r>
              <w:rPr>
                <w:sz w:val="16"/>
              </w:rPr>
              <w:t>17079,153</w:t>
            </w:r>
          </w:p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90000">
            <w:r>
              <w:rPr>
                <w:sz w:val="16"/>
              </w:rPr>
              <w:t>17079,153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C090000">
            <w:pPr>
              <w:ind/>
              <w:jc w:val="center"/>
              <w:rPr>
                <w:sz w:val="16"/>
                <w:shd w:fill="FFD821" w:val="clear"/>
              </w:rPr>
            </w:pPr>
            <w:r>
              <w:rPr>
                <w:sz w:val="16"/>
              </w:rPr>
              <w:t>17079,153</w:t>
            </w: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D09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17079,153</w:t>
            </w:r>
          </w:p>
        </w:tc>
      </w:tr>
      <w:tr>
        <w:trPr>
          <w:trHeight w:hRule="atLeast" w:val="389"/>
        </w:trPr>
        <w:tc>
          <w:tcPr>
            <w:tcW w:type="dxa" w:w="1087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9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E09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МКОУ ДО «Курчатовская ДШИ»</w:t>
            </w:r>
          </w:p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F09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0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1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2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3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111336,568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40A0000">
            <w:pPr>
              <w:ind/>
              <w:jc w:val="center"/>
            </w:pPr>
            <w:r>
              <w:rPr>
                <w:sz w:val="16"/>
              </w:rPr>
              <w:t>37765,809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5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34463,018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31403,925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A0000">
            <w:pPr>
              <w:ind/>
              <w:jc w:val="center"/>
            </w:pPr>
            <w:r>
              <w:rPr>
                <w:sz w:val="16"/>
              </w:rPr>
              <w:t>31403,925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31403,925</w:t>
            </w: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09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31403,925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0A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31403,925</w:t>
            </w:r>
          </w:p>
          <w:p w14:paraId="0B0A0000"/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0C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31403,925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D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31403,925</w:t>
            </w: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E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31403,925</w:t>
            </w:r>
          </w:p>
        </w:tc>
      </w:tr>
      <w:tr>
        <w:trPr>
          <w:trHeight w:hRule="atLeast" w:val="408"/>
        </w:trPr>
        <w:tc>
          <w:tcPr>
            <w:tcW w:type="dxa" w:w="1087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9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F0A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МКУК МЦ «Комсомолец»</w:t>
            </w:r>
          </w:p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0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1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2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A0000">
            <w:pPr>
              <w:ind/>
              <w:jc w:val="center"/>
            </w:pPr>
            <w:r>
              <w:rPr>
                <w:sz w:val="16"/>
              </w:rPr>
              <w:t>51289,026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50A0000">
            <w:pPr>
              <w:ind/>
              <w:jc w:val="center"/>
            </w:pPr>
            <w:r>
              <w:rPr>
                <w:sz w:val="16"/>
              </w:rPr>
              <w:t>24483,226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13864,924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14201,279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13518,519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13518,519</w:t>
            </w: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A0000">
            <w:r>
              <w:rPr>
                <w:sz w:val="16"/>
              </w:rPr>
              <w:t>13518,519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A0000">
            <w:r>
              <w:rPr>
                <w:sz w:val="16"/>
              </w:rPr>
              <w:t>13518,519</w:t>
            </w:r>
          </w:p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A0000">
            <w:r>
              <w:rPr>
                <w:sz w:val="16"/>
              </w:rPr>
              <w:t>13518,519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D0A0000">
            <w:pPr>
              <w:ind/>
              <w:jc w:val="center"/>
              <w:rPr>
                <w:sz w:val="16"/>
                <w:shd w:fill="FFD821" w:val="clear"/>
              </w:rPr>
            </w:pPr>
            <w:r>
              <w:rPr>
                <w:sz w:val="16"/>
              </w:rPr>
              <w:t>13518,519</w:t>
            </w: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13518,519</w:t>
            </w:r>
          </w:p>
        </w:tc>
      </w:tr>
      <w:tr>
        <w:trPr>
          <w:trHeight w:hRule="atLeast" w:val="578"/>
        </w:trPr>
        <w:tc>
          <w:tcPr>
            <w:tcW w:type="dxa" w:w="1087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9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F0A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Комитет городского хозяйства г. Курчатова</w:t>
            </w:r>
          </w:p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0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2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3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40A0000">
            <w:pPr>
              <w:ind/>
              <w:jc w:val="center"/>
            </w:pPr>
            <w:r>
              <w:rPr>
                <w:sz w:val="16"/>
              </w:rPr>
              <w:t>2877,546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50A0000">
            <w:pPr>
              <w:ind w:firstLine="400"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6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2A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2B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2C0A0000">
            <w:pPr>
              <w:ind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A0000">
            <w:pPr>
              <w:ind/>
              <w:jc w:val="center"/>
              <w:rPr>
                <w:sz w:val="16"/>
                <w:shd w:fill="FFD821" w:val="clear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hRule="atLeast" w:val="608"/>
        </w:trPr>
        <w:tc>
          <w:tcPr>
            <w:tcW w:type="dxa" w:w="1087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9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F0A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МКУ «Управление городского  хозяйства г.Курчатова»                                </w:t>
            </w:r>
          </w:p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0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1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2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3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40A0000">
            <w:pPr>
              <w:ind/>
              <w:jc w:val="center"/>
            </w:pPr>
            <w:r>
              <w:rPr>
                <w:sz w:val="16"/>
              </w:rPr>
              <w:t>204,371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50A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6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7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8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3A0A0000">
            <w:pPr>
              <w:ind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3B0A0000">
            <w:pPr>
              <w:ind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3C0A0000">
            <w:pPr>
              <w:ind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D0A0000">
            <w:pPr>
              <w:ind/>
              <w:jc w:val="center"/>
              <w:rPr>
                <w:sz w:val="16"/>
                <w:shd w:fill="FFD821" w:val="clear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E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hRule="atLeast" w:val="422"/>
        </w:trPr>
        <w:tc>
          <w:tcPr>
            <w:tcW w:type="dxa" w:w="108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F0A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Подпрограмма 1</w:t>
            </w:r>
          </w:p>
        </w:tc>
        <w:tc>
          <w:tcPr>
            <w:tcW w:type="dxa" w:w="15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00A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«Искусство»</w:t>
            </w:r>
          </w:p>
        </w:tc>
        <w:tc>
          <w:tcPr>
            <w:tcW w:type="dxa" w:w="149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10A0000">
            <w:pPr>
              <w:widowControl w:val="0"/>
              <w:ind/>
              <w:jc w:val="both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20A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001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30A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40A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50A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60A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244653,505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A0000">
            <w:pPr>
              <w:ind/>
              <w:jc w:val="center"/>
            </w:pPr>
            <w:r>
              <w:rPr>
                <w:b w:val="1"/>
                <w:sz w:val="16"/>
              </w:rPr>
              <w:t>108465.705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80A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112170,000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90A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90868,172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A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99461,210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A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87075,222</w:t>
            </w: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A0000">
            <w:r>
              <w:rPr>
                <w:b w:val="1"/>
                <w:sz w:val="16"/>
              </w:rPr>
              <w:t>87075,222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4D0A0000">
            <w:r>
              <w:rPr>
                <w:b w:val="1"/>
                <w:sz w:val="16"/>
              </w:rPr>
              <w:t>87075,222</w:t>
            </w:r>
          </w:p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4E0A0000">
            <w:r>
              <w:rPr>
                <w:b w:val="1"/>
                <w:sz w:val="16"/>
              </w:rPr>
              <w:t>87075,222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F0A0000">
            <w:r>
              <w:rPr>
                <w:b w:val="1"/>
                <w:sz w:val="16"/>
              </w:rPr>
              <w:t>87075,222</w:t>
            </w: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00A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87075,222</w:t>
            </w:r>
          </w:p>
        </w:tc>
      </w:tr>
      <w:tr>
        <w:trPr>
          <w:trHeight w:hRule="atLeast" w:val="422"/>
        </w:trPr>
        <w:tc>
          <w:tcPr>
            <w:tcW w:type="dxa" w:w="1087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10A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1.1.</w:t>
            </w:r>
          </w:p>
        </w:tc>
        <w:tc>
          <w:tcPr>
            <w:tcW w:type="dxa" w:w="1518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20A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 xml:space="preserve">Организация </w:t>
            </w:r>
            <w:r>
              <w:rPr>
                <w:b w:val="1"/>
                <w:sz w:val="16"/>
              </w:rPr>
              <w:t>культурно-досуговой</w:t>
            </w:r>
            <w:r>
              <w:rPr>
                <w:b w:val="1"/>
                <w:sz w:val="16"/>
              </w:rPr>
              <w:t xml:space="preserve"> деятельности</w:t>
            </w:r>
          </w:p>
        </w:tc>
        <w:tc>
          <w:tcPr>
            <w:tcW w:type="dxa" w:w="1492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30A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40A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0 01 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50A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60A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70A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80A0000">
            <w:pPr>
              <w:ind/>
              <w:jc w:val="center"/>
            </w:pPr>
            <w:r>
              <w:rPr>
                <w:b w:val="1"/>
                <w:sz w:val="16"/>
              </w:rPr>
              <w:t>3978,473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90A0000">
            <w:pPr>
              <w:ind/>
              <w:jc w:val="center"/>
            </w:pPr>
            <w:r>
              <w:rPr>
                <w:b w:val="1"/>
                <w:sz w:val="16"/>
              </w:rPr>
              <w:t>4936,500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A0A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1771,298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A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1518,000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C0A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D0A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5E0A0000">
            <w:pPr>
              <w:ind/>
              <w:jc w:val="center"/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A0000">
            <w:pPr>
              <w:ind/>
              <w:jc w:val="center"/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A0000">
            <w:pPr>
              <w:ind/>
              <w:jc w:val="center"/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10A0000">
            <w:pPr>
              <w:widowControl w:val="0"/>
              <w:ind/>
              <w:jc w:val="center"/>
              <w:outlineLvl w:val="0"/>
              <w:rPr>
                <w:b w:val="1"/>
                <w:sz w:val="16"/>
                <w:shd w:fill="FFD821" w:val="clear"/>
              </w:rPr>
            </w:pPr>
            <w:r>
              <w:rPr>
                <w:b w:val="1"/>
                <w:sz w:val="16"/>
              </w:rPr>
              <w:t>800,000</w:t>
            </w: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20A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800,000</w:t>
            </w:r>
          </w:p>
        </w:tc>
      </w:tr>
      <w:tr>
        <w:trPr>
          <w:trHeight w:hRule="atLeast" w:val="335"/>
        </w:trPr>
        <w:tc>
          <w:tcPr>
            <w:tcW w:type="dxa" w:w="1087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92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3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70A0000">
            <w:pPr>
              <w:ind/>
              <w:jc w:val="center"/>
            </w:pPr>
            <w:r>
              <w:rPr>
                <w:sz w:val="16"/>
              </w:rPr>
              <w:t>2329,380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80A0000">
            <w:pPr>
              <w:ind/>
              <w:jc w:val="center"/>
            </w:pPr>
            <w:r>
              <w:rPr>
                <w:sz w:val="16"/>
              </w:rPr>
              <w:t>2924,000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9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A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B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6D0A0000">
            <w:pPr>
              <w:ind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6E0A0000">
            <w:pPr>
              <w:ind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6F0A0000">
            <w:pPr>
              <w:ind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00A0000">
            <w:pPr>
              <w:widowControl w:val="0"/>
              <w:ind/>
              <w:jc w:val="center"/>
              <w:outlineLvl w:val="0"/>
              <w:rPr>
                <w:sz w:val="16"/>
                <w:shd w:fill="FFD821" w:val="clear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1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c>
          <w:tcPr>
            <w:tcW w:type="dxa" w:w="1087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92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2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3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4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5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60A0000">
            <w:pPr>
              <w:ind/>
              <w:jc w:val="center"/>
            </w:pPr>
            <w:r>
              <w:rPr>
                <w:sz w:val="16"/>
              </w:rPr>
              <w:t>1649,093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7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2012,500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80A0000">
            <w:pPr>
              <w:ind/>
              <w:jc w:val="center"/>
            </w:pPr>
            <w:r>
              <w:rPr>
                <w:sz w:val="16"/>
              </w:rPr>
              <w:t>1771,298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9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1518,000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A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800,000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B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800,000</w:t>
            </w: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7C0A0000">
            <w:pPr>
              <w:ind/>
              <w:jc w:val="center"/>
            </w:pPr>
            <w:r>
              <w:rPr>
                <w:sz w:val="16"/>
              </w:rPr>
              <w:t>800,000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7D0A0000">
            <w:pPr>
              <w:ind/>
              <w:jc w:val="center"/>
            </w:pPr>
            <w:r>
              <w:rPr>
                <w:sz w:val="16"/>
              </w:rPr>
              <w:t>800,000</w:t>
            </w:r>
          </w:p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7E0A0000">
            <w:pPr>
              <w:ind/>
              <w:jc w:val="center"/>
            </w:pPr>
            <w:r>
              <w:rPr>
                <w:sz w:val="16"/>
              </w:rPr>
              <w:t>800,000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F0A0000">
            <w:pPr>
              <w:widowControl w:val="0"/>
              <w:ind/>
              <w:jc w:val="center"/>
              <w:outlineLvl w:val="0"/>
              <w:rPr>
                <w:sz w:val="16"/>
                <w:shd w:fill="FFD821" w:val="clear"/>
              </w:rPr>
            </w:pPr>
            <w:r>
              <w:rPr>
                <w:sz w:val="16"/>
              </w:rPr>
              <w:t>800,000</w:t>
            </w: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0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800,000</w:t>
            </w:r>
          </w:p>
        </w:tc>
      </w:tr>
      <w:tr>
        <w:trPr>
          <w:trHeight w:hRule="atLeast" w:val="468"/>
        </w:trPr>
        <w:tc>
          <w:tcPr>
            <w:tcW w:type="dxa" w:w="1087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10A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1.2.</w:t>
            </w:r>
          </w:p>
        </w:tc>
        <w:tc>
          <w:tcPr>
            <w:tcW w:type="dxa" w:w="1518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20A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 Развитие инфраструктуры в сфере культуры</w:t>
            </w:r>
          </w:p>
        </w:tc>
        <w:tc>
          <w:tcPr>
            <w:tcW w:type="dxa" w:w="149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30A0000">
            <w:pPr>
              <w:widowControl w:val="0"/>
              <w:ind/>
              <w:jc w:val="both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A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0 01 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50A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02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60A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70A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02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80A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16"/>
              </w:rPr>
              <w:t>3081,917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90A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A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B0A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C0A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D0A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8E0A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  <w:p w14:paraId="8F0A0000"/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900A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  <w:p w14:paraId="910A0000"/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A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  <w:p w14:paraId="930A0000"/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A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  <w:p w14:paraId="950A0000">
            <w:pPr>
              <w:widowControl w:val="0"/>
              <w:ind/>
              <w:jc w:val="center"/>
              <w:outlineLvl w:val="0"/>
              <w:rPr>
                <w:sz w:val="16"/>
                <w:shd w:fill="FFD821" w:val="clear"/>
              </w:rPr>
            </w:pP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A0000">
            <w:pPr>
              <w:ind/>
              <w:jc w:val="center"/>
            </w:pPr>
            <w:r>
              <w:rPr>
                <w:b w:val="1"/>
                <w:sz w:val="16"/>
              </w:rPr>
              <w:t>0,000</w:t>
            </w:r>
          </w:p>
          <w:p w14:paraId="97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</w:tr>
      <w:tr>
        <w:tc>
          <w:tcPr>
            <w:tcW w:type="dxa" w:w="1087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9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A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Комитет городского хозяйства г. Курчатова</w:t>
            </w:r>
          </w:p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A0000">
            <w:pPr>
              <w:ind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A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B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C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D0A0000">
            <w:pPr>
              <w:ind/>
              <w:jc w:val="center"/>
            </w:pPr>
            <w:r>
              <w:rPr>
                <w:sz w:val="16"/>
              </w:rPr>
              <w:t>2877,546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E0A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0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1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2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A3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A4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A5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A60A0000"/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A7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A8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A90A0000"/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AA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AB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AC0A0000"/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D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AE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AF0A0000">
            <w:pPr>
              <w:widowControl w:val="0"/>
              <w:ind/>
              <w:jc w:val="center"/>
              <w:outlineLvl w:val="0"/>
              <w:rPr>
                <w:sz w:val="16"/>
                <w:shd w:fill="FFD821" w:val="clear"/>
              </w:rPr>
            </w:pP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0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B1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B2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</w:tr>
      <w:tr>
        <w:trPr>
          <w:trHeight w:hRule="atLeast" w:val="329"/>
        </w:trPr>
        <w:tc>
          <w:tcPr>
            <w:tcW w:type="dxa" w:w="1087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92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30A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 xml:space="preserve">МКУ «Управление городского  хозяйства г.Курчатова»                                </w:t>
            </w:r>
          </w:p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4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  <w:r>
              <w:rPr>
                <w:sz w:val="16"/>
              </w:rPr>
              <w:t xml:space="preserve"> 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5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6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7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8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88,226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90A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A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B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C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D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BE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C0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C10A0000"/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C2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C3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C40A0000"/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C5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C6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C70A0000"/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8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C9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CA0A0000"/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B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CC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CD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</w:tr>
      <w:tr>
        <w:trPr>
          <w:trHeight w:hRule="atLeast" w:val="450"/>
        </w:trPr>
        <w:tc>
          <w:tcPr>
            <w:tcW w:type="dxa" w:w="1087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92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E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F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0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10A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20A0000">
            <w:pPr>
              <w:ind/>
              <w:jc w:val="center"/>
            </w:pPr>
            <w:r>
              <w:rPr>
                <w:sz w:val="16"/>
              </w:rPr>
              <w:t>116,145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6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D80A0000">
            <w:pPr>
              <w:ind/>
              <w:jc w:val="center"/>
            </w:pP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D9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DA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DB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DC0A0000"/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DD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DE0A0000"/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F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E00A0000">
            <w:pPr>
              <w:widowControl w:val="0"/>
              <w:ind/>
              <w:jc w:val="center"/>
              <w:outlineLvl w:val="0"/>
              <w:rPr>
                <w:sz w:val="16"/>
                <w:shd w:fill="FFD821" w:val="clear"/>
              </w:rPr>
            </w:pP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rPr>
          <w:trHeight w:hRule="atLeast" w:val="284"/>
        </w:trPr>
        <w:tc>
          <w:tcPr>
            <w:tcW w:type="dxa" w:w="1087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20A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1.3</w:t>
            </w:r>
          </w:p>
        </w:tc>
        <w:tc>
          <w:tcPr>
            <w:tcW w:type="dxa" w:w="1518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A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 xml:space="preserve">Обеспечение выполнения функций муниципальных казенных учреждений </w:t>
            </w:r>
          </w:p>
        </w:tc>
        <w:tc>
          <w:tcPr>
            <w:tcW w:type="dxa" w:w="149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A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Всего:                          </w:t>
            </w:r>
          </w:p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A0000">
            <w:pPr>
              <w:widowControl w:val="0"/>
              <w:ind/>
              <w:jc w:val="right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0 01</w:t>
            </w:r>
          </w:p>
          <w:p w14:paraId="E60A0000">
            <w:pPr>
              <w:widowControl w:val="0"/>
              <w:ind/>
              <w:jc w:val="right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70A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03</w:t>
            </w:r>
          </w:p>
          <w:p w14:paraId="E80A0000">
            <w:pPr>
              <w:widowControl w:val="0"/>
              <w:ind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90A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A0A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03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B0A0000">
            <w:pPr>
              <w:ind/>
              <w:jc w:val="center"/>
            </w:pPr>
            <w:r>
              <w:rPr>
                <w:b w:val="1"/>
                <w:sz w:val="16"/>
              </w:rPr>
              <w:t>162223,804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A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50893,921</w:t>
            </w:r>
          </w:p>
          <w:p w14:paraId="ED0A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E0A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473</w:t>
            </w:r>
            <w:r>
              <w:rPr>
                <w:b w:val="1"/>
                <w:sz w:val="16"/>
              </w:rPr>
              <w:t>68,727</w:t>
            </w:r>
          </w:p>
          <w:p w14:paraId="EF0A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00A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44922,444</w:t>
            </w:r>
          </w:p>
          <w:p w14:paraId="F10A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A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44922,444</w:t>
            </w:r>
          </w:p>
          <w:p w14:paraId="F30A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40A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44922,444</w:t>
            </w:r>
          </w:p>
          <w:p w14:paraId="F50A0000"/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A0000">
            <w:r>
              <w:rPr>
                <w:b w:val="1"/>
                <w:sz w:val="16"/>
              </w:rPr>
              <w:t>44922,444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A0000">
            <w:r>
              <w:rPr>
                <w:b w:val="1"/>
                <w:sz w:val="16"/>
              </w:rPr>
              <w:t>44922,444</w:t>
            </w:r>
          </w:p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A0000">
            <w:r>
              <w:rPr>
                <w:b w:val="1"/>
                <w:sz w:val="16"/>
              </w:rPr>
              <w:t>44922,444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90A0000">
            <w:pPr>
              <w:widowControl w:val="0"/>
              <w:ind/>
              <w:jc w:val="center"/>
              <w:outlineLvl w:val="0"/>
              <w:rPr>
                <w:b w:val="1"/>
                <w:sz w:val="16"/>
                <w:shd w:fill="FFD821" w:val="clear"/>
              </w:rPr>
            </w:pPr>
            <w:r>
              <w:rPr>
                <w:b w:val="1"/>
                <w:sz w:val="16"/>
              </w:rPr>
              <w:t>44922,444</w:t>
            </w: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A0A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44922,444</w:t>
            </w:r>
          </w:p>
        </w:tc>
      </w:tr>
      <w:tr>
        <w:tc>
          <w:tcPr>
            <w:tcW w:type="dxa" w:w="1087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9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A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 МЦ</w:t>
            </w:r>
          </w:p>
          <w:p w14:paraId="FC0A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«Комсомолец»</w:t>
            </w:r>
          </w:p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D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E0A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F0A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0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1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2,052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2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1,200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3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4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5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07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09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0A0B0000"/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0B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0C0B0000"/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D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0E0B0000">
            <w:pPr>
              <w:widowControl w:val="0"/>
              <w:ind/>
              <w:jc w:val="center"/>
              <w:outlineLvl w:val="0"/>
              <w:rPr>
                <w:sz w:val="16"/>
                <w:shd w:fill="FFD821" w:val="clear"/>
              </w:rPr>
            </w:pP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F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10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</w:tr>
      <w:tr>
        <w:tc>
          <w:tcPr>
            <w:tcW w:type="dxa" w:w="1087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9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10B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 МЦ "Комсомолец"</w:t>
            </w:r>
          </w:p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2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B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5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B0000">
            <w:pPr>
              <w:ind/>
              <w:jc w:val="center"/>
            </w:pPr>
            <w:r>
              <w:rPr>
                <w:sz w:val="16"/>
              </w:rPr>
              <w:t>50885,184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B0000">
            <w:pPr>
              <w:ind/>
              <w:jc w:val="center"/>
            </w:pPr>
            <w:r>
              <w:rPr>
                <w:sz w:val="16"/>
              </w:rPr>
              <w:t>13126,912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8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12905,709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13518,519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13518,519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13518,519</w:t>
            </w: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B0000">
            <w:r>
              <w:rPr>
                <w:sz w:val="16"/>
              </w:rPr>
              <w:t>13518,519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1D0B0000">
            <w:r>
              <w:rPr>
                <w:sz w:val="16"/>
              </w:rPr>
              <w:t>13518,519</w:t>
            </w:r>
          </w:p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B0000">
            <w:r>
              <w:rPr>
                <w:sz w:val="16"/>
              </w:rPr>
              <w:t>13518,519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F0B0000">
            <w:pPr>
              <w:widowControl w:val="0"/>
              <w:ind/>
              <w:jc w:val="center"/>
              <w:outlineLvl w:val="0"/>
              <w:rPr>
                <w:sz w:val="16"/>
                <w:shd w:fill="FFD821" w:val="clear"/>
              </w:rPr>
            </w:pPr>
            <w:r>
              <w:rPr>
                <w:sz w:val="16"/>
              </w:rPr>
              <w:t>13518,519</w:t>
            </w: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0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13518,519</w:t>
            </w:r>
          </w:p>
        </w:tc>
      </w:tr>
      <w:tr>
        <w:trPr>
          <w:trHeight w:hRule="atLeast" w:val="315"/>
        </w:trPr>
        <w:tc>
          <w:tcPr>
            <w:tcW w:type="dxa" w:w="1087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92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B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МКОУ ДО «Курчатовская ДШИ»</w:t>
            </w:r>
          </w:p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2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  <w:r>
              <w:rPr>
                <w:sz w:val="16"/>
              </w:rPr>
              <w:t xml:space="preserve"> 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30B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4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5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60B0000">
            <w:pPr>
              <w:ind/>
              <w:jc w:val="center"/>
            </w:pPr>
            <w:r>
              <w:rPr>
                <w:sz w:val="16"/>
              </w:rPr>
              <w:t>17282,124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B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A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B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2C0B0000">
            <w:r>
              <w:rPr>
                <w:sz w:val="16"/>
              </w:rPr>
              <w:t>0,000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B0000">
            <w:r>
              <w:rPr>
                <w:sz w:val="16"/>
              </w:rPr>
              <w:t>0,000</w:t>
            </w:r>
          </w:p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B0000">
            <w:r>
              <w:rPr>
                <w:sz w:val="16"/>
              </w:rPr>
              <w:t>0,000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F0B0000">
            <w:pPr>
              <w:widowControl w:val="0"/>
              <w:ind/>
              <w:jc w:val="center"/>
              <w:outlineLvl w:val="0"/>
              <w:rPr>
                <w:sz w:val="16"/>
                <w:shd w:fill="FFD821" w:val="clear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0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087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92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1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  <w:r>
              <w:rPr>
                <w:sz w:val="16"/>
              </w:rPr>
              <w:t xml:space="preserve"> 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20B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3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4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5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93437,708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6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28801,981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7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34463,018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8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31403,925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B0000">
            <w:pPr>
              <w:ind/>
              <w:jc w:val="center"/>
            </w:pPr>
            <w:r>
              <w:rPr>
                <w:sz w:val="16"/>
              </w:rPr>
              <w:t>31403,925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A0B0000">
            <w:pPr>
              <w:ind/>
              <w:jc w:val="center"/>
            </w:pPr>
            <w:r>
              <w:rPr>
                <w:sz w:val="16"/>
              </w:rPr>
              <w:t>31403,925</w:t>
            </w: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3B0B0000">
            <w:r>
              <w:rPr>
                <w:sz w:val="16"/>
              </w:rPr>
              <w:t>31403,925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3C0B0000">
            <w:r>
              <w:rPr>
                <w:sz w:val="16"/>
              </w:rPr>
              <w:t>31403,925</w:t>
            </w:r>
          </w:p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3D0B0000">
            <w:r>
              <w:rPr>
                <w:sz w:val="16"/>
              </w:rPr>
              <w:t>31403,925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E0B0000">
            <w:pPr>
              <w:ind/>
              <w:jc w:val="center"/>
              <w:rPr>
                <w:sz w:val="16"/>
                <w:shd w:fill="FFD821" w:val="clear"/>
              </w:rPr>
            </w:pPr>
            <w:r>
              <w:rPr>
                <w:sz w:val="16"/>
              </w:rPr>
              <w:t>31403,925</w:t>
            </w: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F0B0000">
            <w:pPr>
              <w:ind/>
              <w:jc w:val="center"/>
            </w:pPr>
            <w:r>
              <w:rPr>
                <w:sz w:val="16"/>
              </w:rPr>
              <w:t>31403,925</w:t>
            </w:r>
          </w:p>
        </w:tc>
      </w:tr>
      <w:tr>
        <w:tc>
          <w:tcPr>
            <w:tcW w:type="dxa" w:w="1087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92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0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  <w:r>
              <w:rPr>
                <w:sz w:val="16"/>
              </w:rPr>
              <w:t xml:space="preserve"> 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10B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2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3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4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498,036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50B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8962,628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6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8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90B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B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B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B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D0B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E0B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087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92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F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00B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1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2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30B0000">
            <w:pPr>
              <w:ind/>
              <w:jc w:val="center"/>
            </w:pPr>
            <w:r>
              <w:rPr>
                <w:sz w:val="16"/>
              </w:rPr>
              <w:t>118,700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40B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5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6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7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8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59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5A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C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D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087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92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E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B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1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2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3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1,200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7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68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69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6A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B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rPr>
          <w:trHeight w:hRule="atLeast" w:val="211"/>
        </w:trPr>
        <w:tc>
          <w:tcPr>
            <w:tcW w:type="dxa" w:w="1087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D0B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1.4.</w:t>
            </w:r>
          </w:p>
        </w:tc>
        <w:tc>
          <w:tcPr>
            <w:tcW w:type="dxa" w:w="1518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E0B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Финансовое обеспечение  выполнения муниципального задания</w:t>
            </w:r>
          </w:p>
        </w:tc>
        <w:tc>
          <w:tcPr>
            <w:tcW w:type="dxa" w:w="149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F0B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  <w:p w14:paraId="700B0000">
            <w:pPr>
              <w:widowControl w:val="0"/>
              <w:ind/>
              <w:outlineLvl w:val="0"/>
              <w:rPr>
                <w:sz w:val="16"/>
              </w:rPr>
            </w:pPr>
          </w:p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10B0000">
            <w:pPr>
              <w:widowControl w:val="0"/>
              <w:ind/>
              <w:jc w:val="right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0 01</w:t>
            </w:r>
          </w:p>
          <w:p w14:paraId="720B0000">
            <w:pPr>
              <w:widowControl w:val="0"/>
              <w:ind/>
              <w:jc w:val="right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30B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04</w:t>
            </w:r>
          </w:p>
          <w:p w14:paraId="740B0000">
            <w:pPr>
              <w:widowControl w:val="0"/>
              <w:ind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50B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</w:t>
            </w:r>
          </w:p>
          <w:p w14:paraId="760B0000">
            <w:pPr>
              <w:widowControl w:val="0"/>
              <w:ind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70B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04</w:t>
            </w:r>
          </w:p>
          <w:p w14:paraId="780B0000">
            <w:pPr>
              <w:widowControl w:val="0"/>
              <w:ind/>
              <w:jc w:val="right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90B0000">
            <w:pPr>
              <w:ind/>
              <w:jc w:val="center"/>
            </w:pPr>
            <w:r>
              <w:rPr>
                <w:b w:val="1"/>
                <w:sz w:val="16"/>
              </w:rPr>
              <w:t>74892,521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A0B0000">
            <w:pPr>
              <w:ind/>
              <w:jc w:val="center"/>
            </w:pPr>
            <w:r>
              <w:rPr>
                <w:b w:val="1"/>
                <w:sz w:val="16"/>
              </w:rPr>
              <w:t>27269,808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B0B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33886.824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C0B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38106,389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D0B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38106,389</w:t>
            </w:r>
          </w:p>
          <w:p w14:paraId="7E0B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F0B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38106,389</w:t>
            </w:r>
          </w:p>
          <w:p w14:paraId="800B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810B0000">
            <w:r>
              <w:rPr>
                <w:b w:val="1"/>
                <w:sz w:val="16"/>
              </w:rPr>
              <w:t>38106,389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820B0000">
            <w:r>
              <w:rPr>
                <w:b w:val="1"/>
                <w:sz w:val="16"/>
              </w:rPr>
              <w:t>38106,389</w:t>
            </w:r>
          </w:p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830B0000">
            <w:r>
              <w:rPr>
                <w:b w:val="1"/>
                <w:sz w:val="16"/>
              </w:rPr>
              <w:t>38106,389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B0000">
            <w:pPr>
              <w:widowControl w:val="0"/>
              <w:ind/>
              <w:jc w:val="center"/>
              <w:outlineLvl w:val="0"/>
              <w:rPr>
                <w:b w:val="1"/>
                <w:sz w:val="16"/>
                <w:shd w:fill="FFD821" w:val="clear"/>
              </w:rPr>
            </w:pPr>
            <w:r>
              <w:rPr>
                <w:b w:val="1"/>
                <w:sz w:val="16"/>
              </w:rPr>
              <w:t>38106,389</w:t>
            </w: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50B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38106,389</w:t>
            </w:r>
          </w:p>
        </w:tc>
      </w:tr>
      <w:tr>
        <w:trPr>
          <w:trHeight w:hRule="atLeast" w:val="303"/>
        </w:trPr>
        <w:tc>
          <w:tcPr>
            <w:tcW w:type="dxa" w:w="1087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92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60B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МАУК "ДК"</w:t>
            </w:r>
          </w:p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7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88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9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8A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B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8C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D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8E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F0B0000">
            <w:pPr>
              <w:ind/>
              <w:jc w:val="center"/>
            </w:pPr>
            <w:r>
              <w:rPr>
                <w:sz w:val="16"/>
              </w:rPr>
              <w:t>2,400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0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1,100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B0000">
            <w:pPr>
              <w:widowControl w:val="0"/>
              <w:ind/>
              <w:jc w:val="center"/>
              <w:outlineLvl w:val="0"/>
              <w:rPr>
                <w:sz w:val="16"/>
                <w:shd w:fill="FFE779" w:val="clear"/>
              </w:rPr>
            </w:pPr>
          </w:p>
          <w:p w14:paraId="92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3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94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5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96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B0000">
            <w:r>
              <w:rPr>
                <w:sz w:val="16"/>
              </w:rPr>
              <w:t>0,000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B0000">
            <w:r>
              <w:rPr>
                <w:sz w:val="16"/>
              </w:rPr>
              <w:t>0,000</w:t>
            </w:r>
          </w:p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9A0B0000">
            <w:r>
              <w:rPr>
                <w:sz w:val="16"/>
              </w:rPr>
              <w:t>0,000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B0B0000">
            <w:pPr>
              <w:widowControl w:val="0"/>
              <w:ind/>
              <w:jc w:val="center"/>
              <w:outlineLvl w:val="0"/>
              <w:rPr>
                <w:sz w:val="16"/>
                <w:shd w:fill="FFD821" w:val="clear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C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087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92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D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  <w:r>
              <w:rPr>
                <w:sz w:val="16"/>
              </w:rPr>
              <w:t xml:space="preserve"> 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E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0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10B0000">
            <w:pPr>
              <w:ind/>
              <w:jc w:val="center"/>
            </w:pPr>
            <w:r>
              <w:rPr>
                <w:sz w:val="16"/>
              </w:rPr>
              <w:t>73192,747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20B0000">
            <w:pPr>
              <w:ind/>
              <w:jc w:val="center"/>
            </w:pPr>
            <w:r>
              <w:rPr>
                <w:sz w:val="16"/>
              </w:rPr>
              <w:t>17644,558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19882,977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4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20728,973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50B0000">
            <w:pPr>
              <w:ind/>
              <w:jc w:val="center"/>
            </w:pPr>
            <w:r>
              <w:rPr>
                <w:sz w:val="16"/>
              </w:rPr>
              <w:t>20728,973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6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20728,973</w:t>
            </w: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A70B0000">
            <w:r>
              <w:rPr>
                <w:sz w:val="16"/>
              </w:rPr>
              <w:t>20728,973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A80B0000">
            <w:r>
              <w:rPr>
                <w:sz w:val="16"/>
              </w:rPr>
              <w:t>20728,973</w:t>
            </w:r>
          </w:p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A90B0000">
            <w:r>
              <w:rPr>
                <w:sz w:val="16"/>
              </w:rPr>
              <w:t>20728,973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A0B0000">
            <w:pPr>
              <w:widowControl w:val="0"/>
              <w:ind/>
              <w:jc w:val="center"/>
              <w:outlineLvl w:val="0"/>
              <w:rPr>
                <w:sz w:val="16"/>
                <w:shd w:fill="FFD821" w:val="clear"/>
              </w:rPr>
            </w:pPr>
            <w:r>
              <w:rPr>
                <w:sz w:val="16"/>
              </w:rPr>
              <w:t>20728,973</w:t>
            </w: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B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20728,973</w:t>
            </w:r>
          </w:p>
        </w:tc>
      </w:tr>
      <w:tr>
        <w:tc>
          <w:tcPr>
            <w:tcW w:type="dxa" w:w="1087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9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C0B0000">
            <w:pPr>
              <w:rPr>
                <w:sz w:val="16"/>
              </w:rPr>
            </w:pPr>
            <w:r>
              <w:rPr>
                <w:sz w:val="16"/>
              </w:rPr>
              <w:t>МАУ «ПК и О «Теплый берег»</w:t>
            </w:r>
          </w:p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D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  <w:r>
              <w:rPr>
                <w:sz w:val="16"/>
              </w:rPr>
              <w:t xml:space="preserve"> 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E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0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10B0000">
            <w:pPr>
              <w:ind/>
              <w:jc w:val="center"/>
            </w:pPr>
            <w:r>
              <w:rPr>
                <w:sz w:val="16"/>
              </w:rPr>
              <w:t>1697,374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20B0000">
            <w:pPr>
              <w:ind/>
              <w:jc w:val="center"/>
            </w:pPr>
            <w:r>
              <w:rPr>
                <w:sz w:val="16"/>
              </w:rPr>
              <w:t>9624,15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3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14003,847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4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17377,416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5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17377,416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60B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17377,416</w:t>
            </w:r>
          </w:p>
          <w:p w14:paraId="B7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B80B0000">
            <w:r>
              <w:rPr>
                <w:sz w:val="16"/>
              </w:rPr>
              <w:t>17377,416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B90B0000">
            <w:r>
              <w:rPr>
                <w:sz w:val="16"/>
              </w:rPr>
              <w:t>17377,416</w:t>
            </w:r>
          </w:p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BA0B0000">
            <w:r>
              <w:rPr>
                <w:sz w:val="16"/>
              </w:rPr>
              <w:t>17377,416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B0B0000">
            <w:pPr>
              <w:widowControl w:val="0"/>
              <w:ind/>
              <w:jc w:val="center"/>
              <w:outlineLvl w:val="0"/>
              <w:rPr>
                <w:sz w:val="16"/>
                <w:shd w:fill="FFD821" w:val="clear"/>
              </w:rPr>
            </w:pPr>
            <w:r>
              <w:rPr>
                <w:sz w:val="16"/>
              </w:rPr>
              <w:t>17377,416</w:t>
            </w: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C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17377,416</w:t>
            </w:r>
          </w:p>
        </w:tc>
      </w:tr>
      <w:tr>
        <w:trPr>
          <w:trHeight w:hRule="atLeast" w:val="300"/>
        </w:trPr>
        <w:tc>
          <w:tcPr>
            <w:tcW w:type="dxa" w:w="1087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D0B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1.5.</w:t>
            </w:r>
          </w:p>
        </w:tc>
        <w:tc>
          <w:tcPr>
            <w:tcW w:type="dxa" w:w="1518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E0B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Содействие в развитии учреждений в сфере культуры и искусства</w:t>
            </w:r>
          </w:p>
        </w:tc>
        <w:tc>
          <w:tcPr>
            <w:tcW w:type="dxa" w:w="149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B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B0000">
            <w:pPr>
              <w:widowControl w:val="0"/>
              <w:ind/>
              <w:jc w:val="right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0 01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B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05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20B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30B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05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40B0000">
            <w:pPr>
              <w:ind/>
              <w:jc w:val="center"/>
            </w:pPr>
            <w:r>
              <w:rPr>
                <w:sz w:val="16"/>
              </w:rPr>
              <w:t>476,79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50B0000">
            <w:pPr>
              <w:ind/>
              <w:jc w:val="center"/>
            </w:pPr>
            <w:r>
              <w:rPr>
                <w:b w:val="1"/>
                <w:sz w:val="16"/>
              </w:rPr>
              <w:t>21092,002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60B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14110,636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70B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682,760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80B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12385,988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90B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CA0B0000"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CB0B0000"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CC0B0000"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D0B0000">
            <w:pPr>
              <w:widowControl w:val="0"/>
              <w:ind/>
              <w:jc w:val="center"/>
              <w:outlineLvl w:val="0"/>
              <w:rPr>
                <w:sz w:val="16"/>
                <w:shd w:fill="FFD821" w:val="clear"/>
              </w:rPr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E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0,00</w:t>
            </w:r>
          </w:p>
        </w:tc>
      </w:tr>
      <w:tr>
        <w:trPr>
          <w:trHeight w:hRule="atLeast" w:val="385"/>
        </w:trPr>
        <w:tc>
          <w:tcPr>
            <w:tcW w:type="dxa" w:w="1087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9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F0B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0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1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2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B0000">
            <w:pPr>
              <w:ind/>
              <w:jc w:val="center"/>
            </w:pPr>
            <w:r>
              <w:rPr>
                <w:sz w:val="16"/>
              </w:rPr>
              <w:t>0,00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6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2447,898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8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90B0000">
            <w:pPr>
              <w:ind/>
              <w:jc w:val="center"/>
            </w:pPr>
            <w:r>
              <w:rPr>
                <w:sz w:val="16"/>
              </w:rPr>
              <w:t>0,00</w:t>
            </w: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DA0B0000">
            <w:r>
              <w:rPr>
                <w:sz w:val="16"/>
              </w:rPr>
              <w:t>0,00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DB0B0000">
            <w:r>
              <w:rPr>
                <w:sz w:val="16"/>
              </w:rPr>
              <w:t>0,00</w:t>
            </w:r>
          </w:p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DC0B0000">
            <w:r>
              <w:rPr>
                <w:sz w:val="16"/>
              </w:rPr>
              <w:t>0,00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D0B0000">
            <w:pPr>
              <w:widowControl w:val="0"/>
              <w:ind/>
              <w:jc w:val="center"/>
              <w:outlineLvl w:val="0"/>
              <w:rPr>
                <w:sz w:val="16"/>
                <w:shd w:fill="FFD821" w:val="clear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E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hRule="atLeast" w:val="385"/>
        </w:trPr>
        <w:tc>
          <w:tcPr>
            <w:tcW w:type="dxa" w:w="1087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92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F0B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 МЦ «Комсомолец</w:t>
            </w:r>
          </w:p>
          <w:p w14:paraId="E00B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ПК и О «Теплый берег»</w:t>
            </w:r>
          </w:p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  <w:r>
              <w:rPr>
                <w:sz w:val="16"/>
              </w:rPr>
              <w:t xml:space="preserve"> 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2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401,790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E7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8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959,215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9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682,760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A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B0B0000">
            <w:pPr>
              <w:ind/>
              <w:jc w:val="center"/>
            </w:pPr>
            <w:r>
              <w:rPr>
                <w:sz w:val="16"/>
              </w:rPr>
              <w:t>0,00</w:t>
            </w: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B0000">
            <w:r>
              <w:rPr>
                <w:sz w:val="16"/>
              </w:rPr>
              <w:t>0,00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ED0B0000">
            <w:r>
              <w:rPr>
                <w:sz w:val="16"/>
              </w:rPr>
              <w:t>0,00</w:t>
            </w:r>
          </w:p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EE0B0000">
            <w:r>
              <w:rPr>
                <w:sz w:val="16"/>
              </w:rPr>
              <w:t>0,00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F0B0000">
            <w:pPr>
              <w:widowControl w:val="0"/>
              <w:ind/>
              <w:jc w:val="center"/>
              <w:outlineLvl w:val="0"/>
              <w:rPr>
                <w:sz w:val="16"/>
                <w:shd w:fill="FFD821" w:val="clear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0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hRule="atLeast" w:val="335"/>
        </w:trPr>
        <w:tc>
          <w:tcPr>
            <w:tcW w:type="dxa" w:w="1087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92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1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3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4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B0000">
            <w:pPr>
              <w:widowControl w:val="0"/>
              <w:ind/>
              <w:jc w:val="center"/>
              <w:outlineLvl w:val="0"/>
            </w:pPr>
            <w:r>
              <w:rPr>
                <w:sz w:val="16"/>
              </w:rPr>
              <w:t>5114,518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377,00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90B0000">
            <w:pPr>
              <w:widowControl w:val="0"/>
              <w:ind/>
              <w:jc w:val="center"/>
              <w:outlineLvl w:val="0"/>
            </w:pPr>
            <w:r>
              <w:rPr>
                <w:sz w:val="16"/>
              </w:rPr>
              <w:t>0,00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A0B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B0000">
            <w:r>
              <w:rPr>
                <w:sz w:val="16"/>
              </w:rPr>
              <w:t>0,00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FC0B0000">
            <w:r>
              <w:rPr>
                <w:sz w:val="16"/>
              </w:rPr>
              <w:t>0,00</w:t>
            </w:r>
          </w:p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FD0B0000">
            <w:r>
              <w:rPr>
                <w:sz w:val="16"/>
              </w:rPr>
              <w:t>0,00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E0B0000">
            <w:r>
              <w:rPr>
                <w:sz w:val="16"/>
              </w:rPr>
              <w:t>0,00</w:t>
            </w: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F0B0000">
            <w:pPr>
              <w:widowControl w:val="0"/>
              <w:ind/>
              <w:jc w:val="center"/>
              <w:outlineLvl w:val="0"/>
            </w:pPr>
            <w:r>
              <w:rPr>
                <w:sz w:val="16"/>
              </w:rPr>
              <w:t>0,00</w:t>
            </w:r>
          </w:p>
        </w:tc>
      </w:tr>
      <w:tr>
        <w:trPr>
          <w:trHeight w:hRule="atLeast" w:val="597"/>
        </w:trPr>
        <w:tc>
          <w:tcPr>
            <w:tcW w:type="dxa" w:w="1087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9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00C0000">
            <w:pPr>
              <w:rPr>
                <w:sz w:val="16"/>
              </w:rPr>
            </w:pPr>
            <w:r>
              <w:rPr>
                <w:sz w:val="16"/>
              </w:rPr>
              <w:t>МАУК «ДК»</w:t>
            </w:r>
          </w:p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1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  <w:p w14:paraId="02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03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4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  <w:p w14:paraId="050C0000">
            <w:pPr>
              <w:widowControl w:val="0"/>
              <w:ind/>
              <w:outlineLvl w:val="0"/>
              <w:rPr>
                <w:sz w:val="16"/>
              </w:rPr>
            </w:pPr>
          </w:p>
          <w:p w14:paraId="06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  <w:p w14:paraId="080C0000">
            <w:pPr>
              <w:widowControl w:val="0"/>
              <w:ind/>
              <w:outlineLvl w:val="0"/>
              <w:rPr>
                <w:sz w:val="16"/>
              </w:rPr>
            </w:pPr>
          </w:p>
          <w:p w14:paraId="09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A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  <w:p w14:paraId="0B0C0000">
            <w:pPr>
              <w:widowControl w:val="0"/>
              <w:ind/>
              <w:outlineLvl w:val="0"/>
              <w:rPr>
                <w:sz w:val="16"/>
              </w:rPr>
            </w:pPr>
          </w:p>
          <w:p w14:paraId="0C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D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14:paraId="0E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0F0C0000">
            <w:pPr>
              <w:ind/>
              <w:jc w:val="center"/>
            </w:pPr>
            <w:r>
              <w:rPr>
                <w:sz w:val="16"/>
              </w:rPr>
              <w:t>75,000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0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11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120C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8350,354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  <w:p w14:paraId="15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16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12385,988</w:t>
            </w:r>
          </w:p>
          <w:p w14:paraId="18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19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C0000">
            <w:r>
              <w:rPr>
                <w:sz w:val="16"/>
              </w:rPr>
              <w:t>0,00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C0000">
            <w:r>
              <w:rPr>
                <w:sz w:val="16"/>
              </w:rPr>
              <w:t>0,00</w:t>
            </w:r>
          </w:p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1D0C0000">
            <w:r>
              <w:rPr>
                <w:sz w:val="16"/>
              </w:rPr>
              <w:t>0,00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C0000">
            <w:pPr>
              <w:widowControl w:val="0"/>
              <w:ind/>
              <w:jc w:val="center"/>
              <w:outlineLvl w:val="0"/>
              <w:rPr>
                <w:sz w:val="16"/>
                <w:shd w:fill="FFD821" w:val="clear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F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hRule="atLeast" w:val="401"/>
        </w:trPr>
        <w:tc>
          <w:tcPr>
            <w:tcW w:type="dxa" w:w="1087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9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00C0000">
            <w:pPr>
              <w:rPr>
                <w:sz w:val="16"/>
              </w:rPr>
            </w:pPr>
            <w:r>
              <w:rPr>
                <w:sz w:val="16"/>
              </w:rPr>
              <w:t>МКУК МЦ «Комсомолец»</w:t>
            </w:r>
          </w:p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2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3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4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5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6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11355,114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C0000"/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A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2B0C0000">
            <w:r>
              <w:rPr>
                <w:sz w:val="16"/>
              </w:rPr>
              <w:t>0,00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2C0C0000">
            <w:r>
              <w:rPr>
                <w:sz w:val="16"/>
              </w:rPr>
              <w:t>0,00</w:t>
            </w:r>
          </w:p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C0000">
            <w:r>
              <w:rPr>
                <w:sz w:val="16"/>
              </w:rPr>
              <w:t>0,00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C0000">
            <w:pPr>
              <w:widowControl w:val="0"/>
              <w:ind/>
              <w:jc w:val="center"/>
              <w:outlineLvl w:val="0"/>
              <w:rPr>
                <w:sz w:val="16"/>
                <w:shd w:fill="FFD821" w:val="clear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F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hRule="atLeast" w:val="355"/>
        </w:trPr>
        <w:tc>
          <w:tcPr>
            <w:tcW w:type="dxa" w:w="1087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9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00C0000">
            <w:pPr>
              <w:rPr>
                <w:sz w:val="16"/>
              </w:rPr>
            </w:pPr>
            <w:r>
              <w:rPr>
                <w:sz w:val="16"/>
              </w:rPr>
              <w:t>МАУК «ДК»</w:t>
            </w:r>
          </w:p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1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2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3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4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5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6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4622,370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7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1976,170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8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A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3B0C0000">
            <w:r>
              <w:rPr>
                <w:sz w:val="16"/>
              </w:rPr>
              <w:t>0,00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3C0C0000">
            <w:r>
              <w:rPr>
                <w:sz w:val="16"/>
              </w:rPr>
              <w:t>0,00</w:t>
            </w:r>
          </w:p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3D0C0000">
            <w:r>
              <w:rPr>
                <w:sz w:val="16"/>
              </w:rPr>
              <w:t>0,00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E0C0000">
            <w:pPr>
              <w:widowControl w:val="0"/>
              <w:ind/>
              <w:jc w:val="center"/>
              <w:outlineLvl w:val="0"/>
              <w:rPr>
                <w:sz w:val="16"/>
                <w:shd w:fill="FFD821" w:val="clear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F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hRule="atLeast" w:val="597"/>
        </w:trPr>
        <w:tc>
          <w:tcPr>
            <w:tcW w:type="dxa" w:w="1087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00C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Основное мероприятие 1.6.</w:t>
            </w:r>
          </w:p>
        </w:tc>
        <w:tc>
          <w:tcPr>
            <w:tcW w:type="dxa" w:w="1518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10C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Благоустройство и содержание МАУ «Парк культуры и отдыха «Теплый берег»</w:t>
            </w:r>
          </w:p>
        </w:tc>
        <w:tc>
          <w:tcPr>
            <w:tcW w:type="dxa" w:w="149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20C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30C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001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40C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06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50C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60C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06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C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</w:t>
            </w:r>
          </w:p>
          <w:p w14:paraId="48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9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4273,474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C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15032,514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C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5638.579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C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3246,389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D0C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3246,389</w:t>
            </w:r>
          </w:p>
          <w:p w14:paraId="4E0C0000">
            <w:pPr>
              <w:widowControl w:val="0"/>
              <w:ind/>
              <w:jc w:val="center"/>
              <w:outlineLvl w:val="0"/>
              <w:rPr>
                <w:b w:val="1"/>
              </w:rPr>
            </w:pP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4F0C0000">
            <w:r>
              <w:rPr>
                <w:b w:val="1"/>
                <w:sz w:val="16"/>
              </w:rPr>
              <w:t>3246,389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500C0000">
            <w:r>
              <w:rPr>
                <w:b w:val="1"/>
                <w:sz w:val="16"/>
              </w:rPr>
              <w:t>3246,389</w:t>
            </w:r>
          </w:p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510C0000">
            <w:r>
              <w:rPr>
                <w:b w:val="1"/>
                <w:sz w:val="16"/>
              </w:rPr>
              <w:t>3246,389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20C0000">
            <w:r>
              <w:rPr>
                <w:b w:val="1"/>
                <w:sz w:val="16"/>
              </w:rPr>
              <w:t>3246,389</w:t>
            </w: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30C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3246,389</w:t>
            </w:r>
          </w:p>
        </w:tc>
      </w:tr>
      <w:tr>
        <w:trPr>
          <w:trHeight w:hRule="atLeast" w:val="323"/>
        </w:trPr>
        <w:tc>
          <w:tcPr>
            <w:tcW w:type="dxa" w:w="1087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9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40C0000">
            <w:pPr>
              <w:rPr>
                <w:sz w:val="16"/>
              </w:rPr>
            </w:pPr>
            <w:r>
              <w:rPr>
                <w:sz w:val="16"/>
              </w:rPr>
              <w:t xml:space="preserve">МАУ ПК и О </w:t>
            </w:r>
          </w:p>
          <w:p w14:paraId="550C0000">
            <w:pPr>
              <w:rPr>
                <w:sz w:val="16"/>
              </w:rPr>
            </w:pPr>
            <w:r>
              <w:rPr>
                <w:sz w:val="16"/>
              </w:rPr>
              <w:t>«Теплый берег»</w:t>
            </w:r>
          </w:p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6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7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8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9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A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4273,474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C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15032.514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D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5638.579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E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3246,389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3246,389</w:t>
            </w: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3246,389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61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3246,389</w:t>
            </w:r>
          </w:p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62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3246,389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3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3246,389</w:t>
            </w: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3246,389</w:t>
            </w:r>
          </w:p>
          <w:p w14:paraId="65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</w:tc>
      </w:tr>
      <w:tr>
        <w:trPr>
          <w:trHeight w:hRule="atLeast" w:val="341"/>
        </w:trPr>
        <w:tc>
          <w:tcPr>
            <w:tcW w:type="dxa" w:w="108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C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 Подпрограмма 2</w:t>
            </w:r>
          </w:p>
        </w:tc>
        <w:tc>
          <w:tcPr>
            <w:tcW w:type="dxa" w:w="151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70C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 «Наследие»</w:t>
            </w:r>
          </w:p>
        </w:tc>
        <w:tc>
          <w:tcPr>
            <w:tcW w:type="dxa" w:w="149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80C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</w:t>
            </w:r>
          </w:p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9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002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A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B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D0C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64346,918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E0C0000">
            <w:pPr>
              <w:ind/>
              <w:jc w:val="center"/>
            </w:pPr>
            <w:r>
              <w:rPr>
                <w:b w:val="1"/>
                <w:sz w:val="16"/>
              </w:rPr>
              <w:t>15841,708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F0C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17011,032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00C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22079,153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10C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20C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730C0000"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740C0000"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750C0000"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60C0000">
            <w:r>
              <w:rPr>
                <w:b w:val="1"/>
                <w:sz w:val="16"/>
              </w:rPr>
              <w:t>17079,153</w:t>
            </w: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70C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17079,153</w:t>
            </w:r>
          </w:p>
        </w:tc>
      </w:tr>
      <w:tr>
        <w:trPr>
          <w:trHeight w:hRule="atLeast" w:val="457"/>
        </w:trPr>
        <w:tc>
          <w:tcPr>
            <w:tcW w:type="dxa" w:w="1087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80C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 xml:space="preserve">Основное мероприятие 2.1 </w:t>
            </w:r>
          </w:p>
        </w:tc>
        <w:tc>
          <w:tcPr>
            <w:tcW w:type="dxa" w:w="1518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90C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Развитие библиотечного дела </w:t>
            </w:r>
          </w:p>
        </w:tc>
        <w:tc>
          <w:tcPr>
            <w:tcW w:type="dxa" w:w="1492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A0C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B0C0000">
            <w:pPr>
              <w:widowControl w:val="0"/>
              <w:ind/>
              <w:jc w:val="right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0 02 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C0C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02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D0C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E0C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x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F0C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16"/>
              </w:rPr>
              <w:t>580,081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00C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10C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500,000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20C0000">
            <w:pPr>
              <w:ind/>
              <w:jc w:val="center"/>
            </w:pPr>
            <w:r>
              <w:rPr>
                <w:b w:val="1"/>
                <w:sz w:val="16"/>
              </w:rPr>
              <w:t>6100,000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30C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1100,000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C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1100,000</w:t>
            </w:r>
          </w:p>
          <w:p w14:paraId="850C0000"/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860C0000">
            <w:r>
              <w:rPr>
                <w:b w:val="1"/>
                <w:sz w:val="16"/>
              </w:rPr>
              <w:t>1100,000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870C0000">
            <w:r>
              <w:rPr>
                <w:b w:val="1"/>
                <w:sz w:val="16"/>
              </w:rPr>
              <w:t>1100,000</w:t>
            </w:r>
          </w:p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880C0000">
            <w:r>
              <w:rPr>
                <w:b w:val="1"/>
                <w:sz w:val="16"/>
              </w:rPr>
              <w:t>1100,000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90C0000">
            <w:pPr>
              <w:widowControl w:val="0"/>
              <w:ind/>
              <w:jc w:val="center"/>
              <w:outlineLvl w:val="0"/>
              <w:rPr>
                <w:b w:val="1"/>
                <w:sz w:val="16"/>
                <w:shd w:fill="FFD821" w:val="clear"/>
              </w:rPr>
            </w:pPr>
            <w:r>
              <w:rPr>
                <w:b w:val="1"/>
                <w:sz w:val="16"/>
              </w:rPr>
              <w:t>1100,000</w:t>
            </w: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A0C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1100,000</w:t>
            </w:r>
          </w:p>
        </w:tc>
      </w:tr>
      <w:tr>
        <w:tc>
          <w:tcPr>
            <w:tcW w:type="dxa" w:w="1087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92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B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  <w:r>
              <w:rPr>
                <w:sz w:val="16"/>
              </w:rPr>
              <w:t xml:space="preserve"> 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C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D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E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F0C0000">
            <w:pPr>
              <w:ind/>
              <w:jc w:val="center"/>
            </w:pPr>
            <w:r>
              <w:rPr>
                <w:sz w:val="16"/>
              </w:rPr>
              <w:t>580,081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00C0000">
            <w:pPr>
              <w:ind/>
              <w:jc w:val="center"/>
            </w:pPr>
            <w:r>
              <w:rPr>
                <w:sz w:val="16"/>
              </w:rPr>
              <w:t>500,000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6100,000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3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1100,000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1100,000</w:t>
            </w: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950C0000">
            <w:r>
              <w:rPr>
                <w:sz w:val="16"/>
              </w:rPr>
              <w:t>1100,000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C0000">
            <w:r>
              <w:rPr>
                <w:sz w:val="16"/>
              </w:rPr>
              <w:t>1100,000</w:t>
            </w:r>
          </w:p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C0000">
            <w:r>
              <w:rPr>
                <w:sz w:val="16"/>
              </w:rPr>
              <w:t>1100,000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C0000">
            <w:pPr>
              <w:widowControl w:val="0"/>
              <w:ind/>
              <w:jc w:val="center"/>
              <w:outlineLvl w:val="0"/>
              <w:rPr>
                <w:sz w:val="16"/>
                <w:shd w:fill="FFD821" w:val="clear"/>
              </w:rPr>
            </w:pPr>
            <w:r>
              <w:rPr>
                <w:sz w:val="16"/>
              </w:rPr>
              <w:t>1100,000</w:t>
            </w: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1100,000</w:t>
            </w:r>
          </w:p>
        </w:tc>
      </w:tr>
      <w:tr>
        <w:trPr>
          <w:trHeight w:hRule="atLeast" w:val="402"/>
        </w:trPr>
        <w:tc>
          <w:tcPr>
            <w:tcW w:type="dxa" w:w="1087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A0C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2.2.</w:t>
            </w:r>
          </w:p>
        </w:tc>
        <w:tc>
          <w:tcPr>
            <w:tcW w:type="dxa" w:w="1518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B0C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Обеспечение выполнения функций  </w:t>
            </w:r>
          </w:p>
          <w:p w14:paraId="9C0C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муниципальных казенных учреждений</w:t>
            </w:r>
          </w:p>
        </w:tc>
        <w:tc>
          <w:tcPr>
            <w:tcW w:type="dxa" w:w="1492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D0C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МКУК "ЦБС"</w:t>
            </w:r>
          </w:p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E0C0000">
            <w:pPr>
              <w:widowControl w:val="0"/>
              <w:ind/>
              <w:jc w:val="right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0 02 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C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02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00C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10C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02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20C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16"/>
              </w:rPr>
              <w:t>63766,837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C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16"/>
              </w:rPr>
              <w:t>15333,708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40C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16511,032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50C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15979,153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60C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15979,153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7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15979,153</w:t>
            </w: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A80C0000">
            <w:r>
              <w:rPr>
                <w:b w:val="1"/>
                <w:sz w:val="16"/>
              </w:rPr>
              <w:t>15979,153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A90C0000">
            <w:r>
              <w:rPr>
                <w:b w:val="1"/>
                <w:sz w:val="16"/>
              </w:rPr>
              <w:t>15979,153</w:t>
            </w:r>
          </w:p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AA0C0000">
            <w:r>
              <w:rPr>
                <w:b w:val="1"/>
                <w:sz w:val="16"/>
              </w:rPr>
              <w:t>15979,153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B0C0000">
            <w:pPr>
              <w:widowControl w:val="0"/>
              <w:ind/>
              <w:jc w:val="center"/>
              <w:outlineLvl w:val="0"/>
              <w:rPr>
                <w:b w:val="1"/>
                <w:sz w:val="16"/>
                <w:shd w:fill="FFD821" w:val="clear"/>
              </w:rPr>
            </w:pPr>
            <w:r>
              <w:rPr>
                <w:b w:val="1"/>
                <w:sz w:val="16"/>
              </w:rPr>
              <w:t>15979,153</w:t>
            </w: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C0C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15979,153</w:t>
            </w:r>
          </w:p>
        </w:tc>
      </w:tr>
      <w:tr>
        <w:tc>
          <w:tcPr>
            <w:tcW w:type="dxa" w:w="1087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92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D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  <w:r>
              <w:rPr>
                <w:sz w:val="16"/>
              </w:rPr>
              <w:t xml:space="preserve"> 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E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0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10C0000">
            <w:pPr>
              <w:ind/>
              <w:jc w:val="center"/>
            </w:pPr>
            <w:r>
              <w:rPr>
                <w:sz w:val="16"/>
              </w:rPr>
              <w:t>63751,837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20C0000">
            <w:pPr>
              <w:ind/>
              <w:jc w:val="center"/>
            </w:pPr>
            <w:r>
              <w:rPr>
                <w:sz w:val="16"/>
              </w:rPr>
              <w:t>15333,708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3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16511,032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40C0000">
            <w:pPr>
              <w:ind/>
              <w:jc w:val="center"/>
            </w:pPr>
            <w:r>
              <w:rPr>
                <w:sz w:val="16"/>
              </w:rPr>
              <w:t>15979,153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5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15979,153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6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15979,153</w:t>
            </w: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B70C0000">
            <w:r>
              <w:rPr>
                <w:sz w:val="16"/>
              </w:rPr>
              <w:t>15979,153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B80C0000">
            <w:r>
              <w:rPr>
                <w:sz w:val="16"/>
              </w:rPr>
              <w:t>15979,153</w:t>
            </w:r>
          </w:p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B90C0000">
            <w:r>
              <w:rPr>
                <w:sz w:val="16"/>
              </w:rPr>
              <w:t>15979,153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A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15979,153</w:t>
            </w: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B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15979,153</w:t>
            </w:r>
          </w:p>
        </w:tc>
      </w:tr>
      <w:tr>
        <w:tc>
          <w:tcPr>
            <w:tcW w:type="dxa" w:w="1087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92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C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D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E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66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5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15,000</w:t>
            </w:r>
          </w:p>
        </w:tc>
        <w:tc>
          <w:tcPr>
            <w:tcW w:type="dxa" w:w="88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8,000</w:t>
            </w:r>
          </w:p>
        </w:tc>
        <w:tc>
          <w:tcPr>
            <w:tcW w:type="dxa" w:w="8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2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3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4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4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type="dxa" w:w="85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50C0000">
            <w:pPr>
              <w:ind/>
              <w:jc w:val="center"/>
            </w:pPr>
            <w:r>
              <w:rPr>
                <w:sz w:val="16"/>
              </w:rPr>
              <w:t>0,000</w:t>
            </w:r>
          </w:p>
        </w:tc>
        <w:tc>
          <w:tcPr>
            <w:tcW w:type="dxa" w:w="79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C60C0000">
            <w:r>
              <w:rPr>
                <w:sz w:val="16"/>
              </w:rPr>
              <w:t>0,000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C70C0000">
            <w:r>
              <w:rPr>
                <w:sz w:val="16"/>
              </w:rPr>
              <w:t>0,000</w:t>
            </w:r>
          </w:p>
        </w:tc>
        <w:tc>
          <w:tcPr>
            <w:tcW w:type="dxa" w:w="80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C80C0000">
            <w:r>
              <w:rPr>
                <w:sz w:val="16"/>
              </w:rPr>
              <w:t>0,000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90C0000">
            <w:r>
              <w:rPr>
                <w:sz w:val="16"/>
              </w:rPr>
              <w:t>0,000</w:t>
            </w:r>
          </w:p>
        </w:tc>
        <w:tc>
          <w:tcPr>
            <w:tcW w:type="dxa" w:w="839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A0C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>
        <w:tc>
          <w:tcPr>
            <w:tcW w:type="dxa" w:w="108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B0C0000">
            <w:pPr>
              <w:rPr>
                <w:sz w:val="16"/>
              </w:rPr>
            </w:pPr>
            <w:r>
              <w:rPr>
                <w:b w:val="1"/>
                <w:sz w:val="16"/>
              </w:rPr>
              <w:t>Подпрограмма</w:t>
            </w:r>
            <w:r>
              <w:rPr>
                <w:sz w:val="16"/>
              </w:rPr>
              <w:t xml:space="preserve"> </w:t>
            </w:r>
            <w:r>
              <w:rPr>
                <w:b w:val="1"/>
                <w:sz w:val="16"/>
              </w:rPr>
              <w:t>3</w:t>
            </w:r>
            <w:r>
              <w:rPr>
                <w:sz w:val="16"/>
              </w:rPr>
              <w:t>.</w:t>
            </w:r>
          </w:p>
        </w:tc>
        <w:tc>
          <w:tcPr>
            <w:tcW w:type="dxa" w:w="152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C0C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«Туризм»</w:t>
            </w:r>
          </w:p>
        </w:tc>
        <w:tc>
          <w:tcPr>
            <w:tcW w:type="dxa" w:w="14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D0C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E0C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003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F0C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03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00C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</w:t>
            </w:r>
          </w:p>
        </w:tc>
        <w:tc>
          <w:tcPr>
            <w:tcW w:type="dxa" w:w="65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10C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01</w:t>
            </w:r>
          </w:p>
        </w:tc>
        <w:tc>
          <w:tcPr>
            <w:tcW w:type="dxa" w:w="86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20C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92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C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4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C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4298.671</w:t>
            </w:r>
          </w:p>
        </w:tc>
        <w:tc>
          <w:tcPr>
            <w:tcW w:type="dxa" w:w="85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C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867,600</w:t>
            </w:r>
          </w:p>
        </w:tc>
        <w:tc>
          <w:tcPr>
            <w:tcW w:type="dxa" w:w="8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60C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1027,100</w:t>
            </w:r>
          </w:p>
          <w:p w14:paraId="D70C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83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80C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1027,100</w:t>
            </w:r>
          </w:p>
          <w:p w14:paraId="D90C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DA0C0000">
            <w:r>
              <w:rPr>
                <w:b w:val="1"/>
                <w:sz w:val="16"/>
              </w:rPr>
              <w:t>1027,100</w:t>
            </w:r>
          </w:p>
        </w:tc>
        <w:tc>
          <w:tcPr>
            <w:tcW w:type="dxa" w:w="794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B0C0000">
            <w:pPr>
              <w:ind/>
              <w:jc w:val="center"/>
            </w:pPr>
            <w:r>
              <w:rPr>
                <w:b w:val="1"/>
                <w:sz w:val="16"/>
              </w:rPr>
              <w:t>1027,100</w:t>
            </w:r>
          </w:p>
        </w:tc>
        <w:tc>
          <w:tcPr>
            <w:tcW w:type="dxa" w:w="81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C0C0000">
            <w:pPr>
              <w:ind/>
              <w:jc w:val="center"/>
            </w:pPr>
            <w:r>
              <w:rPr>
                <w:b w:val="1"/>
                <w:sz w:val="16"/>
              </w:rPr>
              <w:t>1027,100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DD0C0000">
            <w:r>
              <w:rPr>
                <w:b w:val="1"/>
                <w:sz w:val="16"/>
              </w:rPr>
              <w:t>1027,100</w:t>
            </w:r>
          </w:p>
        </w:tc>
        <w:tc>
          <w:tcPr>
            <w:tcW w:type="dxa" w:w="8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E0C0000">
            <w:pPr>
              <w:ind/>
              <w:jc w:val="center"/>
            </w:pPr>
            <w:r>
              <w:rPr>
                <w:b w:val="1"/>
                <w:sz w:val="16"/>
              </w:rPr>
              <w:t>1027,100</w:t>
            </w:r>
          </w:p>
        </w:tc>
        <w:tc>
          <w:tcPr>
            <w:tcW w:type="dxa" w:w="13"/>
            <w:tcMar>
              <w:left w:type="dxa" w:w="20"/>
              <w:right w:type="dxa" w:w="20"/>
            </w:tcMar>
          </w:tcPr>
          <w:p w14:paraId="DF0C0000"/>
        </w:tc>
      </w:tr>
      <w:tr>
        <w:tc>
          <w:tcPr>
            <w:tcW w:type="dxa" w:w="1087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00C0000">
            <w:pPr>
              <w:rPr>
                <w:sz w:val="16"/>
              </w:rPr>
            </w:pPr>
            <w:r>
              <w:rPr>
                <w:b w:val="1"/>
                <w:sz w:val="16"/>
              </w:rPr>
              <w:t>Основное</w:t>
            </w:r>
            <w:r>
              <w:rPr>
                <w:sz w:val="16"/>
              </w:rPr>
              <w:t xml:space="preserve"> </w:t>
            </w:r>
            <w:r>
              <w:rPr>
                <w:b w:val="1"/>
                <w:sz w:val="16"/>
              </w:rPr>
              <w:t>мероприятие</w:t>
            </w:r>
            <w:r>
              <w:rPr>
                <w:sz w:val="16"/>
              </w:rPr>
              <w:t xml:space="preserve"> </w:t>
            </w:r>
            <w:r>
              <w:rPr>
                <w:b w:val="1"/>
                <w:sz w:val="16"/>
              </w:rPr>
              <w:t>3.1.</w:t>
            </w:r>
          </w:p>
        </w:tc>
        <w:tc>
          <w:tcPr>
            <w:tcW w:type="dxa" w:w="1523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C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Создание условий для развития туристической инфраструктуры и формирования доступной и комфортной туристической среды</w:t>
            </w:r>
          </w:p>
          <w:p w14:paraId="E20C0000">
            <w:pPr>
              <w:rPr>
                <w:b w:val="1"/>
                <w:sz w:val="16"/>
              </w:rPr>
            </w:pPr>
          </w:p>
        </w:tc>
        <w:tc>
          <w:tcPr>
            <w:tcW w:type="dxa" w:w="14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C0000">
            <w:pPr>
              <w:rPr>
                <w:sz w:val="16"/>
              </w:rPr>
            </w:pPr>
            <w:r>
              <w:rPr>
                <w:sz w:val="16"/>
              </w:rPr>
              <w:t>Всего:</w:t>
            </w:r>
          </w:p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C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C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C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65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70C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6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80C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92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E90C0000">
            <w:pPr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4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A0C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2480,000</w:t>
            </w:r>
          </w:p>
        </w:tc>
        <w:tc>
          <w:tcPr>
            <w:tcW w:type="dxa" w:w="85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B0C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C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3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D0C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EE0C0000"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794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F0C0000">
            <w:pPr>
              <w:ind/>
              <w:jc w:val="center"/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1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00C0000">
            <w:pPr>
              <w:ind/>
              <w:jc w:val="center"/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F10C0000"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C0000">
            <w:pPr>
              <w:ind/>
              <w:jc w:val="center"/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13"/>
            <w:tcMar>
              <w:left w:type="dxa" w:w="20"/>
              <w:right w:type="dxa" w:w="20"/>
            </w:tcMar>
          </w:tcPr>
          <w:p w14:paraId="F30C0000"/>
        </w:tc>
      </w:tr>
      <w:tr>
        <w:trPr>
          <w:trHeight w:hRule="atLeast" w:val="230"/>
        </w:trPr>
        <w:tc>
          <w:tcPr>
            <w:tcW w:type="dxa" w:w="1087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23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87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40C0000">
            <w:pPr>
              <w:rPr>
                <w:sz w:val="16"/>
              </w:rPr>
            </w:pPr>
            <w:r>
              <w:rPr>
                <w:sz w:val="16"/>
              </w:rPr>
              <w:t>МАУ ПК и О «Теплый берег»</w:t>
            </w:r>
          </w:p>
        </w:tc>
        <w:tc>
          <w:tcPr>
            <w:tcW w:type="dxa" w:w="539"/>
            <w:gridSpan w:val="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C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235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C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293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C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650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C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866"/>
            <w:gridSpan w:val="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90C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926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FA0C0000">
            <w:pPr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4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C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2480,000</w:t>
            </w:r>
          </w:p>
        </w:tc>
        <w:tc>
          <w:tcPr>
            <w:tcW w:type="dxa" w:w="851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C0C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826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D0C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834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E0C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810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FF0C0000"/>
        </w:tc>
        <w:tc>
          <w:tcPr>
            <w:tcW w:type="dxa" w:w="794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00D0000">
            <w:pPr>
              <w:ind/>
              <w:jc w:val="center"/>
            </w:pPr>
          </w:p>
        </w:tc>
        <w:tc>
          <w:tcPr>
            <w:tcW w:type="dxa" w:w="814"/>
            <w:gridSpan w:val="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10D0000">
            <w:pPr>
              <w:ind/>
              <w:jc w:val="center"/>
            </w:pPr>
          </w:p>
        </w:tc>
        <w:tc>
          <w:tcPr>
            <w:tcW w:type="dxa" w:w="810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020D0000"/>
        </w:tc>
        <w:tc>
          <w:tcPr>
            <w:tcW w:type="dxa" w:w="826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30D0000">
            <w:pPr>
              <w:ind/>
              <w:jc w:val="center"/>
            </w:pPr>
          </w:p>
        </w:tc>
        <w:tc>
          <w:tcPr>
            <w:tcW w:type="dxa" w:w="13"/>
            <w:tcMar>
              <w:left w:type="dxa" w:w="20"/>
              <w:right w:type="dxa" w:w="20"/>
            </w:tcMar>
          </w:tcPr>
          <w:p w14:paraId="040D0000"/>
        </w:tc>
      </w:tr>
      <w:tr>
        <w:trPr>
          <w:trHeight w:hRule="atLeast" w:val="230"/>
        </w:trPr>
        <w:tc>
          <w:tcPr>
            <w:tcW w:type="dxa" w:w="1087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23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87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539"/>
            <w:gridSpan w:val="8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235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293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650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866"/>
            <w:gridSpan w:val="5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926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84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851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826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834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810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794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814"/>
            <w:gridSpan w:val="6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810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826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3"/>
            <w:tcMar>
              <w:left w:type="dxa" w:w="20"/>
              <w:right w:type="dxa" w:w="20"/>
            </w:tcMar>
          </w:tcPr>
          <w:p w14:paraId="050D0000"/>
        </w:tc>
      </w:tr>
      <w:tr>
        <w:tc>
          <w:tcPr>
            <w:tcW w:type="dxa" w:w="1087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60D0000">
            <w:pPr>
              <w:rPr>
                <w:sz w:val="16"/>
              </w:rPr>
            </w:pPr>
            <w:r>
              <w:rPr>
                <w:b w:val="1"/>
                <w:sz w:val="16"/>
              </w:rPr>
              <w:t>Основное</w:t>
            </w:r>
            <w:r>
              <w:rPr>
                <w:b w:val="1"/>
                <w:sz w:val="16"/>
              </w:rPr>
              <w:t xml:space="preserve"> мероприятие 3.2.</w:t>
            </w:r>
          </w:p>
        </w:tc>
        <w:tc>
          <w:tcPr>
            <w:tcW w:type="dxa" w:w="1523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D0000">
            <w:pPr>
              <w:spacing w:after="200"/>
              <w:ind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Формирование  туристического продукта</w:t>
            </w:r>
          </w:p>
        </w:tc>
        <w:tc>
          <w:tcPr>
            <w:tcW w:type="dxa" w:w="14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80D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90D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003</w:t>
            </w: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A0D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03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B0D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2</w:t>
            </w:r>
          </w:p>
        </w:tc>
        <w:tc>
          <w:tcPr>
            <w:tcW w:type="dxa" w:w="65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C0D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02</w:t>
            </w:r>
          </w:p>
        </w:tc>
        <w:tc>
          <w:tcPr>
            <w:tcW w:type="dxa" w:w="86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D0D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92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0E0D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4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F0D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350,000</w:t>
            </w:r>
          </w:p>
        </w:tc>
        <w:tc>
          <w:tcPr>
            <w:tcW w:type="dxa" w:w="85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00D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10D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3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20D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130D0000">
            <w:pPr>
              <w:ind/>
              <w:jc w:val="center"/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794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40D0000">
            <w:pPr>
              <w:ind/>
              <w:jc w:val="center"/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1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50D0000">
            <w:pPr>
              <w:ind/>
              <w:jc w:val="center"/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160D0000">
            <w:pPr>
              <w:ind/>
              <w:jc w:val="center"/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70D0000">
            <w:pPr>
              <w:ind/>
              <w:jc w:val="center"/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13"/>
            <w:tcMar>
              <w:left w:type="dxa" w:w="20"/>
              <w:right w:type="dxa" w:w="20"/>
            </w:tcMar>
          </w:tcPr>
          <w:p w14:paraId="180D0000"/>
        </w:tc>
      </w:tr>
      <w:tr>
        <w:trPr>
          <w:trHeight w:hRule="atLeast" w:val="294"/>
        </w:trPr>
        <w:tc>
          <w:tcPr>
            <w:tcW w:type="dxa" w:w="1087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23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8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90D0000">
            <w:pPr>
              <w:rPr>
                <w:sz w:val="16"/>
              </w:rPr>
            </w:pPr>
            <w:r>
              <w:rPr>
                <w:sz w:val="16"/>
              </w:rPr>
              <w:t>МКУК «ЦБС»</w:t>
            </w:r>
          </w:p>
        </w:tc>
        <w:tc>
          <w:tcPr>
            <w:tcW w:type="dxa" w:w="539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A0D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23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B0D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C0D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65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D0D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86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1E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92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1F0D0000">
            <w:pPr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4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00D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350,000</w:t>
            </w:r>
          </w:p>
        </w:tc>
        <w:tc>
          <w:tcPr>
            <w:tcW w:type="dxa" w:w="85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10D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20D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14:paraId="230D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83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40D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14:paraId="250D0000">
            <w:pPr>
              <w:widowControl w:val="0"/>
              <w:ind/>
              <w:jc w:val="center"/>
              <w:rPr>
                <w:sz w:val="16"/>
              </w:rPr>
            </w:pP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260D0000">
            <w:pPr>
              <w:ind/>
              <w:jc w:val="center"/>
            </w:pPr>
            <w:r>
              <w:rPr>
                <w:sz w:val="16"/>
              </w:rPr>
              <w:t>0,00</w:t>
            </w:r>
          </w:p>
        </w:tc>
        <w:tc>
          <w:tcPr>
            <w:tcW w:type="dxa" w:w="794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70D0000">
            <w:pPr>
              <w:ind/>
              <w:jc w:val="center"/>
            </w:pPr>
            <w:r>
              <w:rPr>
                <w:sz w:val="16"/>
              </w:rPr>
              <w:t>0,00</w:t>
            </w:r>
          </w:p>
        </w:tc>
        <w:tc>
          <w:tcPr>
            <w:tcW w:type="dxa" w:w="81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80D0000">
            <w:pPr>
              <w:ind/>
              <w:jc w:val="center"/>
            </w:pPr>
            <w:r>
              <w:rPr>
                <w:sz w:val="16"/>
              </w:rPr>
              <w:t>0,00</w:t>
            </w:r>
          </w:p>
        </w:tc>
        <w:tc>
          <w:tcPr>
            <w:tcW w:type="dxa" w:w="8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290D0000">
            <w:pPr>
              <w:ind/>
              <w:jc w:val="center"/>
            </w:pPr>
            <w:r>
              <w:rPr>
                <w:sz w:val="16"/>
              </w:rPr>
              <w:t>0,00</w:t>
            </w:r>
          </w:p>
        </w:tc>
        <w:tc>
          <w:tcPr>
            <w:tcW w:type="dxa" w:w="8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A0D0000">
            <w:pPr>
              <w:ind/>
              <w:jc w:val="center"/>
            </w:pPr>
            <w:r>
              <w:rPr>
                <w:sz w:val="16"/>
              </w:rPr>
              <w:t>0,00</w:t>
            </w:r>
          </w:p>
        </w:tc>
        <w:tc>
          <w:tcPr>
            <w:tcW w:type="dxa" w:w="13"/>
            <w:tcMar>
              <w:left w:type="dxa" w:w="20"/>
              <w:right w:type="dxa" w:w="20"/>
            </w:tcMar>
          </w:tcPr>
          <w:p w14:paraId="2B0D0000"/>
        </w:tc>
      </w:tr>
      <w:tr>
        <w:tc>
          <w:tcPr>
            <w:tcW w:type="dxa" w:w="1067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C0D0000">
            <w:pPr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3.3.</w:t>
            </w:r>
          </w:p>
        </w:tc>
        <w:tc>
          <w:tcPr>
            <w:tcW w:type="dxa" w:w="1562"/>
            <w:gridSpan w:val="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D0D0000">
            <w:pPr>
              <w:spacing w:after="200"/>
              <w:ind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Создание имиджа г. Курчатова как территории благоприятной для туризма, продвижение бренда и туристических продуктов</w:t>
            </w:r>
          </w:p>
        </w:tc>
        <w:tc>
          <w:tcPr>
            <w:tcW w:type="dxa" w:w="148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E0D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494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2F0D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003</w:t>
            </w:r>
          </w:p>
        </w:tc>
        <w:tc>
          <w:tcPr>
            <w:tcW w:type="dxa" w:w="26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00D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03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10D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3</w:t>
            </w:r>
          </w:p>
        </w:tc>
        <w:tc>
          <w:tcPr>
            <w:tcW w:type="dxa" w:w="61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20D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03</w:t>
            </w:r>
          </w:p>
        </w:tc>
        <w:tc>
          <w:tcPr>
            <w:tcW w:type="dxa" w:w="86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30D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93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40D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4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50D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60D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51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70D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4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80D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1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90D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</w:t>
            </w:r>
            <w:r>
              <w:rPr>
                <w:b w:val="1"/>
                <w:sz w:val="16"/>
              </w:rPr>
              <w:t xml:space="preserve"> 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A0D0000">
            <w:pPr>
              <w:ind/>
              <w:jc w:val="center"/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77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B0D0000">
            <w:pPr>
              <w:ind/>
              <w:jc w:val="center"/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C0D0000">
            <w:pPr>
              <w:ind/>
              <w:jc w:val="center"/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D0D0000">
            <w:pPr>
              <w:ind/>
              <w:jc w:val="center"/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13"/>
            <w:tcMar>
              <w:left w:type="dxa" w:w="20"/>
              <w:right w:type="dxa" w:w="20"/>
            </w:tcMar>
          </w:tcPr>
          <w:p w14:paraId="3E0D0000"/>
        </w:tc>
      </w:tr>
      <w:tr>
        <w:trPr>
          <w:trHeight w:hRule="atLeast" w:val="294"/>
        </w:trPr>
        <w:tc>
          <w:tcPr>
            <w:tcW w:type="dxa" w:w="1067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62"/>
            <w:gridSpan w:val="7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8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3F0D0000">
            <w:pPr>
              <w:widowControl w:val="0"/>
              <w:ind/>
              <w:jc w:val="both"/>
              <w:outlineLvl w:val="0"/>
              <w:rPr>
                <w:sz w:val="16"/>
              </w:rPr>
            </w:pPr>
            <w:r>
              <w:rPr>
                <w:sz w:val="16"/>
              </w:rPr>
              <w:t>Управление по культуре, спорту и делам молодёжи администрации города</w:t>
            </w:r>
          </w:p>
          <w:p w14:paraId="400D0000">
            <w:pPr>
              <w:rPr>
                <w:sz w:val="16"/>
              </w:rPr>
            </w:pPr>
          </w:p>
        </w:tc>
        <w:tc>
          <w:tcPr>
            <w:tcW w:type="dxa" w:w="494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10D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6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20D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30D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61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40D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6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50D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93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60D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43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70D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80D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51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90D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4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A0D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1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B0D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z w:val="16"/>
              </w:rPr>
              <w:t xml:space="preserve"> 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C0D0000">
            <w:pPr>
              <w:ind/>
              <w:jc w:val="center"/>
            </w:pPr>
            <w:r>
              <w:rPr>
                <w:sz w:val="16"/>
              </w:rPr>
              <w:t>0,00</w:t>
            </w:r>
          </w:p>
        </w:tc>
        <w:tc>
          <w:tcPr>
            <w:tcW w:type="dxa" w:w="77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D0D0000">
            <w:pPr>
              <w:ind/>
              <w:jc w:val="center"/>
            </w:pPr>
            <w:r>
              <w:rPr>
                <w:sz w:val="16"/>
              </w:rPr>
              <w:t>0,00</w:t>
            </w:r>
          </w:p>
        </w:tc>
        <w:tc>
          <w:tcPr>
            <w:tcW w:type="dxa" w:w="81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E0D0000">
            <w:pPr>
              <w:ind/>
              <w:jc w:val="center"/>
            </w:pPr>
            <w:r>
              <w:rPr>
                <w:sz w:val="16"/>
              </w:rPr>
              <w:t>0,00</w:t>
            </w:r>
          </w:p>
        </w:tc>
        <w:tc>
          <w:tcPr>
            <w:tcW w:type="dxa" w:w="8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4F0D0000">
            <w:pPr>
              <w:ind/>
              <w:jc w:val="center"/>
            </w:pPr>
            <w:r>
              <w:rPr>
                <w:sz w:val="16"/>
              </w:rPr>
              <w:t>0,00</w:t>
            </w:r>
          </w:p>
        </w:tc>
        <w:tc>
          <w:tcPr>
            <w:tcW w:type="dxa" w:w="13"/>
            <w:tcMar>
              <w:left w:type="dxa" w:w="20"/>
              <w:right w:type="dxa" w:w="20"/>
            </w:tcMar>
          </w:tcPr>
          <w:p w14:paraId="500D0000"/>
        </w:tc>
      </w:tr>
      <w:tr>
        <w:trPr>
          <w:trHeight w:hRule="atLeast" w:val="258"/>
        </w:trPr>
        <w:tc>
          <w:tcPr>
            <w:tcW w:type="dxa" w:w="1056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10D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3.4.</w:t>
            </w:r>
          </w:p>
        </w:tc>
        <w:tc>
          <w:tcPr>
            <w:tcW w:type="dxa" w:w="1518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20D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Развитие событийного туризма</w:t>
            </w:r>
          </w:p>
        </w:tc>
        <w:tc>
          <w:tcPr>
            <w:tcW w:type="dxa" w:w="1549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30D0000">
            <w:pPr>
              <w:widowControl w:val="0"/>
              <w:ind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  <w:p w14:paraId="540D0000">
            <w:pPr>
              <w:widowControl w:val="0"/>
              <w:ind/>
              <w:outlineLvl w:val="0"/>
              <w:rPr>
                <w:sz w:val="16"/>
              </w:rPr>
            </w:pPr>
          </w:p>
        </w:tc>
        <w:tc>
          <w:tcPr>
            <w:tcW w:type="dxa" w:w="4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50D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0 03</w:t>
            </w:r>
          </w:p>
          <w:p w14:paraId="560D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23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70D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03</w:t>
            </w:r>
          </w:p>
          <w:p w14:paraId="580D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29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90D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4</w:t>
            </w:r>
          </w:p>
          <w:p w14:paraId="5A0D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63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B0D0000">
            <w:pPr>
              <w:widowControl w:val="0"/>
              <w:ind/>
              <w:jc w:val="center"/>
              <w:outlineLvl w:val="0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04</w:t>
            </w:r>
          </w:p>
          <w:p w14:paraId="5C0D0000">
            <w:pPr>
              <w:widowControl w:val="0"/>
              <w:ind/>
              <w:jc w:val="right"/>
              <w:outlineLvl w:val="0"/>
              <w:rPr>
                <w:b w:val="1"/>
                <w:sz w:val="16"/>
              </w:rPr>
            </w:pPr>
          </w:p>
        </w:tc>
        <w:tc>
          <w:tcPr>
            <w:tcW w:type="dxa" w:w="86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D0D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93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E0D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4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5F0D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00D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4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10D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5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20D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30D0000">
            <w:pPr>
              <w:ind/>
              <w:jc w:val="center"/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10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40D0000">
            <w:pPr>
              <w:ind/>
              <w:jc w:val="center"/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7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50D0000">
            <w:pPr>
              <w:ind/>
              <w:jc w:val="center"/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0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60D0000">
            <w:pPr>
              <w:ind/>
              <w:jc w:val="center"/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70D0000">
            <w:pPr>
              <w:ind/>
              <w:jc w:val="center"/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13"/>
            <w:tcMar>
              <w:left w:type="dxa" w:w="20"/>
              <w:right w:type="dxa" w:w="20"/>
            </w:tcMar>
          </w:tcPr>
          <w:p w14:paraId="680D0000"/>
        </w:tc>
      </w:tr>
      <w:tr>
        <w:trPr>
          <w:trHeight w:hRule="atLeast" w:val="303"/>
        </w:trPr>
        <w:tc>
          <w:tcPr>
            <w:tcW w:type="dxa" w:w="1056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49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90D0000">
            <w:pPr>
              <w:widowControl w:val="0"/>
              <w:ind/>
              <w:outlineLvl w:val="0"/>
              <w:rPr>
                <w:sz w:val="16"/>
              </w:rPr>
            </w:pPr>
            <w:r>
              <w:rPr>
                <w:sz w:val="16"/>
              </w:rPr>
              <w:t>МАУК "ДК"</w:t>
            </w:r>
          </w:p>
        </w:tc>
        <w:tc>
          <w:tcPr>
            <w:tcW w:type="dxa" w:w="4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A0D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6B0D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3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C0D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6D0D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9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6E0D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6F0D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63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00D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</w:p>
          <w:p w14:paraId="710D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6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2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93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3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4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4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5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4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6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5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7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8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14:paraId="790D0000"/>
        </w:tc>
        <w:tc>
          <w:tcPr>
            <w:tcW w:type="dxa" w:w="810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A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14:paraId="7B0D0000"/>
        </w:tc>
        <w:tc>
          <w:tcPr>
            <w:tcW w:type="dxa" w:w="7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C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14:paraId="7D0D0000"/>
        </w:tc>
        <w:tc>
          <w:tcPr>
            <w:tcW w:type="dxa" w:w="80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7E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14:paraId="7F0D0000"/>
        </w:tc>
        <w:tc>
          <w:tcPr>
            <w:tcW w:type="dxa" w:w="8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0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14:paraId="810D0000"/>
        </w:tc>
        <w:tc>
          <w:tcPr>
            <w:tcW w:type="dxa" w:w="13"/>
            <w:tcMar>
              <w:left w:type="dxa" w:w="20"/>
              <w:right w:type="dxa" w:w="20"/>
            </w:tcMar>
          </w:tcPr>
          <w:p w14:paraId="820D0000"/>
        </w:tc>
      </w:tr>
      <w:tr>
        <w:tc>
          <w:tcPr>
            <w:tcW w:type="dxa" w:w="1056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49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30D0000">
            <w:pPr>
              <w:rPr>
                <w:sz w:val="16"/>
              </w:rPr>
            </w:pPr>
            <w:r>
              <w:rPr>
                <w:sz w:val="16"/>
              </w:rPr>
              <w:t>МКУК МЦ «Комсомолец»</w:t>
            </w:r>
          </w:p>
        </w:tc>
        <w:tc>
          <w:tcPr>
            <w:tcW w:type="dxa" w:w="49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40D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  <w:r>
              <w:rPr>
                <w:sz w:val="16"/>
              </w:rPr>
              <w:t xml:space="preserve"> </w:t>
            </w:r>
          </w:p>
        </w:tc>
        <w:tc>
          <w:tcPr>
            <w:tcW w:type="dxa" w:w="23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50D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9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60D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63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70D0000">
            <w:pPr>
              <w:widowControl w:val="0"/>
              <w:ind/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6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8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93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9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4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A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B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4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C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5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D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0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E0D0000">
            <w:pPr>
              <w:ind/>
              <w:jc w:val="center"/>
            </w:pPr>
            <w:r>
              <w:rPr>
                <w:sz w:val="16"/>
              </w:rPr>
              <w:t>0,00</w:t>
            </w:r>
          </w:p>
        </w:tc>
        <w:tc>
          <w:tcPr>
            <w:tcW w:type="dxa" w:w="810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8F0D0000">
            <w:pPr>
              <w:ind/>
              <w:jc w:val="center"/>
            </w:pPr>
            <w:r>
              <w:rPr>
                <w:sz w:val="16"/>
              </w:rPr>
              <w:t>0,00</w:t>
            </w:r>
          </w:p>
        </w:tc>
        <w:tc>
          <w:tcPr>
            <w:tcW w:type="dxa" w:w="7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00D0000">
            <w:pPr>
              <w:ind/>
              <w:jc w:val="center"/>
            </w:pPr>
            <w:r>
              <w:rPr>
                <w:sz w:val="16"/>
              </w:rPr>
              <w:t>0,00</w:t>
            </w:r>
          </w:p>
        </w:tc>
        <w:tc>
          <w:tcPr>
            <w:tcW w:type="dxa" w:w="80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10D0000">
            <w:pPr>
              <w:ind/>
              <w:jc w:val="center"/>
            </w:pPr>
            <w:r>
              <w:rPr>
                <w:sz w:val="16"/>
              </w:rPr>
              <w:t>0,00</w:t>
            </w:r>
          </w:p>
        </w:tc>
        <w:tc>
          <w:tcPr>
            <w:tcW w:type="dxa" w:w="81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20D0000">
            <w:pPr>
              <w:ind/>
              <w:jc w:val="center"/>
            </w:pPr>
            <w:r>
              <w:rPr>
                <w:sz w:val="16"/>
              </w:rPr>
              <w:t>0,00</w:t>
            </w:r>
          </w:p>
        </w:tc>
        <w:tc>
          <w:tcPr>
            <w:tcW w:type="dxa" w:w="13"/>
            <w:tcMar>
              <w:left w:type="dxa" w:w="20"/>
              <w:right w:type="dxa" w:w="20"/>
            </w:tcMar>
          </w:tcPr>
          <w:p w14:paraId="930D0000"/>
        </w:tc>
      </w:tr>
      <w:tr>
        <w:tc>
          <w:tcPr>
            <w:tcW w:type="dxa" w:w="1067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40D0000">
            <w:pPr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3.5.</w:t>
            </w:r>
          </w:p>
        </w:tc>
        <w:tc>
          <w:tcPr>
            <w:tcW w:type="dxa" w:w="1531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50D0000">
            <w:pPr>
              <w:spacing w:after="200"/>
              <w:ind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Поддержка </w:t>
            </w:r>
            <w:r>
              <w:rPr>
                <w:b w:val="1"/>
                <w:sz w:val="16"/>
              </w:rPr>
              <w:t>предприниматель-ских</w:t>
            </w:r>
            <w:r>
              <w:rPr>
                <w:b w:val="1"/>
                <w:sz w:val="16"/>
              </w:rPr>
              <w:t xml:space="preserve"> и общественных инициатив через механизм </w:t>
            </w:r>
            <w:r>
              <w:rPr>
                <w:b w:val="1"/>
                <w:sz w:val="16"/>
              </w:rPr>
              <w:t>грантовой</w:t>
            </w:r>
            <w:r>
              <w:rPr>
                <w:b w:val="1"/>
                <w:sz w:val="16"/>
              </w:rPr>
              <w:t xml:space="preserve"> поддержки</w:t>
            </w:r>
          </w:p>
        </w:tc>
        <w:tc>
          <w:tcPr>
            <w:tcW w:type="dxa" w:w="1517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60D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70D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003</w:t>
            </w:r>
          </w:p>
        </w:tc>
        <w:tc>
          <w:tcPr>
            <w:tcW w:type="dxa" w:w="381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80D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03</w:t>
            </w:r>
          </w:p>
        </w:tc>
        <w:tc>
          <w:tcPr>
            <w:tcW w:type="dxa" w:w="19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90D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5</w:t>
            </w:r>
          </w:p>
        </w:tc>
        <w:tc>
          <w:tcPr>
            <w:tcW w:type="dxa" w:w="6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A0D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05</w:t>
            </w:r>
          </w:p>
        </w:tc>
        <w:tc>
          <w:tcPr>
            <w:tcW w:type="dxa" w:w="86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B0D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924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C0D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4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D0D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E0D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51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9F0D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54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00D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1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10D0000">
            <w:pPr>
              <w:ind/>
              <w:jc w:val="center"/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20D0000">
            <w:pPr>
              <w:ind/>
              <w:jc w:val="center"/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77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30D0000">
            <w:pPr>
              <w:ind/>
              <w:jc w:val="center"/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40D0000">
            <w:pPr>
              <w:ind/>
              <w:jc w:val="center"/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3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50D0000">
            <w:pPr>
              <w:ind/>
              <w:jc w:val="center"/>
            </w:pPr>
            <w:r>
              <w:rPr>
                <w:b w:val="1"/>
                <w:sz w:val="16"/>
              </w:rPr>
              <w:t>0,00</w:t>
            </w:r>
          </w:p>
        </w:tc>
      </w:tr>
      <w:tr>
        <w:trPr>
          <w:trHeight w:hRule="atLeast" w:val="294"/>
        </w:trPr>
        <w:tc>
          <w:tcPr>
            <w:tcW w:type="dxa" w:w="1067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31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17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60D0000">
            <w:pPr>
              <w:rPr>
                <w:sz w:val="16"/>
              </w:rPr>
            </w:pPr>
            <w:r>
              <w:rPr>
                <w:sz w:val="16"/>
              </w:rPr>
              <w:t xml:space="preserve">Управление по культуре, спорту и делам молодёжи администрации города </w:t>
            </w:r>
          </w:p>
        </w:tc>
        <w:tc>
          <w:tcPr>
            <w:tcW w:type="dxa" w:w="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70D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81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80D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19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90D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628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A0D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6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B0D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924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C0D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4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D0D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5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E0D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51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AF0D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54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00D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1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10D0000">
            <w:pPr>
              <w:ind/>
              <w:jc w:val="center"/>
            </w:pPr>
            <w:r>
              <w:rPr>
                <w:sz w:val="16"/>
              </w:rPr>
              <w:t>0,00</w:t>
            </w:r>
          </w:p>
        </w:tc>
        <w:tc>
          <w:tcPr>
            <w:tcW w:type="dxa" w:w="80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20D0000">
            <w:pPr>
              <w:ind/>
              <w:jc w:val="center"/>
            </w:pPr>
            <w:r>
              <w:rPr>
                <w:sz w:val="16"/>
              </w:rPr>
              <w:t>0,00</w:t>
            </w:r>
          </w:p>
        </w:tc>
        <w:tc>
          <w:tcPr>
            <w:tcW w:type="dxa" w:w="77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30D0000">
            <w:pPr>
              <w:ind/>
              <w:jc w:val="center"/>
            </w:pPr>
            <w:r>
              <w:rPr>
                <w:sz w:val="16"/>
              </w:rPr>
              <w:t>0,00</w:t>
            </w:r>
          </w:p>
        </w:tc>
        <w:tc>
          <w:tcPr>
            <w:tcW w:type="dxa" w:w="81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40D0000">
            <w:pPr>
              <w:ind/>
              <w:jc w:val="center"/>
            </w:pPr>
            <w:r>
              <w:rPr>
                <w:sz w:val="16"/>
              </w:rPr>
              <w:t>0,00</w:t>
            </w:r>
          </w:p>
        </w:tc>
        <w:tc>
          <w:tcPr>
            <w:tcW w:type="dxa" w:w="83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50D0000">
            <w:pPr>
              <w:ind/>
              <w:jc w:val="center"/>
            </w:pPr>
            <w:r>
              <w:rPr>
                <w:sz w:val="16"/>
              </w:rPr>
              <w:t>0,00</w:t>
            </w:r>
          </w:p>
        </w:tc>
      </w:tr>
      <w:tr>
        <w:tc>
          <w:tcPr>
            <w:tcW w:type="dxa" w:w="104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60D0000">
            <w:pPr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3.6.</w:t>
            </w:r>
          </w:p>
        </w:tc>
        <w:tc>
          <w:tcPr>
            <w:tcW w:type="dxa" w:w="1575"/>
            <w:gridSpan w:val="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70D0000">
            <w:pPr>
              <w:spacing w:after="200"/>
              <w:ind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Содержание и развитие "Парка птиц"</w:t>
            </w:r>
          </w:p>
        </w:tc>
        <w:tc>
          <w:tcPr>
            <w:tcW w:type="dxa" w:w="148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80D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45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90D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003</w:t>
            </w:r>
          </w:p>
        </w:tc>
        <w:tc>
          <w:tcPr>
            <w:tcW w:type="dxa" w:w="27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A0D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03</w:t>
            </w:r>
          </w:p>
        </w:tc>
        <w:tc>
          <w:tcPr>
            <w:tcW w:type="dxa" w:w="30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B0D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6</w:t>
            </w:r>
          </w:p>
        </w:tc>
        <w:tc>
          <w:tcPr>
            <w:tcW w:type="dxa" w:w="61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C0D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06</w:t>
            </w:r>
          </w:p>
        </w:tc>
        <w:tc>
          <w:tcPr>
            <w:tcW w:type="dxa" w:w="86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D0D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92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E0D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4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BF0D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1468,671</w:t>
            </w:r>
          </w:p>
        </w:tc>
        <w:tc>
          <w:tcPr>
            <w:tcW w:type="dxa" w:w="87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00D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867,600</w:t>
            </w:r>
          </w:p>
        </w:tc>
        <w:tc>
          <w:tcPr>
            <w:tcW w:type="dxa" w:w="85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10D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1027,100</w:t>
            </w:r>
          </w:p>
        </w:tc>
        <w:tc>
          <w:tcPr>
            <w:tcW w:type="dxa" w:w="851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C20D0000">
            <w:pPr>
              <w:ind/>
              <w:jc w:val="center"/>
            </w:pPr>
            <w:r>
              <w:rPr>
                <w:b w:val="1"/>
                <w:sz w:val="16"/>
              </w:rPr>
              <w:t>1027,100</w:t>
            </w:r>
          </w:p>
        </w:tc>
        <w:tc>
          <w:tcPr>
            <w:tcW w:type="dxa" w:w="84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30D0000">
            <w:r>
              <w:rPr>
                <w:b w:val="1"/>
                <w:sz w:val="16"/>
              </w:rPr>
              <w:t>1027,100</w:t>
            </w:r>
          </w:p>
        </w:tc>
        <w:tc>
          <w:tcPr>
            <w:tcW w:type="dxa" w:w="79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40D0000">
            <w:r>
              <w:rPr>
                <w:b w:val="1"/>
                <w:sz w:val="16"/>
              </w:rPr>
              <w:t>1027,100</w:t>
            </w:r>
          </w:p>
        </w:tc>
        <w:tc>
          <w:tcPr>
            <w:tcW w:type="dxa" w:w="7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50D0000">
            <w:r>
              <w:rPr>
                <w:b w:val="1"/>
                <w:sz w:val="16"/>
              </w:rPr>
              <w:t>1027,100</w:t>
            </w:r>
          </w:p>
        </w:tc>
        <w:tc>
          <w:tcPr>
            <w:tcW w:type="dxa" w:w="79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60D0000">
            <w:pPr>
              <w:ind/>
              <w:jc w:val="center"/>
              <w:rPr>
                <w:sz w:val="16"/>
              </w:rPr>
            </w:pPr>
            <w:r>
              <w:rPr>
                <w:b w:val="1"/>
                <w:sz w:val="16"/>
              </w:rPr>
              <w:t>1027,100</w:t>
            </w:r>
          </w:p>
        </w:tc>
        <w:tc>
          <w:tcPr>
            <w:tcW w:type="dxa" w:w="8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70D0000">
            <w:pPr>
              <w:ind/>
              <w:jc w:val="center"/>
              <w:rPr>
                <w:sz w:val="16"/>
              </w:rPr>
            </w:pPr>
            <w:r>
              <w:rPr>
                <w:b w:val="1"/>
                <w:sz w:val="16"/>
              </w:rPr>
              <w:t>1027,100</w:t>
            </w:r>
          </w:p>
        </w:tc>
        <w:tc>
          <w:tcPr>
            <w:tcW w:type="dxa" w:w="13"/>
            <w:tcMar>
              <w:left w:type="dxa" w:w="20"/>
              <w:right w:type="dxa" w:w="20"/>
            </w:tcMar>
          </w:tcPr>
          <w:p w14:paraId="C80D0000"/>
        </w:tc>
        <w:tc>
          <w:tcPr>
            <w:tcW w:type="dxa" w:w="13"/>
            <w:tcMar>
              <w:left w:type="dxa" w:w="20"/>
              <w:right w:type="dxa" w:w="20"/>
            </w:tcMar>
          </w:tcPr>
          <w:p w14:paraId="C90D0000"/>
        </w:tc>
      </w:tr>
      <w:tr>
        <w:trPr>
          <w:trHeight w:hRule="atLeast" w:val="200"/>
        </w:trPr>
        <w:tc>
          <w:tcPr>
            <w:tcW w:type="dxa" w:w="104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75"/>
            <w:gridSpan w:val="8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8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A0D0000">
            <w:r>
              <w:rPr>
                <w:sz w:val="16"/>
              </w:rPr>
              <w:t>МАУ ПК и О «Теплый берег»</w:t>
            </w:r>
          </w:p>
        </w:tc>
        <w:tc>
          <w:tcPr>
            <w:tcW w:type="dxa" w:w="45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B0D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7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C0D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0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D0D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61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E0D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6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CF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92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00D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4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1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1468,671</w:t>
            </w:r>
          </w:p>
        </w:tc>
        <w:tc>
          <w:tcPr>
            <w:tcW w:type="dxa" w:w="87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2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867,600</w:t>
            </w:r>
          </w:p>
        </w:tc>
        <w:tc>
          <w:tcPr>
            <w:tcW w:type="dxa" w:w="85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3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1027,100</w:t>
            </w:r>
          </w:p>
        </w:tc>
        <w:tc>
          <w:tcPr>
            <w:tcW w:type="dxa" w:w="851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D40D0000">
            <w:pPr>
              <w:ind/>
              <w:jc w:val="center"/>
            </w:pPr>
            <w:r>
              <w:rPr>
                <w:sz w:val="16"/>
              </w:rPr>
              <w:t>1027,100</w:t>
            </w:r>
          </w:p>
        </w:tc>
        <w:tc>
          <w:tcPr>
            <w:tcW w:type="dxa" w:w="84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50D0000">
            <w:pPr>
              <w:ind/>
              <w:jc w:val="center"/>
            </w:pPr>
            <w:r>
              <w:rPr>
                <w:sz w:val="16"/>
              </w:rPr>
              <w:t>1027,100</w:t>
            </w:r>
          </w:p>
          <w:p w14:paraId="D60D0000"/>
        </w:tc>
        <w:tc>
          <w:tcPr>
            <w:tcW w:type="dxa" w:w="79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70D0000">
            <w:pPr>
              <w:ind/>
              <w:jc w:val="center"/>
            </w:pPr>
            <w:r>
              <w:rPr>
                <w:sz w:val="16"/>
              </w:rPr>
              <w:t>1027,100</w:t>
            </w:r>
          </w:p>
          <w:p w14:paraId="D80D0000"/>
        </w:tc>
        <w:tc>
          <w:tcPr>
            <w:tcW w:type="dxa" w:w="7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90D0000">
            <w:pPr>
              <w:ind/>
              <w:jc w:val="center"/>
            </w:pPr>
            <w:r>
              <w:rPr>
                <w:sz w:val="16"/>
              </w:rPr>
              <w:t>1027,100</w:t>
            </w:r>
          </w:p>
          <w:p w14:paraId="DA0D0000">
            <w:pPr>
              <w:ind/>
              <w:jc w:val="center"/>
              <w:rPr>
                <w:sz w:val="16"/>
                <w:shd w:fill="FFD821" w:val="clear"/>
              </w:rPr>
            </w:pPr>
          </w:p>
        </w:tc>
        <w:tc>
          <w:tcPr>
            <w:tcW w:type="dxa" w:w="79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B0D0000">
            <w:pPr>
              <w:ind/>
              <w:jc w:val="center"/>
            </w:pPr>
            <w:r>
              <w:rPr>
                <w:sz w:val="16"/>
              </w:rPr>
              <w:t>1027,100</w:t>
            </w:r>
          </w:p>
          <w:p w14:paraId="DC0D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DD0D0000">
            <w:pPr>
              <w:ind/>
              <w:jc w:val="center"/>
            </w:pPr>
            <w:r>
              <w:rPr>
                <w:sz w:val="16"/>
              </w:rPr>
              <w:t>1027,100</w:t>
            </w:r>
          </w:p>
          <w:p w14:paraId="DE0D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"/>
            <w:tcMar>
              <w:left w:type="dxa" w:w="20"/>
              <w:right w:type="dxa" w:w="20"/>
            </w:tcMar>
          </w:tcPr>
          <w:p w14:paraId="DF0D0000"/>
        </w:tc>
        <w:tc>
          <w:tcPr>
            <w:tcW w:type="dxa" w:w="13"/>
            <w:tcMar>
              <w:left w:type="dxa" w:w="20"/>
              <w:right w:type="dxa" w:w="20"/>
            </w:tcMar>
          </w:tcPr>
          <w:p w14:paraId="E00D0000"/>
        </w:tc>
      </w:tr>
      <w:tr>
        <w:tc>
          <w:tcPr>
            <w:tcW w:type="dxa" w:w="104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10D0000">
            <w:pPr>
              <w:rPr>
                <w:sz w:val="16"/>
              </w:rPr>
            </w:pPr>
            <w:r>
              <w:rPr>
                <w:b w:val="1"/>
                <w:sz w:val="16"/>
              </w:rPr>
              <w:t>Основное мероприятие 3.7.</w:t>
            </w:r>
          </w:p>
        </w:tc>
        <w:tc>
          <w:tcPr>
            <w:tcW w:type="dxa" w:w="1575"/>
            <w:gridSpan w:val="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20D0000">
            <w:pPr>
              <w:spacing w:after="200"/>
              <w:ind/>
              <w:rPr>
                <w:b w:val="1"/>
                <w:sz w:val="16"/>
              </w:rPr>
            </w:pPr>
            <w:r>
              <w:rPr>
                <w:b w:val="1"/>
                <w:sz w:val="18"/>
              </w:rPr>
              <w:t>Создание "Дома Гончара"</w:t>
            </w:r>
          </w:p>
        </w:tc>
        <w:tc>
          <w:tcPr>
            <w:tcW w:type="dxa" w:w="148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30D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Всего:</w:t>
            </w:r>
          </w:p>
        </w:tc>
        <w:tc>
          <w:tcPr>
            <w:tcW w:type="dxa" w:w="45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40D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003</w:t>
            </w:r>
          </w:p>
        </w:tc>
        <w:tc>
          <w:tcPr>
            <w:tcW w:type="dxa" w:w="27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50D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03</w:t>
            </w:r>
          </w:p>
        </w:tc>
        <w:tc>
          <w:tcPr>
            <w:tcW w:type="dxa" w:w="30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60D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7</w:t>
            </w:r>
          </w:p>
        </w:tc>
        <w:tc>
          <w:tcPr>
            <w:tcW w:type="dxa" w:w="61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70D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07</w:t>
            </w:r>
          </w:p>
        </w:tc>
        <w:tc>
          <w:tcPr>
            <w:tcW w:type="dxa" w:w="86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80D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92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90D0000">
            <w:pPr>
              <w:widowControl w:val="0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4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A0D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7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B0D0000">
            <w:pPr>
              <w:ind/>
              <w:jc w:val="center"/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5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C0D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51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ED0D0000">
            <w:pPr>
              <w:ind/>
              <w:jc w:val="center"/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4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E0D0000">
            <w:pPr>
              <w:ind/>
              <w:jc w:val="center"/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79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EF0D0000">
            <w:pPr>
              <w:ind/>
              <w:jc w:val="center"/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7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00D0000">
            <w:pPr>
              <w:ind/>
              <w:jc w:val="center"/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79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10D0000">
            <w:pPr>
              <w:ind/>
              <w:jc w:val="center"/>
              <w:rPr>
                <w:sz w:val="16"/>
              </w:rPr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8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20D0000">
            <w:pPr>
              <w:ind/>
              <w:jc w:val="center"/>
              <w:rPr>
                <w:sz w:val="16"/>
              </w:rPr>
            </w:pPr>
            <w:r>
              <w:rPr>
                <w:b w:val="1"/>
                <w:sz w:val="16"/>
              </w:rPr>
              <w:t>0,00</w:t>
            </w:r>
          </w:p>
        </w:tc>
        <w:tc>
          <w:tcPr>
            <w:tcW w:type="dxa" w:w="13"/>
            <w:tcMar>
              <w:left w:type="dxa" w:w="20"/>
              <w:right w:type="dxa" w:w="20"/>
            </w:tcMar>
          </w:tcPr>
          <w:p w14:paraId="F30D0000"/>
        </w:tc>
        <w:tc>
          <w:tcPr>
            <w:tcW w:type="dxa" w:w="13"/>
            <w:tcMar>
              <w:left w:type="dxa" w:w="20"/>
              <w:right w:type="dxa" w:w="20"/>
            </w:tcMar>
          </w:tcPr>
          <w:p w14:paraId="F40D0000"/>
        </w:tc>
      </w:tr>
      <w:tr>
        <w:trPr>
          <w:trHeight w:hRule="atLeast" w:val="200"/>
        </w:trPr>
        <w:tc>
          <w:tcPr>
            <w:tcW w:type="dxa" w:w="104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575"/>
            <w:gridSpan w:val="8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/>
        </w:tc>
        <w:tc>
          <w:tcPr>
            <w:tcW w:type="dxa" w:w="148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50D0000">
            <w:r>
              <w:rPr>
                <w:sz w:val="16"/>
              </w:rPr>
              <w:t xml:space="preserve">Управление по культуре, спорту и делам молодёжи администрации города </w:t>
            </w:r>
          </w:p>
        </w:tc>
        <w:tc>
          <w:tcPr>
            <w:tcW w:type="dxa" w:w="45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60D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27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70D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30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80D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61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90D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type="dxa" w:w="86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A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92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B0D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4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C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7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D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5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FE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type="dxa" w:w="851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0"/>
              <w:bottom w:type="dxa" w:w="0"/>
              <w:right w:type="dxa" w:w="20"/>
            </w:tcMar>
          </w:tcPr>
          <w:p w14:paraId="FF0D0000">
            <w:pPr>
              <w:ind/>
              <w:jc w:val="center"/>
            </w:pPr>
            <w:r>
              <w:rPr>
                <w:sz w:val="16"/>
              </w:rPr>
              <w:t>0,00</w:t>
            </w:r>
          </w:p>
        </w:tc>
        <w:tc>
          <w:tcPr>
            <w:tcW w:type="dxa" w:w="84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00E0000">
            <w:pPr>
              <w:ind/>
              <w:jc w:val="center"/>
            </w:pPr>
            <w:r>
              <w:rPr>
                <w:sz w:val="16"/>
              </w:rPr>
              <w:t>0,00</w:t>
            </w:r>
          </w:p>
          <w:p w14:paraId="010E0000"/>
        </w:tc>
        <w:tc>
          <w:tcPr>
            <w:tcW w:type="dxa" w:w="79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20E0000">
            <w:pPr>
              <w:ind/>
              <w:jc w:val="center"/>
            </w:pPr>
            <w:r>
              <w:rPr>
                <w:sz w:val="16"/>
              </w:rPr>
              <w:t>0,00</w:t>
            </w:r>
          </w:p>
          <w:p w14:paraId="030E0000"/>
        </w:tc>
        <w:tc>
          <w:tcPr>
            <w:tcW w:type="dxa" w:w="7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40E0000">
            <w:pPr>
              <w:ind/>
              <w:jc w:val="center"/>
            </w:pPr>
            <w:r>
              <w:rPr>
                <w:sz w:val="16"/>
              </w:rPr>
              <w:t>0,00</w:t>
            </w:r>
          </w:p>
        </w:tc>
        <w:tc>
          <w:tcPr>
            <w:tcW w:type="dxa" w:w="79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50E0000">
            <w:pPr>
              <w:ind/>
              <w:jc w:val="center"/>
            </w:pPr>
            <w:r>
              <w:rPr>
                <w:sz w:val="16"/>
              </w:rPr>
              <w:t>0,00</w:t>
            </w:r>
          </w:p>
          <w:p w14:paraId="060E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2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20"/>
              <w:bottom w:type="dxa" w:w="0"/>
              <w:right w:type="dxa" w:w="20"/>
            </w:tcMar>
          </w:tcPr>
          <w:p w14:paraId="070E0000">
            <w:pPr>
              <w:ind/>
              <w:jc w:val="center"/>
            </w:pPr>
            <w:r>
              <w:rPr>
                <w:sz w:val="16"/>
              </w:rPr>
              <w:t>0,00</w:t>
            </w:r>
          </w:p>
          <w:p w14:paraId="080E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3"/>
            <w:tcMar>
              <w:left w:type="dxa" w:w="20"/>
              <w:right w:type="dxa" w:w="20"/>
            </w:tcMar>
          </w:tcPr>
          <w:p w14:paraId="090E0000"/>
        </w:tc>
        <w:tc>
          <w:tcPr>
            <w:tcW w:type="dxa" w:w="13"/>
            <w:tcMar>
              <w:left w:type="dxa" w:w="20"/>
              <w:right w:type="dxa" w:w="20"/>
            </w:tcMar>
          </w:tcPr>
          <w:p w14:paraId="0A0E0000"/>
        </w:tc>
      </w:tr>
    </w:tbl>
    <w:p w14:paraId="0B0E0000"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  </w:t>
      </w:r>
    </w:p>
    <w:p w14:paraId="0C0E0000"/>
    <w:p w14:paraId="0D0E0000">
      <w:pPr>
        <w:ind/>
        <w:jc w:val="left"/>
      </w:pPr>
    </w:p>
    <w:p w14:paraId="0E0E0000">
      <w:pPr>
        <w:ind/>
        <w:jc w:val="both"/>
        <w:rPr>
          <w:sz w:val="28"/>
        </w:rPr>
      </w:pPr>
      <w:r>
        <w:rPr>
          <w:sz w:val="22"/>
        </w:rPr>
        <w:t xml:space="preserve">                                                                                                  </w:t>
      </w:r>
    </w:p>
    <w:tbl>
      <w:tblPr>
        <w:tblStyle w:val="Style_1"/>
        <w:tblLayout w:type="fixed"/>
      </w:tblPr>
      <w:tblGrid>
        <w:gridCol w:w="588"/>
        <w:gridCol w:w="1320"/>
        <w:gridCol w:w="1050"/>
        <w:gridCol w:w="1580"/>
        <w:gridCol w:w="1062"/>
        <w:gridCol w:w="1062"/>
        <w:gridCol w:w="1015"/>
        <w:gridCol w:w="999"/>
        <w:gridCol w:w="935"/>
        <w:gridCol w:w="947"/>
        <w:gridCol w:w="1111"/>
        <w:gridCol w:w="1062"/>
        <w:gridCol w:w="966"/>
        <w:gridCol w:w="982"/>
        <w:gridCol w:w="935"/>
        <w:gridCol w:w="935"/>
      </w:tblGrid>
      <w:tr>
        <w:trPr>
          <w:trHeight w:hRule="exact" w:val="300"/>
        </w:trPr>
        <w:tc>
          <w:tcPr>
            <w:tcW w:type="dxa" w:w="588"/>
            <w:vAlign w:val="bottom"/>
          </w:tcPr>
          <w:p w14:paraId="0F0E0000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320"/>
            <w:vAlign w:val="bottom"/>
          </w:tcPr>
          <w:p w14:paraId="100E0000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050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110E0000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120E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62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130E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62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140E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15"/>
            <w:vAlign w:val="bottom"/>
          </w:tcPr>
          <w:p w14:paraId="150E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99"/>
            <w:vAlign w:val="bottom"/>
          </w:tcPr>
          <w:p w14:paraId="160E0000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935"/>
            <w:vAlign w:val="bottom"/>
          </w:tcPr>
          <w:p w14:paraId="170E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6003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180E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Приложение №5</w:t>
            </w:r>
          </w:p>
        </w:tc>
        <w:tc>
          <w:tcPr>
            <w:tcW w:type="dxa" w:w="935"/>
            <w:shd w:fill="FFFFFF" w:val="clear"/>
            <w:vAlign w:val="bottom"/>
          </w:tcPr>
          <w:p w14:paraId="190E0000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exact" w:val="645"/>
        </w:trPr>
        <w:tc>
          <w:tcPr>
            <w:tcW w:type="dxa" w:w="588"/>
            <w:vAlign w:val="bottom"/>
          </w:tcPr>
          <w:p w14:paraId="1A0E0000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320"/>
            <w:vAlign w:val="bottom"/>
          </w:tcPr>
          <w:p w14:paraId="1B0E0000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050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1C0E0000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1D0E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62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1E0E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62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1F0E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15"/>
            <w:vAlign w:val="bottom"/>
          </w:tcPr>
          <w:p w14:paraId="200E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99"/>
            <w:vAlign w:val="bottom"/>
          </w:tcPr>
          <w:p w14:paraId="210E0000">
            <w:pPr>
              <w:rPr>
                <w:rFonts w:ascii="Times New Roman" w:hAnsi="Times New Roman"/>
                <w:b w:val="1"/>
                <w:sz w:val="22"/>
              </w:rPr>
            </w:pPr>
          </w:p>
        </w:tc>
        <w:tc>
          <w:tcPr>
            <w:tcW w:type="dxa" w:w="935"/>
            <w:vAlign w:val="bottom"/>
          </w:tcPr>
          <w:p w14:paraId="220E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6003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230E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 муниципальной программе "Развитие культуры и туризма в г. Курчатове Курской области"</w:t>
            </w:r>
          </w:p>
        </w:tc>
        <w:tc>
          <w:tcPr>
            <w:tcW w:type="dxa" w:w="935"/>
            <w:shd w:fill="FFFFFF" w:val="clear"/>
            <w:vAlign w:val="bottom"/>
          </w:tcPr>
          <w:p w14:paraId="240E0000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exact" w:val="390"/>
        </w:trPr>
        <w:tc>
          <w:tcPr>
            <w:tcW w:type="dxa" w:w="588"/>
            <w:vAlign w:val="bottom"/>
          </w:tcPr>
          <w:p w14:paraId="250E0000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320"/>
            <w:vAlign w:val="bottom"/>
          </w:tcPr>
          <w:p w14:paraId="260E0000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050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270E0000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280E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06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290E0000">
            <w:pPr>
              <w:ind/>
              <w:jc w:val="center"/>
              <w:rPr>
                <w:rFonts w:ascii="Times New Roman" w:hAnsi="Times New Roman"/>
                <w:color w:val="FFFFFF"/>
                <w:sz w:val="20"/>
              </w:rPr>
            </w:pPr>
            <w:r>
              <w:rPr>
                <w:rFonts w:ascii="Times New Roman" w:hAnsi="Times New Roman"/>
                <w:color w:val="FFFFFF"/>
                <w:sz w:val="20"/>
              </w:rPr>
              <w:t>-0</w:t>
            </w:r>
          </w:p>
        </w:tc>
        <w:tc>
          <w:tcPr>
            <w:tcW w:type="dxa" w:w="106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2A0E0000">
            <w:pPr>
              <w:ind/>
              <w:jc w:val="center"/>
              <w:rPr>
                <w:rFonts w:ascii="Times New Roman" w:hAnsi="Times New Roman"/>
                <w:color w:val="FFFFFF"/>
                <w:sz w:val="20"/>
              </w:rPr>
            </w:pPr>
            <w:r>
              <w:rPr>
                <w:rFonts w:ascii="Times New Roman" w:hAnsi="Times New Roman"/>
                <w:color w:val="FFFFFF"/>
                <w:sz w:val="20"/>
              </w:rPr>
              <w:t>0</w:t>
            </w:r>
          </w:p>
        </w:tc>
        <w:tc>
          <w:tcPr>
            <w:tcW w:type="dxa" w:w="101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2B0E0000">
            <w:pPr>
              <w:ind/>
              <w:jc w:val="center"/>
              <w:rPr>
                <w:rFonts w:ascii="Times New Roman" w:hAnsi="Times New Roman"/>
                <w:color w:val="FFFFFF"/>
                <w:sz w:val="20"/>
              </w:rPr>
            </w:pPr>
            <w:r>
              <w:rPr>
                <w:rFonts w:ascii="Times New Roman" w:hAnsi="Times New Roman"/>
                <w:color w:val="FFFFFF"/>
                <w:sz w:val="20"/>
              </w:rPr>
              <w:t>0</w:t>
            </w:r>
          </w:p>
        </w:tc>
        <w:tc>
          <w:tcPr>
            <w:tcW w:type="dxa" w:w="99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2C0E0000">
            <w:pPr>
              <w:ind/>
              <w:jc w:val="center"/>
              <w:rPr>
                <w:rFonts w:ascii="Times New Roman" w:hAnsi="Times New Roman"/>
                <w:color w:val="FFFFFF"/>
                <w:sz w:val="20"/>
              </w:rPr>
            </w:pPr>
            <w:r>
              <w:rPr>
                <w:rFonts w:ascii="Times New Roman" w:hAnsi="Times New Roman"/>
                <w:color w:val="FFFFFF"/>
                <w:sz w:val="20"/>
              </w:rPr>
              <w:t>0</w:t>
            </w:r>
          </w:p>
        </w:tc>
        <w:tc>
          <w:tcPr>
            <w:tcW w:type="dxa" w:w="93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2D0E0000">
            <w:pPr>
              <w:ind/>
              <w:jc w:val="center"/>
              <w:rPr>
                <w:rFonts w:ascii="Times New Roman" w:hAnsi="Times New Roman"/>
                <w:color w:val="FFFFFF"/>
                <w:sz w:val="20"/>
              </w:rPr>
            </w:pPr>
            <w:r>
              <w:rPr>
                <w:rFonts w:ascii="Times New Roman" w:hAnsi="Times New Roman"/>
                <w:color w:val="FFFFFF"/>
                <w:sz w:val="20"/>
              </w:rPr>
              <w:t>0</w:t>
            </w: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2E0E0000">
            <w:pPr>
              <w:ind/>
              <w:jc w:val="center"/>
              <w:rPr>
                <w:rFonts w:ascii="Times New Roman" w:hAnsi="Times New Roman"/>
                <w:color w:val="FFFFFF"/>
                <w:sz w:val="20"/>
              </w:rPr>
            </w:pPr>
            <w:r>
              <w:rPr>
                <w:rFonts w:ascii="Times New Roman" w:hAnsi="Times New Roman"/>
                <w:color w:val="FFFFFF"/>
                <w:sz w:val="20"/>
              </w:rPr>
              <w:t>0</w:t>
            </w:r>
          </w:p>
        </w:tc>
        <w:tc>
          <w:tcPr>
            <w:tcW w:type="dxa" w:w="11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2F0E0000">
            <w:pPr>
              <w:ind/>
              <w:jc w:val="center"/>
              <w:rPr>
                <w:rFonts w:ascii="Times New Roman" w:hAnsi="Times New Roman"/>
                <w:color w:val="FFFFFF"/>
                <w:sz w:val="20"/>
              </w:rPr>
            </w:pPr>
            <w:r>
              <w:rPr>
                <w:rFonts w:ascii="Times New Roman" w:hAnsi="Times New Roman"/>
                <w:color w:val="FFFFFF"/>
                <w:sz w:val="20"/>
              </w:rPr>
              <w:t>0</w:t>
            </w:r>
          </w:p>
        </w:tc>
        <w:tc>
          <w:tcPr>
            <w:tcW w:type="dxa" w:w="106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300E0000">
            <w:pPr>
              <w:ind/>
              <w:jc w:val="center"/>
              <w:rPr>
                <w:rFonts w:ascii="Times New Roman" w:hAnsi="Times New Roman"/>
                <w:color w:val="FFFFFF"/>
                <w:sz w:val="20"/>
              </w:rPr>
            </w:pPr>
            <w:r>
              <w:rPr>
                <w:rFonts w:ascii="Times New Roman" w:hAnsi="Times New Roman"/>
                <w:color w:val="FFFFFF"/>
                <w:sz w:val="20"/>
              </w:rPr>
              <w:t>0</w:t>
            </w:r>
          </w:p>
        </w:tc>
        <w:tc>
          <w:tcPr>
            <w:tcW w:type="dxa" w:w="96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310E0000">
            <w:pPr>
              <w:ind/>
              <w:jc w:val="center"/>
              <w:rPr>
                <w:rFonts w:ascii="Times New Roman" w:hAnsi="Times New Roman"/>
                <w:color w:val="FFFFFF"/>
                <w:sz w:val="20"/>
              </w:rPr>
            </w:pPr>
            <w:r>
              <w:rPr>
                <w:rFonts w:ascii="Times New Roman" w:hAnsi="Times New Roman"/>
                <w:color w:val="FFFFFF"/>
                <w:sz w:val="20"/>
              </w:rPr>
              <w:t>0</w:t>
            </w:r>
          </w:p>
        </w:tc>
        <w:tc>
          <w:tcPr>
            <w:tcW w:type="dxa" w:w="98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320E0000">
            <w:pPr>
              <w:ind/>
              <w:jc w:val="center"/>
              <w:rPr>
                <w:rFonts w:ascii="Times New Roman" w:hAnsi="Times New Roman"/>
                <w:color w:val="FFFFFF"/>
                <w:sz w:val="22"/>
              </w:rPr>
            </w:pPr>
            <w:r>
              <w:rPr>
                <w:rFonts w:ascii="Times New Roman" w:hAnsi="Times New Roman"/>
                <w:color w:val="FFFFFF"/>
                <w:sz w:val="22"/>
              </w:rPr>
              <w:t>0</w:t>
            </w:r>
          </w:p>
        </w:tc>
        <w:tc>
          <w:tcPr>
            <w:tcW w:type="dxa" w:w="93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330E0000">
            <w:pPr>
              <w:ind/>
              <w:jc w:val="center"/>
              <w:rPr>
                <w:rFonts w:ascii="Times New Roman" w:hAnsi="Times New Roman"/>
                <w:color w:val="FFFFFF"/>
                <w:sz w:val="22"/>
              </w:rPr>
            </w:pPr>
            <w:r>
              <w:rPr>
                <w:rFonts w:ascii="Times New Roman" w:hAnsi="Times New Roman"/>
                <w:color w:val="FFFFFF"/>
                <w:sz w:val="22"/>
              </w:rPr>
              <w:t>0</w:t>
            </w:r>
          </w:p>
        </w:tc>
        <w:tc>
          <w:tcPr>
            <w:tcW w:type="dxa" w:w="93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340E0000">
            <w:pPr>
              <w:ind/>
              <w:jc w:val="center"/>
              <w:rPr>
                <w:rFonts w:ascii="Times New Roman" w:hAnsi="Times New Roman"/>
                <w:color w:val="FFFFFF"/>
                <w:sz w:val="22"/>
              </w:rPr>
            </w:pPr>
            <w:r>
              <w:rPr>
                <w:rFonts w:ascii="Times New Roman" w:hAnsi="Times New Roman"/>
                <w:color w:val="FFFFFF"/>
                <w:sz w:val="22"/>
              </w:rPr>
              <w:t>0</w:t>
            </w:r>
          </w:p>
        </w:tc>
      </w:tr>
      <w:tr>
        <w:trPr>
          <w:trHeight w:hRule="exact" w:val="600"/>
        </w:trPr>
        <w:tc>
          <w:tcPr>
            <w:tcW w:type="dxa" w:w="15614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50E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"Развитие культуры и туризма в г. Курчатове Курской области"</w:t>
            </w:r>
          </w:p>
        </w:tc>
        <w:tc>
          <w:tcPr>
            <w:tcW w:type="dxa" w:w="935"/>
            <w:shd w:fill="FFFFFF" w:val="clear"/>
            <w:vAlign w:val="bottom"/>
          </w:tcPr>
          <w:p w14:paraId="360E0000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>
        <w:trPr>
          <w:trHeight w:hRule="exact" w:val="600"/>
        </w:trPr>
        <w:tc>
          <w:tcPr>
            <w:tcW w:type="dxa" w:w="588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70E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320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80E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050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90E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A0E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062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B0E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062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C0E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015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D0E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999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E0E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935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F0E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400E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1111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410E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1062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420E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96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30E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982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440E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935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450E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935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460E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rPr>
          <w:trHeight w:hRule="exact" w:val="720"/>
        </w:trPr>
        <w:tc>
          <w:tcPr>
            <w:tcW w:type="dxa" w:w="58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7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Статус</w:t>
            </w:r>
          </w:p>
        </w:tc>
        <w:tc>
          <w:tcPr>
            <w:tcW w:type="dxa" w:w="13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48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Наименование муниципальной программы, подпрограммы муниципальной программы, структурного элемента подпрограммы</w:t>
            </w:r>
          </w:p>
        </w:tc>
        <w:tc>
          <w:tcPr>
            <w:tcW w:type="dxa" w:w="10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Ответственный исполнитель, соисполнители, участники, муниципальный заказчик (заказчик-координатор)</w:t>
            </w:r>
          </w:p>
        </w:tc>
        <w:tc>
          <w:tcPr>
            <w:tcW w:type="dxa" w:w="15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E0000">
            <w:pPr>
              <w:ind w:firstLine="0" w:left="0"/>
              <w:jc w:val="left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 xml:space="preserve">   Источники финансирования </w:t>
            </w:r>
          </w:p>
        </w:tc>
        <w:tc>
          <w:tcPr>
            <w:tcW w:type="dxa" w:w="12011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Оценка расходов (тыс. руб.)</w:t>
            </w:r>
          </w:p>
        </w:tc>
      </w:tr>
      <w:tr>
        <w:trPr>
          <w:trHeight w:hRule="exact" w:val="660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5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2011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C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В том числе по годам:</w:t>
            </w:r>
          </w:p>
        </w:tc>
      </w:tr>
      <w:tr>
        <w:trPr>
          <w:trHeight w:hRule="exact" w:val="504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5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2016 - 2020 годы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2021 год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2022 год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2023 год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2024 год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3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2025 год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2026 год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2027 год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vAlign w:val="top"/>
          </w:tcPr>
          <w:p w14:paraId="56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2028 год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2029 год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0E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2030 год</w:t>
            </w:r>
          </w:p>
        </w:tc>
      </w:tr>
      <w:tr>
        <w:trPr>
          <w:trHeight w:hRule="exact" w:val="420"/>
        </w:trPr>
        <w:tc>
          <w:tcPr>
            <w:tcW w:type="dxa" w:w="58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9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Муниципальная программа</w:t>
            </w:r>
          </w:p>
        </w:tc>
        <w:tc>
          <w:tcPr>
            <w:tcW w:type="dxa" w:w="13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A0E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"Развитие культуры и туризма в г. Курчатове Курской области"</w:t>
            </w:r>
          </w:p>
        </w:tc>
        <w:tc>
          <w:tcPr>
            <w:tcW w:type="dxa" w:w="10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B0E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Управление по культуре, спорту и делам молодежи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C0E0000">
            <w:pPr>
              <w:ind w:firstLine="0" w:left="0"/>
              <w:jc w:val="left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D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1496498,655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E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376240,301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F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124307,413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0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133479,703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1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113814,925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2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117567,463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3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105181,475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4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105181,475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5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105181,475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6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105181,475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7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105181,475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8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105181,475</w:t>
            </w:r>
          </w:p>
        </w:tc>
      </w:tr>
      <w:tr>
        <w:trPr>
          <w:trHeight w:hRule="exact" w:val="495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90E0000">
            <w:pPr>
              <w:ind w:firstLine="0" w:left="0"/>
              <w:jc w:val="left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Федеральный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A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B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C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D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E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F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0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1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2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3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4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5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</w:tr>
      <w:tr>
        <w:trPr>
          <w:trHeight w:hRule="exact" w:val="305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60E0000">
            <w:pPr>
              <w:ind w:firstLine="0" w:left="0"/>
              <w:jc w:val="left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Областной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7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65620,648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8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65620,648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9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A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B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C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D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E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F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0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1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2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</w:tr>
      <w:tr>
        <w:trPr>
          <w:trHeight w:hRule="exact" w:val="420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30E0000">
            <w:pPr>
              <w:ind w:firstLine="0" w:left="0"/>
              <w:jc w:val="left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Городской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4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1429258,777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5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309000,423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6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124307,413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7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133479,703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8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113814,925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9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117567,463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A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105181,475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B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105181,475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C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105181,475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D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105181,475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E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105181,475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F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105181,475</w:t>
            </w:r>
          </w:p>
        </w:tc>
      </w:tr>
      <w:tr>
        <w:trPr>
          <w:trHeight w:hRule="exact" w:val="450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00E0000">
            <w:pPr>
              <w:ind w:firstLine="0" w:left="0"/>
              <w:jc w:val="left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Внебюджетные источники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1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1619,230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2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1619,230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3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4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5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6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7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8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9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A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B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C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</w:tr>
      <w:tr>
        <w:trPr>
          <w:trHeight w:hRule="exact" w:val="255"/>
        </w:trPr>
        <w:tc>
          <w:tcPr>
            <w:tcW w:type="dxa" w:w="58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D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Подпрограмма 1</w:t>
            </w:r>
          </w:p>
        </w:tc>
        <w:tc>
          <w:tcPr>
            <w:tcW w:type="dxa" w:w="13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E0E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"Искусство"</w:t>
            </w:r>
          </w:p>
        </w:tc>
        <w:tc>
          <w:tcPr>
            <w:tcW w:type="dxa" w:w="10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F0E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Управление по культуре, спорту и делам молодежи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00E0000">
            <w:pPr>
              <w:ind w:firstLine="0" w:left="0"/>
              <w:jc w:val="left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1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1244469,802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2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311053,383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3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108465,705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4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112170,000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5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90868,172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6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99461,210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7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87075,222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8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87075,222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9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87075,222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A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87075,222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B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87075,222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C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87075,222</w:t>
            </w:r>
          </w:p>
        </w:tc>
      </w:tr>
      <w:tr>
        <w:trPr>
          <w:trHeight w:hRule="exact" w:val="480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D0E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E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F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0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1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2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3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4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5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6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7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8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9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exact" w:val="255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A0E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B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65620,648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C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65620,648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D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E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F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0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1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2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3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4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5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6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</w:tr>
      <w:tr>
        <w:trPr>
          <w:trHeight w:hRule="exact" w:val="270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70E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8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1178069,924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9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244653,505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A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108465,705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B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112170,000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C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90868,172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D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99461,210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E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87075,222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F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87075,222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0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87075,222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1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87075,222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2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87075,222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3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87075,222</w:t>
            </w:r>
          </w:p>
        </w:tc>
      </w:tr>
      <w:tr>
        <w:trPr>
          <w:trHeight w:hRule="exact" w:val="450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40E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Внебюджетные источники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5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779,230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6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779,230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7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8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9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A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B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C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D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E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F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0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exact" w:val="450"/>
        </w:trPr>
        <w:tc>
          <w:tcPr>
            <w:tcW w:type="dxa" w:w="58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10E0000">
            <w:pPr>
              <w:ind w:firstLine="0" w:left="0"/>
              <w:jc w:val="left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Основное мероприятие 1.1.</w:t>
            </w:r>
          </w:p>
        </w:tc>
        <w:tc>
          <w:tcPr>
            <w:tcW w:type="dxa" w:w="13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20E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Организация культурно-досуговой деятельности</w:t>
            </w:r>
          </w:p>
        </w:tc>
        <w:tc>
          <w:tcPr>
            <w:tcW w:type="dxa" w:w="10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30E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Управление по культуре, спорту и делам молодежи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40E0000">
            <w:pPr>
              <w:ind w:firstLine="0" w:left="0"/>
              <w:jc w:val="left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5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18187,631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6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4361,833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7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4936,500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8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1771,298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9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1518,000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A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800,000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B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800,000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C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800,000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D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800,000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E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800,000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F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800,000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00E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800,000</w:t>
            </w:r>
          </w:p>
        </w:tc>
      </w:tr>
      <w:tr>
        <w:trPr>
          <w:trHeight w:hRule="exact" w:val="450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10E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2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17804,271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3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3978,473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4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4936,500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5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1771,298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6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1518,000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7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800,000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8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800,000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9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800,000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A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800,000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B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C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D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800,000</w:t>
            </w:r>
          </w:p>
        </w:tc>
      </w:tr>
      <w:tr>
        <w:trPr>
          <w:trHeight w:hRule="exact" w:val="450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E0E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Внебюджетные источники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F0E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383,360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0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383,360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1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2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3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4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5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6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7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8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9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A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exact" w:val="300"/>
        </w:trPr>
        <w:tc>
          <w:tcPr>
            <w:tcW w:type="dxa" w:w="58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B0F0000">
            <w:pPr>
              <w:ind w:firstLine="0" w:left="0"/>
              <w:jc w:val="left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Основное мероприятие 1.2.</w:t>
            </w:r>
          </w:p>
        </w:tc>
        <w:tc>
          <w:tcPr>
            <w:tcW w:type="dxa" w:w="13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C0F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Развитие инфраструктуры в сфере культуры</w:t>
            </w:r>
          </w:p>
        </w:tc>
        <w:tc>
          <w:tcPr>
            <w:tcW w:type="dxa" w:w="10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D0F0000">
            <w:pPr>
              <w:rPr>
                <w:rFonts w:ascii="Times New Roman" w:hAnsi="Times New Roman"/>
                <w:b w:val="1"/>
                <w:sz w:val="16"/>
              </w:rPr>
            </w:pP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E0F0000">
            <w:pPr>
              <w:ind w:firstLine="0" w:left="0"/>
              <w:jc w:val="left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F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59431,565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0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59431,565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1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2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3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4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5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6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7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8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9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A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</w:tr>
      <w:tr>
        <w:trPr>
          <w:trHeight w:hRule="exact" w:val="255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B0F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C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56349,648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D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56349,648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E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F0F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00F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10F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20F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30F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40F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50F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60F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70F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300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80F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9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3081,917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A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3081,917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B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C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D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E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F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0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1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2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3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4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exact" w:val="465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50F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городского хозяйства г.Курчатова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60F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7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56349,648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8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56349,648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9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A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B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C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D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E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F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0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1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2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exact" w:val="465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30F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4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2877,546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5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2877,546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6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7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8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9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A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B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C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D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E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F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exact" w:val="675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00F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МКУ "Управление городского хозяйства"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10F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2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204,371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3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204,371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4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5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6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7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8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9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A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B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C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D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exact" w:val="345"/>
        </w:trPr>
        <w:tc>
          <w:tcPr>
            <w:tcW w:type="dxa" w:w="58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E0F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Основное мероприятие 1.3.</w:t>
            </w:r>
          </w:p>
        </w:tc>
        <w:tc>
          <w:tcPr>
            <w:tcW w:type="dxa" w:w="13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5F0F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Обеспечение выполнения функций муниципальных казенных учреждений</w:t>
            </w:r>
          </w:p>
        </w:tc>
        <w:tc>
          <w:tcPr>
            <w:tcW w:type="dxa" w:w="10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600F0000">
            <w:pPr>
              <w:rPr>
                <w:rFonts w:ascii="Times New Roman" w:hAnsi="Times New Roman"/>
                <w:sz w:val="16"/>
              </w:rPr>
            </w:pPr>
          </w:p>
          <w:p w14:paraId="610F0000">
            <w:pPr>
              <w:rPr>
                <w:rFonts w:ascii="Times New Roman" w:hAnsi="Times New Roman"/>
                <w:sz w:val="16"/>
              </w:rPr>
            </w:pPr>
          </w:p>
          <w:p w14:paraId="620F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30F0000">
            <w:pPr>
              <w:ind w:firstLine="0" w:left="0"/>
              <w:jc w:val="left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4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620261,874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5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162619,674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6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50893,921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7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47368,727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8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44922,444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9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44922,444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A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44922,444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B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44922,444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C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44922,444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D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44922,444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E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44922,444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F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44922,444</w:t>
            </w:r>
          </w:p>
        </w:tc>
      </w:tr>
      <w:tr>
        <w:trPr>
          <w:trHeight w:hRule="exact" w:val="270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00F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1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619866,004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2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162223,804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3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50893,921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4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47368,727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5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44922,444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6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44922,444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7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44922,444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8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44922,444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9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44922,444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A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44922,444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B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44922,444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C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44922,444</w:t>
            </w:r>
          </w:p>
        </w:tc>
      </w:tr>
      <w:tr>
        <w:trPr>
          <w:trHeight w:hRule="exact" w:val="450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D0F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Внебюджетные источники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E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395,870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F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395,870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0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1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2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3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4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5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6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7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8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9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</w:tr>
      <w:tr>
        <w:trPr>
          <w:trHeight w:hRule="exact" w:val="435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8A0F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МКУКМЦ «Комсомолец»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B0F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C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185069,209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D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50887,236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E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13128,112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F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12905,709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0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13518,519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1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13518,519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2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13518,519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3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13518,519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4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13518,519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5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13518,519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6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13518,519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7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13518,519</w:t>
            </w:r>
          </w:p>
        </w:tc>
      </w:tr>
      <w:tr>
        <w:trPr>
          <w:trHeight w:hRule="exact" w:val="435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80F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МКОУДО  «Курчатовская ДШИ»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90F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A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434796,795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B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111336,568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C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37765,809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D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34463,018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E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31403,925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F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31403,925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0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31403,925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1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31403,925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2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31403,925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3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31403,925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4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31403,925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5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31403,925</w:t>
            </w:r>
          </w:p>
        </w:tc>
      </w:tr>
      <w:tr>
        <w:trPr>
          <w:trHeight w:hRule="exact" w:val="495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60F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Внебюджетные источники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7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395,870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8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395,870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9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A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B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C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D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E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F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0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1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2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exact" w:val="390"/>
        </w:trPr>
        <w:tc>
          <w:tcPr>
            <w:tcW w:type="dxa" w:w="58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30F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Основное мероприятие 1.4.</w:t>
            </w:r>
          </w:p>
        </w:tc>
        <w:tc>
          <w:tcPr>
            <w:tcW w:type="dxa" w:w="13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40F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Финансовое обеспечение  выполнения муниципального задания</w:t>
            </w:r>
          </w:p>
        </w:tc>
        <w:tc>
          <w:tcPr>
            <w:tcW w:type="dxa" w:w="1050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B50F0000">
            <w:pPr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60F0000">
            <w:pPr>
              <w:ind w:firstLine="0" w:left="0"/>
              <w:jc w:val="left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7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440900,265</w:t>
            </w:r>
          </w:p>
        </w:tc>
        <w:tc>
          <w:tcPr>
            <w:tcW w:type="dxa" w:w="106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8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74892,521</w:t>
            </w:r>
          </w:p>
        </w:tc>
        <w:tc>
          <w:tcPr>
            <w:tcW w:type="dxa" w:w="101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9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27269,808</w:t>
            </w:r>
          </w:p>
        </w:tc>
        <w:tc>
          <w:tcPr>
            <w:tcW w:type="dxa" w:w="99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A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33886,824</w:t>
            </w:r>
          </w:p>
        </w:tc>
        <w:tc>
          <w:tcPr>
            <w:tcW w:type="dxa" w:w="9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B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38106,389</w:t>
            </w:r>
          </w:p>
        </w:tc>
        <w:tc>
          <w:tcPr>
            <w:tcW w:type="dxa" w:w="947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C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38106,389</w:t>
            </w:r>
          </w:p>
        </w:tc>
        <w:tc>
          <w:tcPr>
            <w:tcW w:type="dxa" w:w="111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D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38106,389</w:t>
            </w:r>
          </w:p>
        </w:tc>
        <w:tc>
          <w:tcPr>
            <w:tcW w:type="dxa" w:w="106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E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38106,389</w:t>
            </w:r>
          </w:p>
        </w:tc>
        <w:tc>
          <w:tcPr>
            <w:tcW w:type="dxa" w:w="96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F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38106,389</w:t>
            </w:r>
          </w:p>
        </w:tc>
        <w:tc>
          <w:tcPr>
            <w:tcW w:type="dxa" w:w="98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0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38106,389</w:t>
            </w:r>
          </w:p>
        </w:tc>
        <w:tc>
          <w:tcPr>
            <w:tcW w:type="dxa" w:w="9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1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38106,389</w:t>
            </w:r>
          </w:p>
        </w:tc>
        <w:tc>
          <w:tcPr>
            <w:tcW w:type="dxa" w:w="9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2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38106,389</w:t>
            </w:r>
          </w:p>
        </w:tc>
      </w:tr>
      <w:tr>
        <w:trPr>
          <w:trHeight w:hRule="exact" w:val="435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30F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МАУК "ДК"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40F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5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276555,566</w:t>
            </w:r>
          </w:p>
        </w:tc>
        <w:tc>
          <w:tcPr>
            <w:tcW w:type="dxa" w:w="106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6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73195,147</w:t>
            </w:r>
          </w:p>
        </w:tc>
        <w:tc>
          <w:tcPr>
            <w:tcW w:type="dxa" w:w="101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7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17645,658</w:t>
            </w:r>
          </w:p>
        </w:tc>
        <w:tc>
          <w:tcPr>
            <w:tcW w:type="dxa" w:w="99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8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19882,977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9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20728,973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A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20728,973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B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20728,973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C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20728,973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D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20728,973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E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20728,973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F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20728,973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0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20728,973</w:t>
            </w:r>
          </w:p>
        </w:tc>
      </w:tr>
      <w:tr>
        <w:trPr>
          <w:trHeight w:hRule="exact" w:val="450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10F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МАУ «ПКи О «Теплый берег»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20F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3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164344,699</w:t>
            </w:r>
          </w:p>
        </w:tc>
        <w:tc>
          <w:tcPr>
            <w:tcW w:type="dxa" w:w="106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4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1697,374</w:t>
            </w:r>
          </w:p>
        </w:tc>
        <w:tc>
          <w:tcPr>
            <w:tcW w:type="dxa" w:w="101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5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9624,150</w:t>
            </w:r>
          </w:p>
        </w:tc>
        <w:tc>
          <w:tcPr>
            <w:tcW w:type="dxa" w:w="99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6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14003,847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7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17377,416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8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17377,416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9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17377,416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A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17377,416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B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17377,416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C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17377,416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D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17377,416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E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17377,416</w:t>
            </w:r>
          </w:p>
        </w:tc>
      </w:tr>
      <w:tr>
        <w:trPr>
          <w:trHeight w:hRule="exact" w:val="405"/>
        </w:trPr>
        <w:tc>
          <w:tcPr>
            <w:tcW w:type="dxa" w:w="58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F0F0000">
            <w:pPr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Основное мероприятие 1.5.</w:t>
            </w:r>
          </w:p>
        </w:tc>
        <w:tc>
          <w:tcPr>
            <w:tcW w:type="dxa" w:w="13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E00F0000">
            <w:pPr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Содействие в развитии учреждений в сфере культуры и искусства</w:t>
            </w:r>
          </w:p>
        </w:tc>
        <w:tc>
          <w:tcPr>
            <w:tcW w:type="dxa" w:w="10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10F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20F0000">
            <w:pPr>
              <w:ind w:firstLine="0" w:left="0"/>
              <w:jc w:val="left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3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58019,177</w:t>
            </w:r>
          </w:p>
        </w:tc>
        <w:tc>
          <w:tcPr>
            <w:tcW w:type="dxa" w:w="106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4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9747,790</w:t>
            </w:r>
          </w:p>
        </w:tc>
        <w:tc>
          <w:tcPr>
            <w:tcW w:type="dxa" w:w="101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5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21092,002</w:t>
            </w:r>
          </w:p>
        </w:tc>
        <w:tc>
          <w:tcPr>
            <w:tcW w:type="dxa" w:w="99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6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14110,637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7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682,760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8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12385,988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9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A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B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C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D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E0F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</w:tr>
      <w:tr>
        <w:trPr>
          <w:trHeight w:hRule="exact" w:val="405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/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F0F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0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9271,000</w:t>
            </w:r>
          </w:p>
        </w:tc>
        <w:tc>
          <w:tcPr>
            <w:tcW w:type="dxa" w:w="106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1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9271,000</w:t>
            </w:r>
          </w:p>
        </w:tc>
        <w:tc>
          <w:tcPr>
            <w:tcW w:type="dxa" w:w="101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2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9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3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4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5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6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7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8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9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A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B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</w:tr>
      <w:tr>
        <w:trPr>
          <w:trHeight w:hRule="exact" w:val="405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/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C0F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D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48748,177</w:t>
            </w:r>
          </w:p>
        </w:tc>
        <w:tc>
          <w:tcPr>
            <w:tcW w:type="dxa" w:w="106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E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476,790</w:t>
            </w:r>
          </w:p>
        </w:tc>
        <w:tc>
          <w:tcPr>
            <w:tcW w:type="dxa" w:w="101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F0F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21092,002</w:t>
            </w:r>
          </w:p>
        </w:tc>
        <w:tc>
          <w:tcPr>
            <w:tcW w:type="dxa" w:w="99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0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14110,637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1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682,760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2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12385,988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3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4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5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6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7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8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</w:tr>
      <w:tr>
        <w:trPr>
          <w:trHeight w:hRule="exact" w:val="435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91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МКОУДО</w:t>
            </w:r>
          </w:p>
          <w:p w14:paraId="0A1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«Курчатовская ДШИ»</w:t>
            </w:r>
          </w:p>
          <w:p w14:paraId="0B10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C10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D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7771,000</w:t>
            </w:r>
          </w:p>
        </w:tc>
        <w:tc>
          <w:tcPr>
            <w:tcW w:type="dxa" w:w="106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E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7771,000</w:t>
            </w:r>
          </w:p>
        </w:tc>
        <w:tc>
          <w:tcPr>
            <w:tcW w:type="dxa" w:w="101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F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9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0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1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2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11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3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6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4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6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5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8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6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7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8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</w:tr>
      <w:tr>
        <w:trPr>
          <w:trHeight w:hRule="exact" w:val="465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910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A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401,790</w:t>
            </w:r>
          </w:p>
        </w:tc>
        <w:tc>
          <w:tcPr>
            <w:tcW w:type="dxa" w:w="106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B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401,790</w:t>
            </w:r>
          </w:p>
        </w:tc>
        <w:tc>
          <w:tcPr>
            <w:tcW w:type="dxa" w:w="101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C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9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D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E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F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11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0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6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1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6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2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8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3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4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5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</w:tr>
      <w:tr>
        <w:trPr>
          <w:trHeight w:hRule="exact" w:val="495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61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МКУКМЦ «Комсомолец»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710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8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12997,089</w:t>
            </w:r>
          </w:p>
        </w:tc>
        <w:tc>
          <w:tcPr>
            <w:tcW w:type="dxa" w:w="106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9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1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A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11355,114</w:t>
            </w:r>
          </w:p>
        </w:tc>
        <w:tc>
          <w:tcPr>
            <w:tcW w:type="dxa" w:w="99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B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959,215</w:t>
            </w:r>
          </w:p>
        </w:tc>
        <w:tc>
          <w:tcPr>
            <w:tcW w:type="dxa" w:w="9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C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682,760</w:t>
            </w:r>
          </w:p>
        </w:tc>
        <w:tc>
          <w:tcPr>
            <w:tcW w:type="dxa" w:w="947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D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11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E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F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6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0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8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1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2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3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</w:tr>
      <w:tr>
        <w:trPr>
          <w:trHeight w:hRule="exact" w:val="465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41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МАУК "ДК"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510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6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1500,000</w:t>
            </w:r>
          </w:p>
        </w:tc>
        <w:tc>
          <w:tcPr>
            <w:tcW w:type="dxa" w:w="106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7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1500,000</w:t>
            </w:r>
          </w:p>
        </w:tc>
        <w:tc>
          <w:tcPr>
            <w:tcW w:type="dxa" w:w="101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8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9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9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A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47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B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C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D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6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E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8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F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0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1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</w:tr>
      <w:tr>
        <w:trPr>
          <w:trHeight w:hRule="exact" w:val="465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210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3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27409,882</w:t>
            </w:r>
          </w:p>
        </w:tc>
        <w:tc>
          <w:tcPr>
            <w:tcW w:type="dxa" w:w="106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4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75,000</w:t>
            </w:r>
          </w:p>
        </w:tc>
        <w:tc>
          <w:tcPr>
            <w:tcW w:type="dxa" w:w="101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5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4622,370</w:t>
            </w:r>
          </w:p>
        </w:tc>
        <w:tc>
          <w:tcPr>
            <w:tcW w:type="dxa" w:w="99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6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10326,524</w:t>
            </w:r>
          </w:p>
        </w:tc>
        <w:tc>
          <w:tcPr>
            <w:tcW w:type="dxa" w:w="9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7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47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8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12385,988</w:t>
            </w:r>
          </w:p>
        </w:tc>
        <w:tc>
          <w:tcPr>
            <w:tcW w:type="dxa" w:w="111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9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6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A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6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B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8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C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D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E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</w:tr>
      <w:tr>
        <w:trPr>
          <w:trHeight w:hRule="exact" w:val="465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F1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МАУ «ПКи О «Теплый берег»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010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1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5491,518</w:t>
            </w:r>
          </w:p>
        </w:tc>
        <w:tc>
          <w:tcPr>
            <w:tcW w:type="dxa" w:w="106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2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1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3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5114,518</w:t>
            </w:r>
          </w:p>
        </w:tc>
        <w:tc>
          <w:tcPr>
            <w:tcW w:type="dxa" w:w="99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4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377,000</w:t>
            </w:r>
          </w:p>
        </w:tc>
        <w:tc>
          <w:tcPr>
            <w:tcW w:type="dxa" w:w="9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5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47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6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11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7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6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8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6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9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8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A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B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C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</w:tr>
      <w:tr>
        <w:trPr>
          <w:trHeight w:hRule="exact" w:val="465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D1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МКУК "ЦБС"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E10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F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2447,898</w:t>
            </w:r>
          </w:p>
        </w:tc>
        <w:tc>
          <w:tcPr>
            <w:tcW w:type="dxa" w:w="106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0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1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1100000">
            <w:pPr>
              <w:ind/>
              <w:jc w:val="center"/>
              <w:rPr>
                <w:rFonts w:ascii="Times New Roman" w:hAnsi="Times New Roman"/>
                <w:color w:val="00B050"/>
                <w:sz w:val="16"/>
              </w:rPr>
            </w:pPr>
          </w:p>
        </w:tc>
        <w:tc>
          <w:tcPr>
            <w:tcW w:type="dxa" w:w="99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2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2447,898</w:t>
            </w:r>
          </w:p>
        </w:tc>
        <w:tc>
          <w:tcPr>
            <w:tcW w:type="dxa" w:w="9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3100000">
            <w:pPr>
              <w:ind/>
              <w:jc w:val="center"/>
              <w:rPr>
                <w:rFonts w:ascii="Times New Roman" w:hAnsi="Times New Roman"/>
                <w:color w:val="00B050"/>
                <w:sz w:val="16"/>
              </w:rPr>
            </w:pPr>
          </w:p>
        </w:tc>
        <w:tc>
          <w:tcPr>
            <w:tcW w:type="dxa" w:w="947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4100000">
            <w:pPr>
              <w:ind/>
              <w:jc w:val="center"/>
              <w:rPr>
                <w:rFonts w:ascii="Times New Roman" w:hAnsi="Times New Roman"/>
                <w:color w:val="00B050"/>
                <w:sz w:val="16"/>
              </w:rPr>
            </w:pPr>
          </w:p>
        </w:tc>
        <w:tc>
          <w:tcPr>
            <w:tcW w:type="dxa" w:w="111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5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610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96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7100000">
            <w:pPr>
              <w:ind/>
              <w:jc w:val="center"/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98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8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9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A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exact" w:val="465"/>
          <w:hidden w:val="1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B10000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C10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D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6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E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1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F100000">
            <w:pPr>
              <w:ind/>
              <w:jc w:val="center"/>
              <w:rPr>
                <w:rFonts w:ascii="Times New Roman" w:hAnsi="Times New Roman"/>
                <w:color w:val="00B050"/>
                <w:sz w:val="16"/>
              </w:rPr>
            </w:pPr>
          </w:p>
        </w:tc>
        <w:tc>
          <w:tcPr>
            <w:tcW w:type="dxa" w:w="99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0100000">
            <w:pPr>
              <w:ind/>
              <w:jc w:val="center"/>
              <w:rPr>
                <w:rFonts w:ascii="Times New Roman" w:hAnsi="Times New Roman"/>
                <w:color w:val="00B050"/>
                <w:sz w:val="16"/>
              </w:rPr>
            </w:pPr>
          </w:p>
        </w:tc>
        <w:tc>
          <w:tcPr>
            <w:tcW w:type="dxa" w:w="9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1100000">
            <w:pPr>
              <w:ind/>
              <w:jc w:val="center"/>
              <w:rPr>
                <w:rFonts w:ascii="Times New Roman" w:hAnsi="Times New Roman"/>
                <w:color w:val="00B050"/>
                <w:sz w:val="16"/>
              </w:rPr>
            </w:pPr>
          </w:p>
        </w:tc>
        <w:tc>
          <w:tcPr>
            <w:tcW w:type="dxa" w:w="947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2100000">
            <w:pPr>
              <w:ind/>
              <w:jc w:val="center"/>
              <w:rPr>
                <w:rFonts w:ascii="Times New Roman" w:hAnsi="Times New Roman"/>
                <w:color w:val="00B050"/>
                <w:sz w:val="16"/>
              </w:rPr>
            </w:pPr>
          </w:p>
        </w:tc>
        <w:tc>
          <w:tcPr>
            <w:tcW w:type="dxa" w:w="111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3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410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type="dxa" w:w="96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5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8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6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7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9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8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exact" w:val="525"/>
        </w:trPr>
        <w:tc>
          <w:tcPr>
            <w:tcW w:type="dxa" w:w="58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9100000">
            <w:pPr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Основное мероприятие 1.6.</w:t>
            </w:r>
          </w:p>
        </w:tc>
        <w:tc>
          <w:tcPr>
            <w:tcW w:type="dxa" w:w="13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A100000">
            <w:pPr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Благоустройство и содержание МАУ ПКиО «Теплый берег»</w:t>
            </w:r>
          </w:p>
        </w:tc>
        <w:tc>
          <w:tcPr>
            <w:tcW w:type="dxa" w:w="10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B10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МАУ «ПКи О «Теплый берег»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C100000">
            <w:pPr>
              <w:ind w:firstLine="0" w:left="0"/>
              <w:jc w:val="left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D1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47669,290</w:t>
            </w:r>
          </w:p>
        </w:tc>
        <w:tc>
          <w:tcPr>
            <w:tcW w:type="dxa" w:w="106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E1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101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F1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4273,474</w:t>
            </w:r>
          </w:p>
        </w:tc>
        <w:tc>
          <w:tcPr>
            <w:tcW w:type="dxa" w:w="99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01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15032,514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11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5638,579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21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3246,389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31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3246,389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41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3246,389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51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3246,389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61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3246,389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71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3246,389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81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3246,389</w:t>
            </w:r>
          </w:p>
        </w:tc>
      </w:tr>
      <w:tr>
        <w:trPr>
          <w:trHeight w:hRule="exact" w:val="465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/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910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A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47669,290</w:t>
            </w:r>
          </w:p>
        </w:tc>
        <w:tc>
          <w:tcPr>
            <w:tcW w:type="dxa" w:w="106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B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1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C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4273,474</w:t>
            </w:r>
          </w:p>
        </w:tc>
        <w:tc>
          <w:tcPr>
            <w:tcW w:type="dxa" w:w="99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D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15032,514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E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5638,579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F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3246,389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0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3246,389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1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3246,389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2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3246,389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3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3246,389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4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3246,389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5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3246,389</w:t>
            </w:r>
          </w:p>
        </w:tc>
      </w:tr>
      <w:tr>
        <w:trPr>
          <w:trHeight w:hRule="exact" w:val="300"/>
        </w:trPr>
        <w:tc>
          <w:tcPr>
            <w:tcW w:type="dxa" w:w="58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61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Подпрограмма 2</w:t>
            </w:r>
          </w:p>
        </w:tc>
        <w:tc>
          <w:tcPr>
            <w:tcW w:type="dxa" w:w="13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710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"Наследие"</w:t>
            </w:r>
          </w:p>
        </w:tc>
        <w:tc>
          <w:tcPr>
            <w:tcW w:type="dxa" w:w="10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810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МКУК "ЦБС"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9100000">
            <w:pPr>
              <w:ind w:firstLine="0" w:left="0"/>
              <w:jc w:val="left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A1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239672,882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B1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65186,918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C1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15841,708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D1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17011,032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E1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22079,153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F1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17079,153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01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17079,153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11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17079,153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21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17079,153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31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17079,153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41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17079,153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51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17079,153</w:t>
            </w:r>
          </w:p>
        </w:tc>
      </w:tr>
      <w:tr>
        <w:trPr>
          <w:trHeight w:hRule="atLeast" w:val="450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610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7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8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9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A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B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C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D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E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F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0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1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2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exact" w:val="270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310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4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5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6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7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8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9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A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B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C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D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E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F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exact" w:val="255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010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1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238832,882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2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64346,918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3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15841,708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4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17011,032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5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22079,153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6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17079,153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7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17079,153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8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17079,153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9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17079,153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A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17079,153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B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17079,153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C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17079,153</w:t>
            </w:r>
          </w:p>
        </w:tc>
      </w:tr>
      <w:tr>
        <w:trPr>
          <w:trHeight w:hRule="atLeast" w:val="450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D10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Внебюджетные источники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E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840,000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F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840,000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0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1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2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3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4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5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6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7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8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9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exact" w:val="300"/>
        </w:trPr>
        <w:tc>
          <w:tcPr>
            <w:tcW w:type="dxa" w:w="58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A1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Основное мероприятие 2.1.</w:t>
            </w:r>
          </w:p>
        </w:tc>
        <w:tc>
          <w:tcPr>
            <w:tcW w:type="dxa" w:w="13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B10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Развитие библиотечного дела</w:t>
            </w:r>
          </w:p>
        </w:tc>
        <w:tc>
          <w:tcPr>
            <w:tcW w:type="dxa" w:w="10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C10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МКУК "ЦБС"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D100000">
            <w:pPr>
              <w:ind w:firstLine="0" w:left="0"/>
              <w:jc w:val="left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E1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15587,581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F1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787,581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01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500,000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11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21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6100,000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31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1100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41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1100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51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1100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61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1100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71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1100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81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1100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910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1100</w:t>
            </w:r>
          </w:p>
        </w:tc>
      </w:tr>
      <w:tr>
        <w:trPr>
          <w:trHeight w:hRule="exact" w:val="405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A10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B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15380,081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C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580,081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D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500,000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E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F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6100,000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0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1100,000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1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1100,000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2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1100,000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3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1100,000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4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5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6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1100,000</w:t>
            </w:r>
          </w:p>
        </w:tc>
      </w:tr>
      <w:tr>
        <w:trPr>
          <w:trHeight w:hRule="exact" w:val="435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710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Внебюджетные источники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8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207,500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9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207,500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A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B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C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D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E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F1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0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1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2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3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exact" w:val="525"/>
        </w:trPr>
        <w:tc>
          <w:tcPr>
            <w:tcW w:type="dxa" w:w="58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4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Основное мероприятие 2.2.</w:t>
            </w:r>
          </w:p>
        </w:tc>
        <w:tc>
          <w:tcPr>
            <w:tcW w:type="dxa" w:w="13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511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Обеспечение выполнения функций  муниципальных казенных учреждений</w:t>
            </w:r>
          </w:p>
        </w:tc>
        <w:tc>
          <w:tcPr>
            <w:tcW w:type="dxa" w:w="10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611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МКУК "ЦБС"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7110000">
            <w:pPr>
              <w:ind w:firstLine="0" w:left="0"/>
              <w:jc w:val="left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 xml:space="preserve">Всего 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8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224085,301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9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64399,337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A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15341,708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B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16511,032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C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15979,153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D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15979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E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15979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F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15979,153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0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15979,153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1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15979,153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2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15979,153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3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15979,153</w:t>
            </w:r>
          </w:p>
        </w:tc>
      </w:tr>
      <w:tr>
        <w:trPr>
          <w:trHeight w:hRule="exact" w:val="390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411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5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223452,801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6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63766,837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7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15341,708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8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16511,032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9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15979,153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A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15979,153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B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15979,153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C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15979,153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D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15979,153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E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15979,153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F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15979,153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0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15979,153</w:t>
            </w:r>
          </w:p>
        </w:tc>
      </w:tr>
      <w:tr>
        <w:trPr>
          <w:trHeight w:hRule="atLeast" w:val="450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111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Внебюджетные источники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2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632,500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3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632,500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4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5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6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7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8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9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A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B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C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D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exact" w:val="300"/>
        </w:trPr>
        <w:tc>
          <w:tcPr>
            <w:tcW w:type="dxa" w:w="58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E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Подпрограмма 3</w:t>
            </w:r>
          </w:p>
        </w:tc>
        <w:tc>
          <w:tcPr>
            <w:tcW w:type="dxa" w:w="13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F11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"Туризм"</w:t>
            </w:r>
          </w:p>
        </w:tc>
        <w:tc>
          <w:tcPr>
            <w:tcW w:type="dxa" w:w="10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3011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Управление по культуре, спорту и делам молодежи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1110000">
            <w:pPr>
              <w:ind w:firstLine="0" w:left="0"/>
              <w:jc w:val="left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2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12355,971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3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4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5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4298,671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6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867,600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7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1027,100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8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1027,100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9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1027,100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A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1027,100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B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1027,100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C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1027,100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D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1027,100</w:t>
            </w:r>
          </w:p>
        </w:tc>
      </w:tr>
      <w:tr>
        <w:trPr>
          <w:trHeight w:hRule="atLeast" w:val="450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E11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F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0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1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2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3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4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5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6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7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8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9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A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</w:tr>
      <w:tr>
        <w:trPr>
          <w:trHeight w:hRule="exact" w:val="270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B11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C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D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E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4F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0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1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2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3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4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5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6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7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</w:tr>
      <w:tr>
        <w:trPr>
          <w:trHeight w:hRule="exact" w:val="255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811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Городской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9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12355,971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A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B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C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4298,671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D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867,600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E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1027,100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5F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1027,100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0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1027,100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1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1027,100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2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1027,100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3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1027,100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4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1027,100</w:t>
            </w:r>
          </w:p>
        </w:tc>
      </w:tr>
      <w:tr>
        <w:trPr>
          <w:trHeight w:hRule="atLeast" w:val="450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5110000">
            <w:pPr>
              <w:ind w:firstLine="0"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Внебюджетные источники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6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7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8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9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A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B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C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D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E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6F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0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1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</w:tr>
      <w:tr>
        <w:trPr>
          <w:trHeight w:hRule="exact" w:val="705"/>
        </w:trPr>
        <w:tc>
          <w:tcPr>
            <w:tcW w:type="dxa" w:w="58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2110000">
            <w:pPr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Основное мероприятие 3.1.</w:t>
            </w:r>
          </w:p>
        </w:tc>
        <w:tc>
          <w:tcPr>
            <w:tcW w:type="dxa" w:w="13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73110000">
            <w:pPr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Создание условий для развития туристической инфраструктуры и формирования доступной и комфортной туристической среды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4110000">
            <w:pPr>
              <w:rPr>
                <w:rFonts w:ascii="Times New Roman" w:hAnsi="Times New Roman"/>
                <w:i w:val="1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МАУ «ПКи О «Теплый берег»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5110000">
            <w:pPr>
              <w:ind w:firstLine="0" w:left="0"/>
              <w:jc w:val="left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6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2480,000</w:t>
            </w:r>
          </w:p>
        </w:tc>
        <w:tc>
          <w:tcPr>
            <w:tcW w:type="dxa" w:w="106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7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101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8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99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9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2480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A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B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C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D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E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F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0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1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</w:tr>
      <w:tr>
        <w:trPr>
          <w:trHeight w:hRule="exact" w:val="1215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2110000">
            <w:pPr>
              <w:rPr>
                <w:rFonts w:ascii="Times New Roman" w:hAnsi="Times New Roman"/>
                <w:i w:val="1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МАУ «ПКи О «Теплый берег»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3110000">
            <w:pPr>
              <w:ind w:firstLine="0" w:left="0"/>
              <w:jc w:val="left"/>
              <w:rPr>
                <w:rFonts w:ascii="Times New Roman" w:hAnsi="Times New Roman"/>
                <w:i w:val="1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Городской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4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2480,000</w:t>
            </w:r>
          </w:p>
        </w:tc>
        <w:tc>
          <w:tcPr>
            <w:tcW w:type="dxa" w:w="106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5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1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6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9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7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2480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8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9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A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B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C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D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E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F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exact" w:val="375"/>
        </w:trPr>
        <w:tc>
          <w:tcPr>
            <w:tcW w:type="dxa" w:w="58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0110000">
            <w:pPr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Основное мероприятие 3.2.</w:t>
            </w:r>
          </w:p>
        </w:tc>
        <w:tc>
          <w:tcPr>
            <w:tcW w:type="dxa" w:w="13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91110000">
            <w:pPr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Формирование туристического продукта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2110000">
            <w:pPr>
              <w:rPr>
                <w:rFonts w:ascii="Times New Roman" w:hAnsi="Times New Roman"/>
                <w:i w:val="1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МКУК "ЦБС"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3110000">
            <w:pPr>
              <w:ind w:firstLine="0" w:left="0"/>
              <w:jc w:val="left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4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350,000</w:t>
            </w:r>
          </w:p>
        </w:tc>
        <w:tc>
          <w:tcPr>
            <w:tcW w:type="dxa" w:w="106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5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101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6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99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7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350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8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9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A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B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C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D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E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F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</w:tr>
      <w:tr>
        <w:trPr>
          <w:trHeight w:hRule="exact" w:val="465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0110000">
            <w:pPr>
              <w:rPr>
                <w:rFonts w:ascii="Times New Roman" w:hAnsi="Times New Roman"/>
                <w:i w:val="1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МКУК "ЦБС"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1110000">
            <w:pPr>
              <w:ind w:firstLine="0" w:left="0"/>
              <w:jc w:val="left"/>
              <w:rPr>
                <w:rFonts w:ascii="Times New Roman" w:hAnsi="Times New Roman"/>
                <w:i w:val="1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Городской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2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350,000</w:t>
            </w:r>
          </w:p>
        </w:tc>
        <w:tc>
          <w:tcPr>
            <w:tcW w:type="dxa" w:w="106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3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1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4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9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5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6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7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8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9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A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B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C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D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exact" w:val="750"/>
        </w:trPr>
        <w:tc>
          <w:tcPr>
            <w:tcW w:type="dxa" w:w="58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E110000">
            <w:pPr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Основное мероприятие 3.3.</w:t>
            </w:r>
          </w:p>
        </w:tc>
        <w:tc>
          <w:tcPr>
            <w:tcW w:type="dxa" w:w="13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AF110000">
            <w:pPr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Создание имиджа г. Курчатова как территории благоприятной для туризма, продвижение бренда и туристических продуктов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0110000">
            <w:pPr>
              <w:rPr>
                <w:rFonts w:ascii="Times New Roman" w:hAnsi="Times New Roman"/>
                <w:i w:val="1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УКСДМ г. Курчатова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1110000">
            <w:pPr>
              <w:ind w:firstLine="0" w:left="0"/>
              <w:jc w:val="left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2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106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3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101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4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99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5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6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7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8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9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A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B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C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D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</w:tr>
      <w:tr>
        <w:trPr>
          <w:trHeight w:hRule="exact" w:val="1215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BE110000">
            <w:pPr>
              <w:rPr>
                <w:rFonts w:ascii="Times New Roman" w:hAnsi="Times New Roman"/>
                <w:i w:val="1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Управление по культуре, спорту и делам молодёжи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F110000">
            <w:pPr>
              <w:ind w:firstLine="0" w:left="0"/>
              <w:jc w:val="left"/>
              <w:rPr>
                <w:rFonts w:ascii="Times New Roman" w:hAnsi="Times New Roman"/>
                <w:i w:val="1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Городской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0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6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1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1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2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9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3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4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5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6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7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8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9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A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B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exact" w:val="390"/>
        </w:trPr>
        <w:tc>
          <w:tcPr>
            <w:tcW w:type="dxa" w:w="58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C11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Основное мероприятие 3.4.</w:t>
            </w:r>
          </w:p>
        </w:tc>
        <w:tc>
          <w:tcPr>
            <w:tcW w:type="dxa" w:w="13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D110000">
            <w:pPr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Развитие событийного туризма</w:t>
            </w:r>
          </w:p>
        </w:tc>
        <w:tc>
          <w:tcPr>
            <w:tcW w:type="dxa" w:w="1050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CE110000">
            <w:pPr>
              <w:rPr>
                <w:rFonts w:ascii="Times New Roman" w:hAnsi="Times New Roman"/>
                <w:color w:val="FF0000"/>
                <w:sz w:val="16"/>
              </w:rPr>
            </w:pP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F110000">
            <w:pPr>
              <w:ind w:firstLine="0" w:left="0"/>
              <w:jc w:val="left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0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106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1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101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2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99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3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9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4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947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5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111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6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106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7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966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8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98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9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9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A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9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B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</w:tr>
      <w:tr>
        <w:trPr>
          <w:trHeight w:hRule="exact" w:val="435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DC110000">
            <w:pPr>
              <w:rPr>
                <w:rFonts w:ascii="Times New Roman" w:hAnsi="Times New Roman"/>
                <w:i w:val="1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МАУК "ДК"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D110000">
            <w:pPr>
              <w:ind w:firstLine="0" w:left="0"/>
              <w:jc w:val="left"/>
              <w:rPr>
                <w:rFonts w:ascii="Times New Roman" w:hAnsi="Times New Roman"/>
                <w:i w:val="1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Городской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E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6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DF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1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0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9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1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2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3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4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5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6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7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8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9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</w:tr>
      <w:tr>
        <w:trPr>
          <w:trHeight w:hRule="exact" w:val="450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A110000">
            <w:pPr>
              <w:rPr>
                <w:rFonts w:ascii="Times New Roman" w:hAnsi="Times New Roman"/>
                <w:i w:val="1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МКУК МЦ «Комсомолец»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B110000">
            <w:pPr>
              <w:ind w:firstLine="0" w:left="0"/>
              <w:jc w:val="left"/>
              <w:rPr>
                <w:rFonts w:ascii="Times New Roman" w:hAnsi="Times New Roman"/>
                <w:i w:val="1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Городской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C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6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D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1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E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9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EF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0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1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2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3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4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5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6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711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</w:tr>
      <w:tr>
        <w:trPr>
          <w:trHeight w:hRule="exact" w:val="375"/>
        </w:trPr>
        <w:tc>
          <w:tcPr>
            <w:tcW w:type="dxa" w:w="58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8110000">
            <w:pPr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Основное мероприятие 3.5.</w:t>
            </w:r>
          </w:p>
        </w:tc>
        <w:tc>
          <w:tcPr>
            <w:tcW w:type="dxa" w:w="13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F9110000">
            <w:pPr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Поддержка предпринимательских инициатив через механизм грантовой поддержки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A110000">
            <w:pPr>
              <w:rPr>
                <w:rFonts w:ascii="Times New Roman" w:hAnsi="Times New Roman"/>
                <w:i w:val="1"/>
                <w:sz w:val="16"/>
              </w:rPr>
            </w:pP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B110000">
            <w:pPr>
              <w:ind w:firstLine="0" w:left="0"/>
              <w:jc w:val="left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C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106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D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101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E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99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FF11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012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112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212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312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412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512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612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712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</w:tr>
      <w:tr>
        <w:trPr>
          <w:trHeight w:hRule="exact" w:val="915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8120000">
            <w:pPr>
              <w:rPr>
                <w:rFonts w:ascii="Times New Roman" w:hAnsi="Times New Roman"/>
                <w:i w:val="1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Управление по культуре, спорту и делам молодёжи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9120000">
            <w:pPr>
              <w:ind w:firstLine="0" w:left="0"/>
              <w:jc w:val="left"/>
              <w:rPr>
                <w:rFonts w:ascii="Times New Roman" w:hAnsi="Times New Roman"/>
                <w:i w:val="1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Городской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A1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6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B1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1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C1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9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D1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E1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F1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01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11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21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31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41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51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>
        <w:trPr>
          <w:trHeight w:hRule="exact" w:val="375"/>
        </w:trPr>
        <w:tc>
          <w:tcPr>
            <w:tcW w:type="dxa" w:w="58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6120000">
            <w:pPr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Основное мероприятие 3.6.</w:t>
            </w:r>
          </w:p>
        </w:tc>
        <w:tc>
          <w:tcPr>
            <w:tcW w:type="dxa" w:w="13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7120000">
            <w:pPr>
              <w:rPr>
                <w:rFonts w:ascii="Times New Roman" w:hAnsi="Times New Roman"/>
                <w:b w:val="1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16"/>
              </w:rPr>
              <w:t>Содержание и развитие "Парка птиц"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8120000">
            <w:pPr>
              <w:rPr>
                <w:rFonts w:ascii="Times New Roman" w:hAnsi="Times New Roman"/>
                <w:i w:val="1"/>
                <w:sz w:val="16"/>
              </w:rPr>
            </w:pP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9120000">
            <w:pPr>
              <w:ind w:firstLine="0" w:left="0"/>
              <w:jc w:val="left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A12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9525,971</w:t>
            </w:r>
          </w:p>
        </w:tc>
        <w:tc>
          <w:tcPr>
            <w:tcW w:type="dxa" w:w="106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B12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0,000</w:t>
            </w:r>
          </w:p>
        </w:tc>
        <w:tc>
          <w:tcPr>
            <w:tcW w:type="dxa" w:w="101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C12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0</w:t>
            </w:r>
          </w:p>
        </w:tc>
        <w:tc>
          <w:tcPr>
            <w:tcW w:type="dxa" w:w="99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D12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1468,671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E12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867,600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1F12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1027,100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012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1027,100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112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1027,100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212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1027,100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312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1027,100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412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1027,100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512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1027,100</w:t>
            </w:r>
          </w:p>
        </w:tc>
      </w:tr>
      <w:tr>
        <w:trPr>
          <w:trHeight w:hRule="exact" w:val="525"/>
        </w:trPr>
        <w:tc>
          <w:tcPr>
            <w:tcW w:type="dxa" w:w="5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3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/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6120000">
            <w:pPr>
              <w:rPr>
                <w:rFonts w:ascii="Times New Roman" w:hAnsi="Times New Roman"/>
                <w:i w:val="1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МАУ «ПКи О «Теплый берег»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7120000">
            <w:pPr>
              <w:ind w:firstLine="0" w:left="0"/>
              <w:jc w:val="left"/>
              <w:rPr>
                <w:rFonts w:ascii="Times New Roman" w:hAnsi="Times New Roman"/>
                <w:i w:val="1"/>
                <w:sz w:val="16"/>
              </w:rPr>
            </w:pPr>
            <w:r>
              <w:rPr>
                <w:rFonts w:ascii="Times New Roman" w:hAnsi="Times New Roman"/>
                <w:i w:val="1"/>
                <w:sz w:val="16"/>
              </w:rPr>
              <w:t>Городской бюджет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81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9525,971</w:t>
            </w:r>
          </w:p>
        </w:tc>
        <w:tc>
          <w:tcPr>
            <w:tcW w:type="dxa" w:w="106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91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0,000</w:t>
            </w:r>
          </w:p>
        </w:tc>
        <w:tc>
          <w:tcPr>
            <w:tcW w:type="dxa" w:w="101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A1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99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B1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1468,671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C1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867,600</w:t>
            </w:r>
          </w:p>
        </w:tc>
        <w:tc>
          <w:tcPr>
            <w:tcW w:type="dxa" w:w="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D1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1027,100</w:t>
            </w:r>
          </w:p>
        </w:tc>
        <w:tc>
          <w:tcPr>
            <w:tcW w:type="dxa" w:w="1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E1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1027,100</w:t>
            </w:r>
          </w:p>
        </w:tc>
        <w:tc>
          <w:tcPr>
            <w:tcW w:type="dxa" w:w="10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2F1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1027,100</w:t>
            </w:r>
          </w:p>
        </w:tc>
        <w:tc>
          <w:tcPr>
            <w:tcW w:type="dxa" w:w="9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01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1027,100</w:t>
            </w:r>
          </w:p>
        </w:tc>
        <w:tc>
          <w:tcPr>
            <w:tcW w:type="dxa" w:w="9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11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1027,100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21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1027,100</w:t>
            </w:r>
          </w:p>
        </w:tc>
        <w:tc>
          <w:tcPr>
            <w:tcW w:type="dxa" w:w="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312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1027,100</w:t>
            </w:r>
          </w:p>
        </w:tc>
      </w:tr>
    </w:tbl>
    <w:p w14:paraId="34120000">
      <w:pPr>
        <w:ind/>
        <w:jc w:val="center"/>
        <w:rPr>
          <w:sz w:val="28"/>
        </w:rPr>
      </w:pPr>
    </w:p>
    <w:sectPr>
      <w:headerReference r:id="rId3" w:type="default"/>
      <w:pgSz w:h="11908" w:w="16848"/>
      <w:pgMar w:bottom="244" w:footer="0" w:gutter="0" w:header="0" w:left="283" w:right="964" w:top="28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/>
</w:ftr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/>
</w:hdr>
</file>

<file path=word/header3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3000000"/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ConsPlusNonformat"/>
    <w:link w:val="Style_5_ch"/>
    <w:pPr>
      <w:widowControl w:val="0"/>
      <w:ind/>
    </w:pPr>
    <w:rPr>
      <w:rFonts w:ascii="Courier New" w:hAnsi="Courier New"/>
    </w:rPr>
  </w:style>
  <w:style w:styleId="Style_5_ch" w:type="character">
    <w:name w:val="ConsPlusNonformat"/>
    <w:link w:val="Style_5"/>
    <w:rPr>
      <w:rFonts w:ascii="Courier New" w:hAnsi="Courier New"/>
    </w:rPr>
  </w:style>
  <w:style w:styleId="Style_6" w:type="paragraph">
    <w:name w:val="index heading"/>
    <w:basedOn w:val="Style_3"/>
    <w:link w:val="Style_6_ch"/>
    <w:rPr>
      <w:rFonts w:ascii="PT Astra Serif" w:hAnsi="PT Astra Serif"/>
    </w:rPr>
  </w:style>
  <w:style w:styleId="Style_6_ch" w:type="character">
    <w:name w:val="index heading"/>
    <w:basedOn w:val="Style_3_ch"/>
    <w:link w:val="Style_6"/>
    <w:rPr>
      <w:rFonts w:ascii="PT Astra Serif" w:hAnsi="PT Astra Serif"/>
    </w:rPr>
  </w:style>
  <w:style w:styleId="Style_7" w:type="paragraph">
    <w:name w:val="toc 4"/>
    <w:next w:val="Style_3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ConsPlusTitle"/>
    <w:link w:val="Style_8_ch"/>
    <w:pPr>
      <w:widowControl w:val="0"/>
      <w:ind/>
    </w:pPr>
    <w:rPr>
      <w:rFonts w:ascii="Arial" w:hAnsi="Arial"/>
      <w:b w:val="1"/>
    </w:rPr>
  </w:style>
  <w:style w:styleId="Style_8_ch" w:type="character">
    <w:name w:val="ConsPlusTitle"/>
    <w:link w:val="Style_8"/>
    <w:rPr>
      <w:rFonts w:ascii="Arial" w:hAnsi="Arial"/>
      <w:b w:val="1"/>
    </w:rPr>
  </w:style>
  <w:style w:styleId="Style_9" w:type="paragraph">
    <w:name w:val="Balloon Text"/>
    <w:basedOn w:val="Style_3"/>
    <w:link w:val="Style_9_ch"/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2" w:type="paragraph">
    <w:name w:val="heading 7"/>
    <w:basedOn w:val="Style_3"/>
    <w:next w:val="Style_3"/>
    <w:link w:val="Style_2_ch"/>
    <w:uiPriority w:val="9"/>
    <w:qFormat/>
    <w:pPr>
      <w:keepNext w:val="1"/>
      <w:ind/>
      <w:jc w:val="center"/>
      <w:outlineLvl w:val="6"/>
    </w:pPr>
    <w:rPr>
      <w:b w:val="1"/>
      <w:spacing w:val="41"/>
      <w:sz w:val="48"/>
    </w:rPr>
  </w:style>
  <w:style w:styleId="Style_2_ch" w:type="character">
    <w:name w:val="heading 7"/>
    <w:basedOn w:val="Style_3_ch"/>
    <w:link w:val="Style_2"/>
    <w:rPr>
      <w:b w:val="1"/>
      <w:spacing w:val="41"/>
      <w:sz w:val="48"/>
    </w:rPr>
  </w:style>
  <w:style w:styleId="Style_10" w:type="paragraph">
    <w:name w:val="toc 6"/>
    <w:next w:val="Style_3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toc 7"/>
    <w:next w:val="Style_3"/>
    <w:link w:val="Style_11_ch"/>
    <w:uiPriority w:val="39"/>
    <w:pPr>
      <w:ind w:firstLine="0" w:left="1200"/>
    </w:pPr>
  </w:style>
  <w:style w:styleId="Style_11_ch" w:type="character">
    <w:name w:val="toc 7"/>
    <w:link w:val="Style_11"/>
  </w:style>
  <w:style w:styleId="Style_12" w:type="paragraph">
    <w:name w:val="List"/>
    <w:basedOn w:val="Style_13"/>
    <w:link w:val="Style_12_ch"/>
    <w:rPr>
      <w:rFonts w:ascii="PT Astra Serif" w:hAnsi="PT Astra Serif"/>
    </w:rPr>
  </w:style>
  <w:style w:styleId="Style_12_ch" w:type="character">
    <w:name w:val="List"/>
    <w:basedOn w:val="Style_13_ch"/>
    <w:link w:val="Style_12"/>
    <w:rPr>
      <w:rFonts w:ascii="PT Astra Serif" w:hAnsi="PT Astra Serif"/>
    </w:rPr>
  </w:style>
  <w:style w:styleId="Style_14" w:type="paragraph">
    <w:name w:val="heading 3"/>
    <w:next w:val="Style_3"/>
    <w:link w:val="Style_14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4_ch" w:type="character">
    <w:name w:val="heading 3"/>
    <w:link w:val="Style_14"/>
    <w:rPr>
      <w:rFonts w:ascii="XO Thames" w:hAnsi="XO Thames"/>
      <w:b w:val="1"/>
      <w:i w:val="1"/>
    </w:rPr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Заголовок"/>
    <w:basedOn w:val="Style_3"/>
    <w:next w:val="Style_13"/>
    <w:link w:val="Style_16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6_ch" w:type="character">
    <w:name w:val="Заголовок"/>
    <w:basedOn w:val="Style_3_ch"/>
    <w:link w:val="Style_16"/>
    <w:rPr>
      <w:rFonts w:ascii="PT Astra Serif" w:hAnsi="PT Astra Serif"/>
      <w:sz w:val="28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Style_19_ch"/>
    <w:rPr>
      <w:rFonts w:ascii="Cambria" w:hAnsi="Cambria"/>
      <w:b w:val="1"/>
      <w:color w:val="365F91"/>
      <w:sz w:val="28"/>
    </w:rPr>
  </w:style>
  <w:style w:styleId="Style_19_ch" w:type="character">
    <w:name w:val="Заголовок 1 Знак1;Знак Знак2;Заголовок 1 Знак Знак Знак2;Заголовок 1 Знак Знак Знак Знак Знак1;Знак Знак Знак Знак Знак1;Заголовок 1 Знак Знак Знак Знак2;Знак Знак Знак Знак Знак Знак Знак1;Заголовок 1 Знак Знак Знак Знак Знак Знак Знак Знак1"/>
    <w:link w:val="Style_19"/>
    <w:rPr>
      <w:rFonts w:ascii="Cambria" w:hAnsi="Cambria"/>
      <w:b w:val="1"/>
      <w:color w:val="365F91"/>
      <w:sz w:val="28"/>
    </w:rPr>
  </w:style>
  <w:style w:styleId="Style_20" w:type="paragraph">
    <w:name w:val="toc 3"/>
    <w:next w:val="Style_3"/>
    <w:link w:val="Style_20_ch"/>
    <w:uiPriority w:val="39"/>
    <w:pPr>
      <w:ind w:firstLine="0" w:left="400"/>
    </w:pPr>
  </w:style>
  <w:style w:styleId="Style_20_ch" w:type="character">
    <w:name w:val="toc 3"/>
    <w:link w:val="Style_20"/>
  </w:style>
  <w:style w:styleId="Style_21" w:type="paragraph">
    <w:name w:val="Гиперссылка2"/>
    <w:link w:val="Style_21_ch"/>
    <w:rPr>
      <w:color w:val="0000FF"/>
      <w:u w:val="single"/>
    </w:rPr>
  </w:style>
  <w:style w:styleId="Style_21_ch" w:type="character">
    <w:name w:val="Гиперссылка2"/>
    <w:link w:val="Style_21"/>
    <w:rPr>
      <w:color w:val="0000FF"/>
      <w:u w:val="single"/>
    </w:rPr>
  </w:style>
  <w:style w:styleId="Style_22" w:type="paragraph">
    <w:name w:val="Интернет-ссылка"/>
    <w:link w:val="Style_22_ch"/>
    <w:rPr>
      <w:color w:val="0000FF"/>
      <w:u w:val="single"/>
    </w:rPr>
  </w:style>
  <w:style w:styleId="Style_22_ch" w:type="character">
    <w:name w:val="Интернет-ссылка"/>
    <w:link w:val="Style_22"/>
    <w:rPr>
      <w:color w:val="0000FF"/>
      <w:u w:val="single"/>
    </w:rPr>
  </w:style>
  <w:style w:styleId="Style_23" w:type="paragraph">
    <w:name w:val="Гиперссылка1"/>
    <w:link w:val="Style_23_ch"/>
    <w:rPr>
      <w:color w:val="0000FF"/>
      <w:u w:val="single"/>
    </w:rPr>
  </w:style>
  <w:style w:styleId="Style_23_ch" w:type="character">
    <w:name w:val="Гиперссылка1"/>
    <w:link w:val="Style_23"/>
    <w:rPr>
      <w:color w:val="0000FF"/>
      <w:u w:val="single"/>
    </w:rPr>
  </w:style>
  <w:style w:styleId="Style_24" w:type="paragraph">
    <w:name w:val="heading 5"/>
    <w:next w:val="Style_3"/>
    <w:link w:val="Style_24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Содержимое таблицы"/>
    <w:basedOn w:val="Style_3"/>
    <w:link w:val="Style_26_ch"/>
    <w:rPr>
      <w:sz w:val="28"/>
    </w:rPr>
  </w:style>
  <w:style w:styleId="Style_26_ch" w:type="character">
    <w:name w:val="Содержимое таблицы"/>
    <w:basedOn w:val="Style_3_ch"/>
    <w:link w:val="Style_26"/>
    <w:rPr>
      <w:sz w:val="28"/>
    </w:rPr>
  </w:style>
  <w:style w:styleId="Style_27" w:type="paragraph">
    <w:name w:val="heading 1"/>
    <w:next w:val="Style_3"/>
    <w:link w:val="Style_27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28" w:type="paragraph">
    <w:name w:val="ConsPlusNormal"/>
    <w:link w:val="Style_28_ch"/>
    <w:pPr>
      <w:widowControl w:val="0"/>
      <w:ind w:firstLine="720"/>
    </w:pPr>
    <w:rPr>
      <w:rFonts w:ascii="Arial" w:hAnsi="Arial"/>
    </w:rPr>
  </w:style>
  <w:style w:styleId="Style_28_ch" w:type="character">
    <w:name w:val="ConsPlusNormal"/>
    <w:link w:val="Style_28"/>
    <w:rPr>
      <w:rFonts w:ascii="Arial" w:hAnsi="Arial"/>
    </w:rPr>
  </w:style>
  <w:style w:styleId="Style_29" w:type="paragraph">
    <w:name w:val="Символ концевой сноски"/>
    <w:link w:val="Style_29_ch"/>
  </w:style>
  <w:style w:styleId="Style_29_ch" w:type="character">
    <w:name w:val="Символ концевой сноски"/>
    <w:link w:val="Style_29"/>
  </w:style>
  <w:style w:styleId="Style_30" w:type="paragraph">
    <w:name w:val="Основной шрифт абзаца2"/>
    <w:link w:val="Style_30_ch"/>
  </w:style>
  <w:style w:styleId="Style_30_ch" w:type="character">
    <w:name w:val="Основной шрифт абзаца2"/>
    <w:link w:val="Style_30"/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Обычный1"/>
    <w:link w:val="Style_33_ch"/>
  </w:style>
  <w:style w:styleId="Style_33_ch" w:type="character">
    <w:name w:val="Обычный1"/>
    <w:link w:val="Style_33"/>
  </w:style>
  <w:style w:styleId="Style_34" w:type="paragraph">
    <w:name w:val="toc 1"/>
    <w:next w:val="Style_3"/>
    <w:link w:val="Style_34_ch"/>
    <w:uiPriority w:val="39"/>
    <w:rPr>
      <w:rFonts w:ascii="XO Thames" w:hAnsi="XO Thames"/>
      <w:b w:val="1"/>
    </w:rPr>
  </w:style>
  <w:style w:styleId="Style_34_ch" w:type="character">
    <w:name w:val="toc 1"/>
    <w:link w:val="Style_34"/>
    <w:rPr>
      <w:rFonts w:ascii="XO Thames" w:hAnsi="XO Thames"/>
      <w:b w:val="1"/>
    </w:rPr>
  </w:style>
  <w:style w:styleId="Style_35" w:type="paragraph">
    <w:name w:val="List Paragraph"/>
    <w:basedOn w:val="Style_3"/>
    <w:link w:val="Style_35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5_ch" w:type="character">
    <w:name w:val="List Paragraph"/>
    <w:basedOn w:val="Style_3_ch"/>
    <w:link w:val="Style_35"/>
    <w:rPr>
      <w:rFonts w:ascii="Calibri" w:hAnsi="Calibri"/>
      <w:sz w:val="22"/>
    </w:rPr>
  </w:style>
  <w:style w:styleId="Style_36" w:type="paragraph">
    <w:name w:val="Header and Footer"/>
    <w:link w:val="Style_36_ch"/>
    <w:pPr>
      <w:spacing w:line="360" w:lineRule="auto"/>
      <w:ind/>
    </w:pPr>
    <w:rPr>
      <w:rFonts w:ascii="XO Thames" w:hAnsi="XO Thames"/>
    </w:rPr>
  </w:style>
  <w:style w:styleId="Style_36_ch" w:type="character">
    <w:name w:val="Header and Footer"/>
    <w:link w:val="Style_36"/>
    <w:rPr>
      <w:rFonts w:ascii="XO Thames" w:hAnsi="XO Thames"/>
    </w:rPr>
  </w:style>
  <w:style w:styleId="Style_13" w:type="paragraph">
    <w:name w:val="Body Text"/>
    <w:basedOn w:val="Style_3"/>
    <w:link w:val="Style_13_ch"/>
    <w:pPr>
      <w:spacing w:after="140" w:line="276" w:lineRule="auto"/>
      <w:ind/>
    </w:pPr>
  </w:style>
  <w:style w:styleId="Style_13_ch" w:type="character">
    <w:name w:val="Body Text"/>
    <w:basedOn w:val="Style_3_ch"/>
    <w:link w:val="Style_13"/>
  </w:style>
  <w:style w:styleId="Style_37" w:type="paragraph">
    <w:name w:val="toc 9"/>
    <w:next w:val="Style_3"/>
    <w:link w:val="Style_37_ch"/>
    <w:uiPriority w:val="39"/>
    <w:pPr>
      <w:ind w:firstLine="0" w:left="1600"/>
    </w:pPr>
  </w:style>
  <w:style w:styleId="Style_37_ch" w:type="character">
    <w:name w:val="toc 9"/>
    <w:link w:val="Style_37"/>
  </w:style>
  <w:style w:styleId="Style_38" w:type="paragraph">
    <w:name w:val="Обычный1"/>
    <w:link w:val="Style_38_ch"/>
  </w:style>
  <w:style w:styleId="Style_38_ch" w:type="character">
    <w:name w:val="Обычный1"/>
    <w:link w:val="Style_38"/>
  </w:style>
  <w:style w:styleId="Style_39" w:type="paragraph">
    <w:name w:val="toc 8"/>
    <w:next w:val="Style_3"/>
    <w:link w:val="Style_39_ch"/>
    <w:uiPriority w:val="39"/>
    <w:pPr>
      <w:ind w:firstLine="0" w:left="1400"/>
    </w:pPr>
  </w:style>
  <w:style w:styleId="Style_39_ch" w:type="character">
    <w:name w:val="toc 8"/>
    <w:link w:val="Style_39"/>
  </w:style>
  <w:style w:styleId="Style_40" w:type="paragraph">
    <w:name w:val="Указатель1"/>
    <w:basedOn w:val="Style_33"/>
    <w:link w:val="Style_40_ch"/>
    <w:rPr>
      <w:rFonts w:ascii="PT Astra Serif" w:hAnsi="PT Astra Serif"/>
    </w:rPr>
  </w:style>
  <w:style w:styleId="Style_40_ch" w:type="character">
    <w:name w:val="Указатель1"/>
    <w:basedOn w:val="Style_33_ch"/>
    <w:link w:val="Style_40"/>
    <w:rPr>
      <w:rFonts w:ascii="PT Astra Serif" w:hAnsi="PT Astra Serif"/>
    </w:rPr>
  </w:style>
  <w:style w:styleId="Style_41" w:type="paragraph">
    <w:name w:val="Default Paragraph Font"/>
    <w:link w:val="Style_41_ch"/>
  </w:style>
  <w:style w:styleId="Style_41_ch" w:type="character">
    <w:name w:val="Default Paragraph Font"/>
    <w:link w:val="Style_41"/>
  </w:style>
  <w:style w:styleId="Style_42" w:type="paragraph">
    <w:name w:val="toc 5"/>
    <w:next w:val="Style_3"/>
    <w:link w:val="Style_42_ch"/>
    <w:uiPriority w:val="39"/>
    <w:pPr>
      <w:ind w:firstLine="0" w:left="800"/>
    </w:pPr>
  </w:style>
  <w:style w:styleId="Style_42_ch" w:type="character">
    <w:name w:val="toc 5"/>
    <w:link w:val="Style_42"/>
  </w:style>
  <w:style w:styleId="Style_43" w:type="paragraph">
    <w:name w:val="caption"/>
    <w:basedOn w:val="Style_3"/>
    <w:link w:val="Style_43_ch"/>
    <w:pPr>
      <w:spacing w:after="120" w:before="120"/>
      <w:ind/>
    </w:pPr>
    <w:rPr>
      <w:rFonts w:ascii="PT Astra Serif" w:hAnsi="PT Astra Serif"/>
      <w:i w:val="1"/>
      <w:sz w:val="24"/>
    </w:rPr>
  </w:style>
  <w:style w:styleId="Style_43_ch" w:type="character">
    <w:name w:val="caption"/>
    <w:basedOn w:val="Style_3_ch"/>
    <w:link w:val="Style_43"/>
    <w:rPr>
      <w:rFonts w:ascii="PT Astra Serif" w:hAnsi="PT Astra Serif"/>
      <w:i w:val="1"/>
      <w:sz w:val="24"/>
    </w:rPr>
  </w:style>
  <w:style w:styleId="Style_44" w:type="paragraph">
    <w:name w:val="Subtitle"/>
    <w:next w:val="Style_3"/>
    <w:link w:val="Style_44_ch"/>
    <w:uiPriority w:val="11"/>
    <w:qFormat/>
    <w:rPr>
      <w:rFonts w:ascii="XO Thames" w:hAnsi="XO Thames"/>
      <w:i w:val="1"/>
      <w:color w:val="616161"/>
      <w:sz w:val="24"/>
    </w:rPr>
  </w:style>
  <w:style w:styleId="Style_44_ch" w:type="character">
    <w:name w:val="Subtitle"/>
    <w:link w:val="Style_44"/>
    <w:rPr>
      <w:rFonts w:ascii="XO Thames" w:hAnsi="XO Thames"/>
      <w:i w:val="1"/>
      <w:color w:val="616161"/>
      <w:sz w:val="24"/>
    </w:rPr>
  </w:style>
  <w:style w:styleId="Style_45" w:type="paragraph">
    <w:name w:val="toc 10"/>
    <w:next w:val="Style_3"/>
    <w:link w:val="Style_45_ch"/>
    <w:uiPriority w:val="39"/>
    <w:pPr>
      <w:ind w:firstLine="0" w:left="1800"/>
    </w:pPr>
  </w:style>
  <w:style w:styleId="Style_45_ch" w:type="character">
    <w:name w:val="toc 10"/>
    <w:link w:val="Style_45"/>
  </w:style>
  <w:style w:styleId="Style_46" w:type="paragraph">
    <w:name w:val="No Spacing"/>
    <w:link w:val="Style_46_ch"/>
    <w:rPr>
      <w:rFonts w:ascii="Calibri" w:hAnsi="Calibri"/>
      <w:sz w:val="22"/>
    </w:rPr>
  </w:style>
  <w:style w:styleId="Style_46_ch" w:type="character">
    <w:name w:val="No Spacing"/>
    <w:link w:val="Style_46"/>
    <w:rPr>
      <w:rFonts w:ascii="Calibri" w:hAnsi="Calibri"/>
      <w:sz w:val="22"/>
    </w:rPr>
  </w:style>
  <w:style w:styleId="Style_47" w:type="paragraph">
    <w:name w:val="Title"/>
    <w:next w:val="Style_3"/>
    <w:link w:val="Style_47_ch"/>
    <w:uiPriority w:val="10"/>
    <w:qFormat/>
    <w:rPr>
      <w:rFonts w:ascii="XO Thames" w:hAnsi="XO Thames"/>
      <w:b w:val="1"/>
      <w:sz w:val="52"/>
    </w:rPr>
  </w:style>
  <w:style w:styleId="Style_47_ch" w:type="character">
    <w:name w:val="Title"/>
    <w:link w:val="Style_47"/>
    <w:rPr>
      <w:rFonts w:ascii="XO Thames" w:hAnsi="XO Thames"/>
      <w:b w:val="1"/>
      <w:sz w:val="52"/>
    </w:rPr>
  </w:style>
  <w:style w:styleId="Style_48" w:type="paragraph">
    <w:name w:val="Заголовок таблицы"/>
    <w:basedOn w:val="Style_26"/>
    <w:link w:val="Style_48_ch"/>
    <w:pPr>
      <w:ind/>
      <w:jc w:val="center"/>
    </w:pPr>
    <w:rPr>
      <w:b w:val="1"/>
    </w:rPr>
  </w:style>
  <w:style w:styleId="Style_48_ch" w:type="character">
    <w:name w:val="Заголовок таблицы"/>
    <w:basedOn w:val="Style_26_ch"/>
    <w:link w:val="Style_48"/>
    <w:rPr>
      <w:b w:val="1"/>
    </w:rPr>
  </w:style>
  <w:style w:styleId="Style_49" w:type="paragraph">
    <w:name w:val="heading 4"/>
    <w:basedOn w:val="Style_3"/>
    <w:next w:val="Style_3"/>
    <w:link w:val="Style_49_ch"/>
    <w:uiPriority w:val="9"/>
    <w:qFormat/>
    <w:pPr>
      <w:keepNext w:val="1"/>
      <w:ind/>
      <w:jc w:val="center"/>
      <w:outlineLvl w:val="3"/>
    </w:pPr>
    <w:rPr>
      <w:sz w:val="26"/>
    </w:rPr>
  </w:style>
  <w:style w:styleId="Style_49_ch" w:type="character">
    <w:name w:val="heading 4"/>
    <w:basedOn w:val="Style_3_ch"/>
    <w:link w:val="Style_49"/>
    <w:rPr>
      <w:sz w:val="26"/>
    </w:rPr>
  </w:style>
  <w:style w:styleId="Style_50" w:type="paragraph">
    <w:name w:val="Без интервала Знак"/>
    <w:link w:val="Style_50_ch"/>
    <w:rPr>
      <w:rFonts w:ascii="Calibri" w:hAnsi="Calibri"/>
      <w:sz w:val="22"/>
    </w:rPr>
  </w:style>
  <w:style w:styleId="Style_50_ch" w:type="character">
    <w:name w:val="Без интервала Знак"/>
    <w:link w:val="Style_50"/>
    <w:rPr>
      <w:rFonts w:ascii="Calibri" w:hAnsi="Calibri"/>
      <w:sz w:val="22"/>
    </w:rPr>
  </w:style>
  <w:style w:styleId="Style_51" w:type="paragraph">
    <w:name w:val="heading 2"/>
    <w:next w:val="Style_3"/>
    <w:link w:val="Style_5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51_ch" w:type="character">
    <w:name w:val="heading 2"/>
    <w:link w:val="Style_51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styles.xml" Type="http://schemas.openxmlformats.org/officeDocument/2006/relationships/styles"/>
  <Relationship Id="rId11" Target="fontTable.xml" Type="http://schemas.openxmlformats.org/officeDocument/2006/relationships/fontTable"/>
  <Relationship Id="rId17" Target="numbering.xml" Type="http://schemas.openxmlformats.org/officeDocument/2006/relationships/numbering"/>
  <Relationship Id="rId10" Target="media/7.wmf" Type="http://schemas.openxmlformats.org/officeDocument/2006/relationships/image"/>
  <Relationship Id="rId15" Target="webSettings.xml" Type="http://schemas.openxmlformats.org/officeDocument/2006/relationships/webSettings"/>
  <Relationship Id="rId9" Target="media/6.wmf" Type="http://schemas.openxmlformats.org/officeDocument/2006/relationships/image"/>
  <Relationship Id="rId8" Target="media/5.wmf" Type="http://schemas.openxmlformats.org/officeDocument/2006/relationships/image"/>
  <Relationship Id="rId7" Target="media/4.wmf" Type="http://schemas.openxmlformats.org/officeDocument/2006/relationships/image"/>
  <Relationship Id="rId14" Target="stylesWithEffects.xml" Type="http://schemas.microsoft.com/office/2007/relationships/stylesWithEffects"/>
  <Relationship Id="rId6" Target="media/3.wmf" Type="http://schemas.openxmlformats.org/officeDocument/2006/relationships/image"/>
  <Relationship Id="rId5" Target="media/2.wmf" Type="http://schemas.openxmlformats.org/officeDocument/2006/relationships/image"/>
  <Relationship Id="rId4" Target="media/1.jpeg" Type="http://schemas.openxmlformats.org/officeDocument/2006/relationships/image"/>
  <Relationship Id="rId16" Target="theme/theme1.xml" Type="http://schemas.openxmlformats.org/officeDocument/2006/relationships/theme"/>
  <Relationship Id="rId12" Target="settings.xml" Type="http://schemas.openxmlformats.org/officeDocument/2006/relationships/settings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2022-12-30T12:17:26Z</dcterms:modified>
</cp:coreProperties>
</file>