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2" w:type="dxa"/>
        <w:tblLook w:val="0600" w:firstRow="0" w:lastRow="0" w:firstColumn="0" w:lastColumn="0" w:noHBand="1" w:noVBand="1"/>
      </w:tblPr>
      <w:tblGrid>
        <w:gridCol w:w="20376"/>
      </w:tblGrid>
      <w:tr w:rsidR="00B652E2">
        <w:trPr>
          <w:cantSplit/>
          <w:trHeight w:val="964"/>
          <w:tblHeader/>
        </w:trPr>
        <w:tc>
          <w:tcPr>
            <w:tcW w:w="10080" w:type="dxa"/>
            <w:tcBorders>
              <w:top w:val="nil"/>
              <w:left w:val="nil"/>
              <w:bottom w:val="nil"/>
              <w:right w:val="nil"/>
              <w:tl2br w:val="nil"/>
              <w:tr2bl w:val="nil"/>
            </w:tcBorders>
            <w:shd w:val="clear" w:color="auto" w:fill="auto"/>
            <w:tcMar>
              <w:top w:w="0" w:type="dxa"/>
              <w:left w:w="108" w:type="dxa"/>
              <w:bottom w:w="0" w:type="dxa"/>
              <w:right w:w="108" w:type="dxa"/>
            </w:tcMar>
          </w:tcPr>
          <w:p w:rsidR="00B652E2" w:rsidRDefault="00B652E2"/>
        </w:tc>
      </w:tr>
      <w:tr w:rsidR="00B652E2" w:rsidRPr="00AD1F25">
        <w:trPr>
          <w:cantSplit/>
          <w:trHeight w:val="1701"/>
          <w:tblHeader/>
        </w:trPr>
        <w:tc>
          <w:tcPr>
            <w:tcW w:w="10080" w:type="dxa"/>
            <w:tcBorders>
              <w:top w:val="nil"/>
              <w:left w:val="nil"/>
              <w:bottom w:val="nil"/>
              <w:right w:val="nil"/>
              <w:tl2br w:val="nil"/>
              <w:tr2bl w:val="nil"/>
            </w:tcBorders>
            <w:shd w:val="clear" w:color="auto" w:fill="auto"/>
            <w:tcMar>
              <w:top w:w="0" w:type="dxa"/>
              <w:left w:w="108" w:type="dxa"/>
              <w:bottom w:w="0" w:type="dxa"/>
              <w:right w:w="108" w:type="dxa"/>
            </w:tcMar>
          </w:tcPr>
          <w:tbl>
            <w:tblPr>
              <w:tblW w:w="20160" w:type="dxa"/>
              <w:tblLook w:val="04A0" w:firstRow="1" w:lastRow="0" w:firstColumn="1" w:lastColumn="0" w:noHBand="0" w:noVBand="1"/>
            </w:tblPr>
            <w:tblGrid>
              <w:gridCol w:w="10080"/>
              <w:gridCol w:w="10080"/>
            </w:tblGrid>
            <w:tr w:rsidR="009048F2" w:rsidRPr="00AD1F25" w:rsidTr="0069129E">
              <w:trPr>
                <w:trHeight w:val="898"/>
              </w:trPr>
              <w:tc>
                <w:tcPr>
                  <w:tcW w:w="10080" w:type="dxa"/>
                  <w:hideMark/>
                </w:tcPr>
                <w:p w:rsidR="009048F2" w:rsidRPr="00AD1F25" w:rsidRDefault="009048F2" w:rsidP="009048F2">
                  <w:pPr>
                    <w:pStyle w:val="7"/>
                    <w:spacing w:before="0"/>
                    <w:jc w:val="center"/>
                    <w:rPr>
                      <w:rFonts w:ascii="Arial" w:hAnsi="Arial" w:cs="Arial"/>
                      <w:b/>
                      <w:i w:val="0"/>
                      <w:sz w:val="36"/>
                      <w:szCs w:val="36"/>
                    </w:rPr>
                  </w:pPr>
                  <w:r w:rsidRPr="00AD1F25">
                    <w:rPr>
                      <w:rFonts w:ascii="Arial" w:hAnsi="Arial" w:cs="Arial"/>
                      <w:b/>
                      <w:i w:val="0"/>
                      <w:sz w:val="36"/>
                      <w:szCs w:val="36"/>
                    </w:rPr>
                    <w:lastRenderedPageBreak/>
                    <w:t>АДМИНИСТРАЦИЯ ГОРОДА КУРЧАТОВА</w:t>
                  </w:r>
                </w:p>
                <w:p w:rsidR="009048F2" w:rsidRPr="00AD1F25" w:rsidRDefault="009048F2" w:rsidP="009048F2">
                  <w:pPr>
                    <w:pStyle w:val="7"/>
                    <w:spacing w:before="0"/>
                    <w:jc w:val="center"/>
                    <w:rPr>
                      <w:rFonts w:ascii="Arial" w:hAnsi="Arial" w:cs="Arial"/>
                      <w:b/>
                      <w:i w:val="0"/>
                      <w:sz w:val="36"/>
                      <w:szCs w:val="36"/>
                    </w:rPr>
                  </w:pPr>
                  <w:r w:rsidRPr="00AD1F25">
                    <w:rPr>
                      <w:rFonts w:ascii="Arial" w:hAnsi="Arial" w:cs="Arial"/>
                      <w:b/>
                      <w:i w:val="0"/>
                      <w:sz w:val="36"/>
                      <w:szCs w:val="36"/>
                    </w:rPr>
                    <w:t>КУРСКОЙ ОБЛАСТИ</w:t>
                  </w:r>
                </w:p>
                <w:p w:rsidR="009048F2" w:rsidRPr="00AD1F25" w:rsidRDefault="009048F2" w:rsidP="009048F2">
                  <w:pPr>
                    <w:rPr>
                      <w:rFonts w:ascii="Arial" w:hAnsi="Arial" w:cs="Arial"/>
                    </w:rPr>
                  </w:pPr>
                </w:p>
                <w:p w:rsidR="009048F2" w:rsidRPr="00AD1F25" w:rsidRDefault="009048F2" w:rsidP="0069129E">
                  <w:pPr>
                    <w:jc w:val="center"/>
                    <w:rPr>
                      <w:rFonts w:ascii="Arial" w:hAnsi="Arial" w:cs="Arial"/>
                      <w:b/>
                      <w:sz w:val="40"/>
                      <w:szCs w:val="40"/>
                    </w:rPr>
                  </w:pPr>
                  <w:r w:rsidRPr="00AD1F25">
                    <w:rPr>
                      <w:rFonts w:ascii="Arial" w:hAnsi="Arial" w:cs="Arial"/>
                      <w:b/>
                      <w:sz w:val="40"/>
                      <w:szCs w:val="40"/>
                    </w:rPr>
                    <w:t>ПОСТАНОВЛЕНИЕ</w:t>
                  </w:r>
                </w:p>
              </w:tc>
              <w:tc>
                <w:tcPr>
                  <w:tcW w:w="10080" w:type="dxa"/>
                </w:tcPr>
                <w:p w:rsidR="009048F2" w:rsidRPr="00AD1F25" w:rsidRDefault="009048F2" w:rsidP="0069129E">
                  <w:pPr>
                    <w:jc w:val="center"/>
                    <w:rPr>
                      <w:rFonts w:ascii="Arial" w:hAnsi="Arial" w:cs="Arial"/>
                      <w:b/>
                      <w:sz w:val="28"/>
                    </w:rPr>
                  </w:pPr>
                </w:p>
              </w:tc>
            </w:tr>
            <w:tr w:rsidR="009048F2" w:rsidRPr="00AD1F25" w:rsidTr="0069129E">
              <w:trPr>
                <w:trHeight w:val="1620"/>
              </w:trPr>
              <w:tc>
                <w:tcPr>
                  <w:tcW w:w="10080" w:type="dxa"/>
                </w:tcPr>
                <w:p w:rsidR="009048F2" w:rsidRPr="00AD1F25" w:rsidRDefault="009048F2" w:rsidP="0069129E">
                  <w:pPr>
                    <w:jc w:val="center"/>
                    <w:rPr>
                      <w:rFonts w:ascii="Arial" w:hAnsi="Arial" w:cs="Arial"/>
                      <w:b/>
                      <w:sz w:val="36"/>
                      <w:szCs w:val="36"/>
                    </w:rPr>
                  </w:pPr>
                  <w:r w:rsidRPr="00AD1F25">
                    <w:rPr>
                      <w:rFonts w:ascii="Arial" w:hAnsi="Arial" w:cs="Arial"/>
                      <w:b/>
                      <w:sz w:val="36"/>
                      <w:szCs w:val="36"/>
                    </w:rPr>
                    <w:t>от 30 декабря 2019г. №1729</w:t>
                  </w:r>
                </w:p>
                <w:p w:rsidR="009048F2" w:rsidRPr="00AD1F25" w:rsidRDefault="009048F2" w:rsidP="0069129E">
                  <w:pPr>
                    <w:jc w:val="center"/>
                    <w:rPr>
                      <w:rFonts w:ascii="Arial" w:hAnsi="Arial" w:cs="Arial"/>
                      <w:b/>
                      <w:sz w:val="32"/>
                      <w:szCs w:val="32"/>
                    </w:rPr>
                  </w:pPr>
                  <w:r w:rsidRPr="00AD1F25">
                    <w:rPr>
                      <w:rFonts w:ascii="Arial" w:hAnsi="Arial" w:cs="Arial"/>
                      <w:b/>
                      <w:sz w:val="32"/>
                      <w:szCs w:val="32"/>
                    </w:rPr>
                    <w:t>О внесении изменений в муниципальную программу «Развитие культуры в городе Курчатове Курской области», утвержденную постановлением администрации города Курчатова от 30.09.2015 №1190 (в редакции постановления администрации города Курчатова от 28.12.2018 №1445)</w:t>
                  </w:r>
                </w:p>
                <w:p w:rsidR="009048F2" w:rsidRPr="00AD1F25" w:rsidRDefault="009048F2" w:rsidP="0069129E">
                  <w:pPr>
                    <w:jc w:val="center"/>
                    <w:rPr>
                      <w:rFonts w:ascii="Arial" w:hAnsi="Arial" w:cs="Arial"/>
                      <w:sz w:val="32"/>
                      <w:szCs w:val="32"/>
                    </w:rPr>
                  </w:pPr>
                </w:p>
                <w:p w:rsidR="009048F2" w:rsidRPr="00AD1F25" w:rsidRDefault="009048F2" w:rsidP="00796941">
                  <w:pPr>
                    <w:ind w:right="159"/>
                    <w:jc w:val="both"/>
                    <w:rPr>
                      <w:rFonts w:ascii="Arial" w:hAnsi="Arial" w:cs="Arial"/>
                      <w:sz w:val="28"/>
                      <w:szCs w:val="28"/>
                    </w:rPr>
                  </w:pPr>
                  <w:r w:rsidRPr="00AD1F25">
                    <w:rPr>
                      <w:rFonts w:ascii="Arial" w:hAnsi="Arial" w:cs="Arial"/>
                      <w:sz w:val="48"/>
                      <w:szCs w:val="48"/>
                    </w:rPr>
                    <w:t xml:space="preserve">      </w:t>
                  </w:r>
                  <w:r w:rsidRPr="00AD1F25">
                    <w:rPr>
                      <w:rFonts w:ascii="Arial" w:hAnsi="Arial" w:cs="Arial"/>
                      <w:sz w:val="28"/>
                      <w:szCs w:val="28"/>
                    </w:rPr>
                    <w:t>В соответствии со ст.7 Федерального закона от 06.10.2015 №131-ФЗ «Об общих п</w:t>
                  </w:r>
                  <w:r w:rsidR="00796941" w:rsidRPr="00AD1F25">
                    <w:rPr>
                      <w:rFonts w:ascii="Arial" w:hAnsi="Arial" w:cs="Arial"/>
                      <w:sz w:val="28"/>
                      <w:szCs w:val="28"/>
                    </w:rPr>
                    <w:t>ринципах организации местного са</w:t>
                  </w:r>
                  <w:r w:rsidRPr="00AD1F25">
                    <w:rPr>
                      <w:rFonts w:ascii="Arial" w:hAnsi="Arial" w:cs="Arial"/>
                      <w:sz w:val="28"/>
                      <w:szCs w:val="28"/>
                    </w:rPr>
                    <w:t>моуправления в Российской Федерации», распоряжением администрации города Курчатова от 10.08.2015 №313-р «Об утверждении перечня муниципальных программ города Курчатова Курской области</w:t>
                  </w:r>
                  <w:r w:rsidR="00796941" w:rsidRPr="00AD1F25">
                    <w:rPr>
                      <w:rFonts w:ascii="Arial" w:hAnsi="Arial" w:cs="Arial"/>
                      <w:sz w:val="28"/>
                      <w:szCs w:val="28"/>
                    </w:rPr>
                    <w:t xml:space="preserve"> администрация города Курчатова ПОСТАНОВЛЯЕТ:</w:t>
                  </w:r>
                </w:p>
                <w:p w:rsidR="00796941" w:rsidRPr="00AD1F25" w:rsidRDefault="00796941" w:rsidP="00796941">
                  <w:pPr>
                    <w:rPr>
                      <w:rFonts w:ascii="Arial" w:hAnsi="Arial" w:cs="Arial"/>
                      <w:b/>
                      <w:sz w:val="28"/>
                      <w:szCs w:val="28"/>
                    </w:rPr>
                  </w:pPr>
                </w:p>
                <w:p w:rsidR="00796941" w:rsidRPr="00AD1F25" w:rsidRDefault="00AD1F25" w:rsidP="00AD1F25">
                  <w:pPr>
                    <w:pStyle w:val="a8"/>
                    <w:tabs>
                      <w:tab w:val="left" w:pos="749"/>
                    </w:tabs>
                    <w:ind w:left="66" w:hanging="284"/>
                    <w:jc w:val="both"/>
                    <w:rPr>
                      <w:rFonts w:ascii="Arial" w:hAnsi="Arial" w:cs="Arial"/>
                      <w:sz w:val="28"/>
                      <w:szCs w:val="28"/>
                      <w:u w:val="single"/>
                    </w:rPr>
                  </w:pPr>
                  <w:r w:rsidRPr="00AD1F25">
                    <w:rPr>
                      <w:rFonts w:ascii="Arial" w:hAnsi="Arial" w:cs="Arial"/>
                      <w:sz w:val="28"/>
                      <w:szCs w:val="28"/>
                      <w:u w:val="single"/>
                    </w:rPr>
                    <w:t xml:space="preserve">       </w:t>
                  </w:r>
                  <w:r w:rsidR="00741BC5">
                    <w:rPr>
                      <w:rFonts w:ascii="Arial" w:hAnsi="Arial" w:cs="Arial"/>
                      <w:sz w:val="28"/>
                      <w:szCs w:val="28"/>
                      <w:u w:val="single"/>
                    </w:rPr>
                    <w:t xml:space="preserve"> </w:t>
                  </w:r>
                  <w:r w:rsidRPr="00AD1F25">
                    <w:rPr>
                      <w:rFonts w:ascii="Arial" w:hAnsi="Arial" w:cs="Arial"/>
                      <w:sz w:val="28"/>
                      <w:szCs w:val="28"/>
                      <w:u w:val="single"/>
                    </w:rPr>
                    <w:t xml:space="preserve">  1. Вн</w:t>
                  </w:r>
                  <w:r w:rsidR="00796941" w:rsidRPr="00AD1F25">
                    <w:rPr>
                      <w:rFonts w:ascii="Arial" w:hAnsi="Arial" w:cs="Arial"/>
                      <w:sz w:val="28"/>
                      <w:szCs w:val="28"/>
                      <w:u w:val="single"/>
                    </w:rPr>
                    <w:t>ести в муниципальную программу «Развитие культуры в городе Курчатове Курской области», утвержденную постановлением администрации города Курчатова от 30.09.2015 №1190 (в редакции постановления администрации города Курчатова от 28.12.2018 №1445), изменения, изложив ее в новой редакции. (Приложение).</w:t>
                  </w:r>
                </w:p>
              </w:tc>
              <w:tc>
                <w:tcPr>
                  <w:tcW w:w="10080" w:type="dxa"/>
                </w:tcPr>
                <w:p w:rsidR="009048F2" w:rsidRPr="00AD1F25" w:rsidRDefault="009048F2" w:rsidP="0069129E">
                  <w:pPr>
                    <w:spacing w:before="120"/>
                    <w:jc w:val="center"/>
                    <w:rPr>
                      <w:rFonts w:ascii="Arial" w:hAnsi="Arial" w:cs="Arial"/>
                      <w:b/>
                      <w:sz w:val="48"/>
                      <w:szCs w:val="48"/>
                    </w:rPr>
                  </w:pPr>
                </w:p>
              </w:tc>
            </w:tr>
            <w:tr w:rsidR="009048F2" w:rsidRPr="00AD1F25" w:rsidTr="0069129E">
              <w:trPr>
                <w:trHeight w:val="567"/>
              </w:trPr>
              <w:tc>
                <w:tcPr>
                  <w:tcW w:w="10080" w:type="dxa"/>
                </w:tcPr>
                <w:p w:rsidR="009048F2" w:rsidRPr="00AD1F25" w:rsidRDefault="00AD1F25" w:rsidP="00796941">
                  <w:pPr>
                    <w:pStyle w:val="a8"/>
                    <w:numPr>
                      <w:ilvl w:val="0"/>
                      <w:numId w:val="40"/>
                    </w:numPr>
                    <w:shd w:val="clear" w:color="auto" w:fill="FFFFFF"/>
                    <w:spacing w:line="264" w:lineRule="exact"/>
                    <w:ind w:left="-76"/>
                    <w:jc w:val="both"/>
                    <w:rPr>
                      <w:rFonts w:ascii="Arial" w:hAnsi="Arial" w:cs="Arial"/>
                      <w:sz w:val="28"/>
                      <w:szCs w:val="28"/>
                    </w:rPr>
                  </w:pPr>
                  <w:r w:rsidRPr="00AD1F25">
                    <w:rPr>
                      <w:rFonts w:ascii="Arial" w:hAnsi="Arial" w:cs="Arial"/>
                      <w:sz w:val="28"/>
                      <w:szCs w:val="28"/>
                    </w:rPr>
                    <w:t xml:space="preserve">         2. </w:t>
                  </w:r>
                  <w:proofErr w:type="gramStart"/>
                  <w:r w:rsidR="00796941" w:rsidRPr="00AD1F25">
                    <w:rPr>
                      <w:rFonts w:ascii="Arial" w:hAnsi="Arial" w:cs="Arial"/>
                      <w:sz w:val="28"/>
                      <w:szCs w:val="28"/>
                    </w:rPr>
                    <w:t>Контроль за</w:t>
                  </w:r>
                  <w:proofErr w:type="gramEnd"/>
                  <w:r w:rsidR="00796941" w:rsidRPr="00AD1F25">
                    <w:rPr>
                      <w:rFonts w:ascii="Arial" w:hAnsi="Arial" w:cs="Arial"/>
                      <w:sz w:val="28"/>
                      <w:szCs w:val="28"/>
                    </w:rPr>
                    <w:t xml:space="preserve"> исполнением настоящего постановления возложить на первого заместителя Главы администрации города Курчатова Кузнецову Р.А.</w:t>
                  </w:r>
                </w:p>
                <w:p w:rsidR="00796941" w:rsidRPr="00AD1F25" w:rsidRDefault="00AD1F25" w:rsidP="00796941">
                  <w:pPr>
                    <w:pStyle w:val="a8"/>
                    <w:numPr>
                      <w:ilvl w:val="0"/>
                      <w:numId w:val="40"/>
                    </w:numPr>
                    <w:shd w:val="clear" w:color="auto" w:fill="FFFFFF"/>
                    <w:spacing w:line="264" w:lineRule="exact"/>
                    <w:ind w:left="-76"/>
                    <w:jc w:val="both"/>
                    <w:rPr>
                      <w:rFonts w:ascii="Arial" w:hAnsi="Arial" w:cs="Arial"/>
                      <w:b/>
                      <w:sz w:val="28"/>
                      <w:szCs w:val="28"/>
                    </w:rPr>
                  </w:pPr>
                  <w:r w:rsidRPr="00AD1F25">
                    <w:rPr>
                      <w:rFonts w:ascii="Arial" w:hAnsi="Arial" w:cs="Arial"/>
                      <w:sz w:val="28"/>
                      <w:szCs w:val="28"/>
                    </w:rPr>
                    <w:t xml:space="preserve">         3.</w:t>
                  </w:r>
                  <w:r w:rsidR="00796941" w:rsidRPr="00AD1F25">
                    <w:rPr>
                      <w:rFonts w:ascii="Arial" w:hAnsi="Arial" w:cs="Arial"/>
                      <w:sz w:val="28"/>
                      <w:szCs w:val="28"/>
                    </w:rPr>
                    <w:t>Постановление вступает в силу  с 01.01.2020, но не ранее дня его опубликования.</w:t>
                  </w:r>
                </w:p>
              </w:tc>
              <w:tc>
                <w:tcPr>
                  <w:tcW w:w="10080" w:type="dxa"/>
                </w:tcPr>
                <w:p w:rsidR="009048F2" w:rsidRPr="00AD1F25" w:rsidRDefault="009048F2" w:rsidP="0069129E">
                  <w:pPr>
                    <w:shd w:val="clear" w:color="auto" w:fill="FFFFFF"/>
                    <w:spacing w:line="264" w:lineRule="exact"/>
                    <w:rPr>
                      <w:rFonts w:ascii="Arial" w:hAnsi="Arial" w:cs="Arial"/>
                      <w:b/>
                      <w:sz w:val="28"/>
                      <w:szCs w:val="28"/>
                    </w:rPr>
                  </w:pPr>
                </w:p>
              </w:tc>
            </w:tr>
            <w:tr w:rsidR="009048F2" w:rsidRPr="00AD1F25" w:rsidTr="0069129E">
              <w:trPr>
                <w:trHeight w:val="80"/>
              </w:trPr>
              <w:tc>
                <w:tcPr>
                  <w:tcW w:w="10080" w:type="dxa"/>
                </w:tcPr>
                <w:p w:rsidR="009048F2" w:rsidRPr="00AD1F25" w:rsidRDefault="009048F2" w:rsidP="0069129E">
                  <w:pPr>
                    <w:shd w:val="clear" w:color="auto" w:fill="FFFFFF"/>
                    <w:spacing w:line="264" w:lineRule="exact"/>
                    <w:jc w:val="center"/>
                    <w:rPr>
                      <w:rFonts w:ascii="Arial" w:hAnsi="Arial" w:cs="Arial"/>
                      <w:sz w:val="24"/>
                    </w:rPr>
                  </w:pPr>
                </w:p>
              </w:tc>
              <w:tc>
                <w:tcPr>
                  <w:tcW w:w="10080" w:type="dxa"/>
                </w:tcPr>
                <w:p w:rsidR="009048F2" w:rsidRPr="00AD1F25" w:rsidRDefault="009048F2" w:rsidP="0069129E">
                  <w:pPr>
                    <w:shd w:val="clear" w:color="auto" w:fill="FFFFFF"/>
                    <w:spacing w:line="264" w:lineRule="exact"/>
                    <w:rPr>
                      <w:rFonts w:ascii="Arial" w:hAnsi="Arial" w:cs="Arial"/>
                      <w:sz w:val="24"/>
                    </w:rPr>
                  </w:pPr>
                </w:p>
              </w:tc>
            </w:tr>
          </w:tbl>
          <w:p w:rsidR="009048F2" w:rsidRPr="00AD1F25" w:rsidRDefault="009048F2" w:rsidP="009048F2">
            <w:pPr>
              <w:rPr>
                <w:rFonts w:ascii="Arial" w:hAnsi="Arial" w:cs="Arial"/>
                <w:vanish/>
              </w:rPr>
            </w:pPr>
          </w:p>
          <w:p w:rsidR="009048F2" w:rsidRPr="00AD1F25" w:rsidRDefault="009048F2" w:rsidP="009048F2">
            <w:pPr>
              <w:ind w:firstLine="709"/>
              <w:jc w:val="both"/>
              <w:rPr>
                <w:rFonts w:ascii="Arial" w:hAnsi="Arial" w:cs="Arial"/>
                <w:sz w:val="28"/>
                <w:szCs w:val="28"/>
              </w:rPr>
            </w:pPr>
          </w:p>
          <w:p w:rsidR="009048F2" w:rsidRPr="00AD1F25" w:rsidRDefault="00796941" w:rsidP="00AD1F25">
            <w:pPr>
              <w:tabs>
                <w:tab w:val="left" w:pos="1080"/>
              </w:tabs>
              <w:jc w:val="both"/>
              <w:rPr>
                <w:rFonts w:ascii="Arial" w:hAnsi="Arial" w:cs="Arial"/>
                <w:sz w:val="28"/>
                <w:szCs w:val="28"/>
              </w:rPr>
            </w:pPr>
            <w:r w:rsidRPr="00AD1F25">
              <w:rPr>
                <w:rFonts w:ascii="Arial" w:hAnsi="Arial" w:cs="Arial"/>
                <w:sz w:val="28"/>
                <w:szCs w:val="28"/>
              </w:rPr>
              <w:t xml:space="preserve">Глава города                                                                         </w:t>
            </w:r>
            <w:r w:rsidR="00AD1F25">
              <w:rPr>
                <w:rFonts w:ascii="Arial" w:hAnsi="Arial" w:cs="Arial"/>
                <w:sz w:val="28"/>
                <w:szCs w:val="28"/>
              </w:rPr>
              <w:t xml:space="preserve">       </w:t>
            </w:r>
            <w:r w:rsidR="00AD1F25" w:rsidRPr="00AD1F25">
              <w:rPr>
                <w:rFonts w:ascii="Arial" w:hAnsi="Arial" w:cs="Arial"/>
                <w:sz w:val="28"/>
                <w:szCs w:val="28"/>
              </w:rPr>
              <w:t xml:space="preserve"> </w:t>
            </w:r>
            <w:r w:rsidRPr="00AD1F25">
              <w:rPr>
                <w:rFonts w:ascii="Arial" w:hAnsi="Arial" w:cs="Arial"/>
                <w:sz w:val="28"/>
                <w:szCs w:val="28"/>
              </w:rPr>
              <w:t xml:space="preserve">И.В. </w:t>
            </w:r>
            <w:proofErr w:type="spellStart"/>
            <w:r w:rsidRPr="00AD1F25">
              <w:rPr>
                <w:rFonts w:ascii="Arial" w:hAnsi="Arial" w:cs="Arial"/>
                <w:sz w:val="28"/>
                <w:szCs w:val="28"/>
              </w:rPr>
              <w:t>Корпунков</w:t>
            </w:r>
            <w:proofErr w:type="spellEnd"/>
          </w:p>
          <w:p w:rsidR="009E481C" w:rsidRPr="00AD1F25" w:rsidRDefault="009E481C" w:rsidP="00796941">
            <w:pPr>
              <w:ind w:left="1592"/>
              <w:rPr>
                <w:rFonts w:ascii="Arial" w:hAnsi="Arial" w:cs="Arial"/>
                <w:sz w:val="40"/>
                <w:szCs w:val="40"/>
              </w:rPr>
            </w:pPr>
          </w:p>
          <w:tbl>
            <w:tblPr>
              <w:tblW w:w="10080" w:type="dxa"/>
              <w:tblLook w:val="04A0" w:firstRow="1" w:lastRow="0" w:firstColumn="1" w:lastColumn="0" w:noHBand="0" w:noVBand="1"/>
            </w:tblPr>
            <w:tblGrid>
              <w:gridCol w:w="10080"/>
            </w:tblGrid>
            <w:tr w:rsidR="009E481C" w:rsidRPr="00AD1F25" w:rsidTr="009E481C">
              <w:trPr>
                <w:trHeight w:val="567"/>
              </w:trPr>
              <w:tc>
                <w:tcPr>
                  <w:tcW w:w="10080" w:type="dxa"/>
                </w:tcPr>
                <w:p w:rsidR="009E481C" w:rsidRPr="00AD1F25" w:rsidRDefault="009E481C" w:rsidP="009E481C">
                  <w:pPr>
                    <w:shd w:val="clear" w:color="auto" w:fill="FFFFFF"/>
                    <w:spacing w:line="264" w:lineRule="exact"/>
                    <w:rPr>
                      <w:rFonts w:ascii="Arial" w:hAnsi="Arial" w:cs="Arial"/>
                      <w:sz w:val="24"/>
                    </w:rPr>
                  </w:pPr>
                </w:p>
                <w:p w:rsidR="009E481C" w:rsidRPr="00AD1F25" w:rsidRDefault="009E481C" w:rsidP="009E481C">
                  <w:pPr>
                    <w:shd w:val="clear" w:color="auto" w:fill="FFFFFF"/>
                    <w:spacing w:line="264" w:lineRule="exact"/>
                    <w:jc w:val="center"/>
                    <w:rPr>
                      <w:rFonts w:ascii="Arial" w:hAnsi="Arial" w:cs="Arial"/>
                      <w:b/>
                      <w:sz w:val="36"/>
                      <w:szCs w:val="36"/>
                    </w:rPr>
                  </w:pPr>
                </w:p>
              </w:tc>
            </w:tr>
          </w:tbl>
          <w:p w:rsidR="00B652E2" w:rsidRPr="00AD1F25" w:rsidRDefault="00B652E2" w:rsidP="009E481C">
            <w:pPr>
              <w:rPr>
                <w:rFonts w:ascii="Arial" w:hAnsi="Arial" w:cs="Arial"/>
              </w:rPr>
            </w:pPr>
          </w:p>
        </w:tc>
      </w:tr>
      <w:tr w:rsidR="00B652E2" w:rsidRPr="00AD1F25">
        <w:trPr>
          <w:cantSplit/>
          <w:trHeight w:val="567"/>
          <w:tblHeader/>
        </w:trPr>
        <w:tc>
          <w:tcPr>
            <w:tcW w:w="10080" w:type="dxa"/>
            <w:tcBorders>
              <w:top w:val="nil"/>
              <w:left w:val="nil"/>
              <w:bottom w:val="nil"/>
              <w:right w:val="nil"/>
              <w:tl2br w:val="nil"/>
              <w:tr2bl w:val="nil"/>
            </w:tcBorders>
            <w:shd w:val="clear" w:color="auto" w:fill="auto"/>
            <w:tcMar>
              <w:top w:w="0" w:type="dxa"/>
              <w:left w:w="108" w:type="dxa"/>
              <w:bottom w:w="0" w:type="dxa"/>
              <w:right w:w="108" w:type="dxa"/>
            </w:tcMar>
          </w:tcPr>
          <w:p w:rsidR="00B652E2" w:rsidRPr="00AD1F25" w:rsidRDefault="00B652E2">
            <w:pPr>
              <w:rPr>
                <w:rFonts w:ascii="Arial" w:hAnsi="Arial" w:cs="Arial"/>
              </w:rPr>
            </w:pPr>
          </w:p>
        </w:tc>
      </w:tr>
      <w:tr w:rsidR="00B652E2" w:rsidRPr="00AD1F25">
        <w:trPr>
          <w:cantSplit/>
          <w:trHeight w:val="567"/>
          <w:tblHeader/>
        </w:trPr>
        <w:tc>
          <w:tcPr>
            <w:tcW w:w="10080" w:type="dxa"/>
            <w:tcBorders>
              <w:top w:val="nil"/>
              <w:left w:val="nil"/>
              <w:bottom w:val="nil"/>
              <w:right w:val="nil"/>
              <w:tl2br w:val="nil"/>
              <w:tr2bl w:val="nil"/>
            </w:tcBorders>
            <w:shd w:val="clear" w:color="auto" w:fill="auto"/>
            <w:tcMar>
              <w:top w:w="0" w:type="dxa"/>
              <w:left w:w="108" w:type="dxa"/>
              <w:bottom w:w="0" w:type="dxa"/>
              <w:right w:w="108" w:type="dxa"/>
            </w:tcMar>
          </w:tcPr>
          <w:p w:rsidR="00B652E2" w:rsidRPr="00AD1F25" w:rsidRDefault="00B652E2">
            <w:pPr>
              <w:spacing w:after="0" w:line="240" w:lineRule="auto"/>
              <w:rPr>
                <w:rFonts w:ascii="Arial" w:hAnsi="Arial" w:cs="Arial"/>
              </w:rPr>
            </w:pPr>
          </w:p>
        </w:tc>
      </w:tr>
    </w:tbl>
    <w:p w:rsidR="009E481C" w:rsidRPr="00AD1F25" w:rsidRDefault="009E481C">
      <w:pPr>
        <w:spacing w:after="0" w:line="240" w:lineRule="auto"/>
        <w:rPr>
          <w:rFonts w:ascii="Arial" w:hAnsi="Arial" w:cs="Arial"/>
          <w:sz w:val="24"/>
          <w:szCs w:val="24"/>
        </w:rPr>
      </w:pPr>
    </w:p>
    <w:p w:rsidR="009E481C" w:rsidRPr="00AD1F25" w:rsidRDefault="009E481C">
      <w:pPr>
        <w:spacing w:after="0" w:line="240" w:lineRule="auto"/>
        <w:rPr>
          <w:rFonts w:ascii="Arial" w:hAnsi="Arial" w:cs="Arial"/>
          <w:sz w:val="24"/>
          <w:szCs w:val="24"/>
        </w:rPr>
      </w:pPr>
    </w:p>
    <w:p w:rsidR="006222EE" w:rsidRPr="00AD1F25" w:rsidRDefault="006222EE" w:rsidP="006222EE">
      <w:pPr>
        <w:spacing w:after="0" w:line="240" w:lineRule="auto"/>
        <w:ind w:left="7080"/>
        <w:rPr>
          <w:rFonts w:ascii="Arial" w:hAnsi="Arial" w:cs="Arial"/>
          <w:sz w:val="24"/>
          <w:szCs w:val="24"/>
        </w:rPr>
      </w:pPr>
      <w:r w:rsidRPr="00AD1F25">
        <w:rPr>
          <w:rFonts w:ascii="Arial" w:hAnsi="Arial" w:cs="Arial"/>
          <w:sz w:val="24"/>
          <w:szCs w:val="24"/>
        </w:rPr>
        <w:t>Приложение                                                                                                                                                                                                                                           к постановлению                                                                                        администрации</w:t>
      </w:r>
    </w:p>
    <w:p w:rsidR="006222EE" w:rsidRPr="00AD1F25" w:rsidRDefault="006222EE" w:rsidP="006222EE">
      <w:pPr>
        <w:spacing w:after="0" w:line="240" w:lineRule="auto"/>
        <w:ind w:left="6372" w:firstLine="708"/>
        <w:rPr>
          <w:rFonts w:ascii="Arial" w:hAnsi="Arial" w:cs="Arial"/>
          <w:sz w:val="24"/>
          <w:szCs w:val="24"/>
        </w:rPr>
      </w:pPr>
      <w:r w:rsidRPr="00AD1F25">
        <w:rPr>
          <w:rFonts w:ascii="Arial" w:hAnsi="Arial" w:cs="Arial"/>
          <w:sz w:val="24"/>
          <w:szCs w:val="24"/>
        </w:rPr>
        <w:t xml:space="preserve">города Курчатова </w:t>
      </w:r>
    </w:p>
    <w:p w:rsidR="006222EE" w:rsidRPr="00AD1F25" w:rsidRDefault="006222EE" w:rsidP="009807D9">
      <w:pPr>
        <w:spacing w:after="0" w:line="240" w:lineRule="auto"/>
        <w:ind w:left="7080"/>
        <w:rPr>
          <w:rFonts w:ascii="Arial" w:hAnsi="Arial" w:cs="Arial"/>
          <w:sz w:val="24"/>
          <w:szCs w:val="24"/>
        </w:rPr>
      </w:pPr>
      <w:r w:rsidRPr="00AD1F25">
        <w:rPr>
          <w:rFonts w:ascii="Arial" w:hAnsi="Arial" w:cs="Arial"/>
          <w:sz w:val="24"/>
          <w:szCs w:val="24"/>
        </w:rPr>
        <w:t xml:space="preserve">от 30.12.2019 </w:t>
      </w:r>
      <w:r w:rsidR="009807D9">
        <w:rPr>
          <w:rFonts w:ascii="Arial" w:hAnsi="Arial" w:cs="Arial"/>
          <w:sz w:val="24"/>
          <w:szCs w:val="24"/>
        </w:rPr>
        <w:t xml:space="preserve">    </w:t>
      </w:r>
      <w:r w:rsidRPr="00AD1F25">
        <w:rPr>
          <w:rFonts w:ascii="Arial" w:hAnsi="Arial" w:cs="Arial"/>
          <w:sz w:val="24"/>
          <w:szCs w:val="24"/>
        </w:rPr>
        <w:t>№1729</w:t>
      </w:r>
    </w:p>
    <w:p w:rsidR="006222EE" w:rsidRPr="00AD1F25" w:rsidRDefault="006222EE">
      <w:pPr>
        <w:spacing w:after="0" w:line="240" w:lineRule="auto"/>
        <w:rPr>
          <w:rFonts w:ascii="Arial" w:hAnsi="Arial" w:cs="Arial"/>
          <w:sz w:val="24"/>
          <w:szCs w:val="24"/>
        </w:rPr>
      </w:pPr>
    </w:p>
    <w:p w:rsidR="006222EE" w:rsidRPr="00AD1F25" w:rsidRDefault="006222EE">
      <w:pPr>
        <w:spacing w:after="0" w:line="240" w:lineRule="auto"/>
        <w:rPr>
          <w:rFonts w:ascii="Arial" w:hAnsi="Arial" w:cs="Arial"/>
          <w:sz w:val="24"/>
          <w:szCs w:val="24"/>
        </w:rPr>
      </w:pPr>
    </w:p>
    <w:p w:rsidR="006222EE" w:rsidRPr="00AD1F25" w:rsidRDefault="006222EE">
      <w:pPr>
        <w:spacing w:after="0" w:line="240" w:lineRule="auto"/>
        <w:rPr>
          <w:rFonts w:ascii="Arial" w:hAnsi="Arial" w:cs="Arial"/>
          <w:sz w:val="24"/>
          <w:szCs w:val="24"/>
        </w:rPr>
      </w:pPr>
    </w:p>
    <w:p w:rsidR="006222EE" w:rsidRPr="00AD1F25" w:rsidRDefault="006222EE">
      <w:pPr>
        <w:spacing w:after="0" w:line="240" w:lineRule="auto"/>
        <w:rPr>
          <w:rFonts w:ascii="Arial" w:hAnsi="Arial" w:cs="Arial"/>
          <w:sz w:val="24"/>
          <w:szCs w:val="24"/>
        </w:rPr>
      </w:pPr>
    </w:p>
    <w:p w:rsidR="006222EE" w:rsidRPr="00AD1F25" w:rsidRDefault="006222EE">
      <w:pPr>
        <w:spacing w:after="0" w:line="240" w:lineRule="auto"/>
        <w:rPr>
          <w:rFonts w:ascii="Arial" w:hAnsi="Arial" w:cs="Arial"/>
          <w:sz w:val="24"/>
          <w:szCs w:val="24"/>
        </w:rPr>
      </w:pPr>
    </w:p>
    <w:p w:rsidR="006222EE" w:rsidRPr="00AD1F25" w:rsidRDefault="006222EE">
      <w:pPr>
        <w:spacing w:after="0" w:line="240" w:lineRule="auto"/>
        <w:rPr>
          <w:rFonts w:ascii="Arial" w:hAnsi="Arial" w:cs="Arial"/>
          <w:sz w:val="24"/>
          <w:szCs w:val="24"/>
        </w:rPr>
      </w:pPr>
    </w:p>
    <w:p w:rsidR="00B652E2" w:rsidRPr="00AD1F25" w:rsidRDefault="00BF113D">
      <w:pPr>
        <w:spacing w:after="0" w:line="240" w:lineRule="auto"/>
        <w:jc w:val="center"/>
        <w:rPr>
          <w:rFonts w:ascii="Arial" w:hAnsi="Arial" w:cs="Arial"/>
          <w:b/>
          <w:sz w:val="28"/>
          <w:szCs w:val="28"/>
        </w:rPr>
      </w:pPr>
      <w:r w:rsidRPr="00AD1F25">
        <w:rPr>
          <w:rFonts w:ascii="Arial" w:hAnsi="Arial" w:cs="Arial"/>
          <w:b/>
          <w:sz w:val="28"/>
          <w:szCs w:val="28"/>
        </w:rPr>
        <w:t xml:space="preserve">МУНИЦИПАЛЬНАЯ ПРОГРАММА </w:t>
      </w:r>
      <w:r w:rsidRPr="00AD1F25">
        <w:rPr>
          <w:rFonts w:ascii="Arial" w:hAnsi="Arial" w:cs="Arial"/>
          <w:b/>
          <w:sz w:val="28"/>
          <w:szCs w:val="28"/>
        </w:rPr>
        <w:br/>
        <w:t>«РАЗВИТИЕ КУЛЬТУРЫ В ГОРОДЕ КУРЧАТОВЕ КУРСКОЙ ОБЛАСТИ»</w:t>
      </w:r>
    </w:p>
    <w:p w:rsidR="00B652E2" w:rsidRPr="00AD1F25" w:rsidRDefault="00B652E2">
      <w:pPr>
        <w:spacing w:after="0" w:line="240" w:lineRule="auto"/>
        <w:rPr>
          <w:rFonts w:ascii="Arial" w:hAnsi="Arial" w:cs="Arial"/>
          <w:i/>
          <w:sz w:val="28"/>
          <w:szCs w:val="28"/>
        </w:rPr>
      </w:pPr>
    </w:p>
    <w:p w:rsidR="00B652E2" w:rsidRPr="00AD1F25" w:rsidRDefault="00B652E2">
      <w:pPr>
        <w:spacing w:after="0" w:line="240" w:lineRule="auto"/>
        <w:rPr>
          <w:rFonts w:ascii="Arial" w:hAnsi="Arial" w:cs="Arial"/>
          <w:i/>
          <w:sz w:val="28"/>
          <w:szCs w:val="28"/>
        </w:rPr>
      </w:pPr>
    </w:p>
    <w:p w:rsidR="00B652E2" w:rsidRPr="00AD1F25" w:rsidRDefault="00B652E2">
      <w:pPr>
        <w:spacing w:after="0" w:line="240" w:lineRule="auto"/>
        <w:rPr>
          <w:rFonts w:ascii="Arial" w:hAnsi="Arial" w:cs="Arial"/>
          <w:i/>
          <w:sz w:val="28"/>
          <w:szCs w:val="28"/>
        </w:rPr>
      </w:pPr>
    </w:p>
    <w:p w:rsidR="00B652E2" w:rsidRPr="00AD1F25" w:rsidRDefault="00B652E2">
      <w:pPr>
        <w:spacing w:after="0" w:line="240" w:lineRule="auto"/>
        <w:rPr>
          <w:rFonts w:ascii="Arial" w:hAnsi="Arial" w:cs="Arial"/>
          <w:i/>
          <w:sz w:val="28"/>
          <w:szCs w:val="28"/>
        </w:rPr>
      </w:pPr>
    </w:p>
    <w:p w:rsidR="00B652E2" w:rsidRPr="00AD1F25" w:rsidRDefault="00B652E2">
      <w:pPr>
        <w:spacing w:after="0" w:line="240" w:lineRule="auto"/>
        <w:rPr>
          <w:rFonts w:ascii="Arial" w:hAnsi="Arial" w:cs="Arial"/>
          <w:i/>
          <w:sz w:val="28"/>
          <w:szCs w:val="28"/>
        </w:rPr>
      </w:pPr>
    </w:p>
    <w:p w:rsidR="00B652E2" w:rsidRPr="00AD1F25" w:rsidRDefault="00B652E2">
      <w:pPr>
        <w:spacing w:after="0" w:line="240" w:lineRule="auto"/>
        <w:rPr>
          <w:rFonts w:ascii="Arial" w:hAnsi="Arial" w:cs="Arial"/>
          <w:sz w:val="28"/>
          <w:szCs w:val="28"/>
        </w:rPr>
      </w:pPr>
    </w:p>
    <w:p w:rsidR="00B652E2" w:rsidRPr="00AD1F25" w:rsidRDefault="00BF113D">
      <w:pPr>
        <w:spacing w:after="0" w:line="240" w:lineRule="auto"/>
        <w:rPr>
          <w:rFonts w:ascii="Arial" w:hAnsi="Arial" w:cs="Arial"/>
          <w:sz w:val="28"/>
          <w:szCs w:val="28"/>
        </w:rPr>
      </w:pPr>
      <w:r w:rsidRPr="00AD1F25">
        <w:rPr>
          <w:rFonts w:ascii="Arial" w:hAnsi="Arial" w:cs="Arial"/>
          <w:sz w:val="28"/>
          <w:szCs w:val="28"/>
        </w:rPr>
        <w:t>Ответст</w:t>
      </w:r>
      <w:r w:rsidR="009807D9">
        <w:rPr>
          <w:rFonts w:ascii="Arial" w:hAnsi="Arial" w:cs="Arial"/>
          <w:sz w:val="28"/>
          <w:szCs w:val="28"/>
        </w:rPr>
        <w:t xml:space="preserve">венный исполнитель:            </w:t>
      </w:r>
      <w:r w:rsidRPr="00AD1F25">
        <w:rPr>
          <w:rFonts w:ascii="Arial" w:hAnsi="Arial" w:cs="Arial"/>
          <w:sz w:val="28"/>
          <w:szCs w:val="28"/>
        </w:rPr>
        <w:t xml:space="preserve"> Управление по культуре, спорту </w:t>
      </w:r>
      <w:r w:rsidR="009807D9">
        <w:rPr>
          <w:rFonts w:ascii="Arial" w:hAnsi="Arial" w:cs="Arial"/>
          <w:sz w:val="28"/>
          <w:szCs w:val="28"/>
        </w:rPr>
        <w:t>и</w:t>
      </w:r>
      <w:bookmarkStart w:id="0" w:name="_GoBack"/>
      <w:bookmarkEnd w:id="0"/>
    </w:p>
    <w:p w:rsidR="00B652E2" w:rsidRPr="00AD1F25" w:rsidRDefault="00BF113D">
      <w:pPr>
        <w:spacing w:after="0" w:line="240" w:lineRule="auto"/>
        <w:rPr>
          <w:rFonts w:ascii="Arial" w:hAnsi="Arial" w:cs="Arial"/>
          <w:sz w:val="28"/>
          <w:szCs w:val="28"/>
        </w:rPr>
      </w:pPr>
      <w:r w:rsidRPr="00AD1F25">
        <w:rPr>
          <w:rFonts w:ascii="Arial" w:hAnsi="Arial" w:cs="Arial"/>
          <w:sz w:val="28"/>
          <w:szCs w:val="28"/>
        </w:rPr>
        <w:t xml:space="preserve">                                                                делам молодёжи администрации</w:t>
      </w:r>
    </w:p>
    <w:p w:rsidR="00B652E2" w:rsidRPr="00AD1F25" w:rsidRDefault="00BF113D">
      <w:pPr>
        <w:spacing w:after="0" w:line="240" w:lineRule="auto"/>
        <w:rPr>
          <w:rFonts w:ascii="Arial" w:hAnsi="Arial" w:cs="Arial"/>
          <w:sz w:val="28"/>
          <w:szCs w:val="28"/>
        </w:rPr>
      </w:pPr>
      <w:r w:rsidRPr="00AD1F25">
        <w:rPr>
          <w:rFonts w:ascii="Arial" w:hAnsi="Arial" w:cs="Arial"/>
          <w:sz w:val="28"/>
          <w:szCs w:val="28"/>
        </w:rPr>
        <w:t xml:space="preserve">                                                                города Курчатова</w:t>
      </w:r>
    </w:p>
    <w:p w:rsidR="00B652E2" w:rsidRPr="00AD1F25" w:rsidRDefault="00B652E2">
      <w:pPr>
        <w:spacing w:after="0" w:line="240" w:lineRule="auto"/>
        <w:rPr>
          <w:rFonts w:ascii="Arial" w:hAnsi="Arial" w:cs="Arial"/>
          <w:sz w:val="28"/>
          <w:szCs w:val="28"/>
        </w:rPr>
      </w:pPr>
    </w:p>
    <w:p w:rsidR="00B652E2" w:rsidRPr="00AD1F25" w:rsidRDefault="00B652E2">
      <w:pPr>
        <w:spacing w:after="0" w:line="240" w:lineRule="auto"/>
        <w:rPr>
          <w:rFonts w:ascii="Arial" w:hAnsi="Arial" w:cs="Arial"/>
          <w:sz w:val="28"/>
          <w:szCs w:val="28"/>
        </w:rPr>
      </w:pPr>
    </w:p>
    <w:p w:rsidR="00B652E2" w:rsidRPr="00AD1F25" w:rsidRDefault="00BF113D">
      <w:pPr>
        <w:spacing w:after="0" w:line="240" w:lineRule="auto"/>
        <w:rPr>
          <w:rFonts w:ascii="Arial" w:hAnsi="Arial" w:cs="Arial"/>
          <w:sz w:val="28"/>
          <w:szCs w:val="28"/>
        </w:rPr>
      </w:pPr>
      <w:r w:rsidRPr="00AD1F25">
        <w:rPr>
          <w:rFonts w:ascii="Arial" w:hAnsi="Arial" w:cs="Arial"/>
          <w:sz w:val="28"/>
          <w:szCs w:val="28"/>
        </w:rPr>
        <w:t>Дата составления проекта:                   август 2015 г.</w:t>
      </w:r>
    </w:p>
    <w:p w:rsidR="00B652E2" w:rsidRPr="00AD1F25" w:rsidRDefault="00B652E2">
      <w:pPr>
        <w:spacing w:after="0" w:line="240" w:lineRule="auto"/>
        <w:rPr>
          <w:rFonts w:ascii="Arial" w:hAnsi="Arial" w:cs="Arial"/>
          <w:sz w:val="28"/>
          <w:szCs w:val="28"/>
        </w:rPr>
      </w:pPr>
    </w:p>
    <w:p w:rsidR="00B652E2" w:rsidRPr="00AD1F25" w:rsidRDefault="00B652E2">
      <w:pPr>
        <w:rPr>
          <w:rFonts w:ascii="Arial" w:hAnsi="Arial" w:cs="Arial"/>
          <w:sz w:val="28"/>
          <w:szCs w:val="28"/>
        </w:rPr>
      </w:pPr>
    </w:p>
    <w:p w:rsidR="00B652E2" w:rsidRPr="00AD1F25" w:rsidRDefault="00BF113D">
      <w:pPr>
        <w:spacing w:after="0" w:line="240" w:lineRule="auto"/>
        <w:rPr>
          <w:rFonts w:ascii="Arial" w:hAnsi="Arial" w:cs="Arial"/>
          <w:sz w:val="28"/>
          <w:szCs w:val="28"/>
        </w:rPr>
      </w:pPr>
      <w:r w:rsidRPr="00AD1F25">
        <w:rPr>
          <w:rFonts w:ascii="Arial" w:hAnsi="Arial" w:cs="Arial"/>
          <w:sz w:val="28"/>
          <w:szCs w:val="28"/>
        </w:rPr>
        <w:t xml:space="preserve">Исполнитель - Ермакова  Наталья Владимировна - начальник Управления по культуре, спорту и делам молодежи администрации города Курчатова, тел. 8-(47-131) - 4-96-41                     </w:t>
      </w:r>
    </w:p>
    <w:p w:rsidR="00B652E2" w:rsidRPr="00AD1F25" w:rsidRDefault="00B652E2">
      <w:pPr>
        <w:rPr>
          <w:rFonts w:ascii="Arial" w:hAnsi="Arial" w:cs="Arial"/>
          <w:sz w:val="24"/>
          <w:szCs w:val="24"/>
        </w:rPr>
      </w:pPr>
    </w:p>
    <w:p w:rsidR="00B652E2" w:rsidRPr="00AD1F25" w:rsidRDefault="00B652E2">
      <w:pPr>
        <w:rPr>
          <w:rFonts w:ascii="Arial" w:hAnsi="Arial" w:cs="Arial"/>
          <w:sz w:val="24"/>
          <w:szCs w:val="24"/>
        </w:rPr>
      </w:pPr>
    </w:p>
    <w:p w:rsidR="00B652E2" w:rsidRPr="00AD1F25" w:rsidRDefault="00B652E2">
      <w:pPr>
        <w:rPr>
          <w:rFonts w:ascii="Arial" w:hAnsi="Arial" w:cs="Arial"/>
          <w:sz w:val="24"/>
          <w:szCs w:val="24"/>
        </w:rPr>
      </w:pPr>
    </w:p>
    <w:p w:rsidR="00B652E2" w:rsidRPr="00AD1F25" w:rsidRDefault="00B652E2">
      <w:pPr>
        <w:rPr>
          <w:rFonts w:ascii="Arial" w:hAnsi="Arial" w:cs="Arial"/>
          <w:sz w:val="24"/>
          <w:szCs w:val="24"/>
        </w:rPr>
      </w:pPr>
    </w:p>
    <w:p w:rsidR="00B652E2" w:rsidRPr="00AD1F25" w:rsidRDefault="00B652E2">
      <w:pPr>
        <w:rPr>
          <w:rFonts w:ascii="Arial" w:hAnsi="Arial" w:cs="Arial"/>
          <w:sz w:val="24"/>
          <w:szCs w:val="24"/>
        </w:rPr>
      </w:pPr>
    </w:p>
    <w:p w:rsidR="00B652E2" w:rsidRPr="00AD1F25" w:rsidRDefault="00B652E2">
      <w:pPr>
        <w:rPr>
          <w:rFonts w:ascii="Arial" w:hAnsi="Arial" w:cs="Arial"/>
          <w:sz w:val="24"/>
          <w:szCs w:val="24"/>
        </w:rPr>
      </w:pPr>
    </w:p>
    <w:p w:rsidR="00B652E2" w:rsidRPr="00AD1F25" w:rsidRDefault="00B652E2">
      <w:pPr>
        <w:rPr>
          <w:rFonts w:ascii="Arial" w:hAnsi="Arial" w:cs="Arial"/>
          <w:sz w:val="24"/>
          <w:szCs w:val="24"/>
        </w:rPr>
      </w:pPr>
    </w:p>
    <w:p w:rsidR="00BF113D" w:rsidRPr="00AD1F25" w:rsidRDefault="00BF113D">
      <w:pPr>
        <w:rPr>
          <w:rFonts w:ascii="Arial" w:hAnsi="Arial" w:cs="Arial"/>
          <w:sz w:val="24"/>
          <w:szCs w:val="24"/>
        </w:rPr>
      </w:pPr>
    </w:p>
    <w:p w:rsidR="00B652E2" w:rsidRPr="00AD1F25" w:rsidRDefault="00BF113D">
      <w:pPr>
        <w:widowControl w:val="0"/>
        <w:spacing w:after="0" w:line="240" w:lineRule="auto"/>
        <w:ind w:right="40"/>
        <w:jc w:val="center"/>
        <w:outlineLvl w:val="0"/>
        <w:rPr>
          <w:rFonts w:ascii="Arial" w:hAnsi="Arial" w:cs="Arial"/>
          <w:b/>
          <w:sz w:val="24"/>
          <w:szCs w:val="24"/>
        </w:rPr>
      </w:pPr>
      <w:bookmarkStart w:id="1" w:name="Раздел_00_Паспорт"/>
      <w:bookmarkEnd w:id="1"/>
      <w:r w:rsidRPr="00AD1F25">
        <w:rPr>
          <w:rFonts w:ascii="Arial" w:hAnsi="Arial" w:cs="Arial"/>
          <w:b/>
          <w:sz w:val="24"/>
          <w:szCs w:val="24"/>
        </w:rPr>
        <w:t>ПАСПОРТ</w:t>
      </w:r>
    </w:p>
    <w:p w:rsidR="00B652E2" w:rsidRPr="00AD1F25" w:rsidRDefault="00BF113D">
      <w:pPr>
        <w:widowControl w:val="0"/>
        <w:spacing w:after="360" w:line="240" w:lineRule="auto"/>
        <w:ind w:right="40"/>
        <w:jc w:val="center"/>
        <w:rPr>
          <w:rFonts w:ascii="Arial" w:hAnsi="Arial" w:cs="Arial"/>
          <w:b/>
          <w:sz w:val="24"/>
          <w:szCs w:val="24"/>
        </w:rPr>
      </w:pPr>
      <w:r w:rsidRPr="00AD1F25">
        <w:rPr>
          <w:rFonts w:ascii="Arial" w:hAnsi="Arial" w:cs="Arial"/>
          <w:b/>
          <w:sz w:val="24"/>
          <w:szCs w:val="24"/>
        </w:rPr>
        <w:t xml:space="preserve">муниципальной программы «Развитие культуры в городе Курчатове Курской области»  </w:t>
      </w:r>
    </w:p>
    <w:tbl>
      <w:tblPr>
        <w:tblW w:w="10128" w:type="dxa"/>
        <w:tblInd w:w="-773" w:type="dxa"/>
        <w:tblLook w:val="0600" w:firstRow="0" w:lastRow="0" w:firstColumn="0" w:lastColumn="0" w:noHBand="1" w:noVBand="1"/>
      </w:tblPr>
      <w:tblGrid>
        <w:gridCol w:w="3647"/>
        <w:gridCol w:w="1514"/>
        <w:gridCol w:w="1742"/>
        <w:gridCol w:w="1683"/>
        <w:gridCol w:w="1542"/>
      </w:tblGrid>
      <w:tr w:rsidR="00B652E2" w:rsidRPr="00AD1F25">
        <w:trPr>
          <w:cantSplit/>
          <w:tblHeader/>
        </w:trPr>
        <w:tc>
          <w:tcPr>
            <w:tcW w:w="36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Ответственный исполнитель муниципальной программы</w:t>
            </w:r>
          </w:p>
        </w:tc>
        <w:tc>
          <w:tcPr>
            <w:tcW w:w="6481" w:type="dxa"/>
            <w:gridSpan w:val="4"/>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Управление по культуре, спорту и делам молодёжи администрации г. Курчатова</w:t>
            </w:r>
          </w:p>
        </w:tc>
      </w:tr>
      <w:tr w:rsidR="00B652E2" w:rsidRPr="00AD1F25">
        <w:trPr>
          <w:cantSplit/>
          <w:tblHeader/>
        </w:trPr>
        <w:tc>
          <w:tcPr>
            <w:tcW w:w="36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120" w:after="60" w:line="240" w:lineRule="auto"/>
              <w:rPr>
                <w:rFonts w:ascii="Arial" w:hAnsi="Arial" w:cs="Arial"/>
                <w:sz w:val="24"/>
                <w:szCs w:val="24"/>
              </w:rPr>
            </w:pPr>
            <w:r w:rsidRPr="00AD1F25">
              <w:rPr>
                <w:rFonts w:ascii="Arial" w:hAnsi="Arial" w:cs="Arial"/>
                <w:sz w:val="24"/>
                <w:szCs w:val="24"/>
              </w:rPr>
              <w:t>Соисполнители муниципальной программы</w:t>
            </w:r>
          </w:p>
        </w:tc>
        <w:tc>
          <w:tcPr>
            <w:tcW w:w="6481" w:type="dxa"/>
            <w:gridSpan w:val="4"/>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 xml:space="preserve">Комитет городского хозяйства г. Курчатова; МКУ «Управление городского хозяйства </w:t>
            </w:r>
            <w:proofErr w:type="spellStart"/>
            <w:r w:rsidRPr="00AD1F25">
              <w:rPr>
                <w:rFonts w:ascii="Arial" w:hAnsi="Arial" w:cs="Arial"/>
                <w:sz w:val="24"/>
                <w:szCs w:val="24"/>
              </w:rPr>
              <w:t>г</w:t>
            </w:r>
            <w:proofErr w:type="gramStart"/>
            <w:r w:rsidRPr="00AD1F25">
              <w:rPr>
                <w:rFonts w:ascii="Arial" w:hAnsi="Arial" w:cs="Arial"/>
                <w:sz w:val="24"/>
                <w:szCs w:val="24"/>
              </w:rPr>
              <w:t>.К</w:t>
            </w:r>
            <w:proofErr w:type="gramEnd"/>
            <w:r w:rsidRPr="00AD1F25">
              <w:rPr>
                <w:rFonts w:ascii="Arial" w:hAnsi="Arial" w:cs="Arial"/>
                <w:sz w:val="24"/>
                <w:szCs w:val="24"/>
              </w:rPr>
              <w:t>урчатова</w:t>
            </w:r>
            <w:proofErr w:type="spellEnd"/>
            <w:r w:rsidRPr="00AD1F25">
              <w:rPr>
                <w:rFonts w:ascii="Arial" w:hAnsi="Arial" w:cs="Arial"/>
                <w:sz w:val="24"/>
                <w:szCs w:val="24"/>
              </w:rPr>
              <w:t>»</w:t>
            </w:r>
          </w:p>
        </w:tc>
      </w:tr>
      <w:tr w:rsidR="00B652E2" w:rsidRPr="00AD1F25">
        <w:trPr>
          <w:cantSplit/>
          <w:tblHeader/>
        </w:trPr>
        <w:tc>
          <w:tcPr>
            <w:tcW w:w="36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120" w:after="60" w:line="240" w:lineRule="auto"/>
              <w:rPr>
                <w:rFonts w:ascii="Arial" w:hAnsi="Arial" w:cs="Arial"/>
                <w:sz w:val="24"/>
                <w:szCs w:val="24"/>
              </w:rPr>
            </w:pPr>
            <w:r w:rsidRPr="00AD1F25">
              <w:rPr>
                <w:rFonts w:ascii="Arial" w:hAnsi="Arial" w:cs="Arial"/>
                <w:sz w:val="24"/>
                <w:szCs w:val="24"/>
              </w:rPr>
              <w:t>Участники муниципальной  программы</w:t>
            </w:r>
          </w:p>
        </w:tc>
        <w:tc>
          <w:tcPr>
            <w:tcW w:w="6481" w:type="dxa"/>
            <w:gridSpan w:val="4"/>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rPr>
                <w:rFonts w:ascii="Arial" w:hAnsi="Arial" w:cs="Arial"/>
                <w:sz w:val="24"/>
                <w:szCs w:val="24"/>
              </w:rPr>
            </w:pPr>
            <w:r w:rsidRPr="00AD1F25">
              <w:rPr>
                <w:rFonts w:ascii="Arial" w:hAnsi="Arial" w:cs="Arial"/>
                <w:sz w:val="24"/>
                <w:szCs w:val="24"/>
              </w:rPr>
              <w:t>- МАУК «Дворец культуры»</w:t>
            </w:r>
          </w:p>
          <w:p w:rsidR="00B652E2" w:rsidRPr="00AD1F25" w:rsidRDefault="00BF113D">
            <w:pPr>
              <w:spacing w:after="0"/>
              <w:rPr>
                <w:rFonts w:ascii="Arial" w:hAnsi="Arial" w:cs="Arial"/>
                <w:sz w:val="24"/>
                <w:szCs w:val="24"/>
              </w:rPr>
            </w:pPr>
            <w:r w:rsidRPr="00AD1F25">
              <w:rPr>
                <w:rFonts w:ascii="Arial" w:hAnsi="Arial" w:cs="Arial"/>
                <w:sz w:val="24"/>
                <w:szCs w:val="24"/>
              </w:rPr>
              <w:t>- МКУКМЦ «Комсомолец»</w:t>
            </w:r>
          </w:p>
          <w:p w:rsidR="00B652E2" w:rsidRPr="00AD1F25" w:rsidRDefault="00BF113D">
            <w:pPr>
              <w:spacing w:after="0"/>
              <w:rPr>
                <w:rFonts w:ascii="Arial" w:hAnsi="Arial" w:cs="Arial"/>
                <w:sz w:val="24"/>
                <w:szCs w:val="24"/>
              </w:rPr>
            </w:pPr>
            <w:r w:rsidRPr="00AD1F25">
              <w:rPr>
                <w:rFonts w:ascii="Arial" w:hAnsi="Arial" w:cs="Arial"/>
                <w:sz w:val="24"/>
                <w:szCs w:val="24"/>
              </w:rPr>
              <w:t>- МКУК «ЦБС»</w:t>
            </w:r>
          </w:p>
          <w:p w:rsidR="00B652E2" w:rsidRPr="00AD1F25" w:rsidRDefault="00BF113D">
            <w:pPr>
              <w:spacing w:before="60" w:after="60" w:line="240" w:lineRule="auto"/>
              <w:rPr>
                <w:rFonts w:ascii="Arial" w:hAnsi="Arial" w:cs="Arial"/>
                <w:sz w:val="24"/>
                <w:szCs w:val="24"/>
              </w:rPr>
            </w:pPr>
            <w:r w:rsidRPr="00AD1F25">
              <w:rPr>
                <w:rFonts w:ascii="Arial" w:hAnsi="Arial" w:cs="Arial"/>
                <w:sz w:val="24"/>
                <w:szCs w:val="24"/>
              </w:rPr>
              <w:t xml:space="preserve">- МКОУ </w:t>
            </w:r>
            <w:proofErr w:type="gramStart"/>
            <w:r w:rsidRPr="00AD1F25">
              <w:rPr>
                <w:rFonts w:ascii="Arial" w:hAnsi="Arial" w:cs="Arial"/>
                <w:sz w:val="24"/>
                <w:szCs w:val="24"/>
              </w:rPr>
              <w:t>ДО</w:t>
            </w:r>
            <w:proofErr w:type="gramEnd"/>
            <w:r w:rsidRPr="00AD1F25">
              <w:rPr>
                <w:rFonts w:ascii="Arial" w:hAnsi="Arial" w:cs="Arial"/>
                <w:sz w:val="24"/>
                <w:szCs w:val="24"/>
              </w:rPr>
              <w:t xml:space="preserve">  «</w:t>
            </w:r>
            <w:proofErr w:type="gramStart"/>
            <w:r w:rsidRPr="00AD1F25">
              <w:rPr>
                <w:rFonts w:ascii="Arial" w:hAnsi="Arial" w:cs="Arial"/>
                <w:sz w:val="24"/>
                <w:szCs w:val="24"/>
              </w:rPr>
              <w:t>Курчатовская</w:t>
            </w:r>
            <w:proofErr w:type="gramEnd"/>
            <w:r w:rsidRPr="00AD1F25">
              <w:rPr>
                <w:rFonts w:ascii="Arial" w:hAnsi="Arial" w:cs="Arial"/>
                <w:sz w:val="24"/>
                <w:szCs w:val="24"/>
              </w:rPr>
              <w:t xml:space="preserve"> детская школа искусств» </w:t>
            </w:r>
          </w:p>
        </w:tc>
      </w:tr>
      <w:tr w:rsidR="00B652E2" w:rsidRPr="00AD1F25">
        <w:trPr>
          <w:cantSplit/>
          <w:tblHeader/>
        </w:trPr>
        <w:tc>
          <w:tcPr>
            <w:tcW w:w="36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120" w:after="60" w:line="240" w:lineRule="auto"/>
              <w:rPr>
                <w:rFonts w:ascii="Arial" w:hAnsi="Arial" w:cs="Arial"/>
                <w:sz w:val="24"/>
                <w:szCs w:val="24"/>
              </w:rPr>
            </w:pPr>
            <w:r w:rsidRPr="00AD1F25">
              <w:rPr>
                <w:rFonts w:ascii="Arial" w:hAnsi="Arial" w:cs="Arial"/>
                <w:sz w:val="24"/>
                <w:szCs w:val="24"/>
              </w:rPr>
              <w:t>Подпрограммы муниципальной программы</w:t>
            </w:r>
          </w:p>
        </w:tc>
        <w:tc>
          <w:tcPr>
            <w:tcW w:w="6481" w:type="dxa"/>
            <w:gridSpan w:val="4"/>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pStyle w:val="a8"/>
              <w:numPr>
                <w:ilvl w:val="0"/>
                <w:numId w:val="14"/>
              </w:numPr>
              <w:spacing w:after="0" w:line="240" w:lineRule="auto"/>
              <w:ind w:left="1069" w:hanging="360"/>
              <w:jc w:val="both"/>
              <w:rPr>
                <w:rFonts w:ascii="Arial" w:hAnsi="Arial" w:cs="Arial"/>
                <w:bCs/>
                <w:sz w:val="24"/>
                <w:szCs w:val="24"/>
              </w:rPr>
            </w:pPr>
            <w:r w:rsidRPr="00AD1F25">
              <w:rPr>
                <w:rFonts w:ascii="Arial" w:hAnsi="Arial" w:cs="Arial"/>
                <w:sz w:val="24"/>
                <w:szCs w:val="24"/>
              </w:rPr>
              <w:t>«Искусство»</w:t>
            </w:r>
          </w:p>
          <w:p w:rsidR="00B652E2" w:rsidRPr="00AD1F25" w:rsidRDefault="00BF113D">
            <w:pPr>
              <w:pStyle w:val="a8"/>
              <w:numPr>
                <w:ilvl w:val="0"/>
                <w:numId w:val="14"/>
              </w:numPr>
              <w:spacing w:after="0" w:line="240" w:lineRule="auto"/>
              <w:ind w:left="1069" w:hanging="360"/>
              <w:jc w:val="both"/>
              <w:rPr>
                <w:rFonts w:ascii="Arial" w:hAnsi="Arial" w:cs="Arial"/>
                <w:sz w:val="24"/>
                <w:szCs w:val="24"/>
              </w:rPr>
            </w:pPr>
            <w:r w:rsidRPr="00AD1F25">
              <w:rPr>
                <w:rFonts w:ascii="Arial" w:hAnsi="Arial" w:cs="Arial"/>
                <w:sz w:val="24"/>
                <w:szCs w:val="24"/>
              </w:rPr>
              <w:t>«</w:t>
            </w:r>
            <w:r w:rsidRPr="00AD1F25">
              <w:rPr>
                <w:rFonts w:ascii="Arial" w:hAnsi="Arial" w:cs="Arial"/>
                <w:bCs/>
                <w:sz w:val="24"/>
                <w:szCs w:val="24"/>
              </w:rPr>
              <w:t>Наследие</w:t>
            </w:r>
            <w:r w:rsidRPr="00AD1F25">
              <w:rPr>
                <w:rFonts w:ascii="Arial" w:hAnsi="Arial" w:cs="Arial"/>
                <w:sz w:val="24"/>
                <w:szCs w:val="24"/>
              </w:rPr>
              <w:t>»</w:t>
            </w:r>
          </w:p>
        </w:tc>
      </w:tr>
      <w:tr w:rsidR="00B652E2" w:rsidRPr="00AD1F25">
        <w:trPr>
          <w:cantSplit/>
          <w:tblHeader/>
        </w:trPr>
        <w:tc>
          <w:tcPr>
            <w:tcW w:w="36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120" w:after="60" w:line="240" w:lineRule="auto"/>
              <w:rPr>
                <w:rFonts w:ascii="Arial" w:hAnsi="Arial" w:cs="Arial"/>
                <w:sz w:val="24"/>
                <w:szCs w:val="24"/>
              </w:rPr>
            </w:pPr>
            <w:r w:rsidRPr="00AD1F25">
              <w:rPr>
                <w:rFonts w:ascii="Arial" w:hAnsi="Arial" w:cs="Arial"/>
                <w:sz w:val="24"/>
                <w:szCs w:val="24"/>
              </w:rPr>
              <w:t>Программно-целевые инструменты ведомственной целевой программы, муниципальной программы</w:t>
            </w:r>
          </w:p>
        </w:tc>
        <w:tc>
          <w:tcPr>
            <w:tcW w:w="6481" w:type="dxa"/>
            <w:gridSpan w:val="4"/>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rPr>
                <w:rFonts w:ascii="Arial" w:hAnsi="Arial" w:cs="Arial"/>
                <w:sz w:val="24"/>
                <w:szCs w:val="24"/>
              </w:rPr>
            </w:pPr>
            <w:r w:rsidRPr="00AD1F25">
              <w:rPr>
                <w:rFonts w:ascii="Arial" w:hAnsi="Arial" w:cs="Arial"/>
                <w:sz w:val="24"/>
                <w:szCs w:val="24"/>
              </w:rPr>
              <w:t xml:space="preserve"> отсутствуют</w:t>
            </w:r>
          </w:p>
        </w:tc>
      </w:tr>
      <w:tr w:rsidR="00B652E2" w:rsidRPr="00AD1F25">
        <w:trPr>
          <w:cantSplit/>
          <w:tblHeader/>
        </w:trPr>
        <w:tc>
          <w:tcPr>
            <w:tcW w:w="36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120" w:after="60" w:line="240" w:lineRule="auto"/>
              <w:rPr>
                <w:rFonts w:ascii="Arial" w:hAnsi="Arial" w:cs="Arial"/>
                <w:sz w:val="24"/>
                <w:szCs w:val="24"/>
              </w:rPr>
            </w:pPr>
            <w:r w:rsidRPr="00AD1F25">
              <w:rPr>
                <w:rFonts w:ascii="Arial" w:hAnsi="Arial" w:cs="Arial"/>
                <w:sz w:val="24"/>
                <w:szCs w:val="24"/>
              </w:rPr>
              <w:t>Цели муниципальной программы</w:t>
            </w:r>
          </w:p>
        </w:tc>
        <w:tc>
          <w:tcPr>
            <w:tcW w:w="6481" w:type="dxa"/>
            <w:gridSpan w:val="4"/>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ind w:firstLine="318"/>
              <w:rPr>
                <w:rFonts w:ascii="Arial" w:hAnsi="Arial" w:cs="Arial"/>
                <w:sz w:val="24"/>
                <w:szCs w:val="24"/>
              </w:rPr>
            </w:pPr>
            <w:r w:rsidRPr="00AD1F25">
              <w:rPr>
                <w:rFonts w:ascii="Arial" w:hAnsi="Arial" w:cs="Arial"/>
                <w:sz w:val="24"/>
                <w:szCs w:val="24"/>
              </w:rPr>
              <w:t>реализация стратегической роли культуры как духовно-нравственного основания развития личности и единства общества</w:t>
            </w:r>
          </w:p>
        </w:tc>
      </w:tr>
      <w:tr w:rsidR="00B652E2" w:rsidRPr="00AD1F25">
        <w:trPr>
          <w:cantSplit/>
          <w:tblHeader/>
        </w:trPr>
        <w:tc>
          <w:tcPr>
            <w:tcW w:w="36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120" w:after="60" w:line="240" w:lineRule="auto"/>
              <w:rPr>
                <w:rFonts w:ascii="Arial" w:hAnsi="Arial" w:cs="Arial"/>
                <w:sz w:val="24"/>
                <w:szCs w:val="24"/>
              </w:rPr>
            </w:pPr>
            <w:r w:rsidRPr="00AD1F25">
              <w:rPr>
                <w:rFonts w:ascii="Arial" w:hAnsi="Arial" w:cs="Arial"/>
                <w:sz w:val="24"/>
                <w:szCs w:val="24"/>
              </w:rPr>
              <w:t>Задачи  муниципальной программы</w:t>
            </w:r>
          </w:p>
        </w:tc>
        <w:tc>
          <w:tcPr>
            <w:tcW w:w="6481" w:type="dxa"/>
            <w:gridSpan w:val="4"/>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ind w:firstLine="318"/>
              <w:jc w:val="both"/>
              <w:rPr>
                <w:rFonts w:ascii="Arial" w:hAnsi="Arial" w:cs="Arial"/>
                <w:sz w:val="24"/>
                <w:szCs w:val="24"/>
              </w:rPr>
            </w:pPr>
            <w:r w:rsidRPr="00AD1F25">
              <w:rPr>
                <w:rFonts w:ascii="Arial" w:hAnsi="Arial" w:cs="Arial"/>
                <w:sz w:val="24"/>
                <w:szCs w:val="24"/>
              </w:rPr>
              <w:t>Задача 1. Создание благоприятных условий для устойчивого развития культурно-досуговой сферы и  дополнительного образования в сфере культуры и искусства.</w:t>
            </w:r>
          </w:p>
          <w:p w:rsidR="00B652E2" w:rsidRPr="00AD1F25" w:rsidRDefault="00BF113D">
            <w:pPr>
              <w:pStyle w:val="ConsPlusNormal"/>
              <w:rPr>
                <w:sz w:val="24"/>
                <w:szCs w:val="24"/>
              </w:rPr>
            </w:pPr>
            <w:r w:rsidRPr="00AD1F25">
              <w:rPr>
                <w:sz w:val="24"/>
                <w:szCs w:val="24"/>
              </w:rPr>
              <w:t>Задача 2. Сохранение культурного наследия.</w:t>
            </w:r>
          </w:p>
          <w:p w:rsidR="00B652E2" w:rsidRPr="00AD1F25" w:rsidRDefault="00B652E2">
            <w:pPr>
              <w:spacing w:before="60" w:after="60" w:line="240" w:lineRule="auto"/>
              <w:ind w:firstLine="318"/>
              <w:rPr>
                <w:rFonts w:ascii="Arial" w:hAnsi="Arial" w:cs="Arial"/>
                <w:sz w:val="24"/>
                <w:szCs w:val="24"/>
              </w:rPr>
            </w:pPr>
          </w:p>
        </w:tc>
      </w:tr>
      <w:tr w:rsidR="00B652E2" w:rsidRPr="00AD1F25">
        <w:trPr>
          <w:cantSplit/>
          <w:tblHeader/>
        </w:trPr>
        <w:tc>
          <w:tcPr>
            <w:tcW w:w="36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120" w:after="60" w:line="240" w:lineRule="auto"/>
              <w:rPr>
                <w:rFonts w:ascii="Arial" w:hAnsi="Arial" w:cs="Arial"/>
                <w:sz w:val="24"/>
                <w:szCs w:val="24"/>
              </w:rPr>
            </w:pPr>
            <w:r w:rsidRPr="00AD1F25">
              <w:rPr>
                <w:rFonts w:ascii="Arial" w:hAnsi="Arial" w:cs="Arial"/>
                <w:sz w:val="24"/>
                <w:szCs w:val="24"/>
              </w:rPr>
              <w:t>Целевые индикаторы и показатели муниципальной программы</w:t>
            </w:r>
          </w:p>
          <w:p w:rsidR="00B652E2" w:rsidRPr="00AD1F25" w:rsidRDefault="00B652E2">
            <w:pPr>
              <w:spacing w:before="120" w:after="60" w:line="240" w:lineRule="auto"/>
              <w:rPr>
                <w:rFonts w:ascii="Arial" w:hAnsi="Arial" w:cs="Arial"/>
                <w:sz w:val="24"/>
                <w:szCs w:val="24"/>
              </w:rPr>
            </w:pPr>
          </w:p>
        </w:tc>
        <w:tc>
          <w:tcPr>
            <w:tcW w:w="6481" w:type="dxa"/>
            <w:gridSpan w:val="4"/>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both"/>
              <w:rPr>
                <w:rFonts w:ascii="Arial" w:hAnsi="Arial" w:cs="Arial"/>
                <w:iCs/>
                <w:sz w:val="24"/>
                <w:szCs w:val="24"/>
              </w:rPr>
            </w:pPr>
            <w:r w:rsidRPr="00AD1F25">
              <w:rPr>
                <w:rFonts w:ascii="Arial" w:hAnsi="Arial" w:cs="Arial"/>
                <w:iCs/>
                <w:sz w:val="24"/>
                <w:szCs w:val="24"/>
              </w:rPr>
              <w:t xml:space="preserve">       уровень удовлетворённости населением качеством предоставляемых услуг;</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среднее число зрителей, участвующего в платных культурно-досуговых мероприятиях, проводимых учреждениями культуры;</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увеличение количества талантливых исполнителей,  участвующих в конкурсах и фестивалях различного уровня</w:t>
            </w:r>
          </w:p>
        </w:tc>
      </w:tr>
      <w:tr w:rsidR="00B652E2" w:rsidRPr="00AD1F25">
        <w:trPr>
          <w:cantSplit/>
          <w:tblHeader/>
        </w:trPr>
        <w:tc>
          <w:tcPr>
            <w:tcW w:w="36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120" w:after="60" w:line="240" w:lineRule="auto"/>
              <w:rPr>
                <w:rFonts w:ascii="Arial" w:hAnsi="Arial" w:cs="Arial"/>
                <w:sz w:val="24"/>
                <w:szCs w:val="24"/>
              </w:rPr>
            </w:pPr>
            <w:r w:rsidRPr="00AD1F25">
              <w:rPr>
                <w:rFonts w:ascii="Arial" w:hAnsi="Arial" w:cs="Arial"/>
                <w:sz w:val="24"/>
                <w:szCs w:val="24"/>
              </w:rPr>
              <w:t>Этапы и сроки реализации муниципальной программы</w:t>
            </w:r>
          </w:p>
        </w:tc>
        <w:tc>
          <w:tcPr>
            <w:tcW w:w="6481" w:type="dxa"/>
            <w:gridSpan w:val="4"/>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rPr>
                <w:rFonts w:ascii="Arial" w:hAnsi="Arial" w:cs="Arial"/>
                <w:sz w:val="24"/>
                <w:szCs w:val="24"/>
              </w:rPr>
            </w:pPr>
            <w:r w:rsidRPr="00AD1F25">
              <w:rPr>
                <w:rFonts w:ascii="Arial" w:hAnsi="Arial" w:cs="Arial"/>
                <w:sz w:val="24"/>
                <w:szCs w:val="24"/>
              </w:rPr>
              <w:t>2016 - 2024 годы, в один этап</w:t>
            </w:r>
          </w:p>
          <w:p w:rsidR="00B652E2" w:rsidRPr="00AD1F25" w:rsidRDefault="00B652E2">
            <w:pPr>
              <w:spacing w:before="60" w:after="60" w:line="240" w:lineRule="auto"/>
              <w:ind w:firstLine="317"/>
              <w:rPr>
                <w:rFonts w:ascii="Arial" w:hAnsi="Arial" w:cs="Arial"/>
                <w:sz w:val="24"/>
                <w:szCs w:val="24"/>
              </w:rPr>
            </w:pPr>
          </w:p>
        </w:tc>
      </w:tr>
      <w:tr w:rsidR="00B652E2" w:rsidRPr="00AD1F25">
        <w:trPr>
          <w:cantSplit/>
          <w:trHeight w:val="1110"/>
          <w:tblHeader/>
        </w:trPr>
        <w:tc>
          <w:tcPr>
            <w:tcW w:w="3647"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120" w:after="60" w:line="240" w:lineRule="auto"/>
              <w:rPr>
                <w:rFonts w:ascii="Arial" w:hAnsi="Arial" w:cs="Arial"/>
                <w:sz w:val="24"/>
                <w:szCs w:val="24"/>
              </w:rPr>
            </w:pPr>
            <w:r w:rsidRPr="00AD1F25">
              <w:rPr>
                <w:rFonts w:ascii="Arial" w:hAnsi="Arial" w:cs="Arial"/>
                <w:sz w:val="24"/>
                <w:szCs w:val="24"/>
              </w:rPr>
              <w:t>Объемы бюджетных ассигнований муниципальной программы</w:t>
            </w:r>
          </w:p>
        </w:tc>
        <w:tc>
          <w:tcPr>
            <w:tcW w:w="6481" w:type="dxa"/>
            <w:gridSpan w:val="4"/>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ind w:firstLine="34"/>
              <w:rPr>
                <w:rFonts w:ascii="Arial" w:hAnsi="Arial" w:cs="Arial"/>
                <w:sz w:val="24"/>
                <w:szCs w:val="24"/>
              </w:rPr>
            </w:pPr>
            <w:r w:rsidRPr="00AD1F25">
              <w:rPr>
                <w:rFonts w:ascii="Arial" w:hAnsi="Arial" w:cs="Arial"/>
                <w:sz w:val="24"/>
                <w:szCs w:val="24"/>
              </w:rPr>
              <w:t>Объем бюджетных ассигнований на реализацию муниципальной программы составляет 634639,163 тыс. руб., в том числе за счет средств городского бюджета – 5 тыс. руб., за счет средств областного бюджета – 64120,648 тыс. руб., внебюджетные источники – 1619,23 тыс. руб.</w:t>
            </w:r>
          </w:p>
        </w:tc>
      </w:tr>
      <w:tr w:rsidR="00B652E2" w:rsidRPr="00AD1F25">
        <w:trPr>
          <w:cantSplit/>
          <w:trHeight w:val="413"/>
          <w:tblHeader/>
        </w:trPr>
        <w:tc>
          <w:tcPr>
            <w:tcW w:w="3647"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rPr>
                <w:rFonts w:ascii="Arial" w:hAnsi="Arial" w:cs="Arial"/>
              </w:rPr>
            </w:pPr>
          </w:p>
        </w:tc>
        <w:tc>
          <w:tcPr>
            <w:tcW w:w="1514"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года</w:t>
            </w:r>
          </w:p>
        </w:tc>
        <w:tc>
          <w:tcPr>
            <w:tcW w:w="1742"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Всего:</w:t>
            </w:r>
          </w:p>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тыс. руб.</w:t>
            </w:r>
          </w:p>
        </w:tc>
        <w:tc>
          <w:tcPr>
            <w:tcW w:w="1683"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в том числе</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гор</w:t>
            </w:r>
            <w:proofErr w:type="gramStart"/>
            <w:r w:rsidRPr="00AD1F25">
              <w:rPr>
                <w:rFonts w:ascii="Arial" w:hAnsi="Arial" w:cs="Arial"/>
                <w:sz w:val="24"/>
                <w:szCs w:val="24"/>
              </w:rPr>
              <w:t>.</w:t>
            </w:r>
            <w:proofErr w:type="gramEnd"/>
            <w:r w:rsidRPr="00AD1F25">
              <w:rPr>
                <w:rFonts w:ascii="Arial" w:hAnsi="Arial" w:cs="Arial"/>
                <w:sz w:val="24"/>
                <w:szCs w:val="24"/>
              </w:rPr>
              <w:t xml:space="preserve"> </w:t>
            </w:r>
            <w:proofErr w:type="gramStart"/>
            <w:r w:rsidRPr="00AD1F25">
              <w:rPr>
                <w:rFonts w:ascii="Arial" w:hAnsi="Arial" w:cs="Arial"/>
                <w:sz w:val="24"/>
                <w:szCs w:val="24"/>
              </w:rPr>
              <w:t>б</w:t>
            </w:r>
            <w:proofErr w:type="gramEnd"/>
            <w:r w:rsidRPr="00AD1F25">
              <w:rPr>
                <w:rFonts w:ascii="Arial" w:hAnsi="Arial" w:cs="Arial"/>
                <w:sz w:val="24"/>
                <w:szCs w:val="24"/>
              </w:rPr>
              <w:t>юджет</w:t>
            </w:r>
          </w:p>
          <w:p w:rsidR="00B652E2" w:rsidRPr="00AD1F25" w:rsidRDefault="00B652E2">
            <w:pPr>
              <w:spacing w:after="0" w:line="240" w:lineRule="auto"/>
              <w:rPr>
                <w:rFonts w:ascii="Arial" w:hAnsi="Arial" w:cs="Arial"/>
                <w:sz w:val="24"/>
                <w:szCs w:val="24"/>
              </w:rPr>
            </w:pPr>
          </w:p>
        </w:tc>
        <w:tc>
          <w:tcPr>
            <w:tcW w:w="1542"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в том числе обл. бюджет</w:t>
            </w:r>
          </w:p>
        </w:tc>
      </w:tr>
      <w:tr w:rsidR="00B652E2" w:rsidRPr="00AD1F25">
        <w:trPr>
          <w:cantSplit/>
          <w:trHeight w:val="1837"/>
          <w:tblHeader/>
        </w:trPr>
        <w:tc>
          <w:tcPr>
            <w:tcW w:w="3647"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rPr>
                <w:rFonts w:ascii="Arial" w:hAnsi="Arial" w:cs="Arial"/>
              </w:rPr>
            </w:pPr>
          </w:p>
        </w:tc>
        <w:tc>
          <w:tcPr>
            <w:tcW w:w="1514"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2016 год</w:t>
            </w:r>
          </w:p>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2017 год</w:t>
            </w:r>
          </w:p>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2018 год</w:t>
            </w:r>
          </w:p>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2019 год</w:t>
            </w:r>
          </w:p>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2020 год</w:t>
            </w:r>
          </w:p>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2021 год</w:t>
            </w:r>
          </w:p>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2022 год</w:t>
            </w:r>
          </w:p>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2023 год</w:t>
            </w:r>
          </w:p>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2024 год</w:t>
            </w:r>
          </w:p>
        </w:tc>
        <w:tc>
          <w:tcPr>
            <w:tcW w:w="1742"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bCs/>
                <w:sz w:val="24"/>
                <w:szCs w:val="24"/>
              </w:rPr>
            </w:pPr>
            <w:r w:rsidRPr="00AD1F25">
              <w:rPr>
                <w:rFonts w:ascii="Arial" w:hAnsi="Arial" w:cs="Arial"/>
                <w:bCs/>
                <w:sz w:val="24"/>
                <w:szCs w:val="24"/>
              </w:rPr>
              <w:t>106084,462</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51558,854</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59083,743</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73038,88</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71682,806</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68297,806</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68297,806</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68297,806</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68297,806</w:t>
            </w:r>
          </w:p>
          <w:p w:rsidR="00B652E2" w:rsidRPr="00AD1F25" w:rsidRDefault="00B652E2">
            <w:pPr>
              <w:spacing w:after="0" w:line="240" w:lineRule="auto"/>
              <w:rPr>
                <w:rFonts w:ascii="Arial" w:hAnsi="Arial" w:cs="Arial"/>
                <w:sz w:val="24"/>
                <w:szCs w:val="24"/>
              </w:rPr>
            </w:pPr>
          </w:p>
        </w:tc>
        <w:tc>
          <w:tcPr>
            <w:tcW w:w="1683"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bCs/>
                <w:sz w:val="24"/>
                <w:szCs w:val="24"/>
              </w:rPr>
              <w:t>49734,814</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49939,624</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59083,743</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65267,88</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71682,806</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68297,806</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68297,806</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68297,806</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68297,806</w:t>
            </w:r>
          </w:p>
        </w:tc>
        <w:tc>
          <w:tcPr>
            <w:tcW w:w="1542"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56349,648</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1619,23</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0</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7771</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0</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0</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0</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0</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0</w:t>
            </w:r>
          </w:p>
        </w:tc>
      </w:tr>
      <w:tr w:rsidR="00B652E2" w:rsidRPr="00AD1F25">
        <w:trPr>
          <w:cantSplit/>
          <w:trHeight w:val="120"/>
          <w:tblHeader/>
        </w:trPr>
        <w:tc>
          <w:tcPr>
            <w:tcW w:w="3647"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rPr>
                <w:rFonts w:ascii="Arial" w:hAnsi="Arial" w:cs="Arial"/>
              </w:rPr>
            </w:pPr>
          </w:p>
        </w:tc>
        <w:tc>
          <w:tcPr>
            <w:tcW w:w="6481" w:type="dxa"/>
            <w:gridSpan w:val="4"/>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spacing w:before="60" w:after="60" w:line="240" w:lineRule="auto"/>
              <w:ind w:firstLine="34"/>
              <w:rPr>
                <w:rFonts w:ascii="Arial" w:hAnsi="Arial" w:cs="Arial"/>
                <w:color w:val="FF0000"/>
                <w:sz w:val="24"/>
                <w:szCs w:val="24"/>
              </w:rPr>
            </w:pPr>
          </w:p>
        </w:tc>
      </w:tr>
      <w:tr w:rsidR="00B652E2" w:rsidRPr="00AD1F25">
        <w:trPr>
          <w:cantSplit/>
          <w:tblHeader/>
        </w:trPr>
        <w:tc>
          <w:tcPr>
            <w:tcW w:w="36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120" w:after="60" w:line="240" w:lineRule="auto"/>
              <w:rPr>
                <w:rFonts w:ascii="Arial" w:hAnsi="Arial" w:cs="Arial"/>
                <w:sz w:val="24"/>
                <w:szCs w:val="24"/>
              </w:rPr>
            </w:pPr>
            <w:r w:rsidRPr="00AD1F25">
              <w:rPr>
                <w:rFonts w:ascii="Arial" w:hAnsi="Arial" w:cs="Arial"/>
                <w:sz w:val="24"/>
                <w:szCs w:val="24"/>
              </w:rPr>
              <w:t>Ожидаемые результаты реализации муниципальной программы</w:t>
            </w:r>
          </w:p>
        </w:tc>
        <w:tc>
          <w:tcPr>
            <w:tcW w:w="6481" w:type="dxa"/>
            <w:gridSpan w:val="4"/>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ind w:firstLine="317"/>
              <w:jc w:val="both"/>
              <w:rPr>
                <w:rFonts w:ascii="Arial" w:hAnsi="Arial" w:cs="Arial"/>
                <w:sz w:val="24"/>
                <w:szCs w:val="24"/>
              </w:rPr>
            </w:pPr>
            <w:r w:rsidRPr="00AD1F25">
              <w:rPr>
                <w:rFonts w:ascii="Arial" w:hAnsi="Arial" w:cs="Arial"/>
                <w:sz w:val="24"/>
                <w:szCs w:val="24"/>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rsidR="00B652E2" w:rsidRPr="00AD1F25" w:rsidRDefault="00BF113D">
            <w:pPr>
              <w:spacing w:before="60" w:after="60" w:line="240" w:lineRule="auto"/>
              <w:ind w:firstLine="317"/>
              <w:jc w:val="both"/>
              <w:rPr>
                <w:rFonts w:ascii="Arial" w:hAnsi="Arial" w:cs="Arial"/>
                <w:sz w:val="24"/>
                <w:szCs w:val="24"/>
              </w:rPr>
            </w:pPr>
            <w:r w:rsidRPr="00AD1F25">
              <w:rPr>
                <w:rFonts w:ascii="Arial" w:hAnsi="Arial" w:cs="Arial"/>
                <w:sz w:val="24"/>
                <w:szCs w:val="24"/>
              </w:rPr>
              <w:t>создание доступных условий для участия всего населения в культурной жизни, а также вовлеченности детей, молодёжи в активную социокультурную деятельность, развитие самодеятельного художественного творчества;</w:t>
            </w:r>
          </w:p>
          <w:p w:rsidR="00B652E2" w:rsidRPr="00AD1F25" w:rsidRDefault="00BF113D">
            <w:pPr>
              <w:spacing w:before="60" w:after="60" w:line="240" w:lineRule="auto"/>
              <w:ind w:firstLine="317"/>
              <w:jc w:val="both"/>
              <w:rPr>
                <w:rFonts w:ascii="Arial" w:hAnsi="Arial" w:cs="Arial"/>
                <w:sz w:val="24"/>
                <w:szCs w:val="24"/>
              </w:rPr>
            </w:pPr>
            <w:r w:rsidRPr="00AD1F25">
              <w:rPr>
                <w:rFonts w:ascii="Arial" w:hAnsi="Arial" w:cs="Arial"/>
                <w:sz w:val="24"/>
                <w:szCs w:val="24"/>
              </w:rPr>
              <w:t xml:space="preserve">создание благоприятных условий для улучшения культурно-досугового обслуживания населения, укрепления материально-технической базы отрасли культуры; </w:t>
            </w:r>
          </w:p>
          <w:p w:rsidR="00B652E2" w:rsidRPr="00AD1F25" w:rsidRDefault="00BF113D">
            <w:pPr>
              <w:spacing w:before="60" w:after="60" w:line="240" w:lineRule="auto"/>
              <w:ind w:firstLine="317"/>
              <w:jc w:val="both"/>
              <w:rPr>
                <w:rFonts w:ascii="Arial" w:hAnsi="Arial" w:cs="Arial"/>
                <w:sz w:val="24"/>
                <w:szCs w:val="24"/>
              </w:rPr>
            </w:pPr>
            <w:r w:rsidRPr="00AD1F25">
              <w:rPr>
                <w:rFonts w:ascii="Arial" w:hAnsi="Arial" w:cs="Arial"/>
                <w:sz w:val="24"/>
                <w:szCs w:val="24"/>
              </w:rPr>
              <w:t>увеличение уровня социального обеспечения работников культуры, финансовой поддержки творческих коллективов, социально значимых проектов;</w:t>
            </w:r>
          </w:p>
          <w:p w:rsidR="00B652E2" w:rsidRPr="00AD1F25" w:rsidRDefault="00BF113D">
            <w:pPr>
              <w:spacing w:before="60" w:after="60" w:line="240" w:lineRule="auto"/>
              <w:ind w:firstLine="317"/>
              <w:jc w:val="both"/>
              <w:rPr>
                <w:rFonts w:ascii="Arial" w:hAnsi="Arial" w:cs="Arial"/>
                <w:sz w:val="24"/>
                <w:szCs w:val="24"/>
              </w:rPr>
            </w:pPr>
            <w:r w:rsidRPr="00AD1F25">
              <w:rPr>
                <w:rFonts w:ascii="Arial" w:hAnsi="Arial" w:cs="Arial"/>
                <w:sz w:val="24"/>
                <w:szCs w:val="24"/>
              </w:rPr>
              <w:t>укрепление имиджа г. Курчатова как привлекательного и гармоничного города с высоким уровнем культуры.</w:t>
            </w:r>
          </w:p>
        </w:tc>
      </w:tr>
    </w:tbl>
    <w:p w:rsidR="00B652E2" w:rsidRPr="00AD1F25" w:rsidRDefault="00B652E2">
      <w:pPr>
        <w:rPr>
          <w:rFonts w:ascii="Arial" w:hAnsi="Arial" w:cs="Arial"/>
          <w:sz w:val="24"/>
          <w:szCs w:val="24"/>
        </w:rPr>
      </w:pPr>
    </w:p>
    <w:p w:rsidR="00B652E2" w:rsidRPr="00AD1F25" w:rsidRDefault="00BF113D">
      <w:pPr>
        <w:keepNext/>
        <w:spacing w:after="0" w:line="240" w:lineRule="auto"/>
        <w:jc w:val="center"/>
        <w:outlineLvl w:val="0"/>
        <w:rPr>
          <w:rFonts w:ascii="Arial" w:hAnsi="Arial" w:cs="Arial"/>
          <w:b/>
          <w:bCs/>
          <w:sz w:val="24"/>
          <w:szCs w:val="24"/>
        </w:rPr>
      </w:pPr>
      <w:bookmarkStart w:id="2" w:name="Раздел_01_Общая_характеристика"/>
      <w:bookmarkEnd w:id="2"/>
      <w:r w:rsidRPr="00AD1F25">
        <w:rPr>
          <w:rFonts w:ascii="Arial" w:hAnsi="Arial" w:cs="Arial"/>
          <w:b/>
          <w:bCs/>
          <w:sz w:val="24"/>
          <w:szCs w:val="24"/>
        </w:rPr>
        <w:t xml:space="preserve">1. Общая характеристика </w:t>
      </w:r>
      <w:proofErr w:type="spellStart"/>
      <w:r w:rsidRPr="00AD1F25">
        <w:rPr>
          <w:rFonts w:ascii="Arial" w:hAnsi="Arial" w:cs="Arial"/>
          <w:b/>
          <w:bCs/>
          <w:sz w:val="24"/>
          <w:szCs w:val="24"/>
        </w:rPr>
        <w:t>сферыреализации</w:t>
      </w:r>
      <w:proofErr w:type="spellEnd"/>
      <w:r w:rsidRPr="00AD1F25">
        <w:rPr>
          <w:rFonts w:ascii="Arial" w:hAnsi="Arial" w:cs="Arial"/>
          <w:b/>
          <w:bCs/>
          <w:sz w:val="24"/>
          <w:szCs w:val="24"/>
        </w:rPr>
        <w:t xml:space="preserve"> муниципальной программы, в том числе формулировка основных проблем и прогноз развития</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На территории г. Курчатова функционирует 2 учреждения культурно-досугового типа: МКУКМЦ «Комсомолец», МАУК «Дворец культуры»; МКОУ </w:t>
      </w:r>
      <w:proofErr w:type="gramStart"/>
      <w:r w:rsidRPr="00AD1F25">
        <w:rPr>
          <w:rFonts w:ascii="Arial" w:hAnsi="Arial" w:cs="Arial"/>
          <w:sz w:val="24"/>
          <w:szCs w:val="24"/>
        </w:rPr>
        <w:t>ДО</w:t>
      </w:r>
      <w:proofErr w:type="gramEnd"/>
      <w:r w:rsidRPr="00AD1F25">
        <w:rPr>
          <w:rFonts w:ascii="Arial" w:hAnsi="Arial" w:cs="Arial"/>
          <w:sz w:val="24"/>
          <w:szCs w:val="24"/>
        </w:rPr>
        <w:t xml:space="preserve"> «</w:t>
      </w:r>
      <w:proofErr w:type="gramStart"/>
      <w:r w:rsidRPr="00AD1F25">
        <w:rPr>
          <w:rFonts w:ascii="Arial" w:hAnsi="Arial" w:cs="Arial"/>
          <w:sz w:val="24"/>
          <w:szCs w:val="24"/>
        </w:rPr>
        <w:t>Курчатовская</w:t>
      </w:r>
      <w:proofErr w:type="gramEnd"/>
      <w:r w:rsidRPr="00AD1F25">
        <w:rPr>
          <w:rFonts w:ascii="Arial" w:hAnsi="Arial" w:cs="Arial"/>
          <w:sz w:val="24"/>
          <w:szCs w:val="24"/>
        </w:rPr>
        <w:t xml:space="preserve"> детская школа искусств» и МКУК «Централизованная библиотечная система», включающая в себя 4 филиала.          </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Кроме того на территории города действует   клуб «Энергетик», принадлежащий профсоюзной организации Курской АЭС, а также творческие коллективы дополнительного образования детей, ветеранских организаций.</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Управление по культуре, спорту и делам молодёжи администрации г. Курчатова осуществляет взаимодействие со всеми подведомственными и не подведомственными учреждениями культуры, обеспечивая единое культурное пространство на территории города Курчатова.</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По состоянию на 31.12.2018 года численность специалистов работающих в учреждениях культуры, подведомственных Управлению по культуре, спорту и делам молодёжи администрации города составляла 128 чел.      </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Муниципальные казённое учреждения культуры МЦ «Комсомолец» и МАУК «Дворец культуры» являются востребованными концертными площадками города, на которых проходят мероприятия различного уровня – фестивали, конкурсы, концерты городского и областного уровня. В течение года проходит около 500 </w:t>
      </w:r>
      <w:r w:rsidRPr="00AD1F25">
        <w:rPr>
          <w:rFonts w:ascii="Arial" w:hAnsi="Arial" w:cs="Arial"/>
          <w:sz w:val="24"/>
          <w:szCs w:val="24"/>
        </w:rPr>
        <w:lastRenderedPageBreak/>
        <w:t xml:space="preserve">мероприятий, которые посещают 30 000 человек, что составляет более половины жителей г. Курчатова  всех возрастов и социальных групп.  </w:t>
      </w:r>
    </w:p>
    <w:p w:rsidR="00B652E2" w:rsidRPr="00AD1F25" w:rsidRDefault="00BF113D">
      <w:pPr>
        <w:spacing w:after="0" w:line="240" w:lineRule="auto"/>
        <w:ind w:firstLine="709"/>
        <w:jc w:val="both"/>
        <w:rPr>
          <w:rFonts w:ascii="Arial" w:hAnsi="Arial" w:cs="Arial"/>
          <w:spacing w:val="-1"/>
          <w:sz w:val="24"/>
          <w:szCs w:val="24"/>
        </w:rPr>
      </w:pPr>
      <w:r w:rsidRPr="00AD1F25">
        <w:rPr>
          <w:rFonts w:ascii="Arial" w:hAnsi="Arial" w:cs="Arial"/>
          <w:spacing w:val="-1"/>
          <w:sz w:val="24"/>
          <w:szCs w:val="24"/>
        </w:rPr>
        <w:t xml:space="preserve">В последнее десятилетие в г. Курчатове удалось добиться расширения форм деятельности, качества видов услуг за счёт введения </w:t>
      </w:r>
      <w:r w:rsidRPr="00AD1F25">
        <w:rPr>
          <w:rFonts w:ascii="Arial" w:hAnsi="Arial" w:cs="Arial"/>
          <w:spacing w:val="-1"/>
          <w:sz w:val="24"/>
          <w:szCs w:val="24"/>
          <w:lang w:val="en-US"/>
        </w:rPr>
        <w:t>I</w:t>
      </w:r>
      <w:r w:rsidRPr="00AD1F25">
        <w:rPr>
          <w:rFonts w:ascii="Arial" w:hAnsi="Arial" w:cs="Arial"/>
          <w:spacing w:val="-1"/>
          <w:sz w:val="24"/>
          <w:szCs w:val="24"/>
        </w:rPr>
        <w:t xml:space="preserve"> очереди Дворца культуры, количественных показателей в проведении мероприятий и их посещений, количестве участников самодеятельности. В 2017 году введена </w:t>
      </w:r>
      <w:r w:rsidRPr="00AD1F25">
        <w:rPr>
          <w:rFonts w:ascii="Arial" w:hAnsi="Arial" w:cs="Arial"/>
          <w:spacing w:val="-1"/>
          <w:sz w:val="24"/>
          <w:szCs w:val="24"/>
          <w:lang w:val="en-US"/>
        </w:rPr>
        <w:t>II</w:t>
      </w:r>
      <w:r w:rsidRPr="00AD1F25">
        <w:rPr>
          <w:rFonts w:ascii="Arial" w:hAnsi="Arial" w:cs="Arial"/>
          <w:spacing w:val="-1"/>
          <w:sz w:val="24"/>
          <w:szCs w:val="24"/>
        </w:rPr>
        <w:t xml:space="preserve"> очередь Дворца культуры, которая включила в себя кинотеатр на 170 мест и малый зал на 170 мест, что позволило разнообразить предоставление услуг Дворцом культуры. В учреждениях культурно-досугового типа действует 28 формирований самодеятельного народного творчества, из них 5 коллективов со званием «детский образцовый» или «народный» (МАУК «Дворец культуры»). Творческие коллективы являются обладателями призовых мест на всероссийских и международных конкурсах и фестивалях. </w:t>
      </w:r>
    </w:p>
    <w:p w:rsidR="00B652E2" w:rsidRPr="00AD1F25" w:rsidRDefault="00BF113D">
      <w:pPr>
        <w:pStyle w:val="ConsPlusNormal"/>
        <w:ind w:firstLine="540"/>
        <w:jc w:val="both"/>
        <w:rPr>
          <w:sz w:val="24"/>
          <w:szCs w:val="24"/>
        </w:rPr>
      </w:pPr>
      <w:r w:rsidRPr="00AD1F25">
        <w:rPr>
          <w:sz w:val="24"/>
          <w:szCs w:val="24"/>
        </w:rPr>
        <w:t xml:space="preserve">    МКУК «ЦБС</w:t>
      </w:r>
      <w:r w:rsidRPr="00AD1F25">
        <w:rPr>
          <w:b/>
          <w:sz w:val="24"/>
          <w:szCs w:val="24"/>
        </w:rPr>
        <w:t>»</w:t>
      </w:r>
      <w:r w:rsidRPr="00AD1F25">
        <w:rPr>
          <w:sz w:val="24"/>
          <w:szCs w:val="24"/>
        </w:rPr>
        <w:t xml:space="preserve"> имеет 4 библиотеки со статусом «модельная» из 4 возможных. Библиотеки города развиваются как многофункциональные культурные центры: обеспечивают бесплатный, свободный доступ к библиотечным фондам и справочно-поисковому аппарату; ориентируются в обслуживании на все социальные группы; предлагают разнообразный спектр библиотечных услуг; гарантируют высокий уровень проводимых мероприятий.</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Учащиеся МКОУ </w:t>
      </w:r>
      <w:proofErr w:type="gramStart"/>
      <w:r w:rsidRPr="00AD1F25">
        <w:rPr>
          <w:rFonts w:ascii="Arial" w:hAnsi="Arial" w:cs="Arial"/>
          <w:sz w:val="24"/>
          <w:szCs w:val="24"/>
        </w:rPr>
        <w:t>ДО</w:t>
      </w:r>
      <w:proofErr w:type="gramEnd"/>
      <w:r w:rsidRPr="00AD1F25">
        <w:rPr>
          <w:rFonts w:ascii="Arial" w:hAnsi="Arial" w:cs="Arial"/>
          <w:sz w:val="24"/>
          <w:szCs w:val="24"/>
        </w:rPr>
        <w:t xml:space="preserve"> «</w:t>
      </w:r>
      <w:proofErr w:type="gramStart"/>
      <w:r w:rsidRPr="00AD1F25">
        <w:rPr>
          <w:rFonts w:ascii="Arial" w:hAnsi="Arial" w:cs="Arial"/>
          <w:sz w:val="24"/>
          <w:szCs w:val="24"/>
        </w:rPr>
        <w:t>Курчатовская</w:t>
      </w:r>
      <w:proofErr w:type="gramEnd"/>
      <w:r w:rsidRPr="00AD1F25">
        <w:rPr>
          <w:rFonts w:ascii="Arial" w:hAnsi="Arial" w:cs="Arial"/>
          <w:sz w:val="24"/>
          <w:szCs w:val="24"/>
        </w:rPr>
        <w:t xml:space="preserve"> детская школа искусств» демонстрирует высокие результаты на конкурсах различных уровней. Школа является одной из ведущих в Курской области. В 2014 году в школе открыто «художественное отделение».</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Все учреждения культуры имеют доступ к сети Интернет, имеют свои сайты.</w:t>
      </w:r>
    </w:p>
    <w:p w:rsidR="00B652E2" w:rsidRPr="00AD1F25" w:rsidRDefault="00BF113D">
      <w:pPr>
        <w:spacing w:after="0" w:line="240" w:lineRule="auto"/>
        <w:ind w:right="79"/>
        <w:jc w:val="both"/>
        <w:rPr>
          <w:rFonts w:ascii="Arial" w:hAnsi="Arial" w:cs="Arial"/>
          <w:sz w:val="24"/>
          <w:szCs w:val="24"/>
        </w:rPr>
      </w:pPr>
      <w:r w:rsidRPr="00AD1F25">
        <w:rPr>
          <w:rFonts w:ascii="Arial" w:hAnsi="Arial" w:cs="Arial"/>
          <w:sz w:val="24"/>
          <w:szCs w:val="24"/>
        </w:rPr>
        <w:t xml:space="preserve">         В городе реализуются условия для творческого роста самодеятельных артистов.  Создаются новые творческие коллективы в различных жанрах, идет пополнение перспективными кадрами.        </w:t>
      </w:r>
    </w:p>
    <w:p w:rsidR="00B652E2" w:rsidRPr="00AD1F25" w:rsidRDefault="00BF113D">
      <w:pPr>
        <w:spacing w:after="0" w:line="240" w:lineRule="auto"/>
        <w:ind w:right="79"/>
        <w:jc w:val="both"/>
        <w:rPr>
          <w:rFonts w:ascii="Arial" w:hAnsi="Arial" w:cs="Arial"/>
          <w:sz w:val="24"/>
          <w:szCs w:val="24"/>
        </w:rPr>
      </w:pPr>
      <w:r w:rsidRPr="00AD1F25">
        <w:rPr>
          <w:rFonts w:ascii="Arial" w:hAnsi="Arial" w:cs="Arial"/>
          <w:sz w:val="24"/>
          <w:szCs w:val="24"/>
        </w:rPr>
        <w:t xml:space="preserve">         По итогам 2011 года сфера культуры г. Курчатова признана лучшей в Курской области. </w:t>
      </w:r>
    </w:p>
    <w:p w:rsidR="00B652E2" w:rsidRPr="00AD1F25" w:rsidRDefault="00BF113D">
      <w:pPr>
        <w:spacing w:after="0" w:line="240" w:lineRule="auto"/>
        <w:ind w:right="79"/>
        <w:rPr>
          <w:rFonts w:ascii="Arial" w:hAnsi="Arial" w:cs="Arial"/>
          <w:sz w:val="24"/>
          <w:szCs w:val="24"/>
        </w:rPr>
      </w:pPr>
      <w:r w:rsidRPr="00AD1F25">
        <w:rPr>
          <w:rFonts w:ascii="Arial" w:hAnsi="Arial" w:cs="Arial"/>
          <w:sz w:val="24"/>
          <w:szCs w:val="24"/>
        </w:rPr>
        <w:t xml:space="preserve">         Несмотря   на   то, что  на    сегодняшний   момент   удалось     добиться   достаточно высоких  и  устойчивых  результатов  работы всех учреждений культуры,   до  сих пор не решены многие  вопросы. </w:t>
      </w:r>
      <w:r w:rsidRPr="00AD1F25">
        <w:rPr>
          <w:rFonts w:ascii="Arial" w:hAnsi="Arial" w:cs="Arial"/>
          <w:sz w:val="24"/>
          <w:szCs w:val="24"/>
        </w:rPr>
        <w:br/>
        <w:t xml:space="preserve">           В их числе:</w:t>
      </w:r>
    </w:p>
    <w:p w:rsidR="00B652E2" w:rsidRPr="00AD1F25" w:rsidRDefault="00BF113D">
      <w:pPr>
        <w:tabs>
          <w:tab w:val="left" w:pos="0"/>
        </w:tabs>
        <w:spacing w:after="0" w:line="240" w:lineRule="auto"/>
        <w:ind w:firstLine="709"/>
        <w:jc w:val="both"/>
        <w:rPr>
          <w:rFonts w:ascii="Arial" w:hAnsi="Arial" w:cs="Arial"/>
          <w:sz w:val="24"/>
          <w:szCs w:val="24"/>
        </w:rPr>
      </w:pPr>
      <w:r w:rsidRPr="00AD1F25">
        <w:rPr>
          <w:rFonts w:ascii="Arial" w:hAnsi="Arial" w:cs="Arial"/>
          <w:sz w:val="24"/>
          <w:szCs w:val="24"/>
        </w:rPr>
        <w:t xml:space="preserve">недостаточное представление в обществе о стратегической роли культуры и приоритетах государственной и муниципальной культурной политики; </w:t>
      </w:r>
    </w:p>
    <w:p w:rsidR="00B652E2" w:rsidRPr="00AD1F25" w:rsidRDefault="00BF113D">
      <w:pPr>
        <w:tabs>
          <w:tab w:val="left" w:pos="0"/>
        </w:tabs>
        <w:spacing w:after="0" w:line="240" w:lineRule="auto"/>
        <w:ind w:firstLine="709"/>
        <w:jc w:val="both"/>
        <w:rPr>
          <w:rFonts w:ascii="Arial" w:hAnsi="Arial" w:cs="Arial"/>
          <w:sz w:val="24"/>
          <w:szCs w:val="24"/>
        </w:rPr>
      </w:pPr>
      <w:r w:rsidRPr="00AD1F25">
        <w:rPr>
          <w:rFonts w:ascii="Arial" w:hAnsi="Arial" w:cs="Arial"/>
          <w:sz w:val="24"/>
          <w:szCs w:val="24"/>
        </w:rPr>
        <w:t>снижение культурно-образовательного уровня населения;</w:t>
      </w:r>
    </w:p>
    <w:p w:rsidR="00B652E2" w:rsidRPr="00AD1F25" w:rsidRDefault="00BF113D">
      <w:pPr>
        <w:tabs>
          <w:tab w:val="left" w:pos="0"/>
        </w:tabs>
        <w:spacing w:after="0" w:line="240" w:lineRule="auto"/>
        <w:ind w:firstLine="709"/>
        <w:jc w:val="both"/>
        <w:rPr>
          <w:rFonts w:ascii="Arial" w:hAnsi="Arial" w:cs="Arial"/>
          <w:sz w:val="24"/>
          <w:szCs w:val="24"/>
        </w:rPr>
      </w:pPr>
      <w:r w:rsidRPr="00AD1F25">
        <w:rPr>
          <w:rFonts w:ascii="Arial" w:hAnsi="Arial" w:cs="Arial"/>
          <w:sz w:val="24"/>
          <w:szCs w:val="24"/>
        </w:rPr>
        <w:t>дефицит кадров творческих профессий;</w:t>
      </w:r>
    </w:p>
    <w:p w:rsidR="00B652E2" w:rsidRPr="00AD1F25" w:rsidRDefault="00BF113D">
      <w:pPr>
        <w:tabs>
          <w:tab w:val="left" w:pos="0"/>
        </w:tabs>
        <w:spacing w:after="0" w:line="240" w:lineRule="auto"/>
        <w:jc w:val="both"/>
        <w:rPr>
          <w:rFonts w:ascii="Arial" w:hAnsi="Arial" w:cs="Arial"/>
          <w:sz w:val="24"/>
          <w:szCs w:val="24"/>
        </w:rPr>
      </w:pPr>
      <w:r w:rsidRPr="00AD1F25">
        <w:rPr>
          <w:rFonts w:ascii="Arial" w:hAnsi="Arial" w:cs="Arial"/>
          <w:sz w:val="24"/>
          <w:szCs w:val="24"/>
        </w:rPr>
        <w:t xml:space="preserve">          недостаточный объём финансирования поддержки творческих коллективов;</w:t>
      </w:r>
    </w:p>
    <w:p w:rsidR="00B652E2" w:rsidRPr="00AD1F25" w:rsidRDefault="00BF113D">
      <w:pPr>
        <w:tabs>
          <w:tab w:val="left" w:pos="0"/>
        </w:tabs>
        <w:spacing w:after="0" w:line="240" w:lineRule="auto"/>
        <w:ind w:firstLine="709"/>
        <w:jc w:val="both"/>
        <w:rPr>
          <w:rFonts w:ascii="Arial" w:hAnsi="Arial" w:cs="Arial"/>
          <w:sz w:val="24"/>
          <w:szCs w:val="24"/>
        </w:rPr>
      </w:pPr>
      <w:r w:rsidRPr="00AD1F25">
        <w:rPr>
          <w:rFonts w:ascii="Arial" w:hAnsi="Arial" w:cs="Arial"/>
          <w:sz w:val="24"/>
          <w:szCs w:val="24"/>
        </w:rPr>
        <w:t>отсутствие системной организации государственно-частного партнерства и меценатства в области культуры.</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В современных условиях изменились роль, функции учреждений культуры, культурные потребности населения, повысились требования к качеству предоставляемых услуг в области культуры. </w:t>
      </w:r>
    </w:p>
    <w:p w:rsidR="00B652E2" w:rsidRPr="00AD1F25" w:rsidRDefault="00BF113D">
      <w:pPr>
        <w:spacing w:after="0" w:line="240" w:lineRule="auto"/>
        <w:jc w:val="both"/>
        <w:rPr>
          <w:rFonts w:ascii="Arial" w:hAnsi="Arial" w:cs="Arial"/>
          <w:color w:val="FF0000"/>
          <w:sz w:val="24"/>
          <w:szCs w:val="24"/>
        </w:rPr>
      </w:pPr>
      <w:r w:rsidRPr="00AD1F25">
        <w:rPr>
          <w:rFonts w:ascii="Arial" w:hAnsi="Arial" w:cs="Arial"/>
          <w:sz w:val="24"/>
          <w:szCs w:val="24"/>
        </w:rPr>
        <w:t xml:space="preserve">        Характер деятельности учреждений и требования к уровню мероприятий обуславливает необходимость создания современной технической базы, с широким спектром возможностей. Часто недостаточный ассортимент и качество предоставляемых культурно-досуговых услуг соседствует с устареванием применяемых технологий и форм работы, ухудшением материально-технического оснащения. Безусловной составляющей повышения конкурентоспособности культуры среди иных социальных услуг является повышение качества культурных благ и услуг, обеспечение их необходимого многообразия.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 </w:t>
      </w:r>
      <w:r w:rsidRPr="00AD1F25">
        <w:rPr>
          <w:rFonts w:ascii="Arial" w:hAnsi="Arial" w:cs="Arial"/>
          <w:spacing w:val="-2"/>
          <w:sz w:val="24"/>
          <w:szCs w:val="24"/>
        </w:rPr>
        <w:t>недостаточным развитием информационных технологий в сфере культуры и отсутствием специалистов узкой направленности.</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Недостаточным остаётся пополнение библиотек города новой литературой.</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lastRenderedPageBreak/>
        <w:t xml:space="preserve">В связи с этим, поддержка </w:t>
      </w:r>
      <w:r w:rsidRPr="00AD1F25">
        <w:rPr>
          <w:rFonts w:ascii="Arial" w:hAnsi="Arial" w:cs="Arial"/>
          <w:spacing w:val="-1"/>
          <w:sz w:val="24"/>
          <w:szCs w:val="24"/>
        </w:rPr>
        <w:t xml:space="preserve">культуры остается актуальной задачей муниципальной политики, в том числе в </w:t>
      </w:r>
      <w:r w:rsidRPr="00AD1F25">
        <w:rPr>
          <w:rFonts w:ascii="Arial" w:hAnsi="Arial" w:cs="Arial"/>
          <w:sz w:val="24"/>
          <w:szCs w:val="24"/>
        </w:rPr>
        <w:t>силу очевидной недостаточности выделяемых на эти цели ресурсов.</w:t>
      </w:r>
    </w:p>
    <w:p w:rsidR="00B652E2" w:rsidRPr="00AD1F25" w:rsidRDefault="00BF113D">
      <w:pPr>
        <w:spacing w:after="0" w:line="240" w:lineRule="auto"/>
        <w:ind w:firstLine="709"/>
        <w:jc w:val="both"/>
        <w:rPr>
          <w:rFonts w:ascii="Arial" w:hAnsi="Arial" w:cs="Arial"/>
          <w:spacing w:val="-1"/>
          <w:sz w:val="24"/>
          <w:szCs w:val="24"/>
        </w:rPr>
      </w:pPr>
      <w:proofErr w:type="gramStart"/>
      <w:r w:rsidRPr="00AD1F25">
        <w:rPr>
          <w:rFonts w:ascii="Arial" w:hAnsi="Arial" w:cs="Arial"/>
          <w:spacing w:val="-1"/>
          <w:sz w:val="24"/>
          <w:szCs w:val="24"/>
        </w:rPr>
        <w:t xml:space="preserve">Данные обстоятельства требуют перехода к качественно новому уровню функционирования отрасли культуры, включая библиотечное обслуживание, культурно-досуговую деятельность, традиционную народную культуру, сохранение и популяризацию объектов культурного наследия, а также </w:t>
      </w:r>
      <w:proofErr w:type="spellStart"/>
      <w:r w:rsidRPr="00AD1F25">
        <w:rPr>
          <w:rFonts w:ascii="Arial" w:hAnsi="Arial" w:cs="Arial"/>
          <w:spacing w:val="-1"/>
          <w:sz w:val="24"/>
          <w:szCs w:val="24"/>
        </w:rPr>
        <w:t>значительномуукреплению</w:t>
      </w:r>
      <w:proofErr w:type="spellEnd"/>
      <w:r w:rsidRPr="00AD1F25">
        <w:rPr>
          <w:rFonts w:ascii="Arial" w:hAnsi="Arial" w:cs="Arial"/>
          <w:spacing w:val="-1"/>
          <w:sz w:val="24"/>
          <w:szCs w:val="24"/>
        </w:rPr>
        <w:t xml:space="preserve"> потенциала  города в сфере культуры, в </w:t>
      </w:r>
      <w:proofErr w:type="spellStart"/>
      <w:r w:rsidRPr="00AD1F25">
        <w:rPr>
          <w:rFonts w:ascii="Arial" w:hAnsi="Arial" w:cs="Arial"/>
          <w:spacing w:val="-1"/>
          <w:sz w:val="24"/>
          <w:szCs w:val="24"/>
        </w:rPr>
        <w:t>т.ч</w:t>
      </w:r>
      <w:proofErr w:type="spellEnd"/>
      <w:r w:rsidRPr="00AD1F25">
        <w:rPr>
          <w:rFonts w:ascii="Arial" w:hAnsi="Arial" w:cs="Arial"/>
          <w:spacing w:val="-1"/>
          <w:sz w:val="24"/>
          <w:szCs w:val="24"/>
        </w:rPr>
        <w:t xml:space="preserve">. для формирования его положительного образа,  как в пределах области, так и в России в целом.  </w:t>
      </w:r>
      <w:proofErr w:type="gramEnd"/>
    </w:p>
    <w:p w:rsidR="00B652E2" w:rsidRPr="00AD1F25" w:rsidRDefault="00BF113D">
      <w:pPr>
        <w:spacing w:after="0" w:line="240" w:lineRule="auto"/>
        <w:ind w:firstLine="709"/>
        <w:jc w:val="both"/>
        <w:rPr>
          <w:rFonts w:ascii="Arial" w:hAnsi="Arial" w:cs="Arial"/>
          <w:spacing w:val="-1"/>
          <w:sz w:val="24"/>
          <w:szCs w:val="24"/>
        </w:rPr>
      </w:pPr>
      <w:r w:rsidRPr="00AD1F25">
        <w:rPr>
          <w:rFonts w:ascii="Arial" w:hAnsi="Arial" w:cs="Arial"/>
          <w:spacing w:val="-1"/>
          <w:sz w:val="24"/>
          <w:szCs w:val="24"/>
        </w:rPr>
        <w:t>Воплощение такого подхода предполагает:</w:t>
      </w:r>
    </w:p>
    <w:p w:rsidR="00B652E2" w:rsidRPr="00AD1F25" w:rsidRDefault="00BF113D">
      <w:pPr>
        <w:spacing w:after="0" w:line="240" w:lineRule="auto"/>
        <w:ind w:firstLine="709"/>
        <w:jc w:val="both"/>
        <w:rPr>
          <w:rFonts w:ascii="Arial" w:hAnsi="Arial" w:cs="Arial"/>
          <w:spacing w:val="-1"/>
          <w:sz w:val="24"/>
          <w:szCs w:val="24"/>
        </w:rPr>
      </w:pPr>
      <w:r w:rsidRPr="00AD1F25">
        <w:rPr>
          <w:rFonts w:ascii="Arial" w:hAnsi="Arial" w:cs="Arial"/>
          <w:spacing w:val="-1"/>
          <w:sz w:val="24"/>
          <w:szCs w:val="24"/>
        </w:rPr>
        <w:t xml:space="preserve">качественное изменение подходов к оказанию услуг и выполнению работ в сфере культуры, а также к развитию инфраструктуры отрасли, повышению профессионального уровня персонала, укреплению кадрового потенциала отрасли; </w:t>
      </w:r>
    </w:p>
    <w:p w:rsidR="00B652E2" w:rsidRPr="00AD1F25" w:rsidRDefault="00BF113D">
      <w:pPr>
        <w:spacing w:after="0" w:line="240" w:lineRule="auto"/>
        <w:ind w:firstLine="709"/>
        <w:jc w:val="both"/>
        <w:rPr>
          <w:rFonts w:ascii="Arial" w:hAnsi="Arial" w:cs="Arial"/>
          <w:spacing w:val="-1"/>
          <w:sz w:val="24"/>
          <w:szCs w:val="24"/>
        </w:rPr>
      </w:pPr>
      <w:r w:rsidRPr="00AD1F25">
        <w:rPr>
          <w:rFonts w:ascii="Arial" w:hAnsi="Arial" w:cs="Arial"/>
          <w:spacing w:val="-1"/>
          <w:sz w:val="24"/>
          <w:szCs w:val="24"/>
        </w:rPr>
        <w:t>преодоление значительного отставания учреждений культуры в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библиотек;</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реализацию мер по увеличению объемов негосударственных ресурсов, привлекаемых в сферу культуры;</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повышение эффективности управления отраслью культуры на всех уровнях управления.</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Реализация муниципальной программы «Развитие культуры в городе Курчатове Курской области» к 2024 году позволит создать условия, обеспечивающие равный и свободный доступ населения ко всему спектру культурных благ.</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 xml:space="preserve">Реализация Программы сопряжена с рисками, которые могут препятствовать достижению запланированных результатов. </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К числу частично управляемых рисков относится дефицит в отраслях культуры высококвалифицированных кадров для внедрения программно-целевых методов и механизмов управления, ориентированного на результат.</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Муниципальная программа «Развитие культуры в городе Курчатове Курской области» является стратегическим планом, состоящим из аналитического материала, системы мероприятий, определяет цели и задачи отрасли культуры г. Курчатова, направленные на ее эффективное развитие в современных условиях. Программа предполагает осуществлять развитие сферы культуры города Курчатова в направлении ее модернизации, творческого и технологического совершенствования, повышения роли культуры и искусства в воспитании, просвещении и в обеспечении досуга жителей города Курчатова, а, следовательно, в целях повышения уровня и качества жизни города. </w:t>
      </w:r>
      <w:r w:rsidRPr="00AD1F25">
        <w:rPr>
          <w:rFonts w:ascii="Arial" w:hAnsi="Arial" w:cs="Arial"/>
          <w:sz w:val="24"/>
          <w:szCs w:val="24"/>
        </w:rPr>
        <w:br/>
      </w:r>
    </w:p>
    <w:p w:rsidR="00B652E2" w:rsidRPr="00AD1F25" w:rsidRDefault="00BF113D">
      <w:pPr>
        <w:spacing w:after="0" w:line="240" w:lineRule="auto"/>
        <w:ind w:firstLine="709"/>
        <w:jc w:val="center"/>
        <w:rPr>
          <w:rFonts w:ascii="Arial" w:hAnsi="Arial" w:cs="Arial"/>
          <w:sz w:val="24"/>
          <w:szCs w:val="24"/>
        </w:rPr>
      </w:pPr>
      <w:bookmarkStart w:id="3" w:name="Раздел_02_Приоритеты"/>
      <w:bookmarkEnd w:id="3"/>
      <w:r w:rsidRPr="00AD1F25">
        <w:rPr>
          <w:rFonts w:ascii="Arial" w:hAnsi="Arial" w:cs="Arial"/>
          <w:b/>
          <w:bCs/>
          <w:caps/>
          <w:sz w:val="24"/>
          <w:szCs w:val="24"/>
        </w:rPr>
        <w:t>2</w:t>
      </w:r>
      <w:r w:rsidRPr="00AD1F25">
        <w:rPr>
          <w:rFonts w:ascii="Arial" w:hAnsi="Arial" w:cs="Arial"/>
          <w:b/>
          <w:bCs/>
          <w:sz w:val="24"/>
          <w:szCs w:val="24"/>
        </w:rPr>
        <w:t>. Приоритеты государственной и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B652E2" w:rsidRPr="00AD1F25" w:rsidRDefault="00BF113D">
      <w:pPr>
        <w:keepNext/>
        <w:spacing w:after="0" w:line="240" w:lineRule="auto"/>
        <w:jc w:val="center"/>
        <w:outlineLvl w:val="1"/>
        <w:rPr>
          <w:rFonts w:ascii="Arial" w:hAnsi="Arial" w:cs="Arial"/>
          <w:b/>
          <w:bCs/>
          <w:iCs/>
          <w:sz w:val="24"/>
          <w:szCs w:val="24"/>
        </w:rPr>
      </w:pPr>
      <w:r w:rsidRPr="00AD1F25">
        <w:rPr>
          <w:rFonts w:ascii="Arial" w:hAnsi="Arial" w:cs="Arial"/>
          <w:b/>
          <w:bCs/>
          <w:iCs/>
          <w:sz w:val="24"/>
          <w:szCs w:val="24"/>
        </w:rPr>
        <w:t>2.1. Приоритеты и цели муниципальной политики в сфере культуры города Курчатова</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Приоритеты муниципальной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w:t>
      </w:r>
    </w:p>
    <w:p w:rsidR="00B652E2" w:rsidRPr="00AD1F25" w:rsidRDefault="00BF113D">
      <w:pPr>
        <w:pStyle w:val="ConsPlusNormal"/>
        <w:ind w:firstLine="708"/>
        <w:jc w:val="both"/>
        <w:rPr>
          <w:sz w:val="24"/>
          <w:szCs w:val="24"/>
        </w:rPr>
      </w:pPr>
      <w:r w:rsidRPr="00AD1F25">
        <w:rPr>
          <w:color w:val="000000"/>
          <w:sz w:val="24"/>
          <w:szCs w:val="24"/>
          <w:shd w:val="clear" w:color="auto" w:fill="FFFFFF"/>
        </w:rPr>
        <w:t>Указ Президента РФ от 7 мая 2018 г. № 204 "О национальных целях и стратегических задачах развития Российской Федерации на период до 2024 года”;</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lastRenderedPageBreak/>
        <w:t>Закон Российской Федерации от 09.10.1992 № 3612-1 «Основы законодательства Российской Федерации о культуре»;</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Федеральный Закон от 29.12.1994 №78-ФЗ «О библиотечном деле»;</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 (утверждена приказом Министерства культуры Российской Федерации от 20.07.2011 г. № 807);</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Стратегия социально-экономического развития Центрального Федерального округа на период до 2020 года, утвержденная распоряжением Правительства Российской Федерации от 6 сентября 2011 года №1540-р;</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Стратегия социально-экономического развития Курской области на период до 2020 года (одобрена постановлением Курской областной Думы от 24 мая 2007 года №381-</w:t>
      </w:r>
      <w:r w:rsidRPr="00AD1F25">
        <w:rPr>
          <w:rFonts w:ascii="Arial" w:hAnsi="Arial" w:cs="Arial"/>
          <w:sz w:val="24"/>
          <w:szCs w:val="24"/>
          <w:lang w:val="en-US"/>
        </w:rPr>
        <w:t>IV</w:t>
      </w:r>
      <w:r w:rsidRPr="00AD1F25">
        <w:rPr>
          <w:rFonts w:ascii="Arial" w:hAnsi="Arial" w:cs="Arial"/>
          <w:sz w:val="24"/>
          <w:szCs w:val="24"/>
        </w:rPr>
        <w:t xml:space="preserve"> ОД);</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Закон Курской области от 5.03.2004 № 9-ЗКО «О культуре»;</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Закон Курской области от 1.03.2004 № 6-ЗКО «О библиотечном деле Курской области»;</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Закон Курской области от 29.12.2005 № 120-ЗКО «Об объектах культурного наследия Курской области».</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Муниципальная политика в области культуры объединяет базовые ценности и интересы государства, общества и личности.</w:t>
      </w:r>
    </w:p>
    <w:p w:rsidR="00B652E2" w:rsidRPr="00AD1F25" w:rsidRDefault="00BF113D">
      <w:pPr>
        <w:tabs>
          <w:tab w:val="left" w:pos="1134"/>
        </w:tabs>
        <w:spacing w:after="0" w:line="240" w:lineRule="auto"/>
        <w:jc w:val="both"/>
        <w:rPr>
          <w:rFonts w:ascii="Arial" w:hAnsi="Arial" w:cs="Arial"/>
          <w:sz w:val="24"/>
          <w:szCs w:val="24"/>
        </w:rPr>
      </w:pPr>
      <w:r w:rsidRPr="00AD1F25">
        <w:rPr>
          <w:rFonts w:ascii="Arial" w:hAnsi="Arial" w:cs="Arial"/>
          <w:sz w:val="24"/>
          <w:szCs w:val="24"/>
        </w:rPr>
        <w:t xml:space="preserve">          В связи с этим реализация муниципальной программы будет осуществляться в соответствии со следующими основными приоритетами:</w:t>
      </w:r>
    </w:p>
    <w:p w:rsidR="00B652E2" w:rsidRPr="00AD1F25" w:rsidRDefault="00BF113D">
      <w:pPr>
        <w:pStyle w:val="a8"/>
        <w:spacing w:after="0" w:line="240" w:lineRule="auto"/>
        <w:ind w:left="0" w:firstLine="709"/>
        <w:jc w:val="both"/>
        <w:rPr>
          <w:rFonts w:ascii="Arial" w:eastAsia="Times New Roman" w:hAnsi="Arial" w:cs="Arial"/>
          <w:sz w:val="24"/>
          <w:szCs w:val="24"/>
        </w:rPr>
      </w:pPr>
      <w:r w:rsidRPr="00AD1F25">
        <w:rPr>
          <w:rFonts w:ascii="Arial" w:eastAsia="Times New Roman" w:hAnsi="Arial" w:cs="Arial"/>
          <w:sz w:val="24"/>
          <w:szCs w:val="24"/>
        </w:rPr>
        <w:t>укрепление единого культурного пространства города Курчатова на основе духовно-нравственных ценностей и исторических традиций;</w:t>
      </w:r>
    </w:p>
    <w:p w:rsidR="00B652E2" w:rsidRPr="00AD1F25" w:rsidRDefault="00BF113D">
      <w:pPr>
        <w:pStyle w:val="a8"/>
        <w:spacing w:after="0" w:line="240" w:lineRule="auto"/>
        <w:ind w:left="0" w:firstLine="709"/>
        <w:jc w:val="both"/>
        <w:rPr>
          <w:rFonts w:ascii="Arial" w:eastAsia="Times New Roman" w:hAnsi="Arial" w:cs="Arial"/>
          <w:sz w:val="24"/>
          <w:szCs w:val="24"/>
        </w:rPr>
      </w:pPr>
      <w:r w:rsidRPr="00AD1F25">
        <w:rPr>
          <w:rFonts w:ascii="Arial" w:eastAsia="Times New Roman" w:hAnsi="Arial" w:cs="Arial"/>
          <w:sz w:val="24"/>
          <w:szCs w:val="24"/>
        </w:rPr>
        <w:t>сохранение культурного и духовного наследия, самобытных традиций Курской области;</w:t>
      </w:r>
    </w:p>
    <w:p w:rsidR="00B652E2" w:rsidRPr="00AD1F25" w:rsidRDefault="00BF113D">
      <w:pPr>
        <w:pStyle w:val="a8"/>
        <w:spacing w:after="0" w:line="240" w:lineRule="auto"/>
        <w:ind w:left="0" w:firstLine="709"/>
        <w:jc w:val="both"/>
        <w:rPr>
          <w:rFonts w:ascii="Arial" w:eastAsia="Times New Roman" w:hAnsi="Arial" w:cs="Arial"/>
          <w:sz w:val="24"/>
          <w:szCs w:val="24"/>
        </w:rPr>
      </w:pPr>
      <w:r w:rsidRPr="00AD1F25">
        <w:rPr>
          <w:rFonts w:ascii="Arial" w:eastAsia="Times New Roman" w:hAnsi="Arial" w:cs="Arial"/>
          <w:sz w:val="24"/>
          <w:szCs w:val="24"/>
        </w:rPr>
        <w:t>обеспечение максимальной доступности для широких слоев населения лучших образцов культуры и искусства; создание условий для творческой самореализации граждан, культурно-просветительской деятельности, организации культурного досуга;</w:t>
      </w:r>
    </w:p>
    <w:p w:rsidR="00B652E2" w:rsidRPr="00AD1F25" w:rsidRDefault="00BF113D">
      <w:pPr>
        <w:pStyle w:val="a8"/>
        <w:spacing w:after="0" w:line="240" w:lineRule="auto"/>
        <w:ind w:left="0" w:firstLine="709"/>
        <w:jc w:val="both"/>
        <w:rPr>
          <w:rFonts w:ascii="Arial" w:eastAsia="Times New Roman" w:hAnsi="Arial" w:cs="Arial"/>
          <w:sz w:val="24"/>
          <w:szCs w:val="24"/>
        </w:rPr>
      </w:pPr>
      <w:r w:rsidRPr="00AD1F25">
        <w:rPr>
          <w:rFonts w:ascii="Arial" w:eastAsia="Times New Roman" w:hAnsi="Arial" w:cs="Arial"/>
          <w:sz w:val="24"/>
          <w:szCs w:val="24"/>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B652E2" w:rsidRPr="00AD1F25" w:rsidRDefault="00BF113D">
      <w:pPr>
        <w:pStyle w:val="a8"/>
        <w:spacing w:after="0" w:line="240" w:lineRule="auto"/>
        <w:ind w:left="0" w:firstLine="709"/>
        <w:jc w:val="both"/>
        <w:rPr>
          <w:rFonts w:ascii="Arial" w:eastAsia="Times New Roman" w:hAnsi="Arial" w:cs="Arial"/>
          <w:sz w:val="24"/>
          <w:szCs w:val="24"/>
        </w:rPr>
      </w:pPr>
      <w:r w:rsidRPr="00AD1F25">
        <w:rPr>
          <w:rFonts w:ascii="Arial" w:eastAsia="Times New Roman" w:hAnsi="Arial" w:cs="Arial"/>
          <w:sz w:val="24"/>
          <w:szCs w:val="24"/>
        </w:rPr>
        <w:t>обеспечение инновационного развития отрасли культуры, вывод ее на лидирующие позиции в области применения современных технологий; усиление присутствия учреждений культуры в цифровой среде;</w:t>
      </w:r>
    </w:p>
    <w:p w:rsidR="00B652E2" w:rsidRPr="00AD1F25" w:rsidRDefault="00BF113D">
      <w:pPr>
        <w:pStyle w:val="a8"/>
        <w:spacing w:after="0" w:line="240" w:lineRule="auto"/>
        <w:ind w:left="0" w:firstLine="709"/>
        <w:jc w:val="both"/>
        <w:rPr>
          <w:rFonts w:ascii="Arial" w:eastAsia="Times New Roman" w:hAnsi="Arial" w:cs="Arial"/>
          <w:sz w:val="24"/>
          <w:szCs w:val="24"/>
        </w:rPr>
      </w:pPr>
      <w:r w:rsidRPr="00AD1F25">
        <w:rPr>
          <w:rFonts w:ascii="Arial" w:eastAsia="Times New Roman" w:hAnsi="Arial" w:cs="Arial"/>
          <w:sz w:val="24"/>
          <w:szCs w:val="24"/>
        </w:rPr>
        <w:t>совершенствование организационных и правовых механизмов деятельности учреждений;</w:t>
      </w:r>
    </w:p>
    <w:p w:rsidR="00B652E2" w:rsidRPr="00AD1F25" w:rsidRDefault="00BF113D">
      <w:pPr>
        <w:pStyle w:val="a8"/>
        <w:spacing w:after="0" w:line="240" w:lineRule="auto"/>
        <w:ind w:left="0" w:firstLine="709"/>
        <w:jc w:val="both"/>
        <w:rPr>
          <w:rFonts w:ascii="Arial" w:eastAsia="Times New Roman" w:hAnsi="Arial" w:cs="Arial"/>
          <w:sz w:val="24"/>
          <w:szCs w:val="24"/>
        </w:rPr>
      </w:pPr>
      <w:r w:rsidRPr="00AD1F25">
        <w:rPr>
          <w:rFonts w:ascii="Arial" w:eastAsia="Times New Roman" w:hAnsi="Arial" w:cs="Arial"/>
          <w:sz w:val="24"/>
          <w:szCs w:val="24"/>
        </w:rPr>
        <w:t>укрепление материально-технической базы учреждений культуры;</w:t>
      </w:r>
    </w:p>
    <w:p w:rsidR="00B652E2" w:rsidRPr="00AD1F25" w:rsidRDefault="00BF113D">
      <w:pPr>
        <w:pStyle w:val="a8"/>
        <w:spacing w:after="0" w:line="240" w:lineRule="auto"/>
        <w:ind w:left="0" w:firstLine="709"/>
        <w:jc w:val="both"/>
        <w:rPr>
          <w:rFonts w:ascii="Arial" w:eastAsia="Times New Roman" w:hAnsi="Arial" w:cs="Arial"/>
          <w:sz w:val="24"/>
          <w:szCs w:val="24"/>
        </w:rPr>
      </w:pPr>
      <w:r w:rsidRPr="00AD1F25">
        <w:rPr>
          <w:rFonts w:ascii="Arial" w:eastAsia="Times New Roman" w:hAnsi="Arial" w:cs="Arial"/>
          <w:sz w:val="24"/>
          <w:szCs w:val="24"/>
        </w:rPr>
        <w:t>повышение социального статуса работников культуры (уровень доходов, общественное признание); системы подготовки кадров и их социального обеспечения.</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Приоритеты деятельности в отдельных секторах сферы культуры описаны в соответствующих подпрограммах муниципальной программы.</w:t>
      </w:r>
    </w:p>
    <w:p w:rsidR="00B652E2" w:rsidRPr="00AD1F25" w:rsidRDefault="00BF113D">
      <w:pPr>
        <w:keepNext/>
        <w:spacing w:after="0" w:line="240" w:lineRule="auto"/>
        <w:jc w:val="center"/>
        <w:outlineLvl w:val="1"/>
        <w:rPr>
          <w:rFonts w:ascii="Arial" w:hAnsi="Arial" w:cs="Arial"/>
          <w:b/>
          <w:bCs/>
          <w:iCs/>
          <w:sz w:val="24"/>
          <w:szCs w:val="24"/>
        </w:rPr>
      </w:pPr>
      <w:r w:rsidRPr="00AD1F25">
        <w:rPr>
          <w:rFonts w:ascii="Arial" w:hAnsi="Arial" w:cs="Arial"/>
          <w:b/>
          <w:bCs/>
          <w:iCs/>
          <w:sz w:val="24"/>
          <w:szCs w:val="24"/>
        </w:rPr>
        <w:t>2.2. Цель, задачи и ожидаемые результаты</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Главной целью муниципальной программы является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Формулировка цели определяется приоритетами государственной политики, ключевыми проблемами и современными вызовами в рассматриваемой сфере.</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Достижение данной цели предполагается посредством решения взаимосвязанных и взаимодополняющих задач, отражающих установленные полномочия органов муниципальной власти в сфере культуры.</w:t>
      </w:r>
    </w:p>
    <w:p w:rsidR="00B652E2" w:rsidRPr="00AD1F25" w:rsidRDefault="00BF113D">
      <w:pPr>
        <w:spacing w:before="60" w:after="60" w:line="240" w:lineRule="auto"/>
        <w:ind w:firstLine="318"/>
        <w:jc w:val="both"/>
        <w:rPr>
          <w:rFonts w:ascii="Arial" w:hAnsi="Arial" w:cs="Arial"/>
          <w:sz w:val="24"/>
          <w:szCs w:val="24"/>
        </w:rPr>
      </w:pPr>
      <w:r w:rsidRPr="00AD1F25">
        <w:rPr>
          <w:rFonts w:ascii="Arial" w:hAnsi="Arial" w:cs="Arial"/>
          <w:b/>
          <w:sz w:val="24"/>
          <w:szCs w:val="24"/>
        </w:rPr>
        <w:lastRenderedPageBreak/>
        <w:t>Задача 1.</w:t>
      </w:r>
      <w:r w:rsidRPr="00AD1F25">
        <w:rPr>
          <w:rFonts w:ascii="Arial" w:hAnsi="Arial" w:cs="Arial"/>
          <w:sz w:val="24"/>
          <w:szCs w:val="24"/>
        </w:rPr>
        <w:t>  Создание благоприятных условий для устойчивого развития культурно-досуговой сферы и  дополнительного образования в сфере культуры и искусства.</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Данная задача ориентирована на реализацию прав граждан в области культуры, установленных в положениях статьи 44 Конституции Российской Федерации, что относится к стратегическим национальным приоритетам.</w:t>
      </w:r>
    </w:p>
    <w:p w:rsidR="00B652E2" w:rsidRPr="00AD1F25" w:rsidRDefault="00BF113D">
      <w:pPr>
        <w:spacing w:before="60" w:after="60" w:line="240" w:lineRule="auto"/>
        <w:ind w:firstLine="318"/>
        <w:jc w:val="both"/>
        <w:rPr>
          <w:rFonts w:ascii="Arial" w:hAnsi="Arial" w:cs="Arial"/>
          <w:sz w:val="24"/>
          <w:szCs w:val="24"/>
        </w:rPr>
      </w:pPr>
      <w:r w:rsidRPr="00AD1F25">
        <w:rPr>
          <w:rFonts w:ascii="Arial" w:hAnsi="Arial" w:cs="Arial"/>
          <w:sz w:val="24"/>
          <w:szCs w:val="24"/>
        </w:rPr>
        <w:t xml:space="preserve">    Решение задачи будет обеспечено посредством осуществления подпрограммы «Искусство», включающей в себя:</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 оказание муниципальных услуг (выполнение работ) в сфере культуры, в которых будут задействованы: учреждения культурно-досугового типа, учреждение образования в сфере культуры и искусства.</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 xml:space="preserve">- обеспечение доступа граждан к участию в культурной жизни;        </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 повышение заработной платы работников учреждений культуры;</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 реализацию творческого потенциала населения;</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  укрепление материально-технической базы учреждений;</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 сохранение и развитие образования в сфере культуры и искусства.</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 проведение мероприятий, посвященных значимым событиям отечественной и мировой культуры, а также мероприятий по развитию международного и межрегионального сотрудничества в сфере культуры;</w:t>
      </w:r>
    </w:p>
    <w:p w:rsidR="00B652E2" w:rsidRPr="00AD1F25" w:rsidRDefault="00BF113D">
      <w:pPr>
        <w:spacing w:after="0" w:line="240" w:lineRule="auto"/>
        <w:jc w:val="both"/>
        <w:rPr>
          <w:rFonts w:ascii="Arial" w:hAnsi="Arial" w:cs="Arial"/>
          <w:sz w:val="24"/>
          <w:szCs w:val="24"/>
        </w:rPr>
      </w:pPr>
      <w:r w:rsidRPr="00AD1F25">
        <w:rPr>
          <w:rFonts w:ascii="Arial" w:hAnsi="Arial" w:cs="Arial"/>
          <w:b/>
          <w:sz w:val="24"/>
          <w:szCs w:val="24"/>
        </w:rPr>
        <w:t>Задача 2</w:t>
      </w:r>
      <w:r w:rsidRPr="00AD1F25">
        <w:rPr>
          <w:rFonts w:ascii="Arial" w:hAnsi="Arial" w:cs="Arial"/>
          <w:sz w:val="24"/>
          <w:szCs w:val="24"/>
        </w:rPr>
        <w:t>. Сохранение культурного наследия.</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Данная задача выполняется в рамках подпрограммы «</w:t>
      </w:r>
      <w:r w:rsidRPr="00AD1F25">
        <w:rPr>
          <w:rFonts w:ascii="Arial" w:hAnsi="Arial" w:cs="Arial"/>
          <w:bCs/>
          <w:sz w:val="24"/>
          <w:szCs w:val="24"/>
        </w:rPr>
        <w:t>Наследие</w:t>
      </w:r>
      <w:r w:rsidRPr="00AD1F25">
        <w:rPr>
          <w:rFonts w:ascii="Arial" w:hAnsi="Arial" w:cs="Arial"/>
          <w:sz w:val="24"/>
          <w:szCs w:val="24"/>
        </w:rPr>
        <w:t>» и включает в себя комплекс мер по оказанию муниципальных услуг (выполнение работ) в сфере развития библиотечного дела.</w:t>
      </w:r>
    </w:p>
    <w:p w:rsidR="00B652E2" w:rsidRPr="00AD1F25" w:rsidRDefault="00BF113D">
      <w:pPr>
        <w:spacing w:after="0" w:line="240" w:lineRule="auto"/>
        <w:ind w:firstLine="709"/>
        <w:jc w:val="both"/>
        <w:rPr>
          <w:rFonts w:ascii="Arial" w:hAnsi="Arial" w:cs="Arial"/>
          <w:b/>
          <w:sz w:val="24"/>
          <w:szCs w:val="24"/>
        </w:rPr>
      </w:pPr>
      <w:r w:rsidRPr="00AD1F25">
        <w:rPr>
          <w:rFonts w:ascii="Arial" w:hAnsi="Arial" w:cs="Arial"/>
          <w:sz w:val="24"/>
          <w:szCs w:val="24"/>
        </w:rPr>
        <w:t xml:space="preserve">Решение указанных задач и достижение главной цели муниципальной программы позволит к 2024 году достигнуть следующих </w:t>
      </w:r>
      <w:r w:rsidRPr="00AD1F25">
        <w:rPr>
          <w:rFonts w:ascii="Arial" w:hAnsi="Arial" w:cs="Arial"/>
          <w:b/>
          <w:sz w:val="24"/>
          <w:szCs w:val="24"/>
        </w:rPr>
        <w:t>основных результатов:</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создание условий для доступности участия всего населения в культурной жизни, а также вовлеченности детей, молодёжи, инвалидов в активную социокультурную деятельность, развитие самодеятельного художественного творчества;</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 xml:space="preserve">создание благоприятных условий для улучшения культурно-досугового обслуживания населения, укрепления материально-технической базы отрасли культуры. </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стимулирование потребления культурных благ;</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удовлетворение потребностей различных категорий граждан в активном и полноценном отдыхе, приобщении к культурным ценностям.</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Важнейшими условиями успешной реализации муниципальной программы будут являться:</w:t>
      </w:r>
    </w:p>
    <w:p w:rsidR="00B652E2" w:rsidRPr="00AD1F25" w:rsidRDefault="00BF113D">
      <w:pPr>
        <w:tabs>
          <w:tab w:val="left" w:pos="1134"/>
        </w:tabs>
        <w:spacing w:after="0" w:line="240" w:lineRule="auto"/>
        <w:ind w:firstLine="709"/>
        <w:jc w:val="both"/>
        <w:rPr>
          <w:rFonts w:ascii="Arial" w:hAnsi="Arial" w:cs="Arial"/>
          <w:sz w:val="24"/>
          <w:szCs w:val="24"/>
        </w:rPr>
      </w:pPr>
      <w:r w:rsidRPr="00AD1F25">
        <w:rPr>
          <w:rFonts w:ascii="Arial" w:hAnsi="Arial" w:cs="Arial"/>
          <w:sz w:val="24"/>
          <w:szCs w:val="24"/>
        </w:rPr>
        <w:t>признание стратегической роли и приоритета культуры для обеспечения социальной стабильности, воспитания общества в идеалах нравственности и духовности;</w:t>
      </w:r>
    </w:p>
    <w:p w:rsidR="00B652E2" w:rsidRPr="00AD1F25" w:rsidRDefault="00BF113D">
      <w:pPr>
        <w:tabs>
          <w:tab w:val="left" w:pos="1134"/>
        </w:tabs>
        <w:spacing w:after="0" w:line="240" w:lineRule="auto"/>
        <w:ind w:firstLine="709"/>
        <w:jc w:val="both"/>
        <w:rPr>
          <w:rFonts w:ascii="Arial" w:hAnsi="Arial" w:cs="Arial"/>
          <w:sz w:val="24"/>
          <w:szCs w:val="24"/>
        </w:rPr>
      </w:pPr>
      <w:r w:rsidRPr="00AD1F25">
        <w:rPr>
          <w:rFonts w:ascii="Arial" w:hAnsi="Arial" w:cs="Arial"/>
          <w:sz w:val="24"/>
          <w:szCs w:val="24"/>
        </w:rPr>
        <w:t>доведение к 2019 году средней заработной платы работников учреждений культуры до средней заработной платы в  регионе.</w:t>
      </w:r>
    </w:p>
    <w:p w:rsidR="00B652E2" w:rsidRPr="00AD1F25" w:rsidRDefault="00BF113D">
      <w:pPr>
        <w:tabs>
          <w:tab w:val="left" w:pos="1134"/>
        </w:tabs>
        <w:spacing w:after="0" w:line="240" w:lineRule="auto"/>
        <w:ind w:firstLine="709"/>
        <w:jc w:val="both"/>
        <w:rPr>
          <w:rFonts w:ascii="Arial" w:hAnsi="Arial" w:cs="Arial"/>
          <w:sz w:val="24"/>
          <w:szCs w:val="24"/>
        </w:rPr>
      </w:pPr>
      <w:r w:rsidRPr="00AD1F25">
        <w:rPr>
          <w:rFonts w:ascii="Arial" w:hAnsi="Arial" w:cs="Arial"/>
          <w:sz w:val="24"/>
          <w:szCs w:val="24"/>
        </w:rPr>
        <w:t>качественное изменение подходов к оказанию услуг и развитию инфраструктуры отрасли, повышению профессионального уровня персонала, укреплению кадрового потенциала;</w:t>
      </w:r>
    </w:p>
    <w:p w:rsidR="00B652E2" w:rsidRPr="00AD1F25" w:rsidRDefault="00BF113D">
      <w:pPr>
        <w:tabs>
          <w:tab w:val="left" w:pos="1134"/>
        </w:tabs>
        <w:spacing w:after="0" w:line="240" w:lineRule="auto"/>
        <w:ind w:firstLine="709"/>
        <w:jc w:val="both"/>
        <w:rPr>
          <w:rFonts w:ascii="Arial" w:hAnsi="Arial" w:cs="Arial"/>
          <w:sz w:val="24"/>
          <w:szCs w:val="24"/>
        </w:rPr>
      </w:pPr>
      <w:r w:rsidRPr="00AD1F25">
        <w:rPr>
          <w:rFonts w:ascii="Arial" w:hAnsi="Arial" w:cs="Arial"/>
          <w:sz w:val="24"/>
          <w:szCs w:val="24"/>
        </w:rPr>
        <w:t>повышение эффективности управления отраслью культуры, внедрение программно-целевых механизмов на всех уровнях управления сферой культуры;</w:t>
      </w:r>
    </w:p>
    <w:p w:rsidR="00B652E2" w:rsidRPr="00AD1F25" w:rsidRDefault="00BF113D">
      <w:pPr>
        <w:tabs>
          <w:tab w:val="left" w:pos="1134"/>
        </w:tabs>
        <w:spacing w:after="0" w:line="240" w:lineRule="auto"/>
        <w:ind w:firstLine="709"/>
        <w:jc w:val="both"/>
        <w:rPr>
          <w:rFonts w:ascii="Arial" w:hAnsi="Arial" w:cs="Arial"/>
          <w:sz w:val="24"/>
          <w:szCs w:val="24"/>
        </w:rPr>
      </w:pPr>
      <w:r w:rsidRPr="00AD1F25">
        <w:rPr>
          <w:rFonts w:ascii="Arial" w:hAnsi="Arial" w:cs="Arial"/>
          <w:sz w:val="24"/>
          <w:szCs w:val="24"/>
        </w:rPr>
        <w:t xml:space="preserve">расширение использования современных информационно-коммуникационных технологий и электронных продуктов, а также создание отраслевой информационной инфраструктуры; </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 xml:space="preserve">привлечение внебюджетных источников финансирования для реализации проектов в сфере культуры. </w:t>
      </w:r>
    </w:p>
    <w:p w:rsidR="00B652E2" w:rsidRPr="00AD1F25" w:rsidRDefault="00BF113D">
      <w:pPr>
        <w:spacing w:after="0" w:line="240" w:lineRule="auto"/>
        <w:ind w:firstLine="709"/>
        <w:jc w:val="both"/>
        <w:rPr>
          <w:rFonts w:ascii="Arial" w:hAnsi="Arial" w:cs="Arial"/>
          <w:b/>
          <w:bCs/>
          <w:iCs/>
          <w:sz w:val="24"/>
          <w:szCs w:val="24"/>
        </w:rPr>
      </w:pPr>
      <w:r w:rsidRPr="00AD1F25">
        <w:rPr>
          <w:rFonts w:ascii="Arial" w:hAnsi="Arial" w:cs="Arial"/>
          <w:b/>
          <w:bCs/>
          <w:iCs/>
          <w:sz w:val="24"/>
          <w:szCs w:val="24"/>
        </w:rPr>
        <w:lastRenderedPageBreak/>
        <w:t>2.3. Показатели достижения целей и решения задач</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Система показателей муниципальной программы включает взаимодополняющие друг друга индикаторы и цели указанные в муниципальной программе, подпрограммах и приведённые в Приложении № 1.</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Данная система обеспечивает возможность проверки и подтверждения достижения установленных плановых значений рассматриваемых показателей.</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Состав показателей муниципальной программы увязан с основными мероприятиями и позволяет оценить ожидаемые результаты и эффективность ее реализации на период до 2024 года.</w:t>
      </w:r>
    </w:p>
    <w:p w:rsidR="00B652E2" w:rsidRPr="00AD1F25" w:rsidRDefault="00BF113D">
      <w:pPr>
        <w:keepNext/>
        <w:spacing w:after="0" w:line="240" w:lineRule="auto"/>
        <w:jc w:val="center"/>
        <w:outlineLvl w:val="1"/>
        <w:rPr>
          <w:rFonts w:ascii="Arial" w:hAnsi="Arial" w:cs="Arial"/>
          <w:b/>
          <w:bCs/>
          <w:iCs/>
          <w:sz w:val="24"/>
          <w:szCs w:val="24"/>
        </w:rPr>
      </w:pPr>
      <w:r w:rsidRPr="00AD1F25">
        <w:rPr>
          <w:rFonts w:ascii="Arial" w:hAnsi="Arial" w:cs="Arial"/>
          <w:b/>
          <w:bCs/>
          <w:iCs/>
          <w:sz w:val="24"/>
          <w:szCs w:val="24"/>
        </w:rPr>
        <w:t>2.4. Сроки и этапы реализации муниципальной программы</w:t>
      </w:r>
    </w:p>
    <w:p w:rsidR="00B652E2" w:rsidRPr="00AD1F25" w:rsidRDefault="00BF113D">
      <w:pPr>
        <w:spacing w:after="0" w:line="240" w:lineRule="auto"/>
        <w:ind w:firstLine="709"/>
        <w:jc w:val="both"/>
        <w:rPr>
          <w:rFonts w:ascii="Arial" w:hAnsi="Arial" w:cs="Arial"/>
          <w:b/>
          <w:sz w:val="24"/>
          <w:szCs w:val="24"/>
        </w:rPr>
      </w:pPr>
      <w:r w:rsidRPr="00AD1F25">
        <w:rPr>
          <w:rFonts w:ascii="Arial" w:hAnsi="Arial" w:cs="Arial"/>
          <w:sz w:val="24"/>
          <w:szCs w:val="24"/>
        </w:rPr>
        <w:t>Реализация муниципальной программы «Развитие культуры в городе Курчатове Курской области» будет осуществляться одним этапом с 2016 по 2024 годы.</w:t>
      </w:r>
    </w:p>
    <w:p w:rsidR="00B652E2" w:rsidRPr="00AD1F25" w:rsidRDefault="00BF113D">
      <w:pPr>
        <w:spacing w:after="0" w:line="240" w:lineRule="auto"/>
        <w:ind w:firstLine="709"/>
        <w:jc w:val="both"/>
        <w:rPr>
          <w:rFonts w:ascii="Arial" w:hAnsi="Arial" w:cs="Arial"/>
          <w:b/>
          <w:sz w:val="24"/>
          <w:szCs w:val="24"/>
        </w:rPr>
      </w:pPr>
      <w:r w:rsidRPr="00AD1F25">
        <w:rPr>
          <w:rFonts w:ascii="Arial" w:hAnsi="Arial" w:cs="Arial"/>
          <w:b/>
          <w:sz w:val="24"/>
          <w:szCs w:val="24"/>
        </w:rPr>
        <w:t xml:space="preserve"> </w:t>
      </w:r>
    </w:p>
    <w:p w:rsidR="00B652E2" w:rsidRPr="00AD1F25" w:rsidRDefault="00BF113D">
      <w:pPr>
        <w:spacing w:after="0" w:line="240" w:lineRule="auto"/>
        <w:ind w:firstLine="709"/>
        <w:jc w:val="both"/>
        <w:rPr>
          <w:rFonts w:ascii="Arial" w:hAnsi="Arial" w:cs="Arial"/>
          <w:b/>
          <w:sz w:val="24"/>
          <w:szCs w:val="24"/>
        </w:rPr>
      </w:pPr>
      <w:r w:rsidRPr="00AD1F25">
        <w:rPr>
          <w:rFonts w:ascii="Arial" w:hAnsi="Arial" w:cs="Arial"/>
          <w:b/>
          <w:sz w:val="24"/>
          <w:szCs w:val="24"/>
        </w:rPr>
        <w:t>3. Сведения о показателях и индикаторах муниципальной программы</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С учетом специфики, сложности сферы культуры достижение цели муниципальной программы косвенно оценивается следующими ключевыми показателями:</w:t>
      </w:r>
    </w:p>
    <w:p w:rsidR="00B652E2" w:rsidRPr="00AD1F25" w:rsidRDefault="00BF113D">
      <w:pPr>
        <w:spacing w:after="0" w:line="240" w:lineRule="auto"/>
        <w:jc w:val="both"/>
        <w:rPr>
          <w:rFonts w:ascii="Arial" w:hAnsi="Arial" w:cs="Arial"/>
          <w:iCs/>
          <w:sz w:val="24"/>
          <w:szCs w:val="24"/>
        </w:rPr>
      </w:pPr>
      <w:r w:rsidRPr="00AD1F25">
        <w:rPr>
          <w:rFonts w:ascii="Arial" w:hAnsi="Arial" w:cs="Arial"/>
          <w:b/>
          <w:sz w:val="24"/>
          <w:szCs w:val="24"/>
        </w:rPr>
        <w:t xml:space="preserve">        Показатель 1.</w:t>
      </w:r>
      <w:r w:rsidRPr="00AD1F25">
        <w:rPr>
          <w:rFonts w:ascii="Arial" w:hAnsi="Arial" w:cs="Arial"/>
          <w:iCs/>
          <w:sz w:val="24"/>
          <w:szCs w:val="24"/>
        </w:rPr>
        <w:t xml:space="preserve">       Уровень удовлетворённости населения качеством предоставляемых услуг. </w:t>
      </w:r>
    </w:p>
    <w:p w:rsidR="00B652E2" w:rsidRPr="00AD1F25" w:rsidRDefault="00BF113D">
      <w:pPr>
        <w:spacing w:after="0" w:line="240" w:lineRule="auto"/>
        <w:jc w:val="both"/>
        <w:rPr>
          <w:rFonts w:ascii="Arial" w:hAnsi="Arial" w:cs="Arial"/>
          <w:iCs/>
          <w:sz w:val="24"/>
          <w:szCs w:val="24"/>
        </w:rPr>
      </w:pPr>
      <w:r w:rsidRPr="00AD1F25">
        <w:rPr>
          <w:rFonts w:ascii="Arial" w:hAnsi="Arial" w:cs="Arial"/>
          <w:iCs/>
          <w:sz w:val="24"/>
          <w:szCs w:val="24"/>
        </w:rPr>
        <w:t xml:space="preserve">      Значение показателя рассчитывается путём проведения ответственным исполнителем мониторинга, в результате сбора информации (опрос населения 300 респондентов) и её обработки.</w:t>
      </w:r>
    </w:p>
    <w:p w:rsidR="00B652E2" w:rsidRPr="00AD1F25" w:rsidRDefault="00BF113D">
      <w:pPr>
        <w:spacing w:after="0" w:line="240" w:lineRule="auto"/>
        <w:ind w:firstLine="708"/>
        <w:jc w:val="both"/>
        <w:rPr>
          <w:rFonts w:ascii="Arial" w:hAnsi="Arial" w:cs="Arial"/>
          <w:sz w:val="24"/>
          <w:szCs w:val="24"/>
        </w:rPr>
      </w:pPr>
      <w:r w:rsidRPr="00AD1F25">
        <w:rPr>
          <w:rFonts w:ascii="Arial" w:hAnsi="Arial" w:cs="Arial"/>
          <w:b/>
          <w:sz w:val="24"/>
          <w:szCs w:val="24"/>
        </w:rPr>
        <w:t>Показатель 2.</w:t>
      </w:r>
      <w:r w:rsidRPr="00AD1F25">
        <w:rPr>
          <w:rFonts w:ascii="Arial" w:hAnsi="Arial" w:cs="Arial"/>
          <w:sz w:val="24"/>
          <w:szCs w:val="24"/>
        </w:rPr>
        <w:t xml:space="preserve"> Среднее число зрителей, участвующих в платных культурно-досуговых мероприятиях, проводимых учреждениями культуры.       </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w:t>
      </w:r>
      <w:proofErr w:type="gramStart"/>
      <w:r w:rsidRPr="00AD1F25">
        <w:rPr>
          <w:rFonts w:ascii="Arial" w:hAnsi="Arial" w:cs="Arial"/>
          <w:sz w:val="24"/>
          <w:szCs w:val="24"/>
        </w:rPr>
        <w:t>Значение показателя рассчитывается путём выведения среднего числа зрителей, участвующих в платных культурно-досуговых мероприятиях, проводимых учреждениями культурно-досугового типа (МКУКМЦ «Комсомолец» и  МАУК «Дворец культуры» Данные о мероприятиях фиксируются в журнале учёта клубной работы, утверждённом распоряжением  Главы города Курчатова от 28.12.2010 №1000-р «Об утверждении формы журнала учёта клубной работы для муниципальных учреждений клубного типа  города Курчатова.</w:t>
      </w:r>
      <w:proofErr w:type="gramEnd"/>
      <w:r w:rsidRPr="00AD1F25">
        <w:rPr>
          <w:rFonts w:ascii="Arial" w:hAnsi="Arial" w:cs="Arial"/>
          <w:sz w:val="24"/>
          <w:szCs w:val="24"/>
        </w:rPr>
        <w:t xml:space="preserve"> Показатель за год фиксируется также форме №7-НК (годовая статистическая отчётность системы Министерства культуры РФ об учреждениях культурно-досугового типа).</w:t>
      </w:r>
    </w:p>
    <w:p w:rsidR="00B652E2" w:rsidRPr="00AD1F25" w:rsidRDefault="00BF113D">
      <w:pPr>
        <w:spacing w:after="0" w:line="240" w:lineRule="auto"/>
        <w:jc w:val="both"/>
        <w:rPr>
          <w:rFonts w:ascii="Arial" w:hAnsi="Arial" w:cs="Arial"/>
          <w:sz w:val="24"/>
          <w:szCs w:val="24"/>
        </w:rPr>
      </w:pPr>
      <w:r w:rsidRPr="00AD1F25">
        <w:rPr>
          <w:rFonts w:ascii="Arial" w:hAnsi="Arial" w:cs="Arial"/>
          <w:b/>
          <w:sz w:val="24"/>
          <w:szCs w:val="24"/>
        </w:rPr>
        <w:t xml:space="preserve">       Показатель 3.</w:t>
      </w:r>
      <w:r w:rsidRPr="00AD1F25">
        <w:rPr>
          <w:rFonts w:ascii="Arial" w:hAnsi="Arial" w:cs="Arial"/>
          <w:sz w:val="24"/>
          <w:szCs w:val="24"/>
        </w:rPr>
        <w:t xml:space="preserve"> Увеличение количества талантливых исполнителей,  участвующих в конкурсах и фестивалях различного уровня. </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Значение показателя рассчитывается путём проведения мониторинга, в результате сбора информации с учреждений культуры об участии коллективов, солистов, учащихся ДШИ в конкурсах и фестивалях различного уровня.</w:t>
      </w:r>
    </w:p>
    <w:p w:rsidR="00B652E2" w:rsidRPr="00AD1F25" w:rsidRDefault="00BF113D">
      <w:pPr>
        <w:pStyle w:val="ConsPlusTitle"/>
        <w:widowControl/>
        <w:jc w:val="both"/>
        <w:rPr>
          <w:b w:val="0"/>
          <w:sz w:val="24"/>
          <w:szCs w:val="24"/>
        </w:rPr>
      </w:pPr>
      <w:r w:rsidRPr="00AD1F25">
        <w:rPr>
          <w:sz w:val="24"/>
          <w:szCs w:val="24"/>
        </w:rPr>
        <w:t xml:space="preserve">         </w:t>
      </w:r>
      <w:r w:rsidRPr="00AD1F25">
        <w:rPr>
          <w:b w:val="0"/>
          <w:sz w:val="24"/>
          <w:szCs w:val="24"/>
        </w:rPr>
        <w:t xml:space="preserve">ежеквартально (за исключением </w:t>
      </w:r>
      <w:r w:rsidRPr="00AD1F25">
        <w:rPr>
          <w:b w:val="0"/>
          <w:sz w:val="24"/>
          <w:szCs w:val="24"/>
          <w:lang w:val="en-US"/>
        </w:rPr>
        <w:t>I</w:t>
      </w:r>
      <w:r w:rsidRPr="00AD1F25">
        <w:rPr>
          <w:b w:val="0"/>
          <w:sz w:val="24"/>
          <w:szCs w:val="24"/>
        </w:rPr>
        <w:t xml:space="preserve"> и </w:t>
      </w:r>
      <w:r w:rsidRPr="00AD1F25">
        <w:rPr>
          <w:b w:val="0"/>
          <w:sz w:val="24"/>
          <w:szCs w:val="24"/>
          <w:lang w:val="en-US"/>
        </w:rPr>
        <w:t>IV</w:t>
      </w:r>
      <w:r w:rsidRPr="00AD1F25">
        <w:rPr>
          <w:b w:val="0"/>
          <w:sz w:val="24"/>
          <w:szCs w:val="24"/>
        </w:rPr>
        <w:t xml:space="preserve"> квартала), до 15 числа месяца, следующего за отчётным кварталом, предоставляют ответственному исполнителю информацию о реализации показателей 1.1., 1.2. на бумажных носителях и в электронном виде. Ответственный исполнитель ежеквартально, до 20-го числа месяца, следующего за отчётным кварталом, на основании данных, представленных участниками подпрограммы, представляет в отдел экономического развития и малого предпринимательства администрации города информацию о реализации муниципальной программы на бумажных носителях и в электронном виде.  Отчёт по показателю 1 - ежегодно.</w:t>
      </w:r>
    </w:p>
    <w:p w:rsidR="00B652E2" w:rsidRPr="00AD1F25" w:rsidRDefault="00BF113D">
      <w:pPr>
        <w:spacing w:after="0" w:line="240" w:lineRule="auto"/>
        <w:ind w:firstLine="709"/>
        <w:jc w:val="both"/>
        <w:rPr>
          <w:rFonts w:ascii="Arial" w:hAnsi="Arial" w:cs="Arial"/>
          <w:color w:val="FF0000"/>
          <w:sz w:val="24"/>
          <w:szCs w:val="24"/>
        </w:rPr>
      </w:pPr>
      <w:r w:rsidRPr="00AD1F25">
        <w:rPr>
          <w:rFonts w:ascii="Arial" w:hAnsi="Arial" w:cs="Arial"/>
          <w:sz w:val="24"/>
          <w:szCs w:val="24"/>
        </w:rPr>
        <w:t>Значения показателей муниципальной программы по годам ее реализации в разрезе подпрограмм приведены в приложении 1.</w:t>
      </w:r>
    </w:p>
    <w:p w:rsidR="00B652E2" w:rsidRPr="00AD1F25" w:rsidRDefault="00B652E2">
      <w:pPr>
        <w:keepNext/>
        <w:spacing w:after="0" w:line="240" w:lineRule="auto"/>
        <w:jc w:val="center"/>
        <w:outlineLvl w:val="0"/>
        <w:rPr>
          <w:rFonts w:ascii="Arial" w:hAnsi="Arial" w:cs="Arial"/>
          <w:b/>
          <w:bCs/>
          <w:sz w:val="24"/>
          <w:szCs w:val="24"/>
        </w:rPr>
      </w:pPr>
      <w:bookmarkStart w:id="4" w:name="Раздел_03_Обобщ_хка_ОМ_и_ВЦП"/>
      <w:bookmarkEnd w:id="4"/>
    </w:p>
    <w:p w:rsidR="00B652E2" w:rsidRPr="00AD1F25" w:rsidRDefault="00BF113D">
      <w:pPr>
        <w:keepNext/>
        <w:spacing w:after="0" w:line="240" w:lineRule="auto"/>
        <w:jc w:val="center"/>
        <w:outlineLvl w:val="0"/>
        <w:rPr>
          <w:rFonts w:ascii="Arial" w:hAnsi="Arial" w:cs="Arial"/>
          <w:b/>
          <w:bCs/>
          <w:sz w:val="24"/>
          <w:szCs w:val="24"/>
        </w:rPr>
      </w:pPr>
      <w:r w:rsidRPr="00AD1F25">
        <w:rPr>
          <w:rFonts w:ascii="Arial" w:hAnsi="Arial" w:cs="Arial"/>
          <w:b/>
          <w:bCs/>
          <w:sz w:val="24"/>
          <w:szCs w:val="24"/>
        </w:rPr>
        <w:t>4. Обобщающая характеристика основных мероприятий муниципальной программы и подпрограмм муниципальной программы</w:t>
      </w:r>
    </w:p>
    <w:p w:rsidR="00B652E2" w:rsidRPr="00AD1F25" w:rsidRDefault="00BF113D">
      <w:pPr>
        <w:spacing w:after="0" w:line="240" w:lineRule="auto"/>
        <w:ind w:firstLine="709"/>
        <w:jc w:val="both"/>
        <w:rPr>
          <w:rFonts w:ascii="Arial" w:hAnsi="Arial" w:cs="Arial"/>
          <w:bCs/>
          <w:sz w:val="24"/>
          <w:szCs w:val="24"/>
        </w:rPr>
      </w:pPr>
      <w:r w:rsidRPr="00AD1F25">
        <w:rPr>
          <w:rFonts w:ascii="Arial" w:hAnsi="Arial" w:cs="Arial"/>
          <w:bCs/>
          <w:sz w:val="24"/>
          <w:szCs w:val="24"/>
        </w:rPr>
        <w:t xml:space="preserve">В рамках муниципальной программы «Развитие культуры в городе Курчатове Курской области» предполагается реализация основных мероприятий и </w:t>
      </w:r>
      <w:proofErr w:type="gramStart"/>
      <w:r w:rsidRPr="00AD1F25">
        <w:rPr>
          <w:rFonts w:ascii="Arial" w:hAnsi="Arial" w:cs="Arial"/>
          <w:bCs/>
          <w:sz w:val="24"/>
          <w:szCs w:val="24"/>
        </w:rPr>
        <w:t>мероприятий</w:t>
      </w:r>
      <w:proofErr w:type="gramEnd"/>
      <w:r w:rsidRPr="00AD1F25">
        <w:rPr>
          <w:rFonts w:ascii="Arial" w:hAnsi="Arial" w:cs="Arial"/>
          <w:bCs/>
          <w:sz w:val="24"/>
          <w:szCs w:val="24"/>
        </w:rPr>
        <w:t xml:space="preserve"> выделенных в структуре подпрограмм </w:t>
      </w:r>
      <w:r w:rsidRPr="00AD1F25">
        <w:rPr>
          <w:rFonts w:ascii="Arial" w:hAnsi="Arial" w:cs="Arial"/>
          <w:sz w:val="24"/>
          <w:szCs w:val="24"/>
        </w:rPr>
        <w:t>«Искусство»</w:t>
      </w:r>
      <w:r w:rsidRPr="00AD1F25">
        <w:rPr>
          <w:rFonts w:ascii="Arial" w:hAnsi="Arial" w:cs="Arial"/>
          <w:bCs/>
          <w:sz w:val="24"/>
          <w:szCs w:val="24"/>
        </w:rPr>
        <w:t xml:space="preserve"> и </w:t>
      </w:r>
      <w:r w:rsidRPr="00AD1F25">
        <w:rPr>
          <w:rFonts w:ascii="Arial" w:hAnsi="Arial" w:cs="Arial"/>
          <w:sz w:val="24"/>
          <w:szCs w:val="24"/>
        </w:rPr>
        <w:t>«</w:t>
      </w:r>
      <w:r w:rsidRPr="00AD1F25">
        <w:rPr>
          <w:rFonts w:ascii="Arial" w:hAnsi="Arial" w:cs="Arial"/>
          <w:bCs/>
          <w:sz w:val="24"/>
          <w:szCs w:val="24"/>
        </w:rPr>
        <w:t>Наследие</w:t>
      </w:r>
      <w:r w:rsidRPr="00AD1F25">
        <w:rPr>
          <w:rFonts w:ascii="Arial" w:hAnsi="Arial" w:cs="Arial"/>
          <w:sz w:val="24"/>
          <w:szCs w:val="24"/>
        </w:rPr>
        <w:t>».</w:t>
      </w:r>
    </w:p>
    <w:p w:rsidR="00B652E2" w:rsidRPr="00AD1F25" w:rsidRDefault="00BF113D">
      <w:pPr>
        <w:spacing w:before="60" w:after="60" w:line="240" w:lineRule="auto"/>
        <w:ind w:firstLine="318"/>
        <w:jc w:val="both"/>
        <w:rPr>
          <w:rFonts w:ascii="Arial" w:hAnsi="Arial" w:cs="Arial"/>
          <w:bCs/>
          <w:sz w:val="24"/>
          <w:szCs w:val="24"/>
        </w:rPr>
      </w:pPr>
      <w:r w:rsidRPr="00AD1F25">
        <w:rPr>
          <w:rFonts w:ascii="Arial" w:hAnsi="Arial" w:cs="Arial"/>
          <w:bCs/>
          <w:sz w:val="24"/>
          <w:szCs w:val="24"/>
        </w:rPr>
        <w:lastRenderedPageBreak/>
        <w:t xml:space="preserve">    Для решения задачи 1 </w:t>
      </w:r>
      <w:r w:rsidRPr="00AD1F25">
        <w:rPr>
          <w:rFonts w:ascii="Arial" w:hAnsi="Arial" w:cs="Arial"/>
          <w:sz w:val="24"/>
          <w:szCs w:val="24"/>
        </w:rPr>
        <w:t xml:space="preserve">по созданию благоприятных условий для устойчивого развития культурно-досуговой сферы и дополнительного образования в сфере культуры и искусства </w:t>
      </w:r>
      <w:r w:rsidRPr="00AD1F25">
        <w:rPr>
          <w:rFonts w:ascii="Arial" w:hAnsi="Arial" w:cs="Arial"/>
          <w:bCs/>
          <w:sz w:val="24"/>
          <w:szCs w:val="24"/>
        </w:rPr>
        <w:t>предусмотрены следующие основные мероприятия:</w:t>
      </w:r>
    </w:p>
    <w:p w:rsidR="00B652E2" w:rsidRPr="00AD1F25" w:rsidRDefault="00BF113D">
      <w:pPr>
        <w:spacing w:after="0" w:line="240" w:lineRule="auto"/>
        <w:jc w:val="both"/>
        <w:rPr>
          <w:rFonts w:ascii="Arial" w:hAnsi="Arial" w:cs="Arial"/>
          <w:bCs/>
          <w:sz w:val="24"/>
          <w:szCs w:val="24"/>
        </w:rPr>
      </w:pPr>
      <w:r w:rsidRPr="00AD1F25">
        <w:rPr>
          <w:rFonts w:ascii="Arial" w:hAnsi="Arial" w:cs="Arial"/>
          <w:sz w:val="24"/>
          <w:szCs w:val="24"/>
        </w:rPr>
        <w:t xml:space="preserve">        - организация культурно-досуговой деятельности</w:t>
      </w:r>
    </w:p>
    <w:p w:rsidR="00B652E2" w:rsidRPr="00AD1F25" w:rsidRDefault="00BF113D">
      <w:pPr>
        <w:spacing w:after="0" w:line="240" w:lineRule="auto"/>
        <w:jc w:val="both"/>
        <w:rPr>
          <w:rFonts w:ascii="Arial" w:hAnsi="Arial" w:cs="Arial"/>
          <w:sz w:val="24"/>
          <w:szCs w:val="24"/>
        </w:rPr>
      </w:pPr>
      <w:r w:rsidRPr="00AD1F25">
        <w:rPr>
          <w:rFonts w:ascii="Arial" w:hAnsi="Arial" w:cs="Arial"/>
          <w:bCs/>
          <w:sz w:val="24"/>
          <w:szCs w:val="24"/>
        </w:rPr>
        <w:t xml:space="preserve">        - развитие инфраструктуры в сфере культуры;</w:t>
      </w:r>
    </w:p>
    <w:p w:rsidR="00B652E2" w:rsidRPr="00AD1F25" w:rsidRDefault="00BF113D">
      <w:pPr>
        <w:spacing w:after="0" w:line="240" w:lineRule="auto"/>
        <w:rPr>
          <w:rFonts w:ascii="Arial" w:hAnsi="Arial" w:cs="Arial"/>
          <w:bCs/>
          <w:color w:val="FF0000"/>
          <w:sz w:val="24"/>
          <w:szCs w:val="24"/>
        </w:rPr>
      </w:pPr>
      <w:r w:rsidRPr="00AD1F25">
        <w:rPr>
          <w:rFonts w:ascii="Arial" w:hAnsi="Arial" w:cs="Arial"/>
          <w:bCs/>
          <w:sz w:val="24"/>
          <w:szCs w:val="24"/>
        </w:rPr>
        <w:t xml:space="preserve">         - обеспечение выполнения функций казённых муниципальных учреждений;</w:t>
      </w:r>
    </w:p>
    <w:p w:rsidR="00B652E2" w:rsidRPr="00AD1F25" w:rsidRDefault="00BF113D">
      <w:pPr>
        <w:spacing w:after="0" w:line="240" w:lineRule="auto"/>
        <w:rPr>
          <w:rFonts w:ascii="Arial" w:hAnsi="Arial" w:cs="Arial"/>
          <w:bCs/>
          <w:sz w:val="24"/>
          <w:szCs w:val="24"/>
        </w:rPr>
      </w:pPr>
      <w:r w:rsidRPr="00AD1F25">
        <w:rPr>
          <w:rFonts w:ascii="Arial" w:hAnsi="Arial" w:cs="Arial"/>
          <w:bCs/>
          <w:sz w:val="24"/>
          <w:szCs w:val="24"/>
        </w:rPr>
        <w:t xml:space="preserve">         - финансовое обеспечение выполнения муниципального задания;</w:t>
      </w:r>
    </w:p>
    <w:p w:rsidR="00B652E2" w:rsidRPr="00AD1F25" w:rsidRDefault="00BF113D">
      <w:pPr>
        <w:spacing w:after="0" w:line="240" w:lineRule="auto"/>
        <w:rPr>
          <w:rFonts w:ascii="Arial" w:hAnsi="Arial" w:cs="Arial"/>
          <w:bCs/>
          <w:sz w:val="24"/>
          <w:szCs w:val="24"/>
        </w:rPr>
      </w:pPr>
      <w:r w:rsidRPr="00AD1F25">
        <w:rPr>
          <w:rFonts w:ascii="Arial" w:hAnsi="Arial" w:cs="Arial"/>
          <w:bCs/>
          <w:sz w:val="24"/>
          <w:szCs w:val="24"/>
        </w:rPr>
        <w:t xml:space="preserve">          -  </w:t>
      </w:r>
      <w:r w:rsidRPr="00AD1F25">
        <w:rPr>
          <w:rFonts w:ascii="Arial" w:hAnsi="Arial" w:cs="Arial"/>
          <w:bCs/>
          <w:color w:val="000000"/>
          <w:sz w:val="24"/>
          <w:szCs w:val="24"/>
        </w:rPr>
        <w:t>содействие в развитии учреждений в сфере культуры и искусства.</w:t>
      </w:r>
    </w:p>
    <w:p w:rsidR="00B652E2" w:rsidRPr="00AD1F25" w:rsidRDefault="00BF113D">
      <w:pPr>
        <w:spacing w:after="0" w:line="240" w:lineRule="auto"/>
        <w:jc w:val="both"/>
        <w:rPr>
          <w:rFonts w:ascii="Arial" w:hAnsi="Arial" w:cs="Arial"/>
          <w:sz w:val="24"/>
          <w:szCs w:val="24"/>
        </w:rPr>
      </w:pPr>
      <w:r w:rsidRPr="00AD1F25">
        <w:rPr>
          <w:rFonts w:ascii="Arial" w:hAnsi="Arial" w:cs="Arial"/>
          <w:bCs/>
          <w:sz w:val="24"/>
          <w:szCs w:val="24"/>
        </w:rPr>
        <w:t xml:space="preserve">         Решение задачи 2</w:t>
      </w:r>
      <w:r w:rsidRPr="00AD1F25">
        <w:rPr>
          <w:rFonts w:ascii="Arial" w:hAnsi="Arial" w:cs="Arial"/>
          <w:sz w:val="24"/>
          <w:szCs w:val="24"/>
        </w:rPr>
        <w:t xml:space="preserve"> Сохранение культурного наследия:</w:t>
      </w:r>
    </w:p>
    <w:p w:rsidR="00B652E2" w:rsidRPr="00AD1F25" w:rsidRDefault="00BF113D">
      <w:pPr>
        <w:spacing w:after="0" w:line="240" w:lineRule="auto"/>
        <w:jc w:val="both"/>
        <w:rPr>
          <w:rFonts w:ascii="Arial" w:hAnsi="Arial" w:cs="Arial"/>
          <w:bCs/>
          <w:sz w:val="24"/>
          <w:szCs w:val="24"/>
        </w:rPr>
      </w:pPr>
      <w:r w:rsidRPr="00AD1F25">
        <w:rPr>
          <w:rFonts w:ascii="Arial" w:hAnsi="Arial" w:cs="Arial"/>
          <w:bCs/>
          <w:sz w:val="24"/>
          <w:szCs w:val="24"/>
        </w:rPr>
        <w:t xml:space="preserve">         - развитие библиотечного дела;</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 обеспечение выполнения функций муниципальных казенных учреждений.</w:t>
      </w:r>
    </w:p>
    <w:p w:rsidR="00B652E2" w:rsidRPr="00AD1F25" w:rsidRDefault="00BF113D">
      <w:pPr>
        <w:spacing w:after="0" w:line="240" w:lineRule="auto"/>
        <w:ind w:firstLine="709"/>
        <w:jc w:val="both"/>
        <w:rPr>
          <w:rFonts w:ascii="Arial" w:hAnsi="Arial" w:cs="Arial"/>
          <w:bCs/>
          <w:sz w:val="24"/>
          <w:szCs w:val="24"/>
        </w:rPr>
      </w:pPr>
      <w:r w:rsidRPr="00AD1F25">
        <w:rPr>
          <w:rFonts w:ascii="Arial" w:hAnsi="Arial" w:cs="Arial"/>
          <w:bCs/>
          <w:sz w:val="24"/>
          <w:szCs w:val="24"/>
        </w:rPr>
        <w:t xml:space="preserve">Указанные основные мероприятия планируются к осуществлению в течение всего периода реализации муниципальной программы </w:t>
      </w:r>
      <w:r w:rsidRPr="00AD1F25">
        <w:rPr>
          <w:rFonts w:ascii="Arial" w:hAnsi="Arial" w:cs="Arial"/>
          <w:sz w:val="24"/>
          <w:szCs w:val="24"/>
        </w:rPr>
        <w:t xml:space="preserve">«Развитие культуры в городе Курчатове» </w:t>
      </w:r>
      <w:r w:rsidRPr="00AD1F25">
        <w:rPr>
          <w:rFonts w:ascii="Arial" w:hAnsi="Arial" w:cs="Arial"/>
          <w:bCs/>
          <w:sz w:val="24"/>
          <w:szCs w:val="24"/>
        </w:rPr>
        <w:t>на  2016-2024 годы.</w:t>
      </w:r>
    </w:p>
    <w:p w:rsidR="00B652E2" w:rsidRPr="00AD1F25" w:rsidRDefault="00B652E2">
      <w:pPr>
        <w:keepNext/>
        <w:spacing w:after="0" w:line="240" w:lineRule="auto"/>
        <w:jc w:val="center"/>
        <w:outlineLvl w:val="0"/>
        <w:rPr>
          <w:rFonts w:ascii="Arial" w:hAnsi="Arial" w:cs="Arial"/>
          <w:b/>
          <w:bCs/>
          <w:sz w:val="24"/>
          <w:szCs w:val="24"/>
        </w:rPr>
      </w:pPr>
      <w:bookmarkStart w:id="5" w:name="Раздел_04_Обобщ_хка_мер_госрег"/>
      <w:bookmarkStart w:id="6" w:name="Раздел_06_Характеристика_осн_мер_суб"/>
      <w:bookmarkEnd w:id="5"/>
      <w:bookmarkEnd w:id="6"/>
    </w:p>
    <w:p w:rsidR="00B652E2" w:rsidRPr="00AD1F25" w:rsidRDefault="00BF113D">
      <w:pPr>
        <w:keepNext/>
        <w:spacing w:after="0" w:line="240" w:lineRule="auto"/>
        <w:jc w:val="center"/>
        <w:outlineLvl w:val="0"/>
        <w:rPr>
          <w:rFonts w:ascii="Arial" w:hAnsi="Arial" w:cs="Arial"/>
          <w:b/>
          <w:bCs/>
          <w:color w:val="FF0000"/>
          <w:sz w:val="24"/>
          <w:szCs w:val="24"/>
        </w:rPr>
      </w:pPr>
      <w:r w:rsidRPr="00AD1F25">
        <w:rPr>
          <w:rFonts w:ascii="Arial" w:hAnsi="Arial" w:cs="Arial"/>
          <w:b/>
          <w:bCs/>
          <w:sz w:val="24"/>
          <w:szCs w:val="24"/>
        </w:rPr>
        <w:t>5. Обобщенная характеристика мер муниципального регулирования</w:t>
      </w:r>
    </w:p>
    <w:p w:rsidR="00B652E2" w:rsidRPr="00AD1F25" w:rsidRDefault="00BF113D">
      <w:pPr>
        <w:pStyle w:val="ConsPlusNormal"/>
        <w:ind w:firstLine="709"/>
        <w:jc w:val="both"/>
        <w:rPr>
          <w:i/>
          <w:sz w:val="24"/>
          <w:szCs w:val="24"/>
        </w:rPr>
      </w:pPr>
      <w:r w:rsidRPr="00AD1F25">
        <w:rPr>
          <w:sz w:val="24"/>
          <w:szCs w:val="24"/>
        </w:rPr>
        <w:t xml:space="preserve">Меры муниципального регулирования определяются федеральным и региональным законодательством, муниципальными правовыми документами. </w:t>
      </w:r>
    </w:p>
    <w:p w:rsidR="00B652E2" w:rsidRPr="00AD1F25" w:rsidRDefault="00BF113D">
      <w:pPr>
        <w:pStyle w:val="ConsPlusNormal"/>
        <w:ind w:firstLine="709"/>
        <w:jc w:val="both"/>
        <w:rPr>
          <w:sz w:val="24"/>
          <w:szCs w:val="24"/>
        </w:rPr>
      </w:pPr>
      <w:r w:rsidRPr="00AD1F25">
        <w:rPr>
          <w:sz w:val="24"/>
          <w:szCs w:val="24"/>
        </w:rPr>
        <w:t xml:space="preserve">Реализация данных мер будет направлена </w:t>
      </w:r>
      <w:proofErr w:type="gramStart"/>
      <w:r w:rsidRPr="00AD1F25">
        <w:rPr>
          <w:sz w:val="24"/>
          <w:szCs w:val="24"/>
        </w:rPr>
        <w:t>на</w:t>
      </w:r>
      <w:proofErr w:type="gramEnd"/>
      <w:r w:rsidRPr="00AD1F25">
        <w:rPr>
          <w:sz w:val="24"/>
          <w:szCs w:val="24"/>
        </w:rPr>
        <w:t>:</w:t>
      </w:r>
    </w:p>
    <w:p w:rsidR="00B652E2" w:rsidRPr="00AD1F25" w:rsidRDefault="00BF113D">
      <w:pPr>
        <w:pStyle w:val="ConsPlusNormal"/>
        <w:ind w:firstLine="709"/>
        <w:jc w:val="both"/>
        <w:rPr>
          <w:sz w:val="24"/>
          <w:szCs w:val="24"/>
        </w:rPr>
      </w:pPr>
      <w:r w:rsidRPr="00AD1F25">
        <w:rPr>
          <w:sz w:val="24"/>
          <w:szCs w:val="24"/>
        </w:rPr>
        <w:t xml:space="preserve">стимулирование сохранения культурного наследия; </w:t>
      </w:r>
    </w:p>
    <w:p w:rsidR="00B652E2" w:rsidRPr="00AD1F25" w:rsidRDefault="00BF113D">
      <w:pPr>
        <w:pStyle w:val="ConsPlusNormal"/>
        <w:ind w:firstLine="709"/>
        <w:jc w:val="both"/>
        <w:rPr>
          <w:sz w:val="24"/>
          <w:szCs w:val="24"/>
        </w:rPr>
      </w:pPr>
      <w:r w:rsidRPr="00AD1F25">
        <w:rPr>
          <w:sz w:val="24"/>
          <w:szCs w:val="24"/>
        </w:rPr>
        <w:t>развитие системы кинообслуживания населения, создание условий для доступа населения к произведениям кинематографии;</w:t>
      </w:r>
    </w:p>
    <w:p w:rsidR="00B652E2" w:rsidRPr="00AD1F25" w:rsidRDefault="00BF113D">
      <w:pPr>
        <w:pStyle w:val="ConsPlusNormal"/>
        <w:ind w:firstLine="709"/>
        <w:jc w:val="both"/>
        <w:rPr>
          <w:sz w:val="24"/>
          <w:szCs w:val="24"/>
        </w:rPr>
      </w:pPr>
      <w:r w:rsidRPr="00AD1F25">
        <w:rPr>
          <w:sz w:val="24"/>
          <w:szCs w:val="24"/>
        </w:rPr>
        <w:t>стимулирование творческой деятельности в сфере культуры;</w:t>
      </w:r>
    </w:p>
    <w:p w:rsidR="00B652E2" w:rsidRPr="00AD1F25" w:rsidRDefault="00BF113D">
      <w:pPr>
        <w:pStyle w:val="ConsPlusNormal"/>
        <w:ind w:firstLine="709"/>
        <w:jc w:val="both"/>
        <w:rPr>
          <w:sz w:val="24"/>
          <w:szCs w:val="24"/>
        </w:rPr>
      </w:pPr>
      <w:r w:rsidRPr="00AD1F25">
        <w:rPr>
          <w:sz w:val="24"/>
          <w:szCs w:val="24"/>
        </w:rPr>
        <w:t xml:space="preserve">совершенствование </w:t>
      </w:r>
      <w:proofErr w:type="gramStart"/>
      <w:r w:rsidRPr="00AD1F25">
        <w:rPr>
          <w:sz w:val="24"/>
          <w:szCs w:val="24"/>
        </w:rPr>
        <w:t>системы мотивации работников отрасли культуры</w:t>
      </w:r>
      <w:proofErr w:type="gramEnd"/>
      <w:r w:rsidRPr="00AD1F25">
        <w:rPr>
          <w:sz w:val="24"/>
          <w:szCs w:val="24"/>
        </w:rPr>
        <w:t>.</w:t>
      </w:r>
    </w:p>
    <w:p w:rsidR="00B652E2" w:rsidRPr="00AD1F25" w:rsidRDefault="00BF113D">
      <w:pPr>
        <w:pStyle w:val="ConsPlusNormal"/>
        <w:ind w:firstLine="709"/>
        <w:jc w:val="both"/>
        <w:rPr>
          <w:b/>
          <w:sz w:val="24"/>
          <w:szCs w:val="24"/>
        </w:rPr>
      </w:pPr>
      <w:r w:rsidRPr="00AD1F25">
        <w:rPr>
          <w:sz w:val="24"/>
          <w:szCs w:val="24"/>
        </w:rPr>
        <w:t>В ходе реализации муниципальной программы «Развитие культуры в городе Курчатове Курской области» предполагается как реализация, так и дальнейшее развитие и совершенствование системы мер муниципального, в том числе правового регулирования.</w:t>
      </w:r>
    </w:p>
    <w:p w:rsidR="00B652E2" w:rsidRPr="00AD1F25" w:rsidRDefault="00BF113D">
      <w:pPr>
        <w:spacing w:after="0" w:line="240" w:lineRule="auto"/>
        <w:jc w:val="both"/>
        <w:rPr>
          <w:rFonts w:ascii="Arial" w:hAnsi="Arial" w:cs="Arial"/>
          <w:b/>
          <w:sz w:val="24"/>
          <w:szCs w:val="24"/>
        </w:rPr>
      </w:pPr>
      <w:r w:rsidRPr="00AD1F25">
        <w:rPr>
          <w:rFonts w:ascii="Arial" w:hAnsi="Arial" w:cs="Arial"/>
          <w:b/>
          <w:sz w:val="24"/>
          <w:szCs w:val="24"/>
        </w:rPr>
        <w:t xml:space="preserve">    </w:t>
      </w:r>
    </w:p>
    <w:p w:rsidR="00B652E2" w:rsidRPr="00AD1F25" w:rsidRDefault="00BF113D">
      <w:pPr>
        <w:spacing w:after="0" w:line="240" w:lineRule="auto"/>
        <w:jc w:val="both"/>
        <w:rPr>
          <w:rFonts w:ascii="Arial" w:hAnsi="Arial" w:cs="Arial"/>
          <w:b/>
          <w:sz w:val="24"/>
          <w:szCs w:val="24"/>
        </w:rPr>
      </w:pPr>
      <w:r w:rsidRPr="00AD1F25">
        <w:rPr>
          <w:rFonts w:ascii="Arial" w:hAnsi="Arial" w:cs="Arial"/>
          <w:b/>
          <w:sz w:val="24"/>
          <w:szCs w:val="24"/>
        </w:rPr>
        <w:t xml:space="preserve">6. Прогноз сводных показателей муниципальных заданий по этапам реализации муниципальной программы (при оказании муниципальными учреждениями города Курчатова муниципальных услуг (работ) в рамках муниципальной программы) </w:t>
      </w:r>
    </w:p>
    <w:p w:rsidR="00B652E2" w:rsidRPr="00AD1F25" w:rsidRDefault="00BF113D">
      <w:pPr>
        <w:widowControl w:val="0"/>
        <w:spacing w:after="0" w:line="240" w:lineRule="auto"/>
        <w:ind w:firstLine="709"/>
        <w:jc w:val="both"/>
        <w:rPr>
          <w:rFonts w:ascii="Arial" w:hAnsi="Arial" w:cs="Arial"/>
          <w:b/>
          <w:sz w:val="24"/>
          <w:szCs w:val="24"/>
        </w:rPr>
      </w:pPr>
      <w:r w:rsidRPr="00AD1F25">
        <w:rPr>
          <w:rFonts w:ascii="Arial" w:hAnsi="Arial" w:cs="Arial"/>
          <w:sz w:val="24"/>
          <w:szCs w:val="24"/>
        </w:rPr>
        <w:t>Прогноз сводных показателей муниципальных заданий на оказание муниципальных услуг учреждениями культуры, находящимися в ведении отдела культуры администрации города Курчатова, в рамках муниципальной программы «Развитие культуры в городе Курчатове Курской области», представлен в приложении №3.</w:t>
      </w:r>
    </w:p>
    <w:p w:rsidR="00B652E2" w:rsidRPr="00AD1F25" w:rsidRDefault="00BF113D">
      <w:pPr>
        <w:widowControl w:val="0"/>
        <w:spacing w:after="0" w:line="240" w:lineRule="auto"/>
        <w:jc w:val="both"/>
        <w:rPr>
          <w:rFonts w:ascii="Arial" w:hAnsi="Arial" w:cs="Arial"/>
          <w:b/>
          <w:sz w:val="24"/>
          <w:szCs w:val="24"/>
        </w:rPr>
      </w:pPr>
      <w:r w:rsidRPr="00AD1F25">
        <w:rPr>
          <w:rFonts w:ascii="Arial" w:hAnsi="Arial" w:cs="Arial"/>
          <w:b/>
          <w:sz w:val="24"/>
          <w:szCs w:val="24"/>
        </w:rPr>
        <w:t xml:space="preserve">     </w:t>
      </w:r>
    </w:p>
    <w:p w:rsidR="00B652E2" w:rsidRPr="00AD1F25" w:rsidRDefault="00BF113D">
      <w:pPr>
        <w:widowControl w:val="0"/>
        <w:spacing w:after="0" w:line="240" w:lineRule="auto"/>
        <w:jc w:val="both"/>
        <w:rPr>
          <w:rFonts w:ascii="Arial" w:hAnsi="Arial" w:cs="Arial"/>
          <w:b/>
          <w:bCs/>
          <w:iCs/>
          <w:sz w:val="24"/>
          <w:szCs w:val="24"/>
        </w:rPr>
      </w:pPr>
      <w:r w:rsidRPr="00AD1F25">
        <w:rPr>
          <w:rFonts w:ascii="Arial" w:hAnsi="Arial" w:cs="Arial"/>
          <w:b/>
          <w:sz w:val="24"/>
          <w:szCs w:val="24"/>
        </w:rPr>
        <w:t>7.</w:t>
      </w:r>
      <w:r w:rsidRPr="00AD1F25">
        <w:rPr>
          <w:rFonts w:ascii="Arial" w:hAnsi="Arial" w:cs="Arial"/>
          <w:b/>
          <w:bCs/>
          <w:iCs/>
          <w:sz w:val="24"/>
          <w:szCs w:val="24"/>
        </w:rPr>
        <w:t xml:space="preserve">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муниципальной программы</w:t>
      </w:r>
    </w:p>
    <w:p w:rsidR="00B652E2" w:rsidRPr="00AD1F25" w:rsidRDefault="00BF113D">
      <w:pPr>
        <w:widowControl w:val="0"/>
        <w:spacing w:after="0" w:line="240" w:lineRule="auto"/>
        <w:ind w:firstLine="709"/>
        <w:jc w:val="both"/>
        <w:rPr>
          <w:rFonts w:ascii="Arial" w:hAnsi="Arial" w:cs="Arial"/>
          <w:b/>
          <w:sz w:val="24"/>
          <w:szCs w:val="24"/>
        </w:rPr>
      </w:pPr>
      <w:r w:rsidRPr="00AD1F25">
        <w:rPr>
          <w:rFonts w:ascii="Arial" w:hAnsi="Arial" w:cs="Arial"/>
          <w:sz w:val="24"/>
          <w:szCs w:val="24"/>
        </w:rPr>
        <w:t xml:space="preserve">Участие государственных корпораций, акционерных обществ с государственным участием, предприятий, общественных, научных и иных организаций, а также государственных внебюджетных фондов в реализации программы предполагается. </w:t>
      </w:r>
    </w:p>
    <w:p w:rsidR="00B652E2" w:rsidRPr="00AD1F25" w:rsidRDefault="00B652E2">
      <w:pPr>
        <w:keepNext/>
        <w:spacing w:after="0" w:line="240" w:lineRule="auto"/>
        <w:jc w:val="center"/>
        <w:outlineLvl w:val="0"/>
        <w:rPr>
          <w:rFonts w:ascii="Arial" w:hAnsi="Arial" w:cs="Arial"/>
          <w:b/>
          <w:bCs/>
          <w:sz w:val="24"/>
          <w:szCs w:val="24"/>
        </w:rPr>
      </w:pPr>
      <w:bookmarkStart w:id="7" w:name="Раздел_08_Обоснование_выделения_ПП"/>
      <w:bookmarkEnd w:id="7"/>
    </w:p>
    <w:p w:rsidR="00B652E2" w:rsidRPr="00AD1F25" w:rsidRDefault="00BF113D">
      <w:pPr>
        <w:keepNext/>
        <w:spacing w:after="0" w:line="240" w:lineRule="auto"/>
        <w:jc w:val="center"/>
        <w:outlineLvl w:val="0"/>
        <w:rPr>
          <w:rFonts w:ascii="Arial" w:hAnsi="Arial" w:cs="Arial"/>
          <w:b/>
          <w:bCs/>
          <w:sz w:val="24"/>
          <w:szCs w:val="24"/>
        </w:rPr>
      </w:pPr>
      <w:r w:rsidRPr="00AD1F25">
        <w:rPr>
          <w:rFonts w:ascii="Arial" w:hAnsi="Arial" w:cs="Arial"/>
          <w:b/>
          <w:bCs/>
          <w:sz w:val="24"/>
          <w:szCs w:val="24"/>
        </w:rPr>
        <w:t xml:space="preserve">8. Обоснование выделения подпрограмм </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Состав программ определён исходя из состава задач муниципальной программы, решение которых необходимо для реализации муниципальной программы.</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 xml:space="preserve"> Предусмотренные в рамках Программы системы целей, задач и мероприятий в комплексе, наиболее полным образом охватывают весь диапазон заданных приоритетных направлений развития сферы культуры путём реализации подпрограмм «Искусство»</w:t>
      </w:r>
      <w:r w:rsidRPr="00AD1F25">
        <w:rPr>
          <w:rFonts w:ascii="Arial" w:hAnsi="Arial" w:cs="Arial"/>
          <w:bCs/>
          <w:sz w:val="24"/>
          <w:szCs w:val="24"/>
        </w:rPr>
        <w:t xml:space="preserve"> «Наследие</w:t>
      </w:r>
      <w:r w:rsidRPr="00AD1F25">
        <w:rPr>
          <w:rFonts w:ascii="Arial" w:hAnsi="Arial" w:cs="Arial"/>
          <w:sz w:val="24"/>
          <w:szCs w:val="24"/>
        </w:rPr>
        <w:t xml:space="preserve">» и в максимальной степени </w:t>
      </w:r>
      <w:r w:rsidRPr="00AD1F25">
        <w:rPr>
          <w:rFonts w:ascii="Arial" w:hAnsi="Arial" w:cs="Arial"/>
          <w:sz w:val="24"/>
          <w:szCs w:val="24"/>
        </w:rPr>
        <w:lastRenderedPageBreak/>
        <w:t>будут способствовать достижению целей и конечных результатов настоящей муниципальной программы.</w:t>
      </w:r>
    </w:p>
    <w:p w:rsidR="00B652E2" w:rsidRPr="00AD1F25" w:rsidRDefault="00BF113D">
      <w:pPr>
        <w:spacing w:after="0" w:line="240" w:lineRule="auto"/>
        <w:ind w:firstLine="720"/>
        <w:jc w:val="both"/>
        <w:rPr>
          <w:rFonts w:ascii="Arial" w:hAnsi="Arial" w:cs="Arial"/>
          <w:sz w:val="24"/>
          <w:szCs w:val="24"/>
        </w:rPr>
      </w:pPr>
      <w:r w:rsidRPr="00AD1F25">
        <w:rPr>
          <w:rFonts w:ascii="Arial" w:hAnsi="Arial" w:cs="Arial"/>
          <w:sz w:val="24"/>
          <w:szCs w:val="24"/>
        </w:rPr>
        <w:t>Подпрограмма «</w:t>
      </w:r>
      <w:proofErr w:type="spellStart"/>
      <w:r w:rsidRPr="00AD1F25">
        <w:rPr>
          <w:rFonts w:ascii="Arial" w:hAnsi="Arial" w:cs="Arial"/>
          <w:sz w:val="24"/>
          <w:szCs w:val="24"/>
        </w:rPr>
        <w:t>Искусство</w:t>
      </w:r>
      <w:proofErr w:type="gramStart"/>
      <w:r w:rsidRPr="00AD1F25">
        <w:rPr>
          <w:rFonts w:ascii="Arial" w:hAnsi="Arial" w:cs="Arial"/>
          <w:sz w:val="24"/>
          <w:szCs w:val="24"/>
        </w:rPr>
        <w:t>»о</w:t>
      </w:r>
      <w:proofErr w:type="gramEnd"/>
      <w:r w:rsidRPr="00AD1F25">
        <w:rPr>
          <w:rFonts w:ascii="Arial" w:hAnsi="Arial" w:cs="Arial"/>
          <w:sz w:val="24"/>
          <w:szCs w:val="24"/>
        </w:rPr>
        <w:t>хватывает</w:t>
      </w:r>
      <w:proofErr w:type="spellEnd"/>
      <w:r w:rsidRPr="00AD1F25">
        <w:rPr>
          <w:rFonts w:ascii="Arial" w:hAnsi="Arial" w:cs="Arial"/>
          <w:sz w:val="24"/>
          <w:szCs w:val="24"/>
        </w:rPr>
        <w:t xml:space="preserve"> такие направления реализации муниципальной программы как: обеспечения доступа граждан к культурным ценностям и участия в культурной жизни, реализации творческого потенциала населения.</w:t>
      </w:r>
    </w:p>
    <w:p w:rsidR="00B652E2" w:rsidRPr="00AD1F25" w:rsidRDefault="00BF113D">
      <w:pPr>
        <w:pStyle w:val="ConsPlusNormal"/>
        <w:ind w:firstLine="540"/>
        <w:jc w:val="both"/>
        <w:rPr>
          <w:sz w:val="24"/>
          <w:szCs w:val="24"/>
        </w:rPr>
      </w:pPr>
      <w:r w:rsidRPr="00AD1F25">
        <w:rPr>
          <w:sz w:val="24"/>
          <w:szCs w:val="24"/>
        </w:rPr>
        <w:t>Деятельность по обеспечению прав граждан на участие в культурной жизни осуществляется путем сохранения лучших традиций отечественного любительского искусства, создания условий для обеспечения возможности участия граждан в культурной жизни и пользования учреждениями культуры.</w:t>
      </w:r>
    </w:p>
    <w:p w:rsidR="00B652E2" w:rsidRPr="00AD1F25" w:rsidRDefault="00BF113D">
      <w:pPr>
        <w:pStyle w:val="ConsPlusNormal"/>
        <w:ind w:firstLine="540"/>
        <w:jc w:val="both"/>
        <w:rPr>
          <w:sz w:val="24"/>
          <w:szCs w:val="24"/>
        </w:rPr>
      </w:pPr>
      <w:r w:rsidRPr="00AD1F25">
        <w:rPr>
          <w:sz w:val="24"/>
          <w:szCs w:val="24"/>
        </w:rPr>
        <w:t>Для обеспечения достижения целей муниципальной программы на основе эффективной деятельности органа местной власти в сфере культуры выделяется подпрограмма «</w:t>
      </w:r>
      <w:r w:rsidRPr="00AD1F25">
        <w:rPr>
          <w:bCs/>
          <w:sz w:val="24"/>
          <w:szCs w:val="24"/>
        </w:rPr>
        <w:t>Наследие</w:t>
      </w:r>
      <w:r w:rsidRPr="00AD1F25">
        <w:rPr>
          <w:sz w:val="24"/>
          <w:szCs w:val="24"/>
        </w:rPr>
        <w:t>», в рамках которой отражаются мероприятия, направленные на решение задач по повышению качества муниципальных услуг в сфере библиотечного дела.</w:t>
      </w:r>
    </w:p>
    <w:p w:rsidR="00B652E2" w:rsidRPr="00AD1F25" w:rsidRDefault="00BF113D">
      <w:pPr>
        <w:pStyle w:val="ConsPlusNormal"/>
        <w:ind w:firstLine="540"/>
        <w:jc w:val="both"/>
        <w:rPr>
          <w:sz w:val="24"/>
          <w:szCs w:val="24"/>
        </w:rPr>
      </w:pPr>
      <w:r w:rsidRPr="00AD1F25">
        <w:rPr>
          <w:sz w:val="24"/>
          <w:szCs w:val="24"/>
        </w:rPr>
        <w:t>Сохранение культурных ценностей имеет приоритетное значение, так как свободный доступ к культурным ценностям и ознакомление с культурным наследием является важнейшим фактором формирования общественного сознания и целостной системы духовных ценностей, влияющих на все сферы общественной жизни, особенно подрастающего поколения.</w:t>
      </w:r>
    </w:p>
    <w:p w:rsidR="00B652E2" w:rsidRPr="00AD1F25" w:rsidRDefault="00B652E2">
      <w:pPr>
        <w:spacing w:after="0" w:line="240" w:lineRule="auto"/>
        <w:ind w:firstLine="720"/>
        <w:jc w:val="both"/>
        <w:rPr>
          <w:rFonts w:ascii="Arial" w:hAnsi="Arial" w:cs="Arial"/>
          <w:b/>
          <w:sz w:val="24"/>
          <w:szCs w:val="24"/>
        </w:rPr>
      </w:pPr>
      <w:bookmarkStart w:id="8" w:name="Раздел_10_Анализ_рисков"/>
      <w:bookmarkEnd w:id="8"/>
    </w:p>
    <w:p w:rsidR="00B652E2" w:rsidRPr="00AD1F25" w:rsidRDefault="00BF113D">
      <w:pPr>
        <w:spacing w:after="0" w:line="240" w:lineRule="auto"/>
        <w:ind w:firstLine="720"/>
        <w:jc w:val="both"/>
        <w:rPr>
          <w:rFonts w:ascii="Arial" w:hAnsi="Arial" w:cs="Arial"/>
          <w:b/>
          <w:sz w:val="24"/>
          <w:szCs w:val="24"/>
        </w:rPr>
      </w:pPr>
      <w:r w:rsidRPr="00AD1F25">
        <w:rPr>
          <w:rFonts w:ascii="Arial" w:hAnsi="Arial" w:cs="Arial"/>
          <w:b/>
          <w:sz w:val="24"/>
          <w:szCs w:val="24"/>
        </w:rPr>
        <w:t>9. Объем финансовых ресурсов, необходимых для реализации муниципальной программы</w:t>
      </w:r>
    </w:p>
    <w:p w:rsidR="00B652E2" w:rsidRPr="00AD1F25" w:rsidRDefault="00BF113D">
      <w:pPr>
        <w:spacing w:after="0" w:line="240" w:lineRule="auto"/>
        <w:ind w:firstLine="567"/>
        <w:jc w:val="both"/>
        <w:rPr>
          <w:rFonts w:ascii="Arial" w:hAnsi="Arial" w:cs="Arial"/>
          <w:sz w:val="24"/>
          <w:szCs w:val="24"/>
        </w:rPr>
      </w:pPr>
      <w:r w:rsidRPr="00AD1F25">
        <w:rPr>
          <w:rFonts w:ascii="Arial" w:hAnsi="Arial" w:cs="Arial"/>
          <w:sz w:val="24"/>
          <w:szCs w:val="24"/>
        </w:rPr>
        <w:t xml:space="preserve"> Реализация мероприятий муниципальной программы осуществляется за счет средств областного</w:t>
      </w:r>
      <w:r w:rsidR="00AD1F25">
        <w:rPr>
          <w:rFonts w:ascii="Arial" w:hAnsi="Arial" w:cs="Arial"/>
          <w:sz w:val="24"/>
          <w:szCs w:val="24"/>
        </w:rPr>
        <w:t xml:space="preserve"> </w:t>
      </w:r>
      <w:r w:rsidRPr="00AD1F25">
        <w:rPr>
          <w:rFonts w:ascii="Arial" w:hAnsi="Arial" w:cs="Arial"/>
          <w:sz w:val="24"/>
          <w:szCs w:val="24"/>
        </w:rPr>
        <w:t>и местного бюджета, внебюджетных источников.</w:t>
      </w:r>
    </w:p>
    <w:tbl>
      <w:tblPr>
        <w:tblW w:w="7938" w:type="dxa"/>
        <w:tblInd w:w="392" w:type="dxa"/>
        <w:tblLook w:val="0600" w:firstRow="0" w:lastRow="0" w:firstColumn="0" w:lastColumn="0" w:noHBand="1" w:noVBand="1"/>
      </w:tblPr>
      <w:tblGrid>
        <w:gridCol w:w="1573"/>
        <w:gridCol w:w="2752"/>
        <w:gridCol w:w="1628"/>
        <w:gridCol w:w="1985"/>
      </w:tblGrid>
      <w:tr w:rsidR="00B652E2" w:rsidRPr="00AD1F25">
        <w:trPr>
          <w:cantSplit/>
          <w:trHeight w:val="1110"/>
          <w:tblHeader/>
        </w:trPr>
        <w:tc>
          <w:tcPr>
            <w:tcW w:w="7938"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ind w:firstLine="34"/>
              <w:rPr>
                <w:rFonts w:ascii="Arial" w:hAnsi="Arial" w:cs="Arial"/>
                <w:sz w:val="24"/>
                <w:szCs w:val="24"/>
              </w:rPr>
            </w:pPr>
            <w:r w:rsidRPr="00AD1F25">
              <w:rPr>
                <w:rFonts w:ascii="Arial" w:hAnsi="Arial" w:cs="Arial"/>
                <w:sz w:val="24"/>
                <w:szCs w:val="24"/>
              </w:rPr>
              <w:t>Объем бюджетных ассигнований на реализацию муниципальной программы составляет 634639,163 тыс. руб., в том числе за счет средств городского бюджета – 5 тыс. руб., за счет средств областного бюджета – 64120,648 тыс. руб., внебюджетные источники – 1619,23 тыс. руб.</w:t>
            </w:r>
          </w:p>
        </w:tc>
      </w:tr>
      <w:tr w:rsidR="00B652E2" w:rsidRPr="00AD1F25">
        <w:trPr>
          <w:cantSplit/>
          <w:trHeight w:val="413"/>
          <w:tblHeader/>
        </w:trPr>
        <w:tc>
          <w:tcPr>
            <w:tcW w:w="157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года</w:t>
            </w:r>
          </w:p>
        </w:tc>
        <w:tc>
          <w:tcPr>
            <w:tcW w:w="275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Всего:</w:t>
            </w:r>
          </w:p>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тыс. руб.</w:t>
            </w:r>
          </w:p>
        </w:tc>
        <w:tc>
          <w:tcPr>
            <w:tcW w:w="162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в том числе</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гор</w:t>
            </w:r>
            <w:proofErr w:type="gramStart"/>
            <w:r w:rsidRPr="00AD1F25">
              <w:rPr>
                <w:rFonts w:ascii="Arial" w:hAnsi="Arial" w:cs="Arial"/>
                <w:sz w:val="24"/>
                <w:szCs w:val="24"/>
              </w:rPr>
              <w:t>.</w:t>
            </w:r>
            <w:proofErr w:type="gramEnd"/>
            <w:r w:rsidRPr="00AD1F25">
              <w:rPr>
                <w:rFonts w:ascii="Arial" w:hAnsi="Arial" w:cs="Arial"/>
                <w:sz w:val="24"/>
                <w:szCs w:val="24"/>
              </w:rPr>
              <w:t xml:space="preserve"> </w:t>
            </w:r>
            <w:proofErr w:type="gramStart"/>
            <w:r w:rsidRPr="00AD1F25">
              <w:rPr>
                <w:rFonts w:ascii="Arial" w:hAnsi="Arial" w:cs="Arial"/>
                <w:sz w:val="24"/>
                <w:szCs w:val="24"/>
              </w:rPr>
              <w:t>б</w:t>
            </w:r>
            <w:proofErr w:type="gramEnd"/>
            <w:r w:rsidRPr="00AD1F25">
              <w:rPr>
                <w:rFonts w:ascii="Arial" w:hAnsi="Arial" w:cs="Arial"/>
                <w:sz w:val="24"/>
                <w:szCs w:val="24"/>
              </w:rPr>
              <w:t>юджет</w:t>
            </w:r>
          </w:p>
          <w:p w:rsidR="00B652E2" w:rsidRPr="00AD1F25" w:rsidRDefault="00B652E2">
            <w:pPr>
              <w:spacing w:after="0" w:line="240" w:lineRule="auto"/>
              <w:rPr>
                <w:rFonts w:ascii="Arial"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в том числе обл. бюджет</w:t>
            </w:r>
          </w:p>
        </w:tc>
      </w:tr>
      <w:tr w:rsidR="00B652E2" w:rsidRPr="00AD1F25">
        <w:trPr>
          <w:cantSplit/>
          <w:trHeight w:val="2398"/>
          <w:tblHeader/>
        </w:trPr>
        <w:tc>
          <w:tcPr>
            <w:tcW w:w="157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2016 год</w:t>
            </w:r>
          </w:p>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2017 год</w:t>
            </w:r>
          </w:p>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2018 год</w:t>
            </w:r>
          </w:p>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2019 год</w:t>
            </w:r>
          </w:p>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2020 год</w:t>
            </w:r>
          </w:p>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2021 год</w:t>
            </w:r>
          </w:p>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2022 год</w:t>
            </w:r>
          </w:p>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2023 год</w:t>
            </w:r>
          </w:p>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2024 год</w:t>
            </w:r>
          </w:p>
        </w:tc>
        <w:tc>
          <w:tcPr>
            <w:tcW w:w="275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bCs/>
                <w:sz w:val="24"/>
                <w:szCs w:val="24"/>
              </w:rPr>
            </w:pPr>
            <w:r w:rsidRPr="00AD1F25">
              <w:rPr>
                <w:rFonts w:ascii="Arial" w:hAnsi="Arial" w:cs="Arial"/>
                <w:bCs/>
                <w:sz w:val="24"/>
                <w:szCs w:val="24"/>
              </w:rPr>
              <w:t>106084,462</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51558,854</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59083,743</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73038,88</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71682,806</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68297,806</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68297,806</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68297,806</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68297,806</w:t>
            </w:r>
          </w:p>
        </w:tc>
        <w:tc>
          <w:tcPr>
            <w:tcW w:w="162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bCs/>
                <w:sz w:val="24"/>
                <w:szCs w:val="24"/>
              </w:rPr>
              <w:t>49734,814</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49939,624</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59083,743</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65267,88</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71682,806</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68297,806</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68297,806</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68297,806</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68297,806</w:t>
            </w:r>
          </w:p>
        </w:tc>
        <w:tc>
          <w:tcPr>
            <w:tcW w:w="19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56349,648</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1619,23</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0</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7771</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0</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0</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0</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0</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0</w:t>
            </w:r>
          </w:p>
        </w:tc>
      </w:tr>
    </w:tbl>
    <w:p w:rsidR="00B652E2" w:rsidRPr="00AD1F25" w:rsidRDefault="00B652E2">
      <w:pPr>
        <w:spacing w:after="0" w:line="240" w:lineRule="auto"/>
        <w:jc w:val="both"/>
        <w:rPr>
          <w:rFonts w:ascii="Arial" w:hAnsi="Arial" w:cs="Arial"/>
          <w:b/>
          <w:sz w:val="24"/>
          <w:szCs w:val="24"/>
        </w:rPr>
      </w:pPr>
    </w:p>
    <w:p w:rsidR="00B652E2" w:rsidRPr="00AD1F25" w:rsidRDefault="00BF113D">
      <w:pPr>
        <w:spacing w:after="0" w:line="240" w:lineRule="auto"/>
        <w:ind w:firstLine="567"/>
        <w:jc w:val="both"/>
        <w:rPr>
          <w:rFonts w:ascii="Arial" w:hAnsi="Arial" w:cs="Arial"/>
          <w:sz w:val="24"/>
          <w:szCs w:val="24"/>
        </w:rPr>
      </w:pPr>
      <w:proofErr w:type="gramStart"/>
      <w:r w:rsidRPr="00AD1F25">
        <w:rPr>
          <w:rFonts w:ascii="Arial" w:hAnsi="Arial" w:cs="Arial"/>
          <w:sz w:val="24"/>
          <w:szCs w:val="24"/>
        </w:rPr>
        <w:t>Объем финансовых ресурсов из средств областного и городского бюджета на реализацию мероприятий Программы подлежат уточнению при формировании  проектов областного и городского бюджетов на очередной финансовой год и плановый период.</w:t>
      </w:r>
      <w:proofErr w:type="gramEnd"/>
    </w:p>
    <w:p w:rsidR="00B652E2" w:rsidRPr="00AD1F25" w:rsidRDefault="00B652E2">
      <w:pPr>
        <w:keepNext/>
        <w:spacing w:after="0" w:line="240" w:lineRule="auto"/>
        <w:jc w:val="center"/>
        <w:outlineLvl w:val="0"/>
        <w:rPr>
          <w:rFonts w:ascii="Arial" w:hAnsi="Arial" w:cs="Arial"/>
          <w:b/>
          <w:bCs/>
          <w:sz w:val="24"/>
          <w:szCs w:val="24"/>
        </w:rPr>
      </w:pPr>
    </w:p>
    <w:p w:rsidR="00B652E2" w:rsidRPr="00AD1F25" w:rsidRDefault="00BF113D">
      <w:pPr>
        <w:keepNext/>
        <w:spacing w:after="0" w:line="240" w:lineRule="auto"/>
        <w:jc w:val="center"/>
        <w:outlineLvl w:val="0"/>
        <w:rPr>
          <w:rFonts w:ascii="Arial" w:hAnsi="Arial" w:cs="Arial"/>
          <w:b/>
          <w:bCs/>
          <w:sz w:val="24"/>
          <w:szCs w:val="24"/>
        </w:rPr>
      </w:pPr>
      <w:r w:rsidRPr="00AD1F25">
        <w:rPr>
          <w:rFonts w:ascii="Arial" w:hAnsi="Arial" w:cs="Arial"/>
          <w:b/>
          <w:bCs/>
          <w:sz w:val="24"/>
          <w:szCs w:val="24"/>
        </w:rPr>
        <w:t xml:space="preserve">10.  Оценка степени влияния дополнительных объёмов ресурсов на показатели (индикаторы) муниципальной программы, состав и основные мероприятия подпрограммы муниципальной программы     </w:t>
      </w:r>
    </w:p>
    <w:p w:rsidR="00B652E2" w:rsidRPr="00AD1F25" w:rsidRDefault="00BF113D">
      <w:pPr>
        <w:keepNext/>
        <w:spacing w:after="0" w:line="240" w:lineRule="auto"/>
        <w:jc w:val="both"/>
        <w:outlineLvl w:val="0"/>
        <w:rPr>
          <w:rFonts w:ascii="Arial" w:hAnsi="Arial" w:cs="Arial"/>
          <w:b/>
          <w:bCs/>
          <w:sz w:val="24"/>
          <w:szCs w:val="24"/>
        </w:rPr>
      </w:pPr>
      <w:r w:rsidRPr="00AD1F25">
        <w:rPr>
          <w:rFonts w:ascii="Arial" w:hAnsi="Arial" w:cs="Arial"/>
          <w:bCs/>
          <w:sz w:val="24"/>
          <w:szCs w:val="24"/>
        </w:rPr>
        <w:t xml:space="preserve">         Объёмы ресурсов, выделенные дополнительно, окажут положительное влияние на следующие показатели (индикаторы) муниципальной программы (Приложение №1): 1.2, 2.1.</w:t>
      </w:r>
    </w:p>
    <w:p w:rsidR="00B652E2" w:rsidRPr="00AD1F25" w:rsidRDefault="00B652E2">
      <w:pPr>
        <w:keepNext/>
        <w:spacing w:after="0" w:line="240" w:lineRule="auto"/>
        <w:jc w:val="center"/>
        <w:outlineLvl w:val="0"/>
        <w:rPr>
          <w:rFonts w:ascii="Arial" w:hAnsi="Arial" w:cs="Arial"/>
          <w:b/>
          <w:bCs/>
          <w:sz w:val="24"/>
          <w:szCs w:val="24"/>
        </w:rPr>
      </w:pPr>
    </w:p>
    <w:p w:rsidR="00B652E2" w:rsidRPr="00AD1F25" w:rsidRDefault="00BF113D">
      <w:pPr>
        <w:keepNext/>
        <w:spacing w:after="0" w:line="240" w:lineRule="auto"/>
        <w:jc w:val="center"/>
        <w:outlineLvl w:val="0"/>
        <w:rPr>
          <w:rFonts w:ascii="Arial" w:hAnsi="Arial" w:cs="Arial"/>
          <w:b/>
          <w:bCs/>
          <w:sz w:val="24"/>
          <w:szCs w:val="24"/>
        </w:rPr>
      </w:pPr>
      <w:r w:rsidRPr="00AD1F25">
        <w:rPr>
          <w:rFonts w:ascii="Arial" w:hAnsi="Arial" w:cs="Arial"/>
          <w:b/>
          <w:bCs/>
          <w:sz w:val="24"/>
          <w:szCs w:val="24"/>
        </w:rPr>
        <w:t>11. Анализ рисков реализации муниципальной программы и описание мер управления рисками реализации муниципальной программы</w:t>
      </w:r>
    </w:p>
    <w:p w:rsidR="00B652E2" w:rsidRPr="00AD1F25" w:rsidRDefault="00BF113D">
      <w:pPr>
        <w:spacing w:after="0" w:line="240" w:lineRule="auto"/>
        <w:ind w:firstLine="709"/>
        <w:jc w:val="both"/>
        <w:rPr>
          <w:rFonts w:ascii="Arial" w:hAnsi="Arial" w:cs="Arial"/>
          <w:sz w:val="24"/>
          <w:szCs w:val="24"/>
        </w:rPr>
      </w:pPr>
      <w:proofErr w:type="gramStart"/>
      <w:r w:rsidRPr="00AD1F25">
        <w:rPr>
          <w:rFonts w:ascii="Arial" w:hAnsi="Arial" w:cs="Arial"/>
          <w:sz w:val="24"/>
          <w:szCs w:val="24"/>
        </w:rPr>
        <w:t>Важное значение</w:t>
      </w:r>
      <w:proofErr w:type="gramEnd"/>
      <w:r w:rsidRPr="00AD1F25">
        <w:rPr>
          <w:rFonts w:ascii="Arial" w:hAnsi="Arial" w:cs="Arial"/>
          <w:sz w:val="24"/>
          <w:szCs w:val="24"/>
        </w:rPr>
        <w:t xml:space="preserve"> для успешной реализации </w:t>
      </w:r>
      <w:r w:rsidRPr="00AD1F25">
        <w:rPr>
          <w:rFonts w:ascii="Arial" w:hAnsi="Arial" w:cs="Arial"/>
          <w:bCs/>
          <w:sz w:val="24"/>
          <w:szCs w:val="24"/>
        </w:rPr>
        <w:t>муниципальной п</w:t>
      </w:r>
      <w:r w:rsidRPr="00AD1F25">
        <w:rPr>
          <w:rFonts w:ascii="Arial" w:hAnsi="Arial" w:cs="Arial"/>
          <w:sz w:val="24"/>
          <w:szCs w:val="24"/>
        </w:rPr>
        <w:t>рограммы имеет прогнозирование возможных рисков, связанных с достижением основной цели, решением задач муниципальной программы, оценка их масштабов и последствий, а также формирование системы мер по их предотвращению.</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В рамках реализации муниципальной программы могут быть выделены следующие риски ее реализации.</w:t>
      </w:r>
    </w:p>
    <w:p w:rsidR="00B652E2" w:rsidRPr="00AD1F25" w:rsidRDefault="00BF113D">
      <w:pPr>
        <w:pStyle w:val="std"/>
        <w:ind w:firstLine="709"/>
        <w:jc w:val="both"/>
        <w:rPr>
          <w:rFonts w:ascii="Arial" w:hAnsi="Arial" w:cs="Arial"/>
        </w:rPr>
      </w:pPr>
      <w:r w:rsidRPr="00AD1F25">
        <w:rPr>
          <w:rFonts w:ascii="Arial" w:hAnsi="Arial" w:cs="Arial"/>
          <w:b/>
        </w:rPr>
        <w:t xml:space="preserve">Правовые риски </w:t>
      </w:r>
      <w:r w:rsidRPr="00AD1F25">
        <w:rPr>
          <w:rFonts w:ascii="Arial" w:hAnsi="Arial" w:cs="Arial"/>
        </w:rPr>
        <w:t xml:space="preserve">связаны с изменением федерального законодательства, длительностью формирования нормативно-правовой базы, необходимой для эффективной реализации </w:t>
      </w:r>
      <w:r w:rsidRPr="00AD1F25">
        <w:rPr>
          <w:rFonts w:ascii="Arial" w:hAnsi="Arial" w:cs="Arial"/>
          <w:bCs/>
        </w:rPr>
        <w:t>муниципальной п</w:t>
      </w:r>
      <w:r w:rsidRPr="00AD1F25">
        <w:rPr>
          <w:rFonts w:ascii="Arial" w:hAnsi="Arial" w:cs="Arial"/>
        </w:rPr>
        <w:t>рограммы. Это может привести к существенному увеличению планируемых сроков или изменению условий реализации мероприятий</w:t>
      </w:r>
      <w:r w:rsidRPr="00AD1F25">
        <w:rPr>
          <w:rFonts w:ascii="Arial" w:hAnsi="Arial" w:cs="Arial"/>
          <w:bCs/>
        </w:rPr>
        <w:t xml:space="preserve"> муниципальной п</w:t>
      </w:r>
      <w:r w:rsidRPr="00AD1F25">
        <w:rPr>
          <w:rFonts w:ascii="Arial" w:hAnsi="Arial" w:cs="Arial"/>
        </w:rPr>
        <w:t>рограммы.</w:t>
      </w:r>
    </w:p>
    <w:p w:rsidR="00B652E2" w:rsidRPr="00AD1F25" w:rsidRDefault="00BF113D">
      <w:pPr>
        <w:pStyle w:val="a4"/>
        <w:spacing w:after="0"/>
        <w:ind w:left="0" w:firstLine="709"/>
        <w:jc w:val="both"/>
        <w:rPr>
          <w:rFonts w:ascii="Arial" w:hAnsi="Arial" w:cs="Arial"/>
          <w:sz w:val="24"/>
          <w:szCs w:val="24"/>
        </w:rPr>
      </w:pPr>
      <w:r w:rsidRPr="00AD1F25">
        <w:rPr>
          <w:rFonts w:ascii="Arial" w:hAnsi="Arial" w:cs="Arial"/>
          <w:sz w:val="24"/>
          <w:szCs w:val="24"/>
        </w:rPr>
        <w:t>Для минимизации воздействия данной группы рисков планируется:</w:t>
      </w:r>
    </w:p>
    <w:p w:rsidR="00B652E2" w:rsidRPr="00AD1F25" w:rsidRDefault="00BF113D">
      <w:pPr>
        <w:pStyle w:val="a4"/>
        <w:spacing w:after="0"/>
        <w:ind w:left="0" w:firstLine="709"/>
        <w:jc w:val="both"/>
        <w:rPr>
          <w:rFonts w:ascii="Arial" w:hAnsi="Arial" w:cs="Arial"/>
          <w:sz w:val="24"/>
          <w:szCs w:val="24"/>
        </w:rPr>
      </w:pPr>
      <w:r w:rsidRPr="00AD1F25">
        <w:rPr>
          <w:rFonts w:ascii="Arial" w:hAnsi="Arial" w:cs="Arial"/>
          <w:sz w:val="24"/>
          <w:szCs w:val="24"/>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B652E2" w:rsidRPr="00AD1F25" w:rsidRDefault="00BF113D">
      <w:pPr>
        <w:pStyle w:val="a4"/>
        <w:spacing w:after="0"/>
        <w:ind w:left="0" w:firstLine="709"/>
        <w:jc w:val="both"/>
        <w:rPr>
          <w:rFonts w:ascii="Arial" w:hAnsi="Arial" w:cs="Arial"/>
          <w:sz w:val="24"/>
          <w:szCs w:val="24"/>
        </w:rPr>
      </w:pPr>
      <w:r w:rsidRPr="00AD1F25">
        <w:rPr>
          <w:rFonts w:ascii="Arial" w:hAnsi="Arial" w:cs="Arial"/>
          <w:sz w:val="24"/>
          <w:szCs w:val="24"/>
        </w:rPr>
        <w:t>проводить мониторинг планируемых изменений в федеральном законодательстве в сферах культуры, и смежных областях.</w:t>
      </w:r>
    </w:p>
    <w:p w:rsidR="00B652E2" w:rsidRPr="00AD1F25" w:rsidRDefault="00BF113D">
      <w:pPr>
        <w:pStyle w:val="a3"/>
        <w:spacing w:after="0"/>
        <w:ind w:firstLine="709"/>
        <w:jc w:val="both"/>
        <w:rPr>
          <w:rFonts w:ascii="Arial" w:hAnsi="Arial" w:cs="Arial"/>
        </w:rPr>
      </w:pPr>
      <w:r w:rsidRPr="00AD1F25">
        <w:rPr>
          <w:rFonts w:ascii="Arial" w:hAnsi="Arial" w:cs="Arial"/>
          <w:b/>
          <w:bCs/>
        </w:rPr>
        <w:t>Финансовые риски</w:t>
      </w:r>
      <w:r w:rsidRPr="00AD1F25">
        <w:rPr>
          <w:rFonts w:ascii="Arial" w:hAnsi="Arial" w:cs="Arial"/>
          <w:bCs/>
        </w:rPr>
        <w:t xml:space="preserve"> связаны </w:t>
      </w:r>
      <w:r w:rsidRPr="00AD1F25">
        <w:rPr>
          <w:rFonts w:ascii="Arial" w:hAnsi="Arial" w:cs="Arial"/>
        </w:rPr>
        <w:t>с возможным дефицитом бюджета  и недостаточным вследствие этого уровнем бюджетного финансирования, сокращением бюджетных расходов на сферу культуры,  что может повлечь недофинансирование, сокращение или прекращение программных мероприятий.</w:t>
      </w:r>
    </w:p>
    <w:p w:rsidR="00B652E2" w:rsidRPr="00AD1F25" w:rsidRDefault="00BF113D">
      <w:pPr>
        <w:pStyle w:val="std"/>
        <w:ind w:firstLine="709"/>
        <w:jc w:val="both"/>
        <w:rPr>
          <w:rFonts w:ascii="Arial" w:hAnsi="Arial" w:cs="Arial"/>
        </w:rPr>
      </w:pPr>
      <w:r w:rsidRPr="00AD1F25">
        <w:rPr>
          <w:rFonts w:ascii="Arial" w:hAnsi="Arial" w:cs="Arial"/>
        </w:rPr>
        <w:t>Способами ограничения финансовых рисков выступают:</w:t>
      </w:r>
    </w:p>
    <w:p w:rsidR="00B652E2" w:rsidRPr="00AD1F25" w:rsidRDefault="00BF113D">
      <w:pPr>
        <w:pStyle w:val="std"/>
        <w:ind w:firstLine="709"/>
        <w:jc w:val="both"/>
        <w:rPr>
          <w:rFonts w:ascii="Arial" w:hAnsi="Arial" w:cs="Arial"/>
        </w:rPr>
      </w:pPr>
      <w:r w:rsidRPr="00AD1F25">
        <w:rPr>
          <w:rFonts w:ascii="Arial" w:hAnsi="Arial" w:cs="Arial"/>
        </w:rPr>
        <w:t xml:space="preserve">ежегодное уточнение объемов финансовых средств, предусмотренных на реализацию мероприятий </w:t>
      </w:r>
      <w:r w:rsidRPr="00AD1F25">
        <w:rPr>
          <w:rFonts w:ascii="Arial" w:hAnsi="Arial" w:cs="Arial"/>
          <w:bCs/>
        </w:rPr>
        <w:t>муниципальной п</w:t>
      </w:r>
      <w:r w:rsidRPr="00AD1F25">
        <w:rPr>
          <w:rFonts w:ascii="Arial" w:hAnsi="Arial" w:cs="Arial"/>
        </w:rPr>
        <w:t>рограммы, в зависимости от достигнутых результатов;</w:t>
      </w:r>
    </w:p>
    <w:p w:rsidR="00B652E2" w:rsidRPr="00AD1F25" w:rsidRDefault="00BF113D">
      <w:pPr>
        <w:pStyle w:val="std"/>
        <w:ind w:firstLine="709"/>
        <w:jc w:val="both"/>
        <w:rPr>
          <w:rFonts w:ascii="Arial" w:hAnsi="Arial" w:cs="Arial"/>
        </w:rPr>
      </w:pPr>
      <w:r w:rsidRPr="00AD1F25">
        <w:rPr>
          <w:rFonts w:ascii="Arial" w:hAnsi="Arial" w:cs="Arial"/>
        </w:rPr>
        <w:t>определение приоритетов для первоочередного финансирования;</w:t>
      </w:r>
    </w:p>
    <w:p w:rsidR="00B652E2" w:rsidRPr="00AD1F25" w:rsidRDefault="00BF113D">
      <w:pPr>
        <w:pStyle w:val="std"/>
        <w:ind w:firstLine="709"/>
        <w:jc w:val="both"/>
        <w:rPr>
          <w:rFonts w:ascii="Arial" w:hAnsi="Arial" w:cs="Arial"/>
        </w:rPr>
      </w:pPr>
      <w:r w:rsidRPr="00AD1F25">
        <w:rPr>
          <w:rFonts w:ascii="Arial" w:hAnsi="Arial" w:cs="Arial"/>
        </w:rPr>
        <w:t>планирование бюджетных расходов с применением методик оценки эффективности бюджетных расходов;</w:t>
      </w:r>
    </w:p>
    <w:p w:rsidR="00B652E2" w:rsidRPr="00AD1F25" w:rsidRDefault="00BF113D">
      <w:pPr>
        <w:pStyle w:val="std"/>
        <w:ind w:firstLine="709"/>
        <w:jc w:val="both"/>
        <w:rPr>
          <w:rFonts w:ascii="Arial" w:hAnsi="Arial" w:cs="Arial"/>
        </w:rPr>
      </w:pPr>
      <w:r w:rsidRPr="00AD1F25">
        <w:rPr>
          <w:rFonts w:ascii="Arial" w:hAnsi="Arial" w:cs="Arial"/>
        </w:rPr>
        <w:t xml:space="preserve">привлечение внебюджетного финансирования. </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b/>
          <w:bCs/>
          <w:sz w:val="24"/>
          <w:szCs w:val="24"/>
        </w:rPr>
        <w:t>Макроэкономические риски</w:t>
      </w:r>
      <w:r w:rsidRPr="00AD1F25">
        <w:rPr>
          <w:rFonts w:ascii="Arial" w:hAnsi="Arial" w:cs="Arial"/>
          <w:sz w:val="24"/>
          <w:szCs w:val="24"/>
        </w:rPr>
        <w:t xml:space="preserve"> связанны с возможностями   снижения темпов роста экономики города, высокой инфляцией, что может существенно снизить объем платных услуг в сферах культуры. Изменение стоимости предоставления муниципальных услуг может негативно сказаться на структуре потребительских предпочтений населения. Эти риски могут отразиться на уровне возможностей учреждений культуры в реализации наиболее затратных мероприятий муниципальной программы, в </w:t>
      </w:r>
      <w:proofErr w:type="spellStart"/>
      <w:r w:rsidRPr="00AD1F25">
        <w:rPr>
          <w:rFonts w:ascii="Arial" w:hAnsi="Arial" w:cs="Arial"/>
          <w:sz w:val="24"/>
          <w:szCs w:val="24"/>
        </w:rPr>
        <w:t>т.ч</w:t>
      </w:r>
      <w:proofErr w:type="spellEnd"/>
      <w:r w:rsidRPr="00AD1F25">
        <w:rPr>
          <w:rFonts w:ascii="Arial" w:hAnsi="Arial" w:cs="Arial"/>
          <w:sz w:val="24"/>
          <w:szCs w:val="24"/>
        </w:rPr>
        <w:t>. мероприятий, связанных со строительством, реконструкцией и капитальным ремонтом учреждений культуры и т.п.</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Снижение данных рисков предусматривается в рамках мероприятий муниципальной программы, направленных на совершенствование муниципального регулирования, в том числе по повышению инвестиционной привлекательности и экономическому стимулированию.</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b/>
          <w:sz w:val="24"/>
          <w:szCs w:val="24"/>
        </w:rPr>
        <w:t>Административные риски.</w:t>
      </w:r>
      <w:r w:rsidRPr="00AD1F25">
        <w:rPr>
          <w:rFonts w:ascii="Arial" w:hAnsi="Arial" w:cs="Arial"/>
          <w:sz w:val="24"/>
          <w:szCs w:val="24"/>
        </w:rPr>
        <w:t xml:space="preserve"> Риски данной группы связаны с неэффективным управлением реализацией </w:t>
      </w:r>
      <w:r w:rsidRPr="00AD1F25">
        <w:rPr>
          <w:rFonts w:ascii="Arial" w:hAnsi="Arial" w:cs="Arial"/>
          <w:bCs/>
          <w:sz w:val="24"/>
          <w:szCs w:val="24"/>
        </w:rPr>
        <w:t>муниципальной п</w:t>
      </w:r>
      <w:r w:rsidRPr="00AD1F25">
        <w:rPr>
          <w:rFonts w:ascii="Arial" w:hAnsi="Arial" w:cs="Arial"/>
          <w:sz w:val="24"/>
          <w:szCs w:val="24"/>
        </w:rPr>
        <w:t xml:space="preserve">рограммы, низкой эффективностью взаимодействия заинтересованных сторон, что может повлечь за собой нарушение планируемых сроков реализации государственной программы, невыполнение ее цели и задач, не достижение плановых значений </w:t>
      </w:r>
      <w:r w:rsidRPr="00AD1F25">
        <w:rPr>
          <w:rFonts w:ascii="Arial" w:hAnsi="Arial" w:cs="Arial"/>
          <w:sz w:val="24"/>
          <w:szCs w:val="24"/>
        </w:rPr>
        <w:lastRenderedPageBreak/>
        <w:t xml:space="preserve">показателей, снижение эффективности использования ресурсов и качества выполнения мероприятий </w:t>
      </w:r>
      <w:r w:rsidRPr="00AD1F25">
        <w:rPr>
          <w:rFonts w:ascii="Arial" w:hAnsi="Arial" w:cs="Arial"/>
          <w:bCs/>
          <w:sz w:val="24"/>
          <w:szCs w:val="24"/>
        </w:rPr>
        <w:t>муниципальной п</w:t>
      </w:r>
      <w:r w:rsidRPr="00AD1F25">
        <w:rPr>
          <w:rFonts w:ascii="Arial" w:hAnsi="Arial" w:cs="Arial"/>
          <w:sz w:val="24"/>
          <w:szCs w:val="24"/>
        </w:rPr>
        <w:t>рограммы.</w:t>
      </w:r>
    </w:p>
    <w:p w:rsidR="00B652E2" w:rsidRPr="00AD1F25" w:rsidRDefault="00BF113D">
      <w:pPr>
        <w:pStyle w:val="std"/>
        <w:ind w:firstLine="709"/>
        <w:jc w:val="both"/>
        <w:rPr>
          <w:rFonts w:ascii="Arial" w:hAnsi="Arial" w:cs="Arial"/>
        </w:rPr>
      </w:pPr>
      <w:r w:rsidRPr="00AD1F25">
        <w:rPr>
          <w:rFonts w:ascii="Arial" w:hAnsi="Arial" w:cs="Arial"/>
        </w:rPr>
        <w:t>Основными условиями минимизации административных рисков являются:</w:t>
      </w:r>
    </w:p>
    <w:p w:rsidR="00B652E2" w:rsidRPr="00AD1F25" w:rsidRDefault="00BF113D">
      <w:pPr>
        <w:pStyle w:val="std"/>
        <w:ind w:firstLine="709"/>
        <w:jc w:val="both"/>
        <w:rPr>
          <w:rFonts w:ascii="Arial" w:hAnsi="Arial" w:cs="Arial"/>
        </w:rPr>
      </w:pPr>
      <w:r w:rsidRPr="00AD1F25">
        <w:rPr>
          <w:rFonts w:ascii="Arial" w:hAnsi="Arial" w:cs="Arial"/>
        </w:rPr>
        <w:t xml:space="preserve">формирование эффективной системы управления реализацией </w:t>
      </w:r>
      <w:r w:rsidRPr="00AD1F25">
        <w:rPr>
          <w:rFonts w:ascii="Arial" w:hAnsi="Arial" w:cs="Arial"/>
          <w:bCs/>
        </w:rPr>
        <w:t xml:space="preserve">муниципальной </w:t>
      </w:r>
      <w:r w:rsidRPr="00AD1F25">
        <w:rPr>
          <w:rFonts w:ascii="Arial" w:hAnsi="Arial" w:cs="Arial"/>
        </w:rPr>
        <w:t>программы;</w:t>
      </w:r>
    </w:p>
    <w:p w:rsidR="00B652E2" w:rsidRPr="00AD1F25" w:rsidRDefault="00BF113D">
      <w:pPr>
        <w:pStyle w:val="std"/>
        <w:ind w:firstLine="709"/>
        <w:jc w:val="both"/>
        <w:rPr>
          <w:rFonts w:ascii="Arial" w:hAnsi="Arial" w:cs="Arial"/>
        </w:rPr>
      </w:pPr>
      <w:r w:rsidRPr="00AD1F25">
        <w:rPr>
          <w:rFonts w:ascii="Arial" w:hAnsi="Arial" w:cs="Arial"/>
        </w:rPr>
        <w:t xml:space="preserve">проведение систематического мониторинга результативности реализации </w:t>
      </w:r>
      <w:r w:rsidRPr="00AD1F25">
        <w:rPr>
          <w:rFonts w:ascii="Arial" w:hAnsi="Arial" w:cs="Arial"/>
          <w:bCs/>
        </w:rPr>
        <w:t>муниципальной п</w:t>
      </w:r>
      <w:r w:rsidRPr="00AD1F25">
        <w:rPr>
          <w:rFonts w:ascii="Arial" w:hAnsi="Arial" w:cs="Arial"/>
        </w:rPr>
        <w:t>рограммы;</w:t>
      </w:r>
    </w:p>
    <w:p w:rsidR="00B652E2" w:rsidRPr="00AD1F25" w:rsidRDefault="00BF113D">
      <w:pPr>
        <w:pStyle w:val="std"/>
        <w:ind w:firstLine="709"/>
        <w:jc w:val="both"/>
        <w:rPr>
          <w:rFonts w:ascii="Arial" w:hAnsi="Arial" w:cs="Arial"/>
        </w:rPr>
      </w:pPr>
      <w:r w:rsidRPr="00AD1F25">
        <w:rPr>
          <w:rFonts w:ascii="Arial" w:hAnsi="Arial" w:cs="Arial"/>
        </w:rPr>
        <w:t xml:space="preserve">повышение </w:t>
      </w:r>
      <w:proofErr w:type="gramStart"/>
      <w:r w:rsidRPr="00AD1F25">
        <w:rPr>
          <w:rFonts w:ascii="Arial" w:hAnsi="Arial" w:cs="Arial"/>
        </w:rPr>
        <w:t xml:space="preserve">эффективности взаимодействия участников реализации </w:t>
      </w:r>
      <w:r w:rsidRPr="00AD1F25">
        <w:rPr>
          <w:rFonts w:ascii="Arial" w:hAnsi="Arial" w:cs="Arial"/>
          <w:bCs/>
        </w:rPr>
        <w:t>муниципальной п</w:t>
      </w:r>
      <w:r w:rsidRPr="00AD1F25">
        <w:rPr>
          <w:rFonts w:ascii="Arial" w:hAnsi="Arial" w:cs="Arial"/>
        </w:rPr>
        <w:t>рограммы</w:t>
      </w:r>
      <w:proofErr w:type="gramEnd"/>
      <w:r w:rsidRPr="00AD1F25">
        <w:rPr>
          <w:rFonts w:ascii="Arial" w:hAnsi="Arial" w:cs="Arial"/>
        </w:rPr>
        <w:t>;</w:t>
      </w:r>
    </w:p>
    <w:p w:rsidR="00B652E2" w:rsidRPr="00AD1F25" w:rsidRDefault="00BF113D">
      <w:pPr>
        <w:pStyle w:val="std"/>
        <w:ind w:firstLine="709"/>
        <w:jc w:val="both"/>
        <w:rPr>
          <w:rFonts w:ascii="Arial" w:hAnsi="Arial" w:cs="Arial"/>
        </w:rPr>
      </w:pPr>
      <w:r w:rsidRPr="00AD1F25">
        <w:rPr>
          <w:rFonts w:ascii="Arial" w:hAnsi="Arial" w:cs="Arial"/>
        </w:rPr>
        <w:t>заключение и контроль реализации соглашений о взаимодействии с заинтересованными сторонами;</w:t>
      </w:r>
    </w:p>
    <w:p w:rsidR="00B652E2" w:rsidRPr="00AD1F25" w:rsidRDefault="00BF113D">
      <w:pPr>
        <w:pStyle w:val="std"/>
        <w:ind w:firstLine="709"/>
        <w:jc w:val="both"/>
        <w:rPr>
          <w:rFonts w:ascii="Arial" w:hAnsi="Arial" w:cs="Arial"/>
        </w:rPr>
      </w:pPr>
      <w:r w:rsidRPr="00AD1F25">
        <w:rPr>
          <w:rFonts w:ascii="Arial" w:hAnsi="Arial" w:cs="Arial"/>
        </w:rPr>
        <w:t xml:space="preserve">своевременная корректировка мероприятий </w:t>
      </w:r>
      <w:r w:rsidRPr="00AD1F25">
        <w:rPr>
          <w:rFonts w:ascii="Arial" w:hAnsi="Arial" w:cs="Arial"/>
          <w:bCs/>
        </w:rPr>
        <w:t>муниципальной п</w:t>
      </w:r>
      <w:r w:rsidRPr="00AD1F25">
        <w:rPr>
          <w:rFonts w:ascii="Arial" w:hAnsi="Arial" w:cs="Arial"/>
        </w:rPr>
        <w:t>рограммы.</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b/>
          <w:sz w:val="24"/>
          <w:szCs w:val="24"/>
        </w:rPr>
        <w:t>Кадровые риски</w:t>
      </w:r>
      <w:r w:rsidRPr="00AD1F25">
        <w:rPr>
          <w:rFonts w:ascii="Arial" w:hAnsi="Arial" w:cs="Arial"/>
          <w:sz w:val="24"/>
          <w:szCs w:val="24"/>
        </w:rPr>
        <w:t xml:space="preserve"> обусловлены определенным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652E2" w:rsidRPr="00AD1F25" w:rsidRDefault="00B652E2">
      <w:pPr>
        <w:spacing w:after="0" w:line="240" w:lineRule="auto"/>
        <w:ind w:firstLine="709"/>
        <w:jc w:val="both"/>
        <w:rPr>
          <w:rFonts w:ascii="Arial" w:hAnsi="Arial" w:cs="Arial"/>
          <w:b/>
          <w:sz w:val="24"/>
          <w:szCs w:val="24"/>
        </w:rPr>
      </w:pPr>
    </w:p>
    <w:p w:rsidR="00B652E2" w:rsidRPr="00AD1F25" w:rsidRDefault="00BF113D">
      <w:pPr>
        <w:keepNext/>
        <w:spacing w:after="0" w:line="240" w:lineRule="auto"/>
        <w:jc w:val="center"/>
        <w:outlineLvl w:val="0"/>
        <w:rPr>
          <w:rFonts w:ascii="Arial" w:hAnsi="Arial" w:cs="Arial"/>
          <w:b/>
          <w:bCs/>
          <w:sz w:val="24"/>
          <w:szCs w:val="24"/>
        </w:rPr>
      </w:pPr>
      <w:bookmarkStart w:id="9" w:name="Раздел_11_Мет_оц_эфф"/>
      <w:bookmarkEnd w:id="9"/>
      <w:r w:rsidRPr="00AD1F25">
        <w:rPr>
          <w:rFonts w:ascii="Arial" w:hAnsi="Arial" w:cs="Arial"/>
          <w:b/>
          <w:bCs/>
          <w:sz w:val="24"/>
          <w:szCs w:val="24"/>
        </w:rPr>
        <w:t>12. Методика оценки эффективности муниципальной программы</w:t>
      </w:r>
    </w:p>
    <w:p w:rsidR="00B652E2" w:rsidRPr="00AD1F25" w:rsidRDefault="00BF113D">
      <w:pPr>
        <w:pStyle w:val="ConsPlusNormal"/>
        <w:ind w:firstLine="540"/>
        <w:jc w:val="both"/>
        <w:rPr>
          <w:sz w:val="24"/>
          <w:szCs w:val="24"/>
        </w:rPr>
      </w:pPr>
      <w:r w:rsidRPr="00AD1F25">
        <w:rPr>
          <w:sz w:val="24"/>
          <w:szCs w:val="24"/>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B652E2" w:rsidRPr="00AD1F25" w:rsidRDefault="00BF113D">
      <w:pPr>
        <w:pStyle w:val="ConsPlusNormal"/>
        <w:ind w:firstLine="540"/>
        <w:jc w:val="both"/>
        <w:rPr>
          <w:sz w:val="24"/>
          <w:szCs w:val="24"/>
        </w:rPr>
      </w:pPr>
      <w:r w:rsidRPr="00AD1F25">
        <w:rPr>
          <w:sz w:val="24"/>
          <w:szCs w:val="24"/>
        </w:rPr>
        <w:t>Оценка эффективности муниципальной программы производится с учетом следующих составляющих:</w:t>
      </w:r>
    </w:p>
    <w:p w:rsidR="00B652E2" w:rsidRPr="00AD1F25" w:rsidRDefault="00BF113D">
      <w:pPr>
        <w:pStyle w:val="ConsPlusNormal"/>
        <w:ind w:firstLine="540"/>
        <w:jc w:val="both"/>
        <w:rPr>
          <w:sz w:val="24"/>
          <w:szCs w:val="24"/>
        </w:rPr>
      </w:pPr>
      <w:r w:rsidRPr="00AD1F25">
        <w:rPr>
          <w:sz w:val="24"/>
          <w:szCs w:val="24"/>
        </w:rPr>
        <w:t>оценки степени достижения целей и решения задач муниципальной программы;</w:t>
      </w:r>
    </w:p>
    <w:p w:rsidR="00B652E2" w:rsidRPr="00AD1F25" w:rsidRDefault="00BF113D">
      <w:pPr>
        <w:pStyle w:val="ConsPlusNormal"/>
        <w:ind w:firstLine="540"/>
        <w:jc w:val="both"/>
        <w:rPr>
          <w:sz w:val="24"/>
          <w:szCs w:val="24"/>
        </w:rPr>
      </w:pPr>
      <w:r w:rsidRPr="00AD1F25">
        <w:rPr>
          <w:sz w:val="24"/>
          <w:szCs w:val="24"/>
        </w:rPr>
        <w:t>оценки степени достижения целей и решения задач подпрограмм;</w:t>
      </w:r>
    </w:p>
    <w:p w:rsidR="00B652E2" w:rsidRPr="00AD1F25" w:rsidRDefault="00BF113D">
      <w:pPr>
        <w:pStyle w:val="ConsPlusNormal"/>
        <w:ind w:firstLine="540"/>
        <w:jc w:val="both"/>
        <w:rPr>
          <w:sz w:val="24"/>
          <w:szCs w:val="24"/>
        </w:rPr>
      </w:pPr>
      <w:r w:rsidRPr="00AD1F25">
        <w:rPr>
          <w:sz w:val="24"/>
          <w:szCs w:val="24"/>
        </w:rPr>
        <w:t>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B652E2" w:rsidRPr="00AD1F25" w:rsidRDefault="00BF113D">
      <w:pPr>
        <w:pStyle w:val="ConsPlusNormal"/>
        <w:ind w:firstLine="540"/>
        <w:jc w:val="both"/>
        <w:rPr>
          <w:sz w:val="24"/>
          <w:szCs w:val="24"/>
        </w:rPr>
      </w:pPr>
      <w:r w:rsidRPr="00AD1F25">
        <w:rPr>
          <w:sz w:val="24"/>
          <w:szCs w:val="24"/>
        </w:rPr>
        <w:t>оценки степени соответствия запланированному уровню затрат;</w:t>
      </w:r>
    </w:p>
    <w:p w:rsidR="00B652E2" w:rsidRPr="00AD1F25" w:rsidRDefault="00BF113D">
      <w:pPr>
        <w:pStyle w:val="ConsPlusNormal"/>
        <w:ind w:firstLine="540"/>
        <w:jc w:val="both"/>
        <w:rPr>
          <w:sz w:val="24"/>
          <w:szCs w:val="24"/>
        </w:rPr>
      </w:pPr>
      <w:r w:rsidRPr="00AD1F25">
        <w:rPr>
          <w:sz w:val="24"/>
          <w:szCs w:val="24"/>
        </w:rPr>
        <w:t>оценки эффективности использования средств городского бюджета.</w:t>
      </w:r>
    </w:p>
    <w:p w:rsidR="00B652E2" w:rsidRPr="00AD1F25" w:rsidRDefault="00BF113D">
      <w:pPr>
        <w:pStyle w:val="ConsPlusNormal"/>
        <w:ind w:firstLine="540"/>
        <w:jc w:val="both"/>
        <w:rPr>
          <w:sz w:val="24"/>
          <w:szCs w:val="24"/>
        </w:rPr>
      </w:pPr>
      <w:r w:rsidRPr="00AD1F25">
        <w:rPr>
          <w:sz w:val="24"/>
          <w:szCs w:val="24"/>
        </w:rPr>
        <w:t>Оценка эффективности реализации муниципальных программ осуществляется в два этапа.</w:t>
      </w:r>
    </w:p>
    <w:p w:rsidR="00B652E2" w:rsidRPr="00AD1F25" w:rsidRDefault="00BF113D">
      <w:pPr>
        <w:pStyle w:val="ConsPlusNormal"/>
        <w:ind w:firstLine="540"/>
        <w:jc w:val="both"/>
        <w:rPr>
          <w:sz w:val="24"/>
          <w:szCs w:val="24"/>
        </w:rPr>
      </w:pPr>
      <w:r w:rsidRPr="00AD1F25">
        <w:rPr>
          <w:sz w:val="24"/>
          <w:szCs w:val="24"/>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B652E2" w:rsidRPr="00AD1F25" w:rsidRDefault="00BF113D">
      <w:pPr>
        <w:pStyle w:val="ConsPlusNormal"/>
        <w:ind w:firstLine="540"/>
        <w:jc w:val="both"/>
        <w:rPr>
          <w:sz w:val="24"/>
          <w:szCs w:val="24"/>
        </w:rPr>
      </w:pPr>
      <w:r w:rsidRPr="00AD1F25">
        <w:rPr>
          <w:sz w:val="24"/>
          <w:szCs w:val="24"/>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B652E2" w:rsidRPr="00AD1F25" w:rsidRDefault="00B652E2">
      <w:pPr>
        <w:pStyle w:val="ConsPlusNormal"/>
        <w:jc w:val="both"/>
        <w:rPr>
          <w:sz w:val="24"/>
          <w:szCs w:val="24"/>
        </w:rPr>
      </w:pPr>
    </w:p>
    <w:p w:rsidR="00B652E2" w:rsidRPr="00AD1F25" w:rsidRDefault="00BF113D">
      <w:pPr>
        <w:pStyle w:val="ConsPlusNormal"/>
        <w:jc w:val="center"/>
        <w:outlineLvl w:val="2"/>
        <w:rPr>
          <w:sz w:val="24"/>
          <w:szCs w:val="24"/>
        </w:rPr>
      </w:pPr>
      <w:r w:rsidRPr="00AD1F25">
        <w:rPr>
          <w:sz w:val="24"/>
          <w:szCs w:val="24"/>
        </w:rPr>
        <w:t>Оценка степени реализации мероприятий</w:t>
      </w:r>
    </w:p>
    <w:p w:rsidR="00B652E2" w:rsidRPr="00AD1F25" w:rsidRDefault="00BF113D">
      <w:pPr>
        <w:pStyle w:val="ConsPlusNormal"/>
        <w:ind w:firstLine="540"/>
        <w:jc w:val="both"/>
        <w:rPr>
          <w:sz w:val="24"/>
          <w:szCs w:val="24"/>
        </w:rPr>
      </w:pPr>
      <w:r w:rsidRPr="00AD1F25">
        <w:rPr>
          <w:sz w:val="24"/>
          <w:szCs w:val="24"/>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B652E2" w:rsidRPr="00AD1F25" w:rsidRDefault="00BF113D">
      <w:pPr>
        <w:pStyle w:val="ConsPlusNormal"/>
        <w:jc w:val="center"/>
        <w:rPr>
          <w:sz w:val="24"/>
          <w:szCs w:val="24"/>
        </w:rPr>
      </w:pPr>
      <w:proofErr w:type="spellStart"/>
      <w:r w:rsidRPr="00AD1F25">
        <w:rPr>
          <w:sz w:val="24"/>
          <w:szCs w:val="24"/>
        </w:rPr>
        <w:t>СРм</w:t>
      </w:r>
      <w:proofErr w:type="spellEnd"/>
      <w:r w:rsidRPr="00AD1F25">
        <w:rPr>
          <w:sz w:val="24"/>
          <w:szCs w:val="24"/>
        </w:rPr>
        <w:t xml:space="preserve"> = </w:t>
      </w:r>
      <w:proofErr w:type="spellStart"/>
      <w:r w:rsidRPr="00AD1F25">
        <w:rPr>
          <w:sz w:val="24"/>
          <w:szCs w:val="24"/>
        </w:rPr>
        <w:t>Мв</w:t>
      </w:r>
      <w:proofErr w:type="spellEnd"/>
      <w:r w:rsidRPr="00AD1F25">
        <w:rPr>
          <w:sz w:val="24"/>
          <w:szCs w:val="24"/>
        </w:rPr>
        <w:t xml:space="preserve"> / М,</w:t>
      </w:r>
    </w:p>
    <w:p w:rsidR="00B652E2" w:rsidRPr="00AD1F25" w:rsidRDefault="00BF113D">
      <w:pPr>
        <w:pStyle w:val="ConsPlusNormal"/>
        <w:ind w:firstLine="540"/>
        <w:jc w:val="both"/>
        <w:rPr>
          <w:sz w:val="24"/>
          <w:szCs w:val="24"/>
        </w:rPr>
      </w:pPr>
      <w:r w:rsidRPr="00AD1F25">
        <w:rPr>
          <w:sz w:val="24"/>
          <w:szCs w:val="24"/>
        </w:rPr>
        <w:t>где:</w:t>
      </w:r>
    </w:p>
    <w:p w:rsidR="00B652E2" w:rsidRPr="00AD1F25" w:rsidRDefault="00BF113D">
      <w:pPr>
        <w:pStyle w:val="ConsPlusNormal"/>
        <w:ind w:firstLine="540"/>
        <w:jc w:val="both"/>
        <w:rPr>
          <w:sz w:val="24"/>
          <w:szCs w:val="24"/>
        </w:rPr>
      </w:pPr>
      <w:proofErr w:type="spellStart"/>
      <w:r w:rsidRPr="00AD1F25">
        <w:rPr>
          <w:sz w:val="24"/>
          <w:szCs w:val="24"/>
        </w:rPr>
        <w:t>СРм</w:t>
      </w:r>
      <w:proofErr w:type="spellEnd"/>
      <w:r w:rsidRPr="00AD1F25">
        <w:rPr>
          <w:sz w:val="24"/>
          <w:szCs w:val="24"/>
        </w:rPr>
        <w:t xml:space="preserve"> - степень реализации мероприятий;</w:t>
      </w:r>
    </w:p>
    <w:p w:rsidR="00B652E2" w:rsidRPr="00AD1F25" w:rsidRDefault="00BF113D">
      <w:pPr>
        <w:pStyle w:val="ConsPlusNormal"/>
        <w:ind w:firstLine="540"/>
        <w:jc w:val="both"/>
        <w:rPr>
          <w:sz w:val="24"/>
          <w:szCs w:val="24"/>
        </w:rPr>
      </w:pPr>
      <w:proofErr w:type="spellStart"/>
      <w:r w:rsidRPr="00AD1F25">
        <w:rPr>
          <w:sz w:val="24"/>
          <w:szCs w:val="24"/>
        </w:rPr>
        <w:t>Мв</w:t>
      </w:r>
      <w:proofErr w:type="spellEnd"/>
      <w:r w:rsidRPr="00AD1F25">
        <w:rPr>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B652E2" w:rsidRPr="00AD1F25" w:rsidRDefault="00BF113D">
      <w:pPr>
        <w:pStyle w:val="ConsPlusNormal"/>
        <w:ind w:firstLine="540"/>
        <w:jc w:val="both"/>
        <w:rPr>
          <w:sz w:val="24"/>
          <w:szCs w:val="24"/>
        </w:rPr>
      </w:pPr>
      <w:r w:rsidRPr="00AD1F25">
        <w:rPr>
          <w:sz w:val="24"/>
          <w:szCs w:val="24"/>
        </w:rPr>
        <w:t xml:space="preserve">М - общее количество мероприятий, запланированных к реализации в </w:t>
      </w:r>
      <w:r w:rsidRPr="00AD1F25">
        <w:rPr>
          <w:sz w:val="24"/>
          <w:szCs w:val="24"/>
        </w:rPr>
        <w:lastRenderedPageBreak/>
        <w:t>отчетном году.</w:t>
      </w:r>
    </w:p>
    <w:p w:rsidR="00B652E2" w:rsidRPr="00AD1F25" w:rsidRDefault="00BF113D">
      <w:pPr>
        <w:pStyle w:val="ConsPlusNormal"/>
        <w:ind w:firstLine="540"/>
        <w:jc w:val="both"/>
        <w:rPr>
          <w:sz w:val="24"/>
          <w:szCs w:val="24"/>
        </w:rPr>
      </w:pPr>
      <w:r w:rsidRPr="00AD1F25">
        <w:rPr>
          <w:sz w:val="24"/>
          <w:szCs w:val="24"/>
        </w:rPr>
        <w:t xml:space="preserve">При формировании </w:t>
      </w:r>
      <w:proofErr w:type="gramStart"/>
      <w:r w:rsidRPr="00AD1F25">
        <w:rPr>
          <w:sz w:val="24"/>
          <w:szCs w:val="24"/>
        </w:rPr>
        <w:t>методики оценки эффективности реализации муниципальной программы</w:t>
      </w:r>
      <w:proofErr w:type="gramEnd"/>
      <w:r w:rsidRPr="00AD1F25">
        <w:rPr>
          <w:sz w:val="24"/>
          <w:szCs w:val="24"/>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B652E2" w:rsidRPr="00AD1F25" w:rsidRDefault="00BF113D">
      <w:pPr>
        <w:pStyle w:val="ConsPlusNormal"/>
        <w:ind w:firstLine="540"/>
        <w:jc w:val="both"/>
        <w:rPr>
          <w:sz w:val="24"/>
          <w:szCs w:val="24"/>
        </w:rPr>
      </w:pPr>
      <w:r w:rsidRPr="00AD1F25">
        <w:rPr>
          <w:sz w:val="24"/>
          <w:szCs w:val="24"/>
        </w:rPr>
        <w:t>- расчет степени реализации мероприятий на уровне ведомственных целевых программ и основных мероприятий подпрограмм;</w:t>
      </w:r>
    </w:p>
    <w:p w:rsidR="00B652E2" w:rsidRPr="00AD1F25" w:rsidRDefault="00BF113D">
      <w:pPr>
        <w:pStyle w:val="ConsPlusNormal"/>
        <w:ind w:firstLine="540"/>
        <w:jc w:val="both"/>
        <w:rPr>
          <w:sz w:val="24"/>
          <w:szCs w:val="24"/>
        </w:rPr>
      </w:pPr>
      <w:r w:rsidRPr="00AD1F25">
        <w:rPr>
          <w:sz w:val="24"/>
          <w:szCs w:val="24"/>
        </w:rPr>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rsidR="00B652E2" w:rsidRPr="00AD1F25" w:rsidRDefault="00BF113D">
      <w:pPr>
        <w:pStyle w:val="ConsPlusNormal"/>
        <w:ind w:firstLine="540"/>
        <w:jc w:val="both"/>
        <w:rPr>
          <w:sz w:val="24"/>
          <w:szCs w:val="24"/>
        </w:rPr>
      </w:pPr>
      <w:r w:rsidRPr="00AD1F25">
        <w:rPr>
          <w:sz w:val="24"/>
          <w:szCs w:val="24"/>
        </w:rPr>
        <w:t>В зависимости от специфики муниципальной программы степень реализации мероприятий может рассчитываться:</w:t>
      </w:r>
    </w:p>
    <w:p w:rsidR="00B652E2" w:rsidRPr="00AD1F25" w:rsidRDefault="00BF113D">
      <w:pPr>
        <w:pStyle w:val="ConsPlusNormal"/>
        <w:ind w:firstLine="540"/>
        <w:jc w:val="both"/>
        <w:rPr>
          <w:sz w:val="24"/>
          <w:szCs w:val="24"/>
        </w:rPr>
      </w:pPr>
      <w:r w:rsidRPr="00AD1F25">
        <w:rPr>
          <w:sz w:val="24"/>
          <w:szCs w:val="24"/>
        </w:rPr>
        <w:t>- только для мероприятий, полностью или частично реализуемых за счет средств городского бюджета;</w:t>
      </w:r>
    </w:p>
    <w:p w:rsidR="00B652E2" w:rsidRPr="00AD1F25" w:rsidRDefault="00BF113D">
      <w:pPr>
        <w:pStyle w:val="ConsPlusNormal"/>
        <w:ind w:firstLine="540"/>
        <w:jc w:val="both"/>
        <w:rPr>
          <w:sz w:val="24"/>
          <w:szCs w:val="24"/>
        </w:rPr>
      </w:pPr>
      <w:r w:rsidRPr="00AD1F25">
        <w:rPr>
          <w:sz w:val="24"/>
          <w:szCs w:val="24"/>
        </w:rPr>
        <w:t>- для всех мероприятий муниципальной программы.</w:t>
      </w:r>
    </w:p>
    <w:p w:rsidR="00B652E2" w:rsidRPr="00AD1F25" w:rsidRDefault="00BF113D">
      <w:pPr>
        <w:pStyle w:val="ConsPlusNormal"/>
        <w:ind w:firstLine="540"/>
        <w:jc w:val="both"/>
        <w:rPr>
          <w:sz w:val="24"/>
          <w:szCs w:val="24"/>
        </w:rPr>
      </w:pPr>
      <w:r w:rsidRPr="00AD1F25">
        <w:rPr>
          <w:sz w:val="24"/>
          <w:szCs w:val="24"/>
        </w:rPr>
        <w:t>Мероприятие может считаться выполненным в полном объеме при достижении следующих результатов:</w:t>
      </w:r>
    </w:p>
    <w:p w:rsidR="00B652E2" w:rsidRPr="00AD1F25" w:rsidRDefault="00BF113D">
      <w:pPr>
        <w:pStyle w:val="ConsPlusNormal"/>
        <w:ind w:firstLine="540"/>
        <w:jc w:val="both"/>
        <w:rPr>
          <w:sz w:val="24"/>
          <w:szCs w:val="24"/>
        </w:rPr>
      </w:pPr>
      <w:proofErr w:type="gramStart"/>
      <w:r w:rsidRPr="00AD1F25">
        <w:rPr>
          <w:sz w:val="24"/>
          <w:szCs w:val="24"/>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proofErr w:type="gramEnd"/>
      <w:r w:rsidRPr="00AD1F25">
        <w:rPr>
          <w:sz w:val="24"/>
          <w:szCs w:val="24"/>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bookmarkStart w:id="10" w:name="P2648"/>
      <w:bookmarkEnd w:id="10"/>
    </w:p>
    <w:p w:rsidR="00B652E2" w:rsidRPr="00AD1F25" w:rsidRDefault="00BF113D">
      <w:pPr>
        <w:pStyle w:val="ConsPlusNormal"/>
        <w:ind w:firstLine="540"/>
        <w:jc w:val="both"/>
        <w:rPr>
          <w:sz w:val="24"/>
          <w:szCs w:val="24"/>
        </w:rPr>
      </w:pPr>
      <w:r w:rsidRPr="00AD1F25">
        <w:rPr>
          <w:sz w:val="24"/>
          <w:szCs w:val="24"/>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B652E2" w:rsidRPr="00AD1F25" w:rsidRDefault="00BF113D">
      <w:pPr>
        <w:pStyle w:val="ConsPlusNormal"/>
        <w:ind w:firstLine="540"/>
        <w:jc w:val="both"/>
        <w:rPr>
          <w:sz w:val="24"/>
          <w:szCs w:val="24"/>
        </w:rPr>
      </w:pPr>
      <w:r w:rsidRPr="00AD1F25">
        <w:rPr>
          <w:sz w:val="24"/>
          <w:szCs w:val="24"/>
        </w:rPr>
        <w:t xml:space="preserve">- по иным мероприятиям результаты реализации могут оцениваться как наступление или </w:t>
      </w:r>
      <w:proofErr w:type="spellStart"/>
      <w:r w:rsidRPr="00AD1F25">
        <w:rPr>
          <w:sz w:val="24"/>
          <w:szCs w:val="24"/>
        </w:rPr>
        <w:t>ненаступление</w:t>
      </w:r>
      <w:proofErr w:type="spellEnd"/>
      <w:r w:rsidRPr="00AD1F25">
        <w:rPr>
          <w:sz w:val="24"/>
          <w:szCs w:val="24"/>
        </w:rPr>
        <w:t xml:space="preserve"> контрольного события (событий) и (или) достижение качественного результата (оценка проводится </w:t>
      </w:r>
      <w:proofErr w:type="spellStart"/>
      <w:r w:rsidRPr="00AD1F25">
        <w:rPr>
          <w:sz w:val="24"/>
          <w:szCs w:val="24"/>
        </w:rPr>
        <w:t>экспертно</w:t>
      </w:r>
      <w:proofErr w:type="spellEnd"/>
      <w:r w:rsidRPr="00AD1F25">
        <w:rPr>
          <w:sz w:val="24"/>
          <w:szCs w:val="24"/>
        </w:rPr>
        <w:t>).</w:t>
      </w:r>
    </w:p>
    <w:p w:rsidR="00B652E2" w:rsidRPr="00AD1F25" w:rsidRDefault="00B652E2">
      <w:pPr>
        <w:pStyle w:val="ConsPlusNormal"/>
        <w:jc w:val="both"/>
        <w:rPr>
          <w:sz w:val="24"/>
          <w:szCs w:val="24"/>
        </w:rPr>
      </w:pPr>
    </w:p>
    <w:p w:rsidR="00B652E2" w:rsidRPr="00AD1F25" w:rsidRDefault="00BF113D">
      <w:pPr>
        <w:pStyle w:val="ConsPlusNormal"/>
        <w:jc w:val="center"/>
        <w:outlineLvl w:val="2"/>
        <w:rPr>
          <w:sz w:val="24"/>
          <w:szCs w:val="24"/>
        </w:rPr>
      </w:pPr>
      <w:r w:rsidRPr="00AD1F25">
        <w:rPr>
          <w:sz w:val="24"/>
          <w:szCs w:val="24"/>
        </w:rPr>
        <w:t>Оценка степени соответствия запланированному уровню затрат</w:t>
      </w:r>
    </w:p>
    <w:p w:rsidR="00B652E2" w:rsidRPr="00AD1F25" w:rsidRDefault="00BF113D">
      <w:pPr>
        <w:pStyle w:val="ConsPlusNormal"/>
        <w:ind w:firstLine="540"/>
        <w:jc w:val="both"/>
        <w:rPr>
          <w:sz w:val="24"/>
          <w:szCs w:val="24"/>
        </w:rPr>
      </w:pPr>
      <w:r w:rsidRPr="00AD1F25">
        <w:rPr>
          <w:sz w:val="24"/>
          <w:szCs w:val="24"/>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B652E2" w:rsidRPr="00AD1F25" w:rsidRDefault="00BF113D">
      <w:pPr>
        <w:pStyle w:val="ConsPlusNormal"/>
        <w:jc w:val="center"/>
        <w:rPr>
          <w:sz w:val="24"/>
          <w:szCs w:val="24"/>
        </w:rPr>
      </w:pPr>
      <w:proofErr w:type="spellStart"/>
      <w:r w:rsidRPr="00AD1F25">
        <w:rPr>
          <w:sz w:val="24"/>
          <w:szCs w:val="24"/>
        </w:rPr>
        <w:t>СС</w:t>
      </w:r>
      <w:r w:rsidRPr="00AD1F25">
        <w:rPr>
          <w:sz w:val="24"/>
          <w:szCs w:val="24"/>
          <w:vertAlign w:val="subscript"/>
        </w:rPr>
        <w:t>уз</w:t>
      </w:r>
      <w:proofErr w:type="spellEnd"/>
      <w:r w:rsidRPr="00AD1F25">
        <w:rPr>
          <w:sz w:val="24"/>
          <w:szCs w:val="24"/>
        </w:rPr>
        <w:t xml:space="preserve"> = </w:t>
      </w:r>
      <w:proofErr w:type="spellStart"/>
      <w:r w:rsidRPr="00AD1F25">
        <w:rPr>
          <w:sz w:val="24"/>
          <w:szCs w:val="24"/>
        </w:rPr>
        <w:t>З</w:t>
      </w:r>
      <w:r w:rsidRPr="00AD1F25">
        <w:rPr>
          <w:sz w:val="24"/>
          <w:szCs w:val="24"/>
          <w:vertAlign w:val="subscript"/>
        </w:rPr>
        <w:t>ф</w:t>
      </w:r>
      <w:proofErr w:type="spellEnd"/>
      <w:r w:rsidRPr="00AD1F25">
        <w:rPr>
          <w:sz w:val="24"/>
          <w:szCs w:val="24"/>
        </w:rPr>
        <w:t xml:space="preserve"> / </w:t>
      </w:r>
      <w:proofErr w:type="spellStart"/>
      <w:r w:rsidRPr="00AD1F25">
        <w:rPr>
          <w:sz w:val="24"/>
          <w:szCs w:val="24"/>
        </w:rPr>
        <w:t>З</w:t>
      </w:r>
      <w:r w:rsidRPr="00AD1F25">
        <w:rPr>
          <w:sz w:val="24"/>
          <w:szCs w:val="24"/>
          <w:vertAlign w:val="subscript"/>
        </w:rPr>
        <w:t>п</w:t>
      </w:r>
      <w:proofErr w:type="spellEnd"/>
      <w:r w:rsidRPr="00AD1F25">
        <w:rPr>
          <w:sz w:val="24"/>
          <w:szCs w:val="24"/>
        </w:rPr>
        <w:t>,</w:t>
      </w:r>
    </w:p>
    <w:p w:rsidR="00B652E2" w:rsidRPr="00AD1F25" w:rsidRDefault="00BF113D">
      <w:pPr>
        <w:pStyle w:val="ConsPlusNormal"/>
        <w:ind w:firstLine="540"/>
        <w:jc w:val="both"/>
        <w:rPr>
          <w:sz w:val="24"/>
          <w:szCs w:val="24"/>
        </w:rPr>
      </w:pPr>
      <w:r w:rsidRPr="00AD1F25">
        <w:rPr>
          <w:sz w:val="24"/>
          <w:szCs w:val="24"/>
        </w:rPr>
        <w:t>где:</w:t>
      </w:r>
    </w:p>
    <w:p w:rsidR="00B652E2" w:rsidRPr="00AD1F25" w:rsidRDefault="00BF113D">
      <w:pPr>
        <w:pStyle w:val="ConsPlusNormal"/>
        <w:ind w:firstLine="540"/>
        <w:jc w:val="both"/>
        <w:rPr>
          <w:sz w:val="24"/>
          <w:szCs w:val="24"/>
        </w:rPr>
      </w:pPr>
      <w:proofErr w:type="spellStart"/>
      <w:r w:rsidRPr="00AD1F25">
        <w:rPr>
          <w:sz w:val="24"/>
          <w:szCs w:val="24"/>
        </w:rPr>
        <w:t>СС</w:t>
      </w:r>
      <w:r w:rsidRPr="00AD1F25">
        <w:rPr>
          <w:sz w:val="24"/>
          <w:szCs w:val="24"/>
          <w:vertAlign w:val="subscript"/>
        </w:rPr>
        <w:t>уз</w:t>
      </w:r>
      <w:proofErr w:type="spellEnd"/>
      <w:r w:rsidRPr="00AD1F25">
        <w:rPr>
          <w:sz w:val="24"/>
          <w:szCs w:val="24"/>
        </w:rPr>
        <w:t xml:space="preserve"> - степень соответствия запланированному уровню расходов;</w:t>
      </w:r>
    </w:p>
    <w:p w:rsidR="00B652E2" w:rsidRPr="00AD1F25" w:rsidRDefault="00BF113D">
      <w:pPr>
        <w:pStyle w:val="ConsPlusNormal"/>
        <w:ind w:firstLine="540"/>
        <w:jc w:val="both"/>
        <w:rPr>
          <w:sz w:val="24"/>
          <w:szCs w:val="24"/>
        </w:rPr>
      </w:pPr>
      <w:proofErr w:type="spellStart"/>
      <w:r w:rsidRPr="00AD1F25">
        <w:rPr>
          <w:sz w:val="24"/>
          <w:szCs w:val="24"/>
        </w:rPr>
        <w:t>З</w:t>
      </w:r>
      <w:r w:rsidRPr="00AD1F25">
        <w:rPr>
          <w:sz w:val="24"/>
          <w:szCs w:val="24"/>
          <w:vertAlign w:val="subscript"/>
        </w:rPr>
        <w:t>ф</w:t>
      </w:r>
      <w:proofErr w:type="spellEnd"/>
      <w:r w:rsidRPr="00AD1F25">
        <w:rPr>
          <w:sz w:val="24"/>
          <w:szCs w:val="24"/>
        </w:rPr>
        <w:t xml:space="preserve"> - фактические расходы на реализацию подпрограммы в отчетном году;</w:t>
      </w:r>
    </w:p>
    <w:p w:rsidR="00B652E2" w:rsidRPr="00AD1F25" w:rsidRDefault="00BF113D">
      <w:pPr>
        <w:pStyle w:val="ConsPlusNormal"/>
        <w:ind w:firstLine="540"/>
        <w:jc w:val="both"/>
        <w:rPr>
          <w:sz w:val="24"/>
          <w:szCs w:val="24"/>
        </w:rPr>
      </w:pPr>
      <w:proofErr w:type="spellStart"/>
      <w:r w:rsidRPr="00AD1F25">
        <w:rPr>
          <w:sz w:val="24"/>
          <w:szCs w:val="24"/>
        </w:rPr>
        <w:t>З</w:t>
      </w:r>
      <w:r w:rsidRPr="00AD1F25">
        <w:rPr>
          <w:sz w:val="24"/>
          <w:szCs w:val="24"/>
          <w:vertAlign w:val="subscript"/>
        </w:rPr>
        <w:t>п</w:t>
      </w:r>
      <w:proofErr w:type="spellEnd"/>
      <w:r w:rsidRPr="00AD1F25">
        <w:rPr>
          <w:sz w:val="24"/>
          <w:szCs w:val="24"/>
        </w:rPr>
        <w:t xml:space="preserve"> - плановые расходы на реализацию подпрограммы в отчетном году.</w:t>
      </w:r>
    </w:p>
    <w:p w:rsidR="00B652E2" w:rsidRPr="00AD1F25" w:rsidRDefault="00BF113D">
      <w:pPr>
        <w:pStyle w:val="ConsPlusNormal"/>
        <w:ind w:firstLine="540"/>
        <w:jc w:val="both"/>
        <w:rPr>
          <w:sz w:val="24"/>
          <w:szCs w:val="24"/>
        </w:rPr>
      </w:pPr>
      <w:r w:rsidRPr="00AD1F25">
        <w:rPr>
          <w:sz w:val="24"/>
          <w:szCs w:val="24"/>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B652E2" w:rsidRPr="00AD1F25" w:rsidRDefault="00BF113D">
      <w:pPr>
        <w:pStyle w:val="ConsPlusNormal"/>
        <w:ind w:firstLine="540"/>
        <w:jc w:val="both"/>
        <w:rPr>
          <w:sz w:val="24"/>
          <w:szCs w:val="24"/>
        </w:rPr>
      </w:pPr>
      <w:r w:rsidRPr="00AD1F25">
        <w:rPr>
          <w:sz w:val="24"/>
          <w:szCs w:val="24"/>
        </w:rPr>
        <w:t xml:space="preserve">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w:t>
      </w:r>
      <w:r w:rsidRPr="00AD1F25">
        <w:rPr>
          <w:sz w:val="24"/>
          <w:szCs w:val="24"/>
        </w:rPr>
        <w:lastRenderedPageBreak/>
        <w:t>года.</w:t>
      </w:r>
    </w:p>
    <w:p w:rsidR="00B652E2" w:rsidRPr="00AD1F25" w:rsidRDefault="00BF113D">
      <w:pPr>
        <w:pStyle w:val="ConsPlusNormal"/>
        <w:ind w:firstLine="540"/>
        <w:jc w:val="both"/>
        <w:rPr>
          <w:sz w:val="24"/>
          <w:szCs w:val="24"/>
        </w:rPr>
      </w:pPr>
      <w:proofErr w:type="gramStart"/>
      <w:r w:rsidRPr="00AD1F25">
        <w:rPr>
          <w:sz w:val="24"/>
          <w:szCs w:val="24"/>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B652E2" w:rsidRPr="00AD1F25" w:rsidRDefault="00B652E2">
      <w:pPr>
        <w:pStyle w:val="ConsPlusNormal"/>
        <w:jc w:val="both"/>
        <w:rPr>
          <w:sz w:val="24"/>
          <w:szCs w:val="24"/>
        </w:rPr>
      </w:pPr>
    </w:p>
    <w:p w:rsidR="00B652E2" w:rsidRPr="00AD1F25" w:rsidRDefault="00BF113D">
      <w:pPr>
        <w:pStyle w:val="ConsPlusNormal"/>
        <w:jc w:val="center"/>
        <w:outlineLvl w:val="2"/>
        <w:rPr>
          <w:sz w:val="24"/>
          <w:szCs w:val="24"/>
        </w:rPr>
      </w:pPr>
      <w:r w:rsidRPr="00AD1F25">
        <w:rPr>
          <w:sz w:val="24"/>
          <w:szCs w:val="24"/>
        </w:rPr>
        <w:t>Оценка эффективности использования средств городского бюджета</w:t>
      </w:r>
    </w:p>
    <w:p w:rsidR="00B652E2" w:rsidRPr="00AD1F25" w:rsidRDefault="00BF113D">
      <w:pPr>
        <w:pStyle w:val="ConsPlusNormal"/>
        <w:ind w:firstLine="540"/>
        <w:jc w:val="both"/>
        <w:rPr>
          <w:sz w:val="24"/>
          <w:szCs w:val="24"/>
        </w:rPr>
      </w:pPr>
      <w:r w:rsidRPr="00AD1F25">
        <w:rPr>
          <w:sz w:val="24"/>
          <w:szCs w:val="24"/>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B652E2" w:rsidRPr="00AD1F25" w:rsidRDefault="00BF113D">
      <w:pPr>
        <w:pStyle w:val="ConsPlusNormal"/>
        <w:jc w:val="center"/>
        <w:rPr>
          <w:sz w:val="24"/>
          <w:szCs w:val="24"/>
        </w:rPr>
      </w:pPr>
      <w:proofErr w:type="spellStart"/>
      <w:r w:rsidRPr="00AD1F25">
        <w:rPr>
          <w:sz w:val="24"/>
          <w:szCs w:val="24"/>
        </w:rPr>
        <w:t>Э</w:t>
      </w:r>
      <w:r w:rsidRPr="00AD1F25">
        <w:rPr>
          <w:sz w:val="24"/>
          <w:szCs w:val="24"/>
          <w:vertAlign w:val="subscript"/>
        </w:rPr>
        <w:t>ис</w:t>
      </w:r>
      <w:proofErr w:type="spellEnd"/>
      <w:r w:rsidRPr="00AD1F25">
        <w:rPr>
          <w:sz w:val="24"/>
          <w:szCs w:val="24"/>
        </w:rPr>
        <w:t xml:space="preserve"> = </w:t>
      </w:r>
      <w:proofErr w:type="spellStart"/>
      <w:r w:rsidRPr="00AD1F25">
        <w:rPr>
          <w:sz w:val="24"/>
          <w:szCs w:val="24"/>
        </w:rPr>
        <w:t>СР</w:t>
      </w:r>
      <w:r w:rsidRPr="00AD1F25">
        <w:rPr>
          <w:sz w:val="24"/>
          <w:szCs w:val="24"/>
          <w:vertAlign w:val="subscript"/>
        </w:rPr>
        <w:t>м</w:t>
      </w:r>
      <w:proofErr w:type="spellEnd"/>
      <w:r w:rsidRPr="00AD1F25">
        <w:rPr>
          <w:sz w:val="24"/>
          <w:szCs w:val="24"/>
        </w:rPr>
        <w:t xml:space="preserve"> / </w:t>
      </w:r>
      <w:proofErr w:type="spellStart"/>
      <w:r w:rsidRPr="00AD1F25">
        <w:rPr>
          <w:sz w:val="24"/>
          <w:szCs w:val="24"/>
        </w:rPr>
        <w:t>СС</w:t>
      </w:r>
      <w:r w:rsidRPr="00AD1F25">
        <w:rPr>
          <w:sz w:val="24"/>
          <w:szCs w:val="24"/>
          <w:vertAlign w:val="subscript"/>
        </w:rPr>
        <w:t>уз</w:t>
      </w:r>
      <w:proofErr w:type="spellEnd"/>
      <w:r w:rsidRPr="00AD1F25">
        <w:rPr>
          <w:sz w:val="24"/>
          <w:szCs w:val="24"/>
        </w:rPr>
        <w:t>,</w:t>
      </w:r>
    </w:p>
    <w:p w:rsidR="00B652E2" w:rsidRPr="00AD1F25" w:rsidRDefault="00BF113D">
      <w:pPr>
        <w:pStyle w:val="ConsPlusNormal"/>
        <w:ind w:firstLine="540"/>
        <w:jc w:val="both"/>
        <w:rPr>
          <w:sz w:val="24"/>
          <w:szCs w:val="24"/>
        </w:rPr>
      </w:pPr>
      <w:r w:rsidRPr="00AD1F25">
        <w:rPr>
          <w:sz w:val="24"/>
          <w:szCs w:val="24"/>
        </w:rPr>
        <w:t>где:</w:t>
      </w:r>
    </w:p>
    <w:p w:rsidR="00B652E2" w:rsidRPr="00AD1F25" w:rsidRDefault="00BF113D">
      <w:pPr>
        <w:pStyle w:val="ConsPlusNormal"/>
        <w:ind w:firstLine="540"/>
        <w:jc w:val="both"/>
        <w:rPr>
          <w:sz w:val="24"/>
          <w:szCs w:val="24"/>
        </w:rPr>
      </w:pPr>
      <w:proofErr w:type="spellStart"/>
      <w:r w:rsidRPr="00AD1F25">
        <w:rPr>
          <w:sz w:val="24"/>
          <w:szCs w:val="24"/>
        </w:rPr>
        <w:t>Э</w:t>
      </w:r>
      <w:r w:rsidRPr="00AD1F25">
        <w:rPr>
          <w:sz w:val="24"/>
          <w:szCs w:val="24"/>
          <w:vertAlign w:val="subscript"/>
        </w:rPr>
        <w:t>ис</w:t>
      </w:r>
      <w:proofErr w:type="spellEnd"/>
      <w:r w:rsidRPr="00AD1F25">
        <w:rPr>
          <w:sz w:val="24"/>
          <w:szCs w:val="24"/>
        </w:rPr>
        <w:t xml:space="preserve"> - эффективность использования средств городского бюджета;</w:t>
      </w:r>
    </w:p>
    <w:p w:rsidR="00B652E2" w:rsidRPr="00AD1F25" w:rsidRDefault="00BF113D">
      <w:pPr>
        <w:pStyle w:val="ConsPlusNormal"/>
        <w:ind w:firstLine="540"/>
        <w:jc w:val="both"/>
        <w:rPr>
          <w:sz w:val="24"/>
          <w:szCs w:val="24"/>
        </w:rPr>
      </w:pPr>
      <w:proofErr w:type="spellStart"/>
      <w:r w:rsidRPr="00AD1F25">
        <w:rPr>
          <w:sz w:val="24"/>
          <w:szCs w:val="24"/>
        </w:rPr>
        <w:t>СР</w:t>
      </w:r>
      <w:r w:rsidRPr="00AD1F25">
        <w:rPr>
          <w:sz w:val="24"/>
          <w:szCs w:val="24"/>
          <w:vertAlign w:val="subscript"/>
        </w:rPr>
        <w:t>м</w:t>
      </w:r>
      <w:proofErr w:type="spellEnd"/>
      <w:r w:rsidRPr="00AD1F25">
        <w:rPr>
          <w:sz w:val="24"/>
          <w:szCs w:val="24"/>
        </w:rPr>
        <w:t xml:space="preserve"> - степень реализации мероприятий, полностью или частично финансируемых из средств городского бюджета;</w:t>
      </w:r>
    </w:p>
    <w:p w:rsidR="00B652E2" w:rsidRPr="00AD1F25" w:rsidRDefault="00BF113D">
      <w:pPr>
        <w:pStyle w:val="ConsPlusNormal"/>
        <w:ind w:firstLine="540"/>
        <w:jc w:val="both"/>
        <w:rPr>
          <w:sz w:val="24"/>
          <w:szCs w:val="24"/>
        </w:rPr>
      </w:pPr>
      <w:proofErr w:type="spellStart"/>
      <w:r w:rsidRPr="00AD1F25">
        <w:rPr>
          <w:sz w:val="24"/>
          <w:szCs w:val="24"/>
        </w:rPr>
        <w:t>СС</w:t>
      </w:r>
      <w:r w:rsidRPr="00AD1F25">
        <w:rPr>
          <w:sz w:val="24"/>
          <w:szCs w:val="24"/>
          <w:vertAlign w:val="subscript"/>
        </w:rPr>
        <w:t>уз</w:t>
      </w:r>
      <w:proofErr w:type="spellEnd"/>
      <w:r w:rsidRPr="00AD1F25">
        <w:rPr>
          <w:sz w:val="24"/>
          <w:szCs w:val="24"/>
        </w:rPr>
        <w:t xml:space="preserve"> - степень соответствия запланированному уровню расходов из средств городского бюджета.</w:t>
      </w:r>
    </w:p>
    <w:p w:rsidR="00B652E2" w:rsidRPr="00AD1F25" w:rsidRDefault="00BF113D">
      <w:pPr>
        <w:pStyle w:val="ConsPlusNormal"/>
        <w:ind w:firstLine="540"/>
        <w:jc w:val="both"/>
        <w:rPr>
          <w:sz w:val="24"/>
          <w:szCs w:val="24"/>
        </w:rPr>
      </w:pPr>
      <w:r w:rsidRPr="00AD1F25">
        <w:rPr>
          <w:sz w:val="24"/>
          <w:szCs w:val="24"/>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B652E2" w:rsidRPr="00AD1F25" w:rsidRDefault="00BF113D">
      <w:pPr>
        <w:pStyle w:val="ConsPlusNormal"/>
        <w:ind w:firstLine="540"/>
        <w:jc w:val="both"/>
        <w:rPr>
          <w:sz w:val="24"/>
          <w:szCs w:val="24"/>
        </w:rPr>
      </w:pPr>
      <w:r w:rsidRPr="00AD1F25">
        <w:rPr>
          <w:sz w:val="24"/>
          <w:szCs w:val="24"/>
        </w:rPr>
        <w:t>Данный показатель рассчитывается по формуле:</w:t>
      </w:r>
    </w:p>
    <w:p w:rsidR="00B652E2" w:rsidRPr="00AD1F25" w:rsidRDefault="00BF113D">
      <w:pPr>
        <w:pStyle w:val="ConsPlusNormal"/>
        <w:jc w:val="center"/>
        <w:rPr>
          <w:sz w:val="24"/>
          <w:szCs w:val="24"/>
        </w:rPr>
      </w:pPr>
      <w:proofErr w:type="spellStart"/>
      <w:r w:rsidRPr="00AD1F25">
        <w:rPr>
          <w:sz w:val="24"/>
          <w:szCs w:val="24"/>
        </w:rPr>
        <w:t>Э</w:t>
      </w:r>
      <w:r w:rsidRPr="00AD1F25">
        <w:rPr>
          <w:sz w:val="24"/>
          <w:szCs w:val="24"/>
          <w:vertAlign w:val="subscript"/>
        </w:rPr>
        <w:t>ис</w:t>
      </w:r>
      <w:proofErr w:type="spellEnd"/>
      <w:r w:rsidRPr="00AD1F25">
        <w:rPr>
          <w:sz w:val="24"/>
          <w:szCs w:val="24"/>
        </w:rPr>
        <w:t xml:space="preserve"> = </w:t>
      </w:r>
      <w:proofErr w:type="spellStart"/>
      <w:r w:rsidRPr="00AD1F25">
        <w:rPr>
          <w:sz w:val="24"/>
          <w:szCs w:val="24"/>
        </w:rPr>
        <w:t>СР</w:t>
      </w:r>
      <w:r w:rsidRPr="00AD1F25">
        <w:rPr>
          <w:sz w:val="24"/>
          <w:szCs w:val="24"/>
          <w:vertAlign w:val="subscript"/>
        </w:rPr>
        <w:t>м</w:t>
      </w:r>
      <w:proofErr w:type="spellEnd"/>
      <w:r w:rsidRPr="00AD1F25">
        <w:rPr>
          <w:sz w:val="24"/>
          <w:szCs w:val="24"/>
        </w:rPr>
        <w:t xml:space="preserve"> / </w:t>
      </w:r>
      <w:proofErr w:type="spellStart"/>
      <w:r w:rsidRPr="00AD1F25">
        <w:rPr>
          <w:sz w:val="24"/>
          <w:szCs w:val="24"/>
        </w:rPr>
        <w:t>СС</w:t>
      </w:r>
      <w:r w:rsidRPr="00AD1F25">
        <w:rPr>
          <w:sz w:val="24"/>
          <w:szCs w:val="24"/>
          <w:vertAlign w:val="subscript"/>
        </w:rPr>
        <w:t>уз</w:t>
      </w:r>
      <w:proofErr w:type="spellEnd"/>
      <w:r w:rsidRPr="00AD1F25">
        <w:rPr>
          <w:sz w:val="24"/>
          <w:szCs w:val="24"/>
        </w:rPr>
        <w:t>,</w:t>
      </w:r>
    </w:p>
    <w:p w:rsidR="00B652E2" w:rsidRPr="00AD1F25" w:rsidRDefault="00BF113D">
      <w:pPr>
        <w:pStyle w:val="ConsPlusNormal"/>
        <w:ind w:firstLine="540"/>
        <w:jc w:val="both"/>
        <w:rPr>
          <w:sz w:val="24"/>
          <w:szCs w:val="24"/>
        </w:rPr>
      </w:pPr>
      <w:r w:rsidRPr="00AD1F25">
        <w:rPr>
          <w:sz w:val="24"/>
          <w:szCs w:val="24"/>
        </w:rPr>
        <w:t>где:</w:t>
      </w:r>
    </w:p>
    <w:p w:rsidR="00B652E2" w:rsidRPr="00AD1F25" w:rsidRDefault="00BF113D">
      <w:pPr>
        <w:pStyle w:val="ConsPlusNormal"/>
        <w:ind w:firstLine="540"/>
        <w:jc w:val="both"/>
        <w:rPr>
          <w:sz w:val="24"/>
          <w:szCs w:val="24"/>
        </w:rPr>
      </w:pPr>
      <w:proofErr w:type="spellStart"/>
      <w:r w:rsidRPr="00AD1F25">
        <w:rPr>
          <w:sz w:val="24"/>
          <w:szCs w:val="24"/>
        </w:rPr>
        <w:t>Э</w:t>
      </w:r>
      <w:r w:rsidRPr="00AD1F25">
        <w:rPr>
          <w:sz w:val="24"/>
          <w:szCs w:val="24"/>
          <w:vertAlign w:val="subscript"/>
        </w:rPr>
        <w:t>ис</w:t>
      </w:r>
      <w:proofErr w:type="spellEnd"/>
      <w:r w:rsidRPr="00AD1F25">
        <w:rPr>
          <w:sz w:val="24"/>
          <w:szCs w:val="24"/>
        </w:rPr>
        <w:t xml:space="preserve"> - эффективность использования финансовых ресурсов на реализацию подпрограммы;</w:t>
      </w:r>
    </w:p>
    <w:p w:rsidR="00B652E2" w:rsidRPr="00AD1F25" w:rsidRDefault="00BF113D">
      <w:pPr>
        <w:pStyle w:val="ConsPlusNormal"/>
        <w:ind w:firstLine="540"/>
        <w:jc w:val="both"/>
        <w:rPr>
          <w:sz w:val="24"/>
          <w:szCs w:val="24"/>
        </w:rPr>
      </w:pPr>
      <w:proofErr w:type="spellStart"/>
      <w:r w:rsidRPr="00AD1F25">
        <w:rPr>
          <w:sz w:val="24"/>
          <w:szCs w:val="24"/>
        </w:rPr>
        <w:t>СР</w:t>
      </w:r>
      <w:r w:rsidRPr="00AD1F25">
        <w:rPr>
          <w:sz w:val="24"/>
          <w:szCs w:val="24"/>
          <w:vertAlign w:val="subscript"/>
        </w:rPr>
        <w:t>м</w:t>
      </w:r>
      <w:proofErr w:type="spellEnd"/>
      <w:r w:rsidRPr="00AD1F25">
        <w:rPr>
          <w:sz w:val="24"/>
          <w:szCs w:val="24"/>
        </w:rPr>
        <w:t xml:space="preserve"> - степень реализации всех мероприятий подпрограммы;</w:t>
      </w:r>
    </w:p>
    <w:p w:rsidR="00B652E2" w:rsidRPr="00AD1F25" w:rsidRDefault="00BF113D">
      <w:pPr>
        <w:pStyle w:val="ConsPlusNormal"/>
        <w:ind w:firstLine="540"/>
        <w:jc w:val="both"/>
        <w:rPr>
          <w:sz w:val="24"/>
          <w:szCs w:val="24"/>
        </w:rPr>
      </w:pPr>
      <w:proofErr w:type="spellStart"/>
      <w:r w:rsidRPr="00AD1F25">
        <w:rPr>
          <w:sz w:val="24"/>
          <w:szCs w:val="24"/>
        </w:rPr>
        <w:t>СС</w:t>
      </w:r>
      <w:r w:rsidRPr="00AD1F25">
        <w:rPr>
          <w:sz w:val="24"/>
          <w:szCs w:val="24"/>
          <w:vertAlign w:val="subscript"/>
        </w:rPr>
        <w:t>уз</w:t>
      </w:r>
      <w:proofErr w:type="spellEnd"/>
      <w:r w:rsidRPr="00AD1F25">
        <w:rPr>
          <w:sz w:val="24"/>
          <w:szCs w:val="24"/>
        </w:rPr>
        <w:t xml:space="preserve"> - степень соответствия запланированному уровню расходов из всех источников.</w:t>
      </w:r>
    </w:p>
    <w:p w:rsidR="00B652E2" w:rsidRPr="00AD1F25" w:rsidRDefault="00BF113D">
      <w:pPr>
        <w:pStyle w:val="ConsPlusNormal"/>
        <w:jc w:val="center"/>
        <w:outlineLvl w:val="2"/>
        <w:rPr>
          <w:sz w:val="24"/>
          <w:szCs w:val="24"/>
        </w:rPr>
      </w:pPr>
      <w:r w:rsidRPr="00AD1F25">
        <w:rPr>
          <w:sz w:val="24"/>
          <w:szCs w:val="24"/>
        </w:rPr>
        <w:t>Оценка степени достижения целей и решения задач подпрограмм</w:t>
      </w:r>
    </w:p>
    <w:p w:rsidR="00B652E2" w:rsidRPr="00AD1F25" w:rsidRDefault="00BF113D">
      <w:pPr>
        <w:pStyle w:val="ConsPlusNormal"/>
        <w:ind w:firstLine="540"/>
        <w:jc w:val="both"/>
        <w:rPr>
          <w:sz w:val="24"/>
          <w:szCs w:val="24"/>
        </w:rPr>
      </w:pPr>
      <w:r w:rsidRPr="00AD1F25">
        <w:rPr>
          <w:sz w:val="24"/>
          <w:szCs w:val="24"/>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B652E2" w:rsidRPr="00AD1F25" w:rsidRDefault="00BF113D">
      <w:pPr>
        <w:pStyle w:val="ConsPlusNormal"/>
        <w:ind w:firstLine="540"/>
        <w:jc w:val="both"/>
        <w:rPr>
          <w:sz w:val="24"/>
          <w:szCs w:val="24"/>
        </w:rPr>
      </w:pPr>
      <w:r w:rsidRPr="00AD1F25">
        <w:rPr>
          <w:sz w:val="24"/>
          <w:szCs w:val="24"/>
        </w:rPr>
        <w:t>Степень достижения планового значения показателя (индикатора) рассчитывается по следующим формулам:</w:t>
      </w:r>
    </w:p>
    <w:p w:rsidR="00B652E2" w:rsidRPr="00AD1F25" w:rsidRDefault="00BF113D">
      <w:pPr>
        <w:pStyle w:val="ConsPlusNormal"/>
        <w:ind w:firstLine="540"/>
        <w:jc w:val="both"/>
        <w:rPr>
          <w:sz w:val="24"/>
          <w:szCs w:val="24"/>
        </w:rPr>
      </w:pPr>
      <w:r w:rsidRPr="00AD1F25">
        <w:rPr>
          <w:sz w:val="24"/>
          <w:szCs w:val="24"/>
        </w:rPr>
        <w:t>- для показателей (индикаторов), желаемой тенденцией развития которых является увеличение значений:</w:t>
      </w:r>
    </w:p>
    <w:p w:rsidR="00B652E2" w:rsidRPr="00AD1F25" w:rsidRDefault="00B652E2">
      <w:pPr>
        <w:pStyle w:val="ConsPlusNormal"/>
        <w:ind w:firstLine="540"/>
        <w:jc w:val="both"/>
        <w:rPr>
          <w:sz w:val="24"/>
          <w:szCs w:val="24"/>
        </w:rPr>
      </w:pPr>
    </w:p>
    <w:p w:rsidR="00B652E2" w:rsidRPr="00AD1F25" w:rsidRDefault="00BF113D">
      <w:pPr>
        <w:pStyle w:val="ConsPlusNormal"/>
        <w:jc w:val="center"/>
        <w:rPr>
          <w:sz w:val="24"/>
          <w:szCs w:val="24"/>
        </w:rPr>
      </w:pPr>
      <w:proofErr w:type="spellStart"/>
      <w:r w:rsidRPr="00AD1F25">
        <w:rPr>
          <w:sz w:val="24"/>
          <w:szCs w:val="24"/>
        </w:rPr>
        <w:t>СД</w:t>
      </w:r>
      <w:r w:rsidRPr="00AD1F25">
        <w:rPr>
          <w:sz w:val="24"/>
          <w:szCs w:val="24"/>
          <w:vertAlign w:val="subscript"/>
        </w:rPr>
        <w:t>п</w:t>
      </w:r>
      <w:proofErr w:type="spellEnd"/>
      <w:r w:rsidRPr="00AD1F25">
        <w:rPr>
          <w:sz w:val="24"/>
          <w:szCs w:val="24"/>
          <w:vertAlign w:val="subscript"/>
        </w:rPr>
        <w:t>/</w:t>
      </w:r>
      <w:proofErr w:type="spellStart"/>
      <w:r w:rsidRPr="00AD1F25">
        <w:rPr>
          <w:sz w:val="24"/>
          <w:szCs w:val="24"/>
          <w:vertAlign w:val="subscript"/>
        </w:rPr>
        <w:t>ппз</w:t>
      </w:r>
      <w:proofErr w:type="spellEnd"/>
      <w:r w:rsidRPr="00AD1F25">
        <w:rPr>
          <w:sz w:val="24"/>
          <w:szCs w:val="24"/>
        </w:rPr>
        <w:t xml:space="preserve"> = </w:t>
      </w:r>
      <w:proofErr w:type="spellStart"/>
      <w:r w:rsidRPr="00AD1F25">
        <w:rPr>
          <w:sz w:val="24"/>
          <w:szCs w:val="24"/>
        </w:rPr>
        <w:t>ЗП</w:t>
      </w:r>
      <w:r w:rsidRPr="00AD1F25">
        <w:rPr>
          <w:sz w:val="24"/>
          <w:szCs w:val="24"/>
          <w:vertAlign w:val="subscript"/>
        </w:rPr>
        <w:t>п</w:t>
      </w:r>
      <w:proofErr w:type="spellEnd"/>
      <w:r w:rsidRPr="00AD1F25">
        <w:rPr>
          <w:sz w:val="24"/>
          <w:szCs w:val="24"/>
          <w:vertAlign w:val="subscript"/>
        </w:rPr>
        <w:t>/</w:t>
      </w:r>
      <w:proofErr w:type="spellStart"/>
      <w:r w:rsidRPr="00AD1F25">
        <w:rPr>
          <w:sz w:val="24"/>
          <w:szCs w:val="24"/>
          <w:vertAlign w:val="subscript"/>
        </w:rPr>
        <w:t>пф</w:t>
      </w:r>
      <w:proofErr w:type="spellEnd"/>
      <w:r w:rsidRPr="00AD1F25">
        <w:rPr>
          <w:sz w:val="24"/>
          <w:szCs w:val="24"/>
        </w:rPr>
        <w:t xml:space="preserve"> / </w:t>
      </w:r>
      <w:proofErr w:type="spellStart"/>
      <w:r w:rsidRPr="00AD1F25">
        <w:rPr>
          <w:sz w:val="24"/>
          <w:szCs w:val="24"/>
        </w:rPr>
        <w:t>ЗП</w:t>
      </w:r>
      <w:r w:rsidRPr="00AD1F25">
        <w:rPr>
          <w:sz w:val="24"/>
          <w:szCs w:val="24"/>
          <w:vertAlign w:val="subscript"/>
        </w:rPr>
        <w:t>п</w:t>
      </w:r>
      <w:proofErr w:type="spellEnd"/>
      <w:r w:rsidRPr="00AD1F25">
        <w:rPr>
          <w:sz w:val="24"/>
          <w:szCs w:val="24"/>
          <w:vertAlign w:val="subscript"/>
        </w:rPr>
        <w:t>/</w:t>
      </w:r>
      <w:proofErr w:type="spellStart"/>
      <w:r w:rsidRPr="00AD1F25">
        <w:rPr>
          <w:sz w:val="24"/>
          <w:szCs w:val="24"/>
          <w:vertAlign w:val="subscript"/>
        </w:rPr>
        <w:t>пп</w:t>
      </w:r>
      <w:proofErr w:type="spellEnd"/>
      <w:r w:rsidRPr="00AD1F25">
        <w:rPr>
          <w:sz w:val="24"/>
          <w:szCs w:val="24"/>
        </w:rPr>
        <w:t>,</w:t>
      </w:r>
    </w:p>
    <w:p w:rsidR="00B652E2" w:rsidRPr="00AD1F25" w:rsidRDefault="00BF113D">
      <w:pPr>
        <w:pStyle w:val="ConsPlusNormal"/>
        <w:ind w:firstLine="540"/>
        <w:jc w:val="both"/>
        <w:rPr>
          <w:sz w:val="24"/>
          <w:szCs w:val="24"/>
        </w:rPr>
      </w:pPr>
      <w:r w:rsidRPr="00AD1F25">
        <w:rPr>
          <w:sz w:val="24"/>
          <w:szCs w:val="24"/>
        </w:rPr>
        <w:t>- для показателей (индикаторов), желаемой тенденцией развития которых является снижение значений:</w:t>
      </w:r>
    </w:p>
    <w:p w:rsidR="00B652E2" w:rsidRPr="00AD1F25" w:rsidRDefault="00BF113D">
      <w:pPr>
        <w:pStyle w:val="ConsPlusNormal"/>
        <w:jc w:val="center"/>
        <w:rPr>
          <w:sz w:val="24"/>
          <w:szCs w:val="24"/>
        </w:rPr>
      </w:pPr>
      <w:proofErr w:type="spellStart"/>
      <w:r w:rsidRPr="00AD1F25">
        <w:rPr>
          <w:sz w:val="24"/>
          <w:szCs w:val="24"/>
        </w:rPr>
        <w:t>СД</w:t>
      </w:r>
      <w:r w:rsidRPr="00AD1F25">
        <w:rPr>
          <w:sz w:val="24"/>
          <w:szCs w:val="24"/>
          <w:vertAlign w:val="subscript"/>
        </w:rPr>
        <w:t>п</w:t>
      </w:r>
      <w:proofErr w:type="spellEnd"/>
      <w:r w:rsidRPr="00AD1F25">
        <w:rPr>
          <w:sz w:val="24"/>
          <w:szCs w:val="24"/>
          <w:vertAlign w:val="subscript"/>
        </w:rPr>
        <w:t>/</w:t>
      </w:r>
      <w:proofErr w:type="spellStart"/>
      <w:r w:rsidRPr="00AD1F25">
        <w:rPr>
          <w:sz w:val="24"/>
          <w:szCs w:val="24"/>
          <w:vertAlign w:val="subscript"/>
        </w:rPr>
        <w:t>ппз</w:t>
      </w:r>
      <w:proofErr w:type="spellEnd"/>
      <w:r w:rsidRPr="00AD1F25">
        <w:rPr>
          <w:sz w:val="24"/>
          <w:szCs w:val="24"/>
        </w:rPr>
        <w:t xml:space="preserve"> = </w:t>
      </w:r>
      <w:proofErr w:type="spellStart"/>
      <w:r w:rsidRPr="00AD1F25">
        <w:rPr>
          <w:sz w:val="24"/>
          <w:szCs w:val="24"/>
        </w:rPr>
        <w:t>ЗП</w:t>
      </w:r>
      <w:r w:rsidRPr="00AD1F25">
        <w:rPr>
          <w:sz w:val="24"/>
          <w:szCs w:val="24"/>
          <w:vertAlign w:val="subscript"/>
        </w:rPr>
        <w:t>п</w:t>
      </w:r>
      <w:proofErr w:type="spellEnd"/>
      <w:r w:rsidRPr="00AD1F25">
        <w:rPr>
          <w:sz w:val="24"/>
          <w:szCs w:val="24"/>
          <w:vertAlign w:val="subscript"/>
        </w:rPr>
        <w:t>/</w:t>
      </w:r>
      <w:proofErr w:type="spellStart"/>
      <w:r w:rsidRPr="00AD1F25">
        <w:rPr>
          <w:sz w:val="24"/>
          <w:szCs w:val="24"/>
          <w:vertAlign w:val="subscript"/>
        </w:rPr>
        <w:t>пп</w:t>
      </w:r>
      <w:proofErr w:type="spellEnd"/>
      <w:r w:rsidRPr="00AD1F25">
        <w:rPr>
          <w:sz w:val="24"/>
          <w:szCs w:val="24"/>
        </w:rPr>
        <w:t xml:space="preserve"> / </w:t>
      </w:r>
      <w:proofErr w:type="spellStart"/>
      <w:r w:rsidRPr="00AD1F25">
        <w:rPr>
          <w:sz w:val="24"/>
          <w:szCs w:val="24"/>
        </w:rPr>
        <w:t>ЗП</w:t>
      </w:r>
      <w:r w:rsidRPr="00AD1F25">
        <w:rPr>
          <w:sz w:val="24"/>
          <w:szCs w:val="24"/>
          <w:vertAlign w:val="subscript"/>
        </w:rPr>
        <w:t>п</w:t>
      </w:r>
      <w:proofErr w:type="spellEnd"/>
      <w:r w:rsidRPr="00AD1F25">
        <w:rPr>
          <w:sz w:val="24"/>
          <w:szCs w:val="24"/>
          <w:vertAlign w:val="subscript"/>
        </w:rPr>
        <w:t>/</w:t>
      </w:r>
      <w:proofErr w:type="spellStart"/>
      <w:r w:rsidRPr="00AD1F25">
        <w:rPr>
          <w:sz w:val="24"/>
          <w:szCs w:val="24"/>
          <w:vertAlign w:val="subscript"/>
        </w:rPr>
        <w:t>пф</w:t>
      </w:r>
      <w:proofErr w:type="spellEnd"/>
      <w:r w:rsidRPr="00AD1F25">
        <w:rPr>
          <w:sz w:val="24"/>
          <w:szCs w:val="24"/>
        </w:rPr>
        <w:t>,</w:t>
      </w:r>
    </w:p>
    <w:p w:rsidR="00B652E2" w:rsidRPr="00AD1F25" w:rsidRDefault="00BF113D">
      <w:pPr>
        <w:pStyle w:val="ConsPlusNormal"/>
        <w:ind w:firstLine="540"/>
        <w:jc w:val="both"/>
        <w:rPr>
          <w:sz w:val="24"/>
          <w:szCs w:val="24"/>
        </w:rPr>
      </w:pPr>
      <w:r w:rsidRPr="00AD1F25">
        <w:rPr>
          <w:sz w:val="24"/>
          <w:szCs w:val="24"/>
        </w:rPr>
        <w:t>где:</w:t>
      </w:r>
    </w:p>
    <w:p w:rsidR="00B652E2" w:rsidRPr="00AD1F25" w:rsidRDefault="00BF113D">
      <w:pPr>
        <w:pStyle w:val="ConsPlusNormal"/>
        <w:ind w:firstLine="540"/>
        <w:jc w:val="both"/>
        <w:rPr>
          <w:sz w:val="24"/>
          <w:szCs w:val="24"/>
        </w:rPr>
      </w:pPr>
      <w:proofErr w:type="spellStart"/>
      <w:r w:rsidRPr="00AD1F25">
        <w:rPr>
          <w:sz w:val="24"/>
          <w:szCs w:val="24"/>
        </w:rPr>
        <w:t>СД</w:t>
      </w:r>
      <w:r w:rsidRPr="00AD1F25">
        <w:rPr>
          <w:sz w:val="24"/>
          <w:szCs w:val="24"/>
          <w:vertAlign w:val="subscript"/>
        </w:rPr>
        <w:t>п</w:t>
      </w:r>
      <w:proofErr w:type="spellEnd"/>
      <w:r w:rsidRPr="00AD1F25">
        <w:rPr>
          <w:sz w:val="24"/>
          <w:szCs w:val="24"/>
          <w:vertAlign w:val="subscript"/>
        </w:rPr>
        <w:t>/</w:t>
      </w:r>
      <w:proofErr w:type="spellStart"/>
      <w:r w:rsidRPr="00AD1F25">
        <w:rPr>
          <w:sz w:val="24"/>
          <w:szCs w:val="24"/>
          <w:vertAlign w:val="subscript"/>
        </w:rPr>
        <w:t>ппз</w:t>
      </w:r>
      <w:proofErr w:type="spellEnd"/>
      <w:r w:rsidRPr="00AD1F25">
        <w:rPr>
          <w:sz w:val="24"/>
          <w:szCs w:val="24"/>
        </w:rPr>
        <w:t xml:space="preserve"> - степень достижения планового значения показателя (индикатора, характеризующего цели и задачи подпрограммы);</w:t>
      </w:r>
    </w:p>
    <w:p w:rsidR="00B652E2" w:rsidRPr="00AD1F25" w:rsidRDefault="00BF113D">
      <w:pPr>
        <w:pStyle w:val="ConsPlusNormal"/>
        <w:ind w:firstLine="540"/>
        <w:jc w:val="both"/>
        <w:rPr>
          <w:sz w:val="24"/>
          <w:szCs w:val="24"/>
        </w:rPr>
      </w:pPr>
      <w:proofErr w:type="spellStart"/>
      <w:r w:rsidRPr="00AD1F25">
        <w:rPr>
          <w:sz w:val="24"/>
          <w:szCs w:val="24"/>
        </w:rPr>
        <w:t>ЗП</w:t>
      </w:r>
      <w:r w:rsidRPr="00AD1F25">
        <w:rPr>
          <w:sz w:val="24"/>
          <w:szCs w:val="24"/>
          <w:vertAlign w:val="subscript"/>
        </w:rPr>
        <w:t>п</w:t>
      </w:r>
      <w:proofErr w:type="spellEnd"/>
      <w:r w:rsidRPr="00AD1F25">
        <w:rPr>
          <w:sz w:val="24"/>
          <w:szCs w:val="24"/>
          <w:vertAlign w:val="subscript"/>
        </w:rPr>
        <w:t>/</w:t>
      </w:r>
      <w:proofErr w:type="spellStart"/>
      <w:r w:rsidRPr="00AD1F25">
        <w:rPr>
          <w:sz w:val="24"/>
          <w:szCs w:val="24"/>
          <w:vertAlign w:val="subscript"/>
        </w:rPr>
        <w:t>пф</w:t>
      </w:r>
      <w:proofErr w:type="spellEnd"/>
      <w:r w:rsidRPr="00AD1F25">
        <w:rPr>
          <w:sz w:val="24"/>
          <w:szCs w:val="24"/>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B652E2" w:rsidRPr="00AD1F25" w:rsidRDefault="00BF113D">
      <w:pPr>
        <w:pStyle w:val="ConsPlusNormal"/>
        <w:ind w:firstLine="540"/>
        <w:jc w:val="both"/>
        <w:rPr>
          <w:sz w:val="24"/>
          <w:szCs w:val="24"/>
        </w:rPr>
      </w:pPr>
      <w:proofErr w:type="spellStart"/>
      <w:r w:rsidRPr="00AD1F25">
        <w:rPr>
          <w:sz w:val="24"/>
          <w:szCs w:val="24"/>
        </w:rPr>
        <w:t>ЗП</w:t>
      </w:r>
      <w:r w:rsidRPr="00AD1F25">
        <w:rPr>
          <w:sz w:val="24"/>
          <w:szCs w:val="24"/>
          <w:vertAlign w:val="subscript"/>
        </w:rPr>
        <w:t>п</w:t>
      </w:r>
      <w:proofErr w:type="spellEnd"/>
      <w:r w:rsidRPr="00AD1F25">
        <w:rPr>
          <w:sz w:val="24"/>
          <w:szCs w:val="24"/>
          <w:vertAlign w:val="subscript"/>
        </w:rPr>
        <w:t>/</w:t>
      </w:r>
      <w:proofErr w:type="spellStart"/>
      <w:r w:rsidRPr="00AD1F25">
        <w:rPr>
          <w:sz w:val="24"/>
          <w:szCs w:val="24"/>
          <w:vertAlign w:val="subscript"/>
        </w:rPr>
        <w:t>пп</w:t>
      </w:r>
      <w:proofErr w:type="spellEnd"/>
      <w:r w:rsidRPr="00AD1F25">
        <w:rPr>
          <w:sz w:val="24"/>
          <w:szCs w:val="24"/>
        </w:rPr>
        <w:t xml:space="preserve"> - плановое значение показателя (индикатора), характеризующего цели и задачи подпрограммы.</w:t>
      </w:r>
    </w:p>
    <w:p w:rsidR="00B652E2" w:rsidRPr="00AD1F25" w:rsidRDefault="00BF113D">
      <w:pPr>
        <w:pStyle w:val="ConsPlusNormal"/>
        <w:ind w:firstLine="540"/>
        <w:jc w:val="both"/>
        <w:rPr>
          <w:sz w:val="24"/>
          <w:szCs w:val="24"/>
        </w:rPr>
      </w:pPr>
      <w:r w:rsidRPr="00AD1F25">
        <w:rPr>
          <w:sz w:val="24"/>
          <w:szCs w:val="24"/>
        </w:rPr>
        <w:t>Степень реализации подпрограммы рассчитывается по формуле:</w:t>
      </w:r>
    </w:p>
    <w:p w:rsidR="00B652E2" w:rsidRPr="00AD1F25" w:rsidRDefault="00BF113D">
      <w:pPr>
        <w:pStyle w:val="ConsPlusNormal"/>
        <w:jc w:val="center"/>
        <w:rPr>
          <w:sz w:val="24"/>
          <w:szCs w:val="24"/>
        </w:rPr>
      </w:pPr>
      <w:r w:rsidRPr="00AD1F25">
        <w:rPr>
          <w:noProof/>
          <w:position w:val="-26"/>
          <w:lang w:eastAsia="ru-RU"/>
        </w:rPr>
        <w:lastRenderedPageBreak/>
        <w:drawing>
          <wp:inline distT="0" distB="0" distL="0" distR="0" wp14:anchorId="6078EE21" wp14:editId="1A54456D">
            <wp:extent cx="1628775" cy="4762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a:extLst>
                        <a:ext uri="smNativeData">
                          <sm:smNativeData xmlns:sm="smNativeData" xmlns:w="http://schemas.openxmlformats.org/wordprocessingml/2006/main" xmlns:w10="urn:schemas-microsoft-com:office:word" xmlns:v="urn:schemas-microsoft-com:vml" xmlns:o="urn:schemas-microsoft-com:office:office" xmlns="" val="SMDATA_14_nvgJX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BMBAAAHoAAAAAAAAAAAAAAAAAAAAAAAAAAAAAAAAAAAAAAAAAAAAAAFCgAA7gIAAAAAAAAAAAAAAAAAACgAAAAIAAAAAQAAAAEAAAA="/>
                        </a:ext>
                      </a:extLst>
                    </pic:cNvPicPr>
                  </pic:nvPicPr>
                  <pic:blipFill>
                    <a:blip r:embed="rId6"/>
                    <a:stretch>
                      <a:fillRect/>
                    </a:stretch>
                  </pic:blipFill>
                  <pic:spPr>
                    <a:xfrm>
                      <a:off x="0" y="0"/>
                      <a:ext cx="1628775" cy="476250"/>
                    </a:xfrm>
                    <a:prstGeom prst="rect">
                      <a:avLst/>
                    </a:prstGeom>
                    <a:noFill/>
                    <a:ln w="12700">
                      <a:noFill/>
                    </a:ln>
                  </pic:spPr>
                </pic:pic>
              </a:graphicData>
            </a:graphic>
          </wp:inline>
        </w:drawing>
      </w:r>
    </w:p>
    <w:p w:rsidR="00B652E2" w:rsidRPr="00AD1F25" w:rsidRDefault="00BF113D">
      <w:pPr>
        <w:pStyle w:val="ConsPlusNormal"/>
        <w:ind w:firstLine="540"/>
        <w:jc w:val="both"/>
        <w:rPr>
          <w:sz w:val="24"/>
          <w:szCs w:val="24"/>
        </w:rPr>
      </w:pPr>
      <w:r w:rsidRPr="00AD1F25">
        <w:rPr>
          <w:sz w:val="24"/>
          <w:szCs w:val="24"/>
        </w:rPr>
        <w:t>где:</w:t>
      </w:r>
    </w:p>
    <w:p w:rsidR="00B652E2" w:rsidRPr="00AD1F25" w:rsidRDefault="00BF113D">
      <w:pPr>
        <w:pStyle w:val="ConsPlusNormal"/>
        <w:ind w:firstLine="540"/>
        <w:jc w:val="both"/>
        <w:rPr>
          <w:sz w:val="24"/>
          <w:szCs w:val="24"/>
        </w:rPr>
      </w:pPr>
      <w:proofErr w:type="spellStart"/>
      <w:r w:rsidRPr="00AD1F25">
        <w:rPr>
          <w:sz w:val="24"/>
          <w:szCs w:val="24"/>
        </w:rPr>
        <w:t>СР</w:t>
      </w:r>
      <w:r w:rsidRPr="00AD1F25">
        <w:rPr>
          <w:sz w:val="24"/>
          <w:szCs w:val="24"/>
          <w:vertAlign w:val="subscript"/>
        </w:rPr>
        <w:t>п</w:t>
      </w:r>
      <w:proofErr w:type="spellEnd"/>
      <w:r w:rsidRPr="00AD1F25">
        <w:rPr>
          <w:sz w:val="24"/>
          <w:szCs w:val="24"/>
          <w:vertAlign w:val="subscript"/>
        </w:rPr>
        <w:t>/</w:t>
      </w:r>
      <w:proofErr w:type="gramStart"/>
      <w:r w:rsidRPr="00AD1F25">
        <w:rPr>
          <w:sz w:val="24"/>
          <w:szCs w:val="24"/>
          <w:vertAlign w:val="subscript"/>
        </w:rPr>
        <w:t>п</w:t>
      </w:r>
      <w:proofErr w:type="gramEnd"/>
      <w:r w:rsidRPr="00AD1F25">
        <w:rPr>
          <w:sz w:val="24"/>
          <w:szCs w:val="24"/>
        </w:rPr>
        <w:t xml:space="preserve"> - степень реализации подпрограммы;</w:t>
      </w:r>
    </w:p>
    <w:p w:rsidR="00B652E2" w:rsidRPr="00AD1F25" w:rsidRDefault="00BF113D">
      <w:pPr>
        <w:pStyle w:val="ConsPlusNormal"/>
        <w:ind w:firstLine="540"/>
        <w:jc w:val="both"/>
        <w:rPr>
          <w:sz w:val="24"/>
          <w:szCs w:val="24"/>
        </w:rPr>
      </w:pPr>
      <w:proofErr w:type="spellStart"/>
      <w:r w:rsidRPr="00AD1F25">
        <w:rPr>
          <w:sz w:val="24"/>
          <w:szCs w:val="24"/>
        </w:rPr>
        <w:t>СД</w:t>
      </w:r>
      <w:r w:rsidRPr="00AD1F25">
        <w:rPr>
          <w:sz w:val="24"/>
          <w:szCs w:val="24"/>
          <w:vertAlign w:val="subscript"/>
        </w:rPr>
        <w:t>п</w:t>
      </w:r>
      <w:proofErr w:type="spellEnd"/>
      <w:r w:rsidRPr="00AD1F25">
        <w:rPr>
          <w:sz w:val="24"/>
          <w:szCs w:val="24"/>
          <w:vertAlign w:val="subscript"/>
        </w:rPr>
        <w:t>/</w:t>
      </w:r>
      <w:proofErr w:type="spellStart"/>
      <w:r w:rsidRPr="00AD1F25">
        <w:rPr>
          <w:sz w:val="24"/>
          <w:szCs w:val="24"/>
          <w:vertAlign w:val="subscript"/>
        </w:rPr>
        <w:t>ппз</w:t>
      </w:r>
      <w:proofErr w:type="spellEnd"/>
      <w:r w:rsidRPr="00AD1F25">
        <w:rPr>
          <w:sz w:val="24"/>
          <w:szCs w:val="24"/>
        </w:rPr>
        <w:t xml:space="preserve"> - степень достижения планового значения показателя (индикатора), характеризующего цели и задачи подпрограммы;</w:t>
      </w:r>
    </w:p>
    <w:p w:rsidR="00B652E2" w:rsidRPr="00AD1F25" w:rsidRDefault="00BF113D">
      <w:pPr>
        <w:pStyle w:val="ConsPlusNormal"/>
        <w:ind w:firstLine="540"/>
        <w:jc w:val="both"/>
        <w:rPr>
          <w:sz w:val="24"/>
          <w:szCs w:val="24"/>
        </w:rPr>
      </w:pPr>
      <w:r w:rsidRPr="00AD1F25">
        <w:rPr>
          <w:sz w:val="24"/>
          <w:szCs w:val="24"/>
        </w:rPr>
        <w:t>N - число показателей (индикаторов), характеризующих цели и задачи подпрограммы.</w:t>
      </w:r>
    </w:p>
    <w:p w:rsidR="00B652E2" w:rsidRPr="00AD1F25" w:rsidRDefault="00BF113D">
      <w:pPr>
        <w:pStyle w:val="ConsPlusNormal"/>
        <w:ind w:firstLine="540"/>
        <w:jc w:val="both"/>
        <w:rPr>
          <w:sz w:val="24"/>
          <w:szCs w:val="24"/>
        </w:rPr>
      </w:pPr>
      <w:r w:rsidRPr="00AD1F25">
        <w:rPr>
          <w:sz w:val="24"/>
          <w:szCs w:val="24"/>
        </w:rPr>
        <w:t xml:space="preserve">При использовании данной формулы в случаях, если </w:t>
      </w:r>
      <w:proofErr w:type="spellStart"/>
      <w:r w:rsidRPr="00AD1F25">
        <w:rPr>
          <w:sz w:val="24"/>
          <w:szCs w:val="24"/>
        </w:rPr>
        <w:t>СД</w:t>
      </w:r>
      <w:r w:rsidRPr="00AD1F25">
        <w:rPr>
          <w:sz w:val="24"/>
          <w:szCs w:val="24"/>
          <w:vertAlign w:val="subscript"/>
        </w:rPr>
        <w:t>п</w:t>
      </w:r>
      <w:proofErr w:type="spellEnd"/>
      <w:r w:rsidRPr="00AD1F25">
        <w:rPr>
          <w:sz w:val="24"/>
          <w:szCs w:val="24"/>
          <w:vertAlign w:val="subscript"/>
        </w:rPr>
        <w:t>/</w:t>
      </w:r>
      <w:proofErr w:type="spellStart"/>
      <w:r w:rsidRPr="00AD1F25">
        <w:rPr>
          <w:sz w:val="24"/>
          <w:szCs w:val="24"/>
          <w:vertAlign w:val="subscript"/>
        </w:rPr>
        <w:t>ппз</w:t>
      </w:r>
      <w:proofErr w:type="spellEnd"/>
      <w:r w:rsidRPr="00AD1F25">
        <w:rPr>
          <w:sz w:val="24"/>
          <w:szCs w:val="24"/>
        </w:rPr>
        <w:t xml:space="preserve"> больше 1, значение </w:t>
      </w:r>
      <w:proofErr w:type="spellStart"/>
      <w:r w:rsidRPr="00AD1F25">
        <w:rPr>
          <w:sz w:val="24"/>
          <w:szCs w:val="24"/>
        </w:rPr>
        <w:t>СД</w:t>
      </w:r>
      <w:r w:rsidRPr="00AD1F25">
        <w:rPr>
          <w:sz w:val="24"/>
          <w:szCs w:val="24"/>
          <w:vertAlign w:val="subscript"/>
        </w:rPr>
        <w:t>п</w:t>
      </w:r>
      <w:proofErr w:type="spellEnd"/>
      <w:r w:rsidRPr="00AD1F25">
        <w:rPr>
          <w:sz w:val="24"/>
          <w:szCs w:val="24"/>
          <w:vertAlign w:val="subscript"/>
        </w:rPr>
        <w:t>/</w:t>
      </w:r>
      <w:proofErr w:type="spellStart"/>
      <w:r w:rsidRPr="00AD1F25">
        <w:rPr>
          <w:sz w:val="24"/>
          <w:szCs w:val="24"/>
          <w:vertAlign w:val="subscript"/>
        </w:rPr>
        <w:t>ппз</w:t>
      </w:r>
      <w:proofErr w:type="spellEnd"/>
      <w:r w:rsidRPr="00AD1F25">
        <w:rPr>
          <w:sz w:val="24"/>
          <w:szCs w:val="24"/>
        </w:rPr>
        <w:t xml:space="preserve"> принимается </w:t>
      </w:r>
      <w:proofErr w:type="gramStart"/>
      <w:r w:rsidRPr="00AD1F25">
        <w:rPr>
          <w:sz w:val="24"/>
          <w:szCs w:val="24"/>
        </w:rPr>
        <w:t>равным</w:t>
      </w:r>
      <w:proofErr w:type="gramEnd"/>
      <w:r w:rsidRPr="00AD1F25">
        <w:rPr>
          <w:sz w:val="24"/>
          <w:szCs w:val="24"/>
        </w:rPr>
        <w:t xml:space="preserve"> 1.</w:t>
      </w:r>
    </w:p>
    <w:p w:rsidR="00B652E2" w:rsidRPr="00AD1F25" w:rsidRDefault="00BF113D">
      <w:pPr>
        <w:pStyle w:val="ConsPlusNormal"/>
        <w:ind w:firstLine="540"/>
        <w:jc w:val="both"/>
        <w:rPr>
          <w:sz w:val="24"/>
          <w:szCs w:val="24"/>
        </w:rPr>
      </w:pPr>
      <w:r w:rsidRPr="00AD1F25">
        <w:rPr>
          <w:sz w:val="24"/>
          <w:szCs w:val="24"/>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AD1F25">
        <w:rPr>
          <w:sz w:val="24"/>
          <w:szCs w:val="24"/>
        </w:rPr>
        <w:t>следующую</w:t>
      </w:r>
      <w:proofErr w:type="gramEnd"/>
      <w:r w:rsidRPr="00AD1F25">
        <w:rPr>
          <w:sz w:val="24"/>
          <w:szCs w:val="24"/>
        </w:rPr>
        <w:t>:</w:t>
      </w:r>
    </w:p>
    <w:p w:rsidR="00B652E2" w:rsidRPr="00AD1F25" w:rsidRDefault="00BF113D">
      <w:pPr>
        <w:pStyle w:val="ConsPlusNormal"/>
        <w:jc w:val="center"/>
        <w:rPr>
          <w:sz w:val="24"/>
          <w:szCs w:val="24"/>
        </w:rPr>
      </w:pPr>
      <w:r w:rsidRPr="00AD1F25">
        <w:rPr>
          <w:noProof/>
          <w:position w:val="-26"/>
          <w:lang w:eastAsia="ru-RU"/>
        </w:rPr>
        <w:drawing>
          <wp:inline distT="0" distB="0" distL="0" distR="0" wp14:anchorId="2DF82D7B" wp14:editId="24F59B15">
            <wp:extent cx="1685925" cy="47625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a:extLst>
                        <a:ext uri="smNativeData">
                          <sm:smNativeData xmlns:sm="smNativeData" xmlns:w="http://schemas.openxmlformats.org/wordprocessingml/2006/main" xmlns:w10="urn:schemas-microsoft-com:office:word" xmlns:v="urn:schemas-microsoft-com:vml" xmlns:o="urn:schemas-microsoft-com:office:office" xmlns="" val="SMDATA_14_nvgJX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BoBAAAHoAAAAAAAAAAAAAAAAAAAAAAAAAAAAAAAAAAAAAAAAAAAAABfCgAA7gIAAAAAAAAAAAAAAAAAACgAAAAIAAAAAQAAAAEAAAA="/>
                        </a:ext>
                      </a:extLst>
                    </pic:cNvPicPr>
                  </pic:nvPicPr>
                  <pic:blipFill>
                    <a:blip r:embed="rId7"/>
                    <a:stretch>
                      <a:fillRect/>
                    </a:stretch>
                  </pic:blipFill>
                  <pic:spPr>
                    <a:xfrm>
                      <a:off x="0" y="0"/>
                      <a:ext cx="1685925" cy="476250"/>
                    </a:xfrm>
                    <a:prstGeom prst="rect">
                      <a:avLst/>
                    </a:prstGeom>
                    <a:noFill/>
                    <a:ln w="12700">
                      <a:noFill/>
                    </a:ln>
                  </pic:spPr>
                </pic:pic>
              </a:graphicData>
            </a:graphic>
          </wp:inline>
        </w:drawing>
      </w:r>
    </w:p>
    <w:p w:rsidR="00B652E2" w:rsidRPr="00AD1F25" w:rsidRDefault="00BF113D">
      <w:pPr>
        <w:pStyle w:val="ConsPlusNormal"/>
        <w:ind w:firstLine="540"/>
        <w:jc w:val="both"/>
        <w:rPr>
          <w:sz w:val="24"/>
          <w:szCs w:val="24"/>
        </w:rPr>
      </w:pPr>
      <w:r w:rsidRPr="00AD1F25">
        <w:rPr>
          <w:sz w:val="24"/>
          <w:szCs w:val="24"/>
        </w:rPr>
        <w:t xml:space="preserve">где </w:t>
      </w:r>
      <w:proofErr w:type="spellStart"/>
      <w:r w:rsidRPr="00AD1F25">
        <w:rPr>
          <w:sz w:val="24"/>
          <w:szCs w:val="24"/>
        </w:rPr>
        <w:t>k</w:t>
      </w:r>
      <w:r w:rsidRPr="00AD1F25">
        <w:rPr>
          <w:sz w:val="24"/>
          <w:szCs w:val="24"/>
          <w:vertAlign w:val="subscript"/>
        </w:rPr>
        <w:t>i</w:t>
      </w:r>
      <w:proofErr w:type="spellEnd"/>
      <w:r w:rsidRPr="00AD1F25">
        <w:rPr>
          <w:sz w:val="24"/>
          <w:szCs w:val="24"/>
        </w:rPr>
        <w:t xml:space="preserve"> - удельный вес, отражающий значимость показателя (индикатора), </w:t>
      </w:r>
      <w:r w:rsidRPr="00AD1F25">
        <w:rPr>
          <w:noProof/>
          <w:position w:val="-10"/>
          <w:lang w:eastAsia="ru-RU"/>
        </w:rPr>
        <w:drawing>
          <wp:inline distT="0" distB="0" distL="0" distR="0" wp14:anchorId="7D4B2E78" wp14:editId="4842BA7D">
            <wp:extent cx="600075" cy="2667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a:extLst>
                        <a:ext uri="smNativeData">
                          <sm:smNativeData xmlns:sm="smNativeData" xmlns:w="http://schemas.openxmlformats.org/wordprocessingml/2006/main" xmlns:w10="urn:schemas-microsoft-com:office:word" xmlns:v="urn:schemas-microsoft-com:vml" xmlns:o="urn:schemas-microsoft-com:office:office" xmlns="" val="SMDATA_14_nvgJX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BsBAAAHoAAAAAAAAAAAAAAAAAAAAAAAAAAAAAAAAAAAAAAAAAAAAACxAwAApAEAAAAAAAAAAAAAAAAAACgAAAAIAAAAAQAAAAEAAAA="/>
                        </a:ext>
                      </a:extLst>
                    </pic:cNvPicPr>
                  </pic:nvPicPr>
                  <pic:blipFill>
                    <a:blip r:embed="rId8"/>
                    <a:stretch>
                      <a:fillRect/>
                    </a:stretch>
                  </pic:blipFill>
                  <pic:spPr>
                    <a:xfrm>
                      <a:off x="0" y="0"/>
                      <a:ext cx="600075" cy="266700"/>
                    </a:xfrm>
                    <a:prstGeom prst="rect">
                      <a:avLst/>
                    </a:prstGeom>
                    <a:noFill/>
                    <a:ln w="12700">
                      <a:noFill/>
                    </a:ln>
                  </pic:spPr>
                </pic:pic>
              </a:graphicData>
            </a:graphic>
          </wp:inline>
        </w:drawing>
      </w:r>
    </w:p>
    <w:p w:rsidR="00B652E2" w:rsidRPr="00AD1F25" w:rsidRDefault="00B652E2">
      <w:pPr>
        <w:pStyle w:val="ConsPlusNormal"/>
        <w:jc w:val="both"/>
        <w:rPr>
          <w:sz w:val="24"/>
          <w:szCs w:val="24"/>
        </w:rPr>
      </w:pPr>
    </w:p>
    <w:p w:rsidR="00B652E2" w:rsidRPr="00AD1F25" w:rsidRDefault="00BF113D">
      <w:pPr>
        <w:pStyle w:val="ConsPlusNormal"/>
        <w:jc w:val="center"/>
        <w:outlineLvl w:val="2"/>
        <w:rPr>
          <w:sz w:val="24"/>
          <w:szCs w:val="24"/>
        </w:rPr>
      </w:pPr>
      <w:r w:rsidRPr="00AD1F25">
        <w:rPr>
          <w:sz w:val="24"/>
          <w:szCs w:val="24"/>
        </w:rPr>
        <w:t>Оценка эффективности реализации подпрограммы</w:t>
      </w:r>
    </w:p>
    <w:p w:rsidR="00B652E2" w:rsidRPr="00AD1F25" w:rsidRDefault="00BF113D">
      <w:pPr>
        <w:pStyle w:val="ConsPlusNormal"/>
        <w:ind w:firstLine="540"/>
        <w:jc w:val="both"/>
        <w:rPr>
          <w:sz w:val="24"/>
          <w:szCs w:val="24"/>
        </w:rPr>
      </w:pPr>
      <w:r w:rsidRPr="00AD1F25">
        <w:rPr>
          <w:sz w:val="24"/>
          <w:szCs w:val="24"/>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B652E2" w:rsidRPr="00AD1F25" w:rsidRDefault="00BF113D">
      <w:pPr>
        <w:pStyle w:val="ConsPlusNormal"/>
        <w:jc w:val="center"/>
        <w:rPr>
          <w:sz w:val="24"/>
          <w:szCs w:val="24"/>
        </w:rPr>
      </w:pPr>
      <w:proofErr w:type="spellStart"/>
      <w:r w:rsidRPr="00AD1F25">
        <w:rPr>
          <w:sz w:val="24"/>
          <w:szCs w:val="24"/>
        </w:rPr>
        <w:t>ЭР</w:t>
      </w:r>
      <w:r w:rsidRPr="00AD1F25">
        <w:rPr>
          <w:sz w:val="24"/>
          <w:szCs w:val="24"/>
          <w:vertAlign w:val="subscript"/>
        </w:rPr>
        <w:t>п</w:t>
      </w:r>
      <w:proofErr w:type="spellEnd"/>
      <w:r w:rsidRPr="00AD1F25">
        <w:rPr>
          <w:sz w:val="24"/>
          <w:szCs w:val="24"/>
          <w:vertAlign w:val="subscript"/>
        </w:rPr>
        <w:t>/</w:t>
      </w:r>
      <w:proofErr w:type="gramStart"/>
      <w:r w:rsidRPr="00AD1F25">
        <w:rPr>
          <w:sz w:val="24"/>
          <w:szCs w:val="24"/>
          <w:vertAlign w:val="subscript"/>
        </w:rPr>
        <w:t>п</w:t>
      </w:r>
      <w:proofErr w:type="gramEnd"/>
      <w:r w:rsidRPr="00AD1F25">
        <w:rPr>
          <w:sz w:val="24"/>
          <w:szCs w:val="24"/>
        </w:rPr>
        <w:t xml:space="preserve"> = </w:t>
      </w:r>
      <w:proofErr w:type="spellStart"/>
      <w:r w:rsidRPr="00AD1F25">
        <w:rPr>
          <w:sz w:val="24"/>
          <w:szCs w:val="24"/>
        </w:rPr>
        <w:t>СР</w:t>
      </w:r>
      <w:r w:rsidRPr="00AD1F25">
        <w:rPr>
          <w:sz w:val="24"/>
          <w:szCs w:val="24"/>
          <w:vertAlign w:val="subscript"/>
        </w:rPr>
        <w:t>п</w:t>
      </w:r>
      <w:proofErr w:type="spellEnd"/>
      <w:r w:rsidRPr="00AD1F25">
        <w:rPr>
          <w:sz w:val="24"/>
          <w:szCs w:val="24"/>
          <w:vertAlign w:val="subscript"/>
        </w:rPr>
        <w:t>/п</w:t>
      </w:r>
      <w:r w:rsidRPr="00AD1F25">
        <w:rPr>
          <w:sz w:val="24"/>
          <w:szCs w:val="24"/>
        </w:rPr>
        <w:t xml:space="preserve"> x </w:t>
      </w:r>
      <w:proofErr w:type="spellStart"/>
      <w:r w:rsidRPr="00AD1F25">
        <w:rPr>
          <w:sz w:val="24"/>
          <w:szCs w:val="24"/>
        </w:rPr>
        <w:t>Э</w:t>
      </w:r>
      <w:r w:rsidRPr="00AD1F25">
        <w:rPr>
          <w:sz w:val="24"/>
          <w:szCs w:val="24"/>
          <w:vertAlign w:val="subscript"/>
        </w:rPr>
        <w:t>ис</w:t>
      </w:r>
      <w:proofErr w:type="spellEnd"/>
      <w:r w:rsidRPr="00AD1F25">
        <w:rPr>
          <w:sz w:val="24"/>
          <w:szCs w:val="24"/>
        </w:rPr>
        <w:t>,</w:t>
      </w:r>
    </w:p>
    <w:p w:rsidR="00B652E2" w:rsidRPr="00AD1F25" w:rsidRDefault="00BF113D">
      <w:pPr>
        <w:pStyle w:val="ConsPlusNormal"/>
        <w:ind w:firstLine="540"/>
        <w:jc w:val="both"/>
        <w:rPr>
          <w:sz w:val="24"/>
          <w:szCs w:val="24"/>
        </w:rPr>
      </w:pPr>
      <w:r w:rsidRPr="00AD1F25">
        <w:rPr>
          <w:sz w:val="24"/>
          <w:szCs w:val="24"/>
        </w:rPr>
        <w:t>где:</w:t>
      </w:r>
    </w:p>
    <w:p w:rsidR="00B652E2" w:rsidRPr="00AD1F25" w:rsidRDefault="00BF113D">
      <w:pPr>
        <w:pStyle w:val="ConsPlusNormal"/>
        <w:ind w:firstLine="540"/>
        <w:jc w:val="both"/>
        <w:rPr>
          <w:sz w:val="24"/>
          <w:szCs w:val="24"/>
        </w:rPr>
      </w:pPr>
      <w:proofErr w:type="spellStart"/>
      <w:r w:rsidRPr="00AD1F25">
        <w:rPr>
          <w:sz w:val="24"/>
          <w:szCs w:val="24"/>
        </w:rPr>
        <w:t>ЭР</w:t>
      </w:r>
      <w:r w:rsidRPr="00AD1F25">
        <w:rPr>
          <w:sz w:val="24"/>
          <w:szCs w:val="24"/>
          <w:vertAlign w:val="subscript"/>
        </w:rPr>
        <w:t>п</w:t>
      </w:r>
      <w:proofErr w:type="spellEnd"/>
      <w:r w:rsidRPr="00AD1F25">
        <w:rPr>
          <w:sz w:val="24"/>
          <w:szCs w:val="24"/>
          <w:vertAlign w:val="subscript"/>
        </w:rPr>
        <w:t>/</w:t>
      </w:r>
      <w:proofErr w:type="gramStart"/>
      <w:r w:rsidRPr="00AD1F25">
        <w:rPr>
          <w:sz w:val="24"/>
          <w:szCs w:val="24"/>
          <w:vertAlign w:val="subscript"/>
        </w:rPr>
        <w:t>п</w:t>
      </w:r>
      <w:proofErr w:type="gramEnd"/>
      <w:r w:rsidRPr="00AD1F25">
        <w:rPr>
          <w:sz w:val="24"/>
          <w:szCs w:val="24"/>
        </w:rPr>
        <w:t xml:space="preserve"> - эффективность реализации подпрограммы;</w:t>
      </w:r>
    </w:p>
    <w:p w:rsidR="00B652E2" w:rsidRPr="00AD1F25" w:rsidRDefault="00BF113D">
      <w:pPr>
        <w:pStyle w:val="ConsPlusNormal"/>
        <w:ind w:firstLine="540"/>
        <w:jc w:val="both"/>
        <w:rPr>
          <w:sz w:val="24"/>
          <w:szCs w:val="24"/>
        </w:rPr>
      </w:pPr>
      <w:proofErr w:type="spellStart"/>
      <w:r w:rsidRPr="00AD1F25">
        <w:rPr>
          <w:sz w:val="24"/>
          <w:szCs w:val="24"/>
        </w:rPr>
        <w:t>СР</w:t>
      </w:r>
      <w:r w:rsidRPr="00AD1F25">
        <w:rPr>
          <w:sz w:val="24"/>
          <w:szCs w:val="24"/>
          <w:vertAlign w:val="subscript"/>
        </w:rPr>
        <w:t>п</w:t>
      </w:r>
      <w:proofErr w:type="spellEnd"/>
      <w:r w:rsidRPr="00AD1F25">
        <w:rPr>
          <w:sz w:val="24"/>
          <w:szCs w:val="24"/>
          <w:vertAlign w:val="subscript"/>
        </w:rPr>
        <w:t>/</w:t>
      </w:r>
      <w:proofErr w:type="gramStart"/>
      <w:r w:rsidRPr="00AD1F25">
        <w:rPr>
          <w:sz w:val="24"/>
          <w:szCs w:val="24"/>
          <w:vertAlign w:val="subscript"/>
        </w:rPr>
        <w:t>п</w:t>
      </w:r>
      <w:proofErr w:type="gramEnd"/>
      <w:r w:rsidRPr="00AD1F25">
        <w:rPr>
          <w:sz w:val="24"/>
          <w:szCs w:val="24"/>
        </w:rPr>
        <w:t xml:space="preserve"> - степень реализации подпрограммы;</w:t>
      </w:r>
    </w:p>
    <w:p w:rsidR="00B652E2" w:rsidRPr="00AD1F25" w:rsidRDefault="00BF113D">
      <w:pPr>
        <w:pStyle w:val="ConsPlusNormal"/>
        <w:ind w:firstLine="540"/>
        <w:jc w:val="both"/>
        <w:rPr>
          <w:sz w:val="24"/>
          <w:szCs w:val="24"/>
        </w:rPr>
      </w:pPr>
      <w:proofErr w:type="spellStart"/>
      <w:r w:rsidRPr="00AD1F25">
        <w:rPr>
          <w:sz w:val="24"/>
          <w:szCs w:val="24"/>
        </w:rPr>
        <w:t>Э</w:t>
      </w:r>
      <w:r w:rsidRPr="00AD1F25">
        <w:rPr>
          <w:sz w:val="24"/>
          <w:szCs w:val="24"/>
          <w:vertAlign w:val="subscript"/>
        </w:rPr>
        <w:t>ис</w:t>
      </w:r>
      <w:proofErr w:type="spellEnd"/>
      <w:r w:rsidRPr="00AD1F25">
        <w:rPr>
          <w:sz w:val="24"/>
          <w:szCs w:val="24"/>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B652E2" w:rsidRPr="00AD1F25" w:rsidRDefault="00BF113D">
      <w:pPr>
        <w:pStyle w:val="ConsPlusNormal"/>
        <w:ind w:firstLine="540"/>
        <w:jc w:val="both"/>
        <w:rPr>
          <w:sz w:val="24"/>
          <w:szCs w:val="24"/>
        </w:rPr>
      </w:pPr>
      <w:r w:rsidRPr="00AD1F25">
        <w:rPr>
          <w:sz w:val="24"/>
          <w:szCs w:val="24"/>
        </w:rPr>
        <w:t xml:space="preserve">Эффективность реализации подпрограммы признается высокой, в случае если значение </w:t>
      </w:r>
      <w:proofErr w:type="spellStart"/>
      <w:r w:rsidRPr="00AD1F25">
        <w:rPr>
          <w:sz w:val="24"/>
          <w:szCs w:val="24"/>
        </w:rPr>
        <w:t>ЭР</w:t>
      </w:r>
      <w:r w:rsidRPr="00AD1F25">
        <w:rPr>
          <w:sz w:val="24"/>
          <w:szCs w:val="24"/>
          <w:vertAlign w:val="subscript"/>
        </w:rPr>
        <w:t>п</w:t>
      </w:r>
      <w:proofErr w:type="spellEnd"/>
      <w:r w:rsidRPr="00AD1F25">
        <w:rPr>
          <w:sz w:val="24"/>
          <w:szCs w:val="24"/>
          <w:vertAlign w:val="subscript"/>
        </w:rPr>
        <w:t>/</w:t>
      </w:r>
      <w:proofErr w:type="gramStart"/>
      <w:r w:rsidRPr="00AD1F25">
        <w:rPr>
          <w:sz w:val="24"/>
          <w:szCs w:val="24"/>
          <w:vertAlign w:val="subscript"/>
        </w:rPr>
        <w:t>п</w:t>
      </w:r>
      <w:proofErr w:type="gramEnd"/>
      <w:r w:rsidRPr="00AD1F25">
        <w:rPr>
          <w:sz w:val="24"/>
          <w:szCs w:val="24"/>
        </w:rPr>
        <w:t xml:space="preserve"> составляет не менее 0,9.</w:t>
      </w:r>
    </w:p>
    <w:p w:rsidR="00B652E2" w:rsidRPr="00AD1F25" w:rsidRDefault="00BF113D">
      <w:pPr>
        <w:pStyle w:val="ConsPlusNormal"/>
        <w:ind w:firstLine="540"/>
        <w:jc w:val="both"/>
        <w:rPr>
          <w:sz w:val="24"/>
          <w:szCs w:val="24"/>
        </w:rPr>
      </w:pPr>
      <w:r w:rsidRPr="00AD1F25">
        <w:rPr>
          <w:sz w:val="24"/>
          <w:szCs w:val="24"/>
        </w:rPr>
        <w:t xml:space="preserve">Эффективность реализации подпрограммы признается средней, в случае если значение </w:t>
      </w:r>
      <w:proofErr w:type="spellStart"/>
      <w:r w:rsidRPr="00AD1F25">
        <w:rPr>
          <w:sz w:val="24"/>
          <w:szCs w:val="24"/>
        </w:rPr>
        <w:t>ЭР</w:t>
      </w:r>
      <w:r w:rsidRPr="00AD1F25">
        <w:rPr>
          <w:sz w:val="24"/>
          <w:szCs w:val="24"/>
          <w:vertAlign w:val="subscript"/>
        </w:rPr>
        <w:t>п</w:t>
      </w:r>
      <w:proofErr w:type="spellEnd"/>
      <w:r w:rsidRPr="00AD1F25">
        <w:rPr>
          <w:sz w:val="24"/>
          <w:szCs w:val="24"/>
          <w:vertAlign w:val="subscript"/>
        </w:rPr>
        <w:t>/</w:t>
      </w:r>
      <w:proofErr w:type="gramStart"/>
      <w:r w:rsidRPr="00AD1F25">
        <w:rPr>
          <w:sz w:val="24"/>
          <w:szCs w:val="24"/>
          <w:vertAlign w:val="subscript"/>
        </w:rPr>
        <w:t>п</w:t>
      </w:r>
      <w:proofErr w:type="gramEnd"/>
      <w:r w:rsidRPr="00AD1F25">
        <w:rPr>
          <w:sz w:val="24"/>
          <w:szCs w:val="24"/>
        </w:rPr>
        <w:t xml:space="preserve"> составляет не менее 0,8.</w:t>
      </w:r>
    </w:p>
    <w:p w:rsidR="00B652E2" w:rsidRPr="00AD1F25" w:rsidRDefault="00BF113D">
      <w:pPr>
        <w:pStyle w:val="ConsPlusNormal"/>
        <w:ind w:firstLine="540"/>
        <w:jc w:val="both"/>
        <w:rPr>
          <w:sz w:val="24"/>
          <w:szCs w:val="24"/>
        </w:rPr>
      </w:pPr>
      <w:r w:rsidRPr="00AD1F25">
        <w:rPr>
          <w:sz w:val="24"/>
          <w:szCs w:val="24"/>
        </w:rPr>
        <w:t xml:space="preserve">Эффективность реализации подпрограммы признается удовлетворительной, в случае если значение </w:t>
      </w:r>
      <w:proofErr w:type="spellStart"/>
      <w:r w:rsidRPr="00AD1F25">
        <w:rPr>
          <w:sz w:val="24"/>
          <w:szCs w:val="24"/>
        </w:rPr>
        <w:t>ЭР</w:t>
      </w:r>
      <w:r w:rsidRPr="00AD1F25">
        <w:rPr>
          <w:sz w:val="24"/>
          <w:szCs w:val="24"/>
          <w:vertAlign w:val="subscript"/>
        </w:rPr>
        <w:t>п</w:t>
      </w:r>
      <w:proofErr w:type="spellEnd"/>
      <w:r w:rsidRPr="00AD1F25">
        <w:rPr>
          <w:sz w:val="24"/>
          <w:szCs w:val="24"/>
          <w:vertAlign w:val="subscript"/>
        </w:rPr>
        <w:t>/</w:t>
      </w:r>
      <w:proofErr w:type="gramStart"/>
      <w:r w:rsidRPr="00AD1F25">
        <w:rPr>
          <w:sz w:val="24"/>
          <w:szCs w:val="24"/>
          <w:vertAlign w:val="subscript"/>
        </w:rPr>
        <w:t>п</w:t>
      </w:r>
      <w:proofErr w:type="gramEnd"/>
      <w:r w:rsidRPr="00AD1F25">
        <w:rPr>
          <w:sz w:val="24"/>
          <w:szCs w:val="24"/>
        </w:rPr>
        <w:t xml:space="preserve"> составляет не менее 0,7.</w:t>
      </w:r>
    </w:p>
    <w:p w:rsidR="00B652E2" w:rsidRPr="00AD1F25" w:rsidRDefault="00BF113D">
      <w:pPr>
        <w:pStyle w:val="ConsPlusNormal"/>
        <w:ind w:firstLine="540"/>
        <w:jc w:val="both"/>
        <w:rPr>
          <w:sz w:val="24"/>
          <w:szCs w:val="24"/>
        </w:rPr>
      </w:pPr>
      <w:r w:rsidRPr="00AD1F25">
        <w:rPr>
          <w:sz w:val="24"/>
          <w:szCs w:val="24"/>
        </w:rPr>
        <w:t>В остальных случаях эффективность реализации подпрограммы признается неудовлетворительной.</w:t>
      </w:r>
    </w:p>
    <w:p w:rsidR="00B652E2" w:rsidRPr="00AD1F25" w:rsidRDefault="00BF113D">
      <w:pPr>
        <w:pStyle w:val="ConsPlusNormal"/>
        <w:ind w:firstLine="540"/>
        <w:jc w:val="both"/>
        <w:rPr>
          <w:sz w:val="24"/>
          <w:szCs w:val="24"/>
        </w:rPr>
      </w:pPr>
      <w:r w:rsidRPr="00AD1F25">
        <w:rPr>
          <w:sz w:val="24"/>
          <w:szCs w:val="24"/>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B652E2" w:rsidRPr="00AD1F25" w:rsidRDefault="00BF113D">
      <w:pPr>
        <w:pStyle w:val="ConsPlusNormal"/>
        <w:jc w:val="center"/>
        <w:outlineLvl w:val="2"/>
        <w:rPr>
          <w:sz w:val="24"/>
          <w:szCs w:val="24"/>
        </w:rPr>
      </w:pPr>
      <w:r w:rsidRPr="00AD1F25">
        <w:rPr>
          <w:sz w:val="24"/>
          <w:szCs w:val="24"/>
        </w:rPr>
        <w:t>Оценка степени достижения целей и решения задач муниципальной программы</w:t>
      </w:r>
    </w:p>
    <w:p w:rsidR="00B652E2" w:rsidRPr="00AD1F25" w:rsidRDefault="00BF113D">
      <w:pPr>
        <w:pStyle w:val="ConsPlusNormal"/>
        <w:ind w:firstLine="540"/>
        <w:jc w:val="both"/>
        <w:rPr>
          <w:sz w:val="24"/>
          <w:szCs w:val="24"/>
        </w:rPr>
      </w:pPr>
      <w:r w:rsidRPr="00AD1F25">
        <w:rPr>
          <w:sz w:val="24"/>
          <w:szCs w:val="24"/>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B652E2" w:rsidRPr="00AD1F25" w:rsidRDefault="00BF113D">
      <w:pPr>
        <w:pStyle w:val="ConsPlusNormal"/>
        <w:ind w:firstLine="540"/>
        <w:jc w:val="both"/>
        <w:rPr>
          <w:sz w:val="24"/>
          <w:szCs w:val="24"/>
        </w:rPr>
      </w:pPr>
      <w:r w:rsidRPr="00AD1F25">
        <w:rPr>
          <w:sz w:val="24"/>
          <w:szCs w:val="24"/>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B652E2" w:rsidRPr="00AD1F25" w:rsidRDefault="00BF113D">
      <w:pPr>
        <w:pStyle w:val="ConsPlusNormal"/>
        <w:ind w:firstLine="540"/>
        <w:jc w:val="both"/>
        <w:rPr>
          <w:sz w:val="24"/>
          <w:szCs w:val="24"/>
        </w:rPr>
      </w:pPr>
      <w:r w:rsidRPr="00AD1F25">
        <w:rPr>
          <w:sz w:val="24"/>
          <w:szCs w:val="24"/>
        </w:rPr>
        <w:t>- для показателей (индикаторов), желаемой тенденцией развития которых является увеличение значений:</w:t>
      </w:r>
    </w:p>
    <w:p w:rsidR="00B652E2" w:rsidRPr="00AD1F25" w:rsidRDefault="00BF113D">
      <w:pPr>
        <w:pStyle w:val="ConsPlusNormal"/>
        <w:jc w:val="center"/>
        <w:rPr>
          <w:sz w:val="24"/>
          <w:szCs w:val="24"/>
        </w:rPr>
      </w:pPr>
      <w:r w:rsidRPr="00AD1F25">
        <w:rPr>
          <w:sz w:val="24"/>
          <w:szCs w:val="24"/>
        </w:rPr>
        <w:t xml:space="preserve">СД </w:t>
      </w:r>
      <w:proofErr w:type="spellStart"/>
      <w:r w:rsidRPr="00AD1F25">
        <w:rPr>
          <w:sz w:val="24"/>
          <w:szCs w:val="24"/>
          <w:vertAlign w:val="subscript"/>
        </w:rPr>
        <w:t>мппз</w:t>
      </w:r>
      <w:proofErr w:type="spellEnd"/>
      <w:r w:rsidRPr="00AD1F25">
        <w:rPr>
          <w:sz w:val="24"/>
          <w:szCs w:val="24"/>
        </w:rPr>
        <w:t xml:space="preserve"> = ЗП </w:t>
      </w:r>
      <w:proofErr w:type="spellStart"/>
      <w:r w:rsidRPr="00AD1F25">
        <w:rPr>
          <w:sz w:val="24"/>
          <w:szCs w:val="24"/>
          <w:vertAlign w:val="subscript"/>
        </w:rPr>
        <w:t>мпф</w:t>
      </w:r>
      <w:proofErr w:type="spellEnd"/>
      <w:r w:rsidRPr="00AD1F25">
        <w:rPr>
          <w:sz w:val="24"/>
          <w:szCs w:val="24"/>
        </w:rPr>
        <w:t xml:space="preserve"> / ЗП </w:t>
      </w:r>
      <w:proofErr w:type="spellStart"/>
      <w:r w:rsidRPr="00AD1F25">
        <w:rPr>
          <w:sz w:val="24"/>
          <w:szCs w:val="24"/>
          <w:vertAlign w:val="subscript"/>
        </w:rPr>
        <w:t>мпп</w:t>
      </w:r>
      <w:proofErr w:type="spellEnd"/>
      <w:r w:rsidRPr="00AD1F25">
        <w:rPr>
          <w:sz w:val="24"/>
          <w:szCs w:val="24"/>
        </w:rPr>
        <w:t>,</w:t>
      </w:r>
    </w:p>
    <w:p w:rsidR="00B652E2" w:rsidRPr="00AD1F25" w:rsidRDefault="00BF113D">
      <w:pPr>
        <w:pStyle w:val="ConsPlusNormal"/>
        <w:ind w:firstLine="540"/>
        <w:jc w:val="both"/>
        <w:rPr>
          <w:sz w:val="24"/>
          <w:szCs w:val="24"/>
        </w:rPr>
      </w:pPr>
      <w:r w:rsidRPr="00AD1F25">
        <w:rPr>
          <w:sz w:val="24"/>
          <w:szCs w:val="24"/>
        </w:rPr>
        <w:lastRenderedPageBreak/>
        <w:t>- для показателей (индикаторов), желаемой тенденцией развития которых является снижение значений:</w:t>
      </w:r>
    </w:p>
    <w:p w:rsidR="00B652E2" w:rsidRPr="00AD1F25" w:rsidRDefault="00BF113D">
      <w:pPr>
        <w:pStyle w:val="ConsPlusNormal"/>
        <w:jc w:val="center"/>
        <w:rPr>
          <w:sz w:val="24"/>
          <w:szCs w:val="24"/>
        </w:rPr>
      </w:pPr>
      <w:r w:rsidRPr="00AD1F25">
        <w:rPr>
          <w:sz w:val="24"/>
          <w:szCs w:val="24"/>
        </w:rPr>
        <w:t xml:space="preserve">СД </w:t>
      </w:r>
      <w:proofErr w:type="spellStart"/>
      <w:r w:rsidRPr="00AD1F25">
        <w:rPr>
          <w:sz w:val="24"/>
          <w:szCs w:val="24"/>
          <w:vertAlign w:val="subscript"/>
        </w:rPr>
        <w:t>мппз</w:t>
      </w:r>
      <w:proofErr w:type="spellEnd"/>
      <w:r w:rsidRPr="00AD1F25">
        <w:rPr>
          <w:sz w:val="24"/>
          <w:szCs w:val="24"/>
        </w:rPr>
        <w:t xml:space="preserve"> = ЗП </w:t>
      </w:r>
      <w:proofErr w:type="spellStart"/>
      <w:r w:rsidRPr="00AD1F25">
        <w:rPr>
          <w:sz w:val="24"/>
          <w:szCs w:val="24"/>
          <w:vertAlign w:val="subscript"/>
        </w:rPr>
        <w:t>мпп</w:t>
      </w:r>
      <w:proofErr w:type="spellEnd"/>
      <w:r w:rsidRPr="00AD1F25">
        <w:rPr>
          <w:sz w:val="24"/>
          <w:szCs w:val="24"/>
        </w:rPr>
        <w:t xml:space="preserve"> / ЗП </w:t>
      </w:r>
      <w:proofErr w:type="spellStart"/>
      <w:r w:rsidRPr="00AD1F25">
        <w:rPr>
          <w:sz w:val="24"/>
          <w:szCs w:val="24"/>
          <w:vertAlign w:val="subscript"/>
        </w:rPr>
        <w:t>мпф</w:t>
      </w:r>
      <w:proofErr w:type="spellEnd"/>
      <w:r w:rsidRPr="00AD1F25">
        <w:rPr>
          <w:sz w:val="24"/>
          <w:szCs w:val="24"/>
        </w:rPr>
        <w:t>,</w:t>
      </w:r>
    </w:p>
    <w:p w:rsidR="00B652E2" w:rsidRPr="00AD1F25" w:rsidRDefault="00BF113D">
      <w:pPr>
        <w:pStyle w:val="ConsPlusNormal"/>
        <w:ind w:firstLine="540"/>
        <w:jc w:val="both"/>
        <w:rPr>
          <w:sz w:val="24"/>
          <w:szCs w:val="24"/>
        </w:rPr>
      </w:pPr>
      <w:r w:rsidRPr="00AD1F25">
        <w:rPr>
          <w:sz w:val="24"/>
          <w:szCs w:val="24"/>
        </w:rPr>
        <w:t>где:</w:t>
      </w:r>
    </w:p>
    <w:p w:rsidR="00B652E2" w:rsidRPr="00AD1F25" w:rsidRDefault="00BF113D">
      <w:pPr>
        <w:pStyle w:val="ConsPlusNormal"/>
        <w:ind w:firstLine="540"/>
        <w:jc w:val="both"/>
        <w:rPr>
          <w:sz w:val="24"/>
          <w:szCs w:val="24"/>
        </w:rPr>
      </w:pPr>
      <w:r w:rsidRPr="00AD1F25">
        <w:rPr>
          <w:sz w:val="24"/>
          <w:szCs w:val="24"/>
        </w:rPr>
        <w:t xml:space="preserve">СД </w:t>
      </w:r>
      <w:proofErr w:type="spellStart"/>
      <w:r w:rsidRPr="00AD1F25">
        <w:rPr>
          <w:sz w:val="24"/>
          <w:szCs w:val="24"/>
          <w:vertAlign w:val="subscript"/>
        </w:rPr>
        <w:t>мппз</w:t>
      </w:r>
      <w:proofErr w:type="spellEnd"/>
      <w:r w:rsidRPr="00AD1F25">
        <w:rPr>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B652E2" w:rsidRPr="00AD1F25" w:rsidRDefault="00BF113D">
      <w:pPr>
        <w:pStyle w:val="ConsPlusNormal"/>
        <w:ind w:firstLine="540"/>
        <w:jc w:val="both"/>
        <w:rPr>
          <w:sz w:val="24"/>
          <w:szCs w:val="24"/>
        </w:rPr>
      </w:pPr>
      <w:r w:rsidRPr="00AD1F25">
        <w:rPr>
          <w:sz w:val="24"/>
          <w:szCs w:val="24"/>
        </w:rPr>
        <w:t xml:space="preserve">ЗП </w:t>
      </w:r>
      <w:proofErr w:type="spellStart"/>
      <w:r w:rsidRPr="00AD1F25">
        <w:rPr>
          <w:sz w:val="24"/>
          <w:szCs w:val="24"/>
          <w:vertAlign w:val="subscript"/>
        </w:rPr>
        <w:t>мпф</w:t>
      </w:r>
      <w:proofErr w:type="spellEnd"/>
      <w:r w:rsidRPr="00AD1F25">
        <w:rPr>
          <w:sz w:val="24"/>
          <w:szCs w:val="24"/>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B652E2" w:rsidRPr="00AD1F25" w:rsidRDefault="00BF113D">
      <w:pPr>
        <w:pStyle w:val="ConsPlusNormal"/>
        <w:ind w:firstLine="540"/>
        <w:jc w:val="both"/>
        <w:rPr>
          <w:sz w:val="24"/>
          <w:szCs w:val="24"/>
        </w:rPr>
      </w:pPr>
      <w:r w:rsidRPr="00AD1F25">
        <w:rPr>
          <w:sz w:val="24"/>
          <w:szCs w:val="24"/>
        </w:rPr>
        <w:t xml:space="preserve">ЗП </w:t>
      </w:r>
      <w:proofErr w:type="spellStart"/>
      <w:r w:rsidRPr="00AD1F25">
        <w:rPr>
          <w:sz w:val="24"/>
          <w:szCs w:val="24"/>
          <w:vertAlign w:val="subscript"/>
        </w:rPr>
        <w:t>мпп</w:t>
      </w:r>
      <w:proofErr w:type="spellEnd"/>
      <w:r w:rsidRPr="00AD1F25">
        <w:rPr>
          <w:sz w:val="24"/>
          <w:szCs w:val="24"/>
        </w:rPr>
        <w:t xml:space="preserve"> - плановое значение показателя (индикатора), характеризующего цели и задачи муниципальной программы.</w:t>
      </w:r>
    </w:p>
    <w:p w:rsidR="00B652E2" w:rsidRPr="00AD1F25" w:rsidRDefault="00BF113D">
      <w:pPr>
        <w:pStyle w:val="ConsPlusNormal"/>
        <w:ind w:firstLine="540"/>
        <w:jc w:val="both"/>
        <w:rPr>
          <w:sz w:val="24"/>
          <w:szCs w:val="24"/>
        </w:rPr>
      </w:pPr>
      <w:r w:rsidRPr="00AD1F25">
        <w:rPr>
          <w:sz w:val="24"/>
          <w:szCs w:val="24"/>
        </w:rPr>
        <w:t>Степень реализации муниципальной программы рассчитывается по формуле:</w:t>
      </w:r>
    </w:p>
    <w:p w:rsidR="00B652E2" w:rsidRPr="00AD1F25" w:rsidRDefault="00BF113D">
      <w:pPr>
        <w:pStyle w:val="ConsPlusNormal"/>
        <w:jc w:val="center"/>
        <w:rPr>
          <w:sz w:val="24"/>
          <w:szCs w:val="24"/>
        </w:rPr>
      </w:pPr>
      <w:r w:rsidRPr="00AD1F25">
        <w:rPr>
          <w:noProof/>
          <w:position w:val="-26"/>
          <w:lang w:eastAsia="ru-RU"/>
        </w:rPr>
        <w:drawing>
          <wp:inline distT="0" distB="0" distL="0" distR="0" wp14:anchorId="42F921DB" wp14:editId="6A949D3B">
            <wp:extent cx="1609725" cy="47625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a:extLst>
                        <a:ext uri="smNativeData">
                          <sm:smNativeData xmlns:sm="smNativeData" xmlns:w="http://schemas.openxmlformats.org/wordprocessingml/2006/main" xmlns:w10="urn:schemas-microsoft-com:office:word" xmlns:v="urn:schemas-microsoft-com:vml" xmlns:o="urn:schemas-microsoft-com:office:office" xmlns="" val="SMDATA_14_nvgJX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DUBAAAHoAAAAAAAAAAAAAAAAAAAAAAAAAAAAAAAAAAAAAAAAAAAAADnCQAA7gIAAAAAAAAAAAAAAAAAACgAAAAIAAAAAQAAAAEAAAA="/>
                        </a:ext>
                      </a:extLst>
                    </pic:cNvPicPr>
                  </pic:nvPicPr>
                  <pic:blipFill>
                    <a:blip r:embed="rId9"/>
                    <a:stretch>
                      <a:fillRect/>
                    </a:stretch>
                  </pic:blipFill>
                  <pic:spPr>
                    <a:xfrm>
                      <a:off x="0" y="0"/>
                      <a:ext cx="1609725" cy="476250"/>
                    </a:xfrm>
                    <a:prstGeom prst="rect">
                      <a:avLst/>
                    </a:prstGeom>
                    <a:noFill/>
                    <a:ln w="12700">
                      <a:noFill/>
                    </a:ln>
                  </pic:spPr>
                </pic:pic>
              </a:graphicData>
            </a:graphic>
          </wp:inline>
        </w:drawing>
      </w:r>
    </w:p>
    <w:p w:rsidR="00B652E2" w:rsidRPr="00AD1F25" w:rsidRDefault="00BF113D">
      <w:pPr>
        <w:pStyle w:val="ConsPlusNormal"/>
        <w:ind w:firstLine="540"/>
        <w:jc w:val="both"/>
        <w:rPr>
          <w:sz w:val="24"/>
          <w:szCs w:val="24"/>
        </w:rPr>
      </w:pPr>
      <w:r w:rsidRPr="00AD1F25">
        <w:rPr>
          <w:sz w:val="24"/>
          <w:szCs w:val="24"/>
        </w:rPr>
        <w:t>где:</w:t>
      </w:r>
    </w:p>
    <w:p w:rsidR="00B652E2" w:rsidRPr="00AD1F25" w:rsidRDefault="00BF113D">
      <w:pPr>
        <w:pStyle w:val="ConsPlusNormal"/>
        <w:ind w:firstLine="540"/>
        <w:jc w:val="both"/>
        <w:rPr>
          <w:sz w:val="24"/>
          <w:szCs w:val="24"/>
        </w:rPr>
      </w:pPr>
      <w:proofErr w:type="spellStart"/>
      <w:r w:rsidRPr="00AD1F25">
        <w:rPr>
          <w:sz w:val="24"/>
          <w:szCs w:val="24"/>
        </w:rPr>
        <w:t>СР</w:t>
      </w:r>
      <w:r w:rsidRPr="00AD1F25">
        <w:rPr>
          <w:sz w:val="24"/>
          <w:szCs w:val="24"/>
          <w:vertAlign w:val="subscript"/>
        </w:rPr>
        <w:t>мп</w:t>
      </w:r>
      <w:proofErr w:type="spellEnd"/>
      <w:r w:rsidRPr="00AD1F25">
        <w:rPr>
          <w:sz w:val="24"/>
          <w:szCs w:val="24"/>
        </w:rPr>
        <w:t xml:space="preserve"> - степень реализации муниципальной программы;</w:t>
      </w:r>
    </w:p>
    <w:p w:rsidR="00B652E2" w:rsidRPr="00AD1F25" w:rsidRDefault="00BF113D">
      <w:pPr>
        <w:pStyle w:val="ConsPlusNormal"/>
        <w:ind w:firstLine="540"/>
        <w:jc w:val="both"/>
        <w:rPr>
          <w:sz w:val="24"/>
          <w:szCs w:val="24"/>
        </w:rPr>
      </w:pPr>
      <w:proofErr w:type="spellStart"/>
      <w:r w:rsidRPr="00AD1F25">
        <w:rPr>
          <w:sz w:val="24"/>
          <w:szCs w:val="24"/>
        </w:rPr>
        <w:t>СД</w:t>
      </w:r>
      <w:r w:rsidRPr="00AD1F25">
        <w:rPr>
          <w:sz w:val="24"/>
          <w:szCs w:val="24"/>
          <w:vertAlign w:val="subscript"/>
        </w:rPr>
        <w:t>мппз</w:t>
      </w:r>
      <w:proofErr w:type="spellEnd"/>
      <w:r w:rsidRPr="00AD1F25">
        <w:rPr>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B652E2" w:rsidRPr="00AD1F25" w:rsidRDefault="00BF113D">
      <w:pPr>
        <w:pStyle w:val="ConsPlusNormal"/>
        <w:ind w:firstLine="540"/>
        <w:jc w:val="both"/>
        <w:rPr>
          <w:sz w:val="24"/>
          <w:szCs w:val="24"/>
        </w:rPr>
      </w:pPr>
      <w:r w:rsidRPr="00AD1F25">
        <w:rPr>
          <w:sz w:val="24"/>
          <w:szCs w:val="24"/>
        </w:rPr>
        <w:t>М - число показателей (индикаторов), характеризующих цели и задачи программы.</w:t>
      </w:r>
    </w:p>
    <w:p w:rsidR="00B652E2" w:rsidRPr="00AD1F25" w:rsidRDefault="00BF113D">
      <w:pPr>
        <w:pStyle w:val="ConsPlusNormal"/>
        <w:ind w:firstLine="540"/>
        <w:jc w:val="both"/>
        <w:rPr>
          <w:sz w:val="24"/>
          <w:szCs w:val="24"/>
        </w:rPr>
      </w:pPr>
      <w:r w:rsidRPr="00AD1F25">
        <w:rPr>
          <w:sz w:val="24"/>
          <w:szCs w:val="24"/>
        </w:rPr>
        <w:t xml:space="preserve">При использовании данной формулы, в случае если </w:t>
      </w:r>
      <w:proofErr w:type="spellStart"/>
      <w:r w:rsidRPr="00AD1F25">
        <w:rPr>
          <w:sz w:val="24"/>
          <w:szCs w:val="24"/>
        </w:rPr>
        <w:t>СД</w:t>
      </w:r>
      <w:r w:rsidRPr="00AD1F25">
        <w:rPr>
          <w:sz w:val="24"/>
          <w:szCs w:val="24"/>
          <w:vertAlign w:val="subscript"/>
        </w:rPr>
        <w:t>мппз</w:t>
      </w:r>
      <w:proofErr w:type="spellEnd"/>
      <w:r w:rsidRPr="00AD1F25">
        <w:rPr>
          <w:sz w:val="24"/>
          <w:szCs w:val="24"/>
        </w:rPr>
        <w:t xml:space="preserve"> больше 1, значение </w:t>
      </w:r>
      <w:proofErr w:type="spellStart"/>
      <w:r w:rsidRPr="00AD1F25">
        <w:rPr>
          <w:sz w:val="24"/>
          <w:szCs w:val="24"/>
        </w:rPr>
        <w:t>СД</w:t>
      </w:r>
      <w:r w:rsidRPr="00AD1F25">
        <w:rPr>
          <w:sz w:val="24"/>
          <w:szCs w:val="24"/>
          <w:vertAlign w:val="subscript"/>
        </w:rPr>
        <w:t>мппз</w:t>
      </w:r>
      <w:proofErr w:type="spellEnd"/>
      <w:r w:rsidRPr="00AD1F25">
        <w:rPr>
          <w:sz w:val="24"/>
          <w:szCs w:val="24"/>
        </w:rPr>
        <w:t xml:space="preserve"> принимается </w:t>
      </w:r>
      <w:proofErr w:type="gramStart"/>
      <w:r w:rsidRPr="00AD1F25">
        <w:rPr>
          <w:sz w:val="24"/>
          <w:szCs w:val="24"/>
        </w:rPr>
        <w:t>равным</w:t>
      </w:r>
      <w:proofErr w:type="gramEnd"/>
      <w:r w:rsidRPr="00AD1F25">
        <w:rPr>
          <w:sz w:val="24"/>
          <w:szCs w:val="24"/>
        </w:rPr>
        <w:t xml:space="preserve"> 1.</w:t>
      </w:r>
    </w:p>
    <w:p w:rsidR="00B652E2" w:rsidRPr="00AD1F25" w:rsidRDefault="00BF113D">
      <w:pPr>
        <w:pStyle w:val="ConsPlusNormal"/>
        <w:ind w:firstLine="540"/>
        <w:jc w:val="both"/>
        <w:rPr>
          <w:sz w:val="24"/>
          <w:szCs w:val="24"/>
        </w:rPr>
      </w:pPr>
      <w:r w:rsidRPr="00AD1F25">
        <w:rPr>
          <w:sz w:val="24"/>
          <w:szCs w:val="24"/>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AD1F25">
        <w:rPr>
          <w:sz w:val="24"/>
          <w:szCs w:val="24"/>
        </w:rPr>
        <w:t>следующую</w:t>
      </w:r>
      <w:proofErr w:type="gramEnd"/>
      <w:r w:rsidRPr="00AD1F25">
        <w:rPr>
          <w:sz w:val="24"/>
          <w:szCs w:val="24"/>
        </w:rPr>
        <w:t>:</w:t>
      </w:r>
    </w:p>
    <w:p w:rsidR="00B652E2" w:rsidRPr="00AD1F25" w:rsidRDefault="00BF113D">
      <w:pPr>
        <w:pStyle w:val="ConsPlusNormal"/>
        <w:jc w:val="center"/>
        <w:rPr>
          <w:sz w:val="24"/>
          <w:szCs w:val="24"/>
        </w:rPr>
      </w:pPr>
      <w:r w:rsidRPr="00AD1F25">
        <w:rPr>
          <w:noProof/>
          <w:position w:val="-26"/>
          <w:lang w:eastAsia="ru-RU"/>
        </w:rPr>
        <w:drawing>
          <wp:inline distT="0" distB="0" distL="0" distR="0" wp14:anchorId="6260D5FF" wp14:editId="37FE7140">
            <wp:extent cx="1657350" cy="476250"/>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a:extLst>
                        <a:ext uri="smNativeData">
                          <sm:smNativeData xmlns:sm="smNativeData" xmlns:w="http://schemas.openxmlformats.org/wordprocessingml/2006/main" xmlns:w10="urn:schemas-microsoft-com:office:word" xmlns:v="urn:schemas-microsoft-com:vml" xmlns:o="urn:schemas-microsoft-com:office:office" xmlns="" val="SMDATA_14_nvgJX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DwBAAAHoAAAAAAAAAAAAAAAAAAAAAAAAAAAAAAAAAAAAAAAAAAAAAAyCgAA7gIAAAAAAAAAAAAAAAAAACgAAAAIAAAAAQAAAAEAAAA="/>
                        </a:ext>
                      </a:extLst>
                    </pic:cNvPicPr>
                  </pic:nvPicPr>
                  <pic:blipFill>
                    <a:blip r:embed="rId10"/>
                    <a:stretch>
                      <a:fillRect/>
                    </a:stretch>
                  </pic:blipFill>
                  <pic:spPr>
                    <a:xfrm>
                      <a:off x="0" y="0"/>
                      <a:ext cx="1657350" cy="476250"/>
                    </a:xfrm>
                    <a:prstGeom prst="rect">
                      <a:avLst/>
                    </a:prstGeom>
                    <a:noFill/>
                    <a:ln w="12700">
                      <a:noFill/>
                    </a:ln>
                  </pic:spPr>
                </pic:pic>
              </a:graphicData>
            </a:graphic>
          </wp:inline>
        </w:drawing>
      </w:r>
    </w:p>
    <w:p w:rsidR="00B652E2" w:rsidRPr="00AD1F25" w:rsidRDefault="00BF113D">
      <w:pPr>
        <w:pStyle w:val="ConsPlusNormal"/>
        <w:ind w:firstLine="540"/>
        <w:jc w:val="both"/>
        <w:rPr>
          <w:sz w:val="24"/>
          <w:szCs w:val="24"/>
        </w:rPr>
      </w:pPr>
      <w:r w:rsidRPr="00AD1F25">
        <w:rPr>
          <w:sz w:val="24"/>
          <w:szCs w:val="24"/>
        </w:rPr>
        <w:t xml:space="preserve">где: </w:t>
      </w:r>
      <w:proofErr w:type="spellStart"/>
      <w:r w:rsidRPr="00AD1F25">
        <w:rPr>
          <w:sz w:val="24"/>
          <w:szCs w:val="24"/>
        </w:rPr>
        <w:t>k</w:t>
      </w:r>
      <w:r w:rsidRPr="00AD1F25">
        <w:rPr>
          <w:sz w:val="24"/>
          <w:szCs w:val="24"/>
          <w:vertAlign w:val="subscript"/>
        </w:rPr>
        <w:t>i</w:t>
      </w:r>
      <w:proofErr w:type="spellEnd"/>
      <w:r w:rsidRPr="00AD1F25">
        <w:rPr>
          <w:sz w:val="24"/>
          <w:szCs w:val="24"/>
        </w:rPr>
        <w:t xml:space="preserve"> - удельный вес, отражающий значимость показателя (индикатора), </w:t>
      </w:r>
      <w:r w:rsidRPr="00AD1F25">
        <w:rPr>
          <w:noProof/>
          <w:position w:val="-10"/>
          <w:lang w:eastAsia="ru-RU"/>
        </w:rPr>
        <w:drawing>
          <wp:inline distT="0" distB="0" distL="0" distR="0" wp14:anchorId="374B8762" wp14:editId="679579FD">
            <wp:extent cx="600075" cy="266700"/>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Рисунок 6"/>
                    <pic:cNvPicPr>
                      <a:extLst>
                        <a:ext uri="smNativeData">
                          <sm:smNativeData xmlns:sm="smNativeData" xmlns:w="http://schemas.openxmlformats.org/wordprocessingml/2006/main" xmlns:w10="urn:schemas-microsoft-com:office:word" xmlns:v="urn:schemas-microsoft-com:vml" xmlns:o="urn:schemas-microsoft-com:office:office" xmlns="" val="SMDATA_14_nvgJX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D0BAAAHoAAAAAAAAAAAAAAAAAAAAAAAAAAAAAAAAAAAAAAAAAAAAACxAwAApAEAAAAAAAAAAAAAAAAAACgAAAAIAAAAAQAAAAEAAAA="/>
                        </a:ext>
                      </a:extLst>
                    </pic:cNvPicPr>
                  </pic:nvPicPr>
                  <pic:blipFill>
                    <a:blip r:embed="rId11"/>
                    <a:stretch>
                      <a:fillRect/>
                    </a:stretch>
                  </pic:blipFill>
                  <pic:spPr>
                    <a:xfrm>
                      <a:off x="0" y="0"/>
                      <a:ext cx="600075" cy="266700"/>
                    </a:xfrm>
                    <a:prstGeom prst="rect">
                      <a:avLst/>
                    </a:prstGeom>
                    <a:noFill/>
                    <a:ln w="12700">
                      <a:noFill/>
                    </a:ln>
                  </pic:spPr>
                </pic:pic>
              </a:graphicData>
            </a:graphic>
          </wp:inline>
        </w:drawing>
      </w:r>
    </w:p>
    <w:p w:rsidR="00B652E2" w:rsidRPr="00AD1F25" w:rsidRDefault="00B652E2">
      <w:pPr>
        <w:pStyle w:val="ConsPlusNormal"/>
        <w:jc w:val="both"/>
        <w:rPr>
          <w:sz w:val="24"/>
          <w:szCs w:val="24"/>
        </w:rPr>
      </w:pPr>
    </w:p>
    <w:p w:rsidR="00B652E2" w:rsidRPr="00AD1F25" w:rsidRDefault="00BF113D">
      <w:pPr>
        <w:pStyle w:val="ConsPlusNormal"/>
        <w:jc w:val="center"/>
        <w:outlineLvl w:val="2"/>
        <w:rPr>
          <w:sz w:val="24"/>
          <w:szCs w:val="24"/>
        </w:rPr>
      </w:pPr>
      <w:r w:rsidRPr="00AD1F25">
        <w:rPr>
          <w:sz w:val="24"/>
          <w:szCs w:val="24"/>
        </w:rPr>
        <w:t>Оценка эффективности реализации муниципальной программы</w:t>
      </w:r>
    </w:p>
    <w:p w:rsidR="00B652E2" w:rsidRPr="00AD1F25" w:rsidRDefault="00BF113D">
      <w:pPr>
        <w:pStyle w:val="ConsPlusNormal"/>
        <w:ind w:firstLine="540"/>
        <w:jc w:val="both"/>
        <w:rPr>
          <w:sz w:val="24"/>
          <w:szCs w:val="24"/>
        </w:rPr>
      </w:pPr>
      <w:r w:rsidRPr="00AD1F25">
        <w:rPr>
          <w:sz w:val="24"/>
          <w:szCs w:val="24"/>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B652E2" w:rsidRPr="00AD1F25" w:rsidRDefault="00BF113D">
      <w:pPr>
        <w:pStyle w:val="ConsPlusNormal"/>
        <w:ind w:firstLine="540"/>
        <w:jc w:val="both"/>
        <w:rPr>
          <w:sz w:val="24"/>
          <w:szCs w:val="24"/>
        </w:rPr>
      </w:pPr>
      <w:r w:rsidRPr="00AD1F25">
        <w:rPr>
          <w:sz w:val="24"/>
          <w:szCs w:val="24"/>
          <w:vertAlign w:val="subscript"/>
        </w:rPr>
        <w:t xml:space="preserve">                                                                                                                                </w:t>
      </w:r>
      <w:proofErr w:type="gramStart"/>
      <w:r w:rsidRPr="00AD1F25">
        <w:rPr>
          <w:sz w:val="24"/>
          <w:szCs w:val="24"/>
          <w:vertAlign w:val="subscript"/>
          <w:lang w:val="en-US"/>
        </w:rPr>
        <w:t>j</w:t>
      </w:r>
      <w:proofErr w:type="gramEnd"/>
    </w:p>
    <w:p w:rsidR="00B652E2" w:rsidRPr="00AD1F25" w:rsidRDefault="00BF113D">
      <w:pPr>
        <w:pStyle w:val="ConsPlusNormal"/>
        <w:jc w:val="center"/>
        <w:rPr>
          <w:sz w:val="24"/>
          <w:szCs w:val="24"/>
        </w:rPr>
      </w:pPr>
      <w:proofErr w:type="spellStart"/>
      <w:r w:rsidRPr="00AD1F25">
        <w:rPr>
          <w:sz w:val="24"/>
          <w:szCs w:val="24"/>
        </w:rPr>
        <w:t>ЭР</w:t>
      </w:r>
      <w:r w:rsidRPr="00AD1F25">
        <w:rPr>
          <w:sz w:val="24"/>
          <w:szCs w:val="24"/>
          <w:vertAlign w:val="subscript"/>
        </w:rPr>
        <w:t>мп</w:t>
      </w:r>
      <w:proofErr w:type="spellEnd"/>
      <w:r w:rsidRPr="00AD1F25">
        <w:rPr>
          <w:sz w:val="24"/>
          <w:szCs w:val="24"/>
          <w:vertAlign w:val="superscript"/>
        </w:rPr>
        <w:t xml:space="preserve">= </w:t>
      </w:r>
      <w:r w:rsidRPr="00AD1F25">
        <w:rPr>
          <w:sz w:val="24"/>
          <w:szCs w:val="24"/>
        </w:rPr>
        <w:t>0,5 х СР</w:t>
      </w:r>
      <w:r w:rsidRPr="00AD1F25">
        <w:rPr>
          <w:sz w:val="24"/>
          <w:szCs w:val="24"/>
          <w:vertAlign w:val="subscript"/>
        </w:rPr>
        <w:t>мп</w:t>
      </w:r>
      <w:r w:rsidRPr="00AD1F25">
        <w:rPr>
          <w:sz w:val="24"/>
          <w:szCs w:val="24"/>
        </w:rPr>
        <w:t>+0,5 х</w:t>
      </w:r>
      <w:r w:rsidRPr="00AD1F25">
        <w:rPr>
          <w:color w:val="000000"/>
          <w:sz w:val="24"/>
          <w:szCs w:val="24"/>
        </w:rPr>
        <w:t>∑</w:t>
      </w:r>
      <w:proofErr w:type="gramStart"/>
      <w:r w:rsidRPr="00AD1F25">
        <w:rPr>
          <w:sz w:val="24"/>
          <w:szCs w:val="24"/>
        </w:rPr>
        <w:t xml:space="preserve">( </w:t>
      </w:r>
      <w:proofErr w:type="spellStart"/>
      <w:proofErr w:type="gramEnd"/>
      <w:r w:rsidRPr="00AD1F25">
        <w:rPr>
          <w:sz w:val="24"/>
          <w:szCs w:val="24"/>
        </w:rPr>
        <w:t>ЭР</w:t>
      </w:r>
      <w:r w:rsidRPr="00AD1F25">
        <w:rPr>
          <w:color w:val="000000"/>
          <w:sz w:val="24"/>
          <w:szCs w:val="24"/>
          <w:vertAlign w:val="subscript"/>
        </w:rPr>
        <w:t>п</w:t>
      </w:r>
      <w:proofErr w:type="spellEnd"/>
      <w:r w:rsidRPr="00AD1F25">
        <w:rPr>
          <w:color w:val="000000"/>
          <w:sz w:val="24"/>
          <w:szCs w:val="24"/>
          <w:vertAlign w:val="subscript"/>
        </w:rPr>
        <w:t>/</w:t>
      </w:r>
      <w:proofErr w:type="spellStart"/>
      <w:r w:rsidRPr="00AD1F25">
        <w:rPr>
          <w:color w:val="000000"/>
          <w:sz w:val="24"/>
          <w:szCs w:val="24"/>
          <w:vertAlign w:val="subscript"/>
        </w:rPr>
        <w:t>п</w:t>
      </w:r>
      <w:r w:rsidRPr="00AD1F25">
        <w:rPr>
          <w:sz w:val="24"/>
          <w:szCs w:val="24"/>
        </w:rPr>
        <w:t>хkj</w:t>
      </w:r>
      <w:proofErr w:type="spellEnd"/>
      <w:r w:rsidRPr="00AD1F25">
        <w:rPr>
          <w:sz w:val="24"/>
          <w:szCs w:val="24"/>
        </w:rPr>
        <w:t xml:space="preserve"> ) </w:t>
      </w:r>
    </w:p>
    <w:p w:rsidR="00B652E2" w:rsidRPr="00AD1F25" w:rsidRDefault="00BF113D">
      <w:pPr>
        <w:pStyle w:val="ConsPlusNormal"/>
        <w:ind w:firstLine="540"/>
        <w:jc w:val="center"/>
        <w:rPr>
          <w:sz w:val="24"/>
          <w:szCs w:val="24"/>
          <w:vertAlign w:val="superscript"/>
        </w:rPr>
      </w:pPr>
      <w:r w:rsidRPr="00AD1F25">
        <w:rPr>
          <w:color w:val="000000"/>
          <w:sz w:val="24"/>
          <w:szCs w:val="24"/>
          <w:vertAlign w:val="superscript"/>
        </w:rPr>
        <w:t xml:space="preserve">                                    1</w:t>
      </w:r>
    </w:p>
    <w:p w:rsidR="00B652E2" w:rsidRPr="00AD1F25" w:rsidRDefault="00BF113D">
      <w:pPr>
        <w:pStyle w:val="ConsPlusNormal"/>
        <w:ind w:firstLine="540"/>
        <w:jc w:val="both"/>
        <w:rPr>
          <w:sz w:val="24"/>
          <w:szCs w:val="24"/>
        </w:rPr>
      </w:pPr>
      <w:r w:rsidRPr="00AD1F25">
        <w:rPr>
          <w:sz w:val="24"/>
          <w:szCs w:val="24"/>
        </w:rPr>
        <w:t>где:</w:t>
      </w:r>
    </w:p>
    <w:p w:rsidR="00B652E2" w:rsidRPr="00AD1F25" w:rsidRDefault="00BF113D">
      <w:pPr>
        <w:pStyle w:val="ConsPlusNormal"/>
        <w:ind w:firstLine="540"/>
        <w:jc w:val="both"/>
        <w:rPr>
          <w:sz w:val="24"/>
          <w:szCs w:val="24"/>
        </w:rPr>
      </w:pPr>
      <w:proofErr w:type="spellStart"/>
      <w:r w:rsidRPr="00AD1F25">
        <w:rPr>
          <w:sz w:val="24"/>
          <w:szCs w:val="24"/>
        </w:rPr>
        <w:t>ЭР</w:t>
      </w:r>
      <w:r w:rsidRPr="00AD1F25">
        <w:rPr>
          <w:sz w:val="24"/>
          <w:szCs w:val="24"/>
          <w:vertAlign w:val="subscript"/>
        </w:rPr>
        <w:t>мп</w:t>
      </w:r>
      <w:proofErr w:type="spellEnd"/>
      <w:r w:rsidRPr="00AD1F25">
        <w:rPr>
          <w:sz w:val="24"/>
          <w:szCs w:val="24"/>
        </w:rPr>
        <w:t xml:space="preserve"> - эффективность реализации муниципальной программы;</w:t>
      </w:r>
    </w:p>
    <w:p w:rsidR="00B652E2" w:rsidRPr="00AD1F25" w:rsidRDefault="00BF113D">
      <w:pPr>
        <w:pStyle w:val="ConsPlusNormal"/>
        <w:ind w:firstLine="540"/>
        <w:jc w:val="both"/>
        <w:rPr>
          <w:sz w:val="24"/>
          <w:szCs w:val="24"/>
        </w:rPr>
      </w:pPr>
      <w:proofErr w:type="spellStart"/>
      <w:r w:rsidRPr="00AD1F25">
        <w:rPr>
          <w:sz w:val="24"/>
          <w:szCs w:val="24"/>
        </w:rPr>
        <w:t>СР</w:t>
      </w:r>
      <w:r w:rsidRPr="00AD1F25">
        <w:rPr>
          <w:sz w:val="24"/>
          <w:szCs w:val="24"/>
          <w:vertAlign w:val="subscript"/>
        </w:rPr>
        <w:t>мп</w:t>
      </w:r>
      <w:proofErr w:type="spellEnd"/>
      <w:r w:rsidRPr="00AD1F25">
        <w:rPr>
          <w:sz w:val="24"/>
          <w:szCs w:val="24"/>
        </w:rPr>
        <w:t xml:space="preserve"> - степень реализации муниципальной программы;</w:t>
      </w:r>
    </w:p>
    <w:p w:rsidR="00B652E2" w:rsidRPr="00AD1F25" w:rsidRDefault="00BF113D">
      <w:pPr>
        <w:pStyle w:val="ConsPlusNormal"/>
        <w:ind w:firstLine="540"/>
        <w:jc w:val="both"/>
        <w:rPr>
          <w:sz w:val="24"/>
          <w:szCs w:val="24"/>
        </w:rPr>
      </w:pPr>
      <w:proofErr w:type="spellStart"/>
      <w:r w:rsidRPr="00AD1F25">
        <w:rPr>
          <w:sz w:val="24"/>
          <w:szCs w:val="24"/>
        </w:rPr>
        <w:t>ЭР</w:t>
      </w:r>
      <w:r w:rsidRPr="00AD1F25">
        <w:rPr>
          <w:sz w:val="24"/>
          <w:szCs w:val="24"/>
          <w:vertAlign w:val="subscript"/>
        </w:rPr>
        <w:t>п</w:t>
      </w:r>
      <w:proofErr w:type="spellEnd"/>
      <w:r w:rsidRPr="00AD1F25">
        <w:rPr>
          <w:sz w:val="24"/>
          <w:szCs w:val="24"/>
          <w:vertAlign w:val="subscript"/>
        </w:rPr>
        <w:t>/</w:t>
      </w:r>
      <w:proofErr w:type="gramStart"/>
      <w:r w:rsidRPr="00AD1F25">
        <w:rPr>
          <w:sz w:val="24"/>
          <w:szCs w:val="24"/>
          <w:vertAlign w:val="subscript"/>
        </w:rPr>
        <w:t>п</w:t>
      </w:r>
      <w:proofErr w:type="gramEnd"/>
      <w:r w:rsidRPr="00AD1F25">
        <w:rPr>
          <w:sz w:val="24"/>
          <w:szCs w:val="24"/>
        </w:rPr>
        <w:t xml:space="preserve"> - эффективность реализации подпрограммы;</w:t>
      </w:r>
    </w:p>
    <w:p w:rsidR="00B652E2" w:rsidRPr="00AD1F25" w:rsidRDefault="00BF113D">
      <w:pPr>
        <w:pStyle w:val="ConsPlusNormal"/>
        <w:ind w:firstLine="540"/>
        <w:jc w:val="both"/>
        <w:rPr>
          <w:sz w:val="24"/>
          <w:szCs w:val="24"/>
        </w:rPr>
      </w:pPr>
      <w:proofErr w:type="spellStart"/>
      <w:r w:rsidRPr="00AD1F25">
        <w:rPr>
          <w:sz w:val="24"/>
          <w:szCs w:val="24"/>
        </w:rPr>
        <w:t>k</w:t>
      </w:r>
      <w:r w:rsidRPr="00AD1F25">
        <w:rPr>
          <w:sz w:val="24"/>
          <w:szCs w:val="24"/>
          <w:vertAlign w:val="subscript"/>
        </w:rPr>
        <w:t>j</w:t>
      </w:r>
      <w:proofErr w:type="spellEnd"/>
      <w:r w:rsidRPr="00AD1F25">
        <w:rPr>
          <w:sz w:val="24"/>
          <w:szCs w:val="24"/>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AD1F25">
        <w:rPr>
          <w:sz w:val="24"/>
          <w:szCs w:val="24"/>
        </w:rPr>
        <w:t>k</w:t>
      </w:r>
      <w:r w:rsidRPr="00AD1F25">
        <w:rPr>
          <w:sz w:val="24"/>
          <w:szCs w:val="24"/>
          <w:vertAlign w:val="subscript"/>
        </w:rPr>
        <w:t>j</w:t>
      </w:r>
      <w:proofErr w:type="spellEnd"/>
      <w:r w:rsidRPr="00AD1F25">
        <w:rPr>
          <w:sz w:val="24"/>
          <w:szCs w:val="24"/>
        </w:rPr>
        <w:t xml:space="preserve"> определяется по формуле: </w:t>
      </w:r>
      <w:proofErr w:type="spellStart"/>
      <w:r w:rsidRPr="00AD1F25">
        <w:rPr>
          <w:sz w:val="24"/>
          <w:szCs w:val="24"/>
        </w:rPr>
        <w:t>kj</w:t>
      </w:r>
      <w:proofErr w:type="spellEnd"/>
      <w:r w:rsidRPr="00AD1F25">
        <w:rPr>
          <w:sz w:val="24"/>
          <w:szCs w:val="24"/>
        </w:rPr>
        <w:t xml:space="preserve"> = </w:t>
      </w:r>
      <w:proofErr w:type="spellStart"/>
      <w:r w:rsidRPr="00AD1F25">
        <w:rPr>
          <w:sz w:val="24"/>
          <w:szCs w:val="24"/>
        </w:rPr>
        <w:t>Ф</w:t>
      </w:r>
      <w:proofErr w:type="gramStart"/>
      <w:r w:rsidRPr="00AD1F25">
        <w:rPr>
          <w:sz w:val="24"/>
          <w:szCs w:val="24"/>
        </w:rPr>
        <w:t>j</w:t>
      </w:r>
      <w:proofErr w:type="spellEnd"/>
      <w:proofErr w:type="gramEnd"/>
      <w:r w:rsidRPr="00AD1F25">
        <w:rPr>
          <w:sz w:val="24"/>
          <w:szCs w:val="24"/>
        </w:rPr>
        <w:t xml:space="preserve"> / Ф, где </w:t>
      </w:r>
      <w:proofErr w:type="spellStart"/>
      <w:r w:rsidRPr="00AD1F25">
        <w:rPr>
          <w:sz w:val="24"/>
          <w:szCs w:val="24"/>
        </w:rPr>
        <w:t>Ф</w:t>
      </w:r>
      <w:r w:rsidRPr="00AD1F25">
        <w:rPr>
          <w:sz w:val="24"/>
          <w:szCs w:val="24"/>
          <w:vertAlign w:val="subscript"/>
        </w:rPr>
        <w:t>j</w:t>
      </w:r>
      <w:proofErr w:type="spellEnd"/>
      <w:r w:rsidRPr="00AD1F25">
        <w:rPr>
          <w:sz w:val="24"/>
          <w:szCs w:val="24"/>
        </w:rPr>
        <w:t xml:space="preserve"> - объем фактических расходов из городского бюджета (кассового исполнения) на реализацию j-й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B652E2" w:rsidRPr="00AD1F25" w:rsidRDefault="00BF113D">
      <w:pPr>
        <w:pStyle w:val="ConsPlusNormal"/>
        <w:ind w:firstLine="540"/>
        <w:jc w:val="both"/>
        <w:rPr>
          <w:sz w:val="24"/>
          <w:szCs w:val="24"/>
        </w:rPr>
      </w:pPr>
      <w:r w:rsidRPr="00AD1F25">
        <w:rPr>
          <w:sz w:val="24"/>
          <w:szCs w:val="24"/>
        </w:rPr>
        <w:t>j - количество подпрограмм.</w:t>
      </w:r>
    </w:p>
    <w:p w:rsidR="00B652E2" w:rsidRPr="00AD1F25" w:rsidRDefault="00BF113D">
      <w:pPr>
        <w:pStyle w:val="ConsPlusNormal"/>
        <w:spacing w:line="20" w:lineRule="atLeast"/>
        <w:ind w:firstLine="540"/>
        <w:jc w:val="both"/>
        <w:rPr>
          <w:sz w:val="24"/>
          <w:szCs w:val="24"/>
        </w:rPr>
      </w:pPr>
      <w:r w:rsidRPr="00AD1F25">
        <w:rPr>
          <w:sz w:val="24"/>
          <w:szCs w:val="24"/>
        </w:rPr>
        <w:t xml:space="preserve">Эффективность реализации муниципальной программы признается высокой, в случае если значение </w:t>
      </w:r>
      <w:proofErr w:type="spellStart"/>
      <w:r w:rsidRPr="00AD1F25">
        <w:rPr>
          <w:sz w:val="24"/>
          <w:szCs w:val="24"/>
        </w:rPr>
        <w:t>ЭР</w:t>
      </w:r>
      <w:r w:rsidRPr="00AD1F25">
        <w:rPr>
          <w:sz w:val="24"/>
          <w:szCs w:val="24"/>
          <w:vertAlign w:val="subscript"/>
        </w:rPr>
        <w:t>мп</w:t>
      </w:r>
      <w:proofErr w:type="spellEnd"/>
      <w:r w:rsidRPr="00AD1F25">
        <w:rPr>
          <w:sz w:val="24"/>
          <w:szCs w:val="24"/>
        </w:rPr>
        <w:t xml:space="preserve"> составляет не менее 0,90.</w:t>
      </w:r>
    </w:p>
    <w:p w:rsidR="00B652E2" w:rsidRPr="00AD1F25" w:rsidRDefault="00BF113D">
      <w:pPr>
        <w:pStyle w:val="ConsPlusNormal"/>
        <w:spacing w:line="20" w:lineRule="atLeast"/>
        <w:ind w:firstLine="540"/>
        <w:jc w:val="both"/>
        <w:rPr>
          <w:sz w:val="24"/>
          <w:szCs w:val="24"/>
        </w:rPr>
      </w:pPr>
      <w:r w:rsidRPr="00AD1F25">
        <w:rPr>
          <w:sz w:val="24"/>
          <w:szCs w:val="24"/>
        </w:rPr>
        <w:t xml:space="preserve">Эффективность реализации муниципальной программы признается средней, </w:t>
      </w:r>
      <w:r w:rsidRPr="00AD1F25">
        <w:rPr>
          <w:sz w:val="24"/>
          <w:szCs w:val="24"/>
        </w:rPr>
        <w:lastRenderedPageBreak/>
        <w:t xml:space="preserve">в случае если значение </w:t>
      </w:r>
      <w:proofErr w:type="spellStart"/>
      <w:r w:rsidRPr="00AD1F25">
        <w:rPr>
          <w:sz w:val="24"/>
          <w:szCs w:val="24"/>
        </w:rPr>
        <w:t>ЭР</w:t>
      </w:r>
      <w:r w:rsidRPr="00AD1F25">
        <w:rPr>
          <w:sz w:val="24"/>
          <w:szCs w:val="24"/>
          <w:vertAlign w:val="subscript"/>
        </w:rPr>
        <w:t>мп</w:t>
      </w:r>
      <w:proofErr w:type="spellEnd"/>
      <w:r w:rsidRPr="00AD1F25">
        <w:rPr>
          <w:sz w:val="24"/>
          <w:szCs w:val="24"/>
        </w:rPr>
        <w:t xml:space="preserve"> составляет не менее 0,80.</w:t>
      </w:r>
    </w:p>
    <w:p w:rsidR="00B652E2" w:rsidRPr="00AD1F25" w:rsidRDefault="00BF113D">
      <w:pPr>
        <w:pStyle w:val="ConsPlusNormal"/>
        <w:spacing w:line="20" w:lineRule="atLeast"/>
        <w:ind w:firstLine="540"/>
        <w:jc w:val="both"/>
        <w:rPr>
          <w:sz w:val="24"/>
          <w:szCs w:val="24"/>
        </w:rPr>
      </w:pPr>
      <w:r w:rsidRPr="00AD1F25">
        <w:rPr>
          <w:sz w:val="24"/>
          <w:szCs w:val="24"/>
        </w:rPr>
        <w:t xml:space="preserve">Эффективность реализации муниципальной программы признается удовлетворительной, в случае если значение </w:t>
      </w:r>
      <w:proofErr w:type="spellStart"/>
      <w:r w:rsidRPr="00AD1F25">
        <w:rPr>
          <w:sz w:val="24"/>
          <w:szCs w:val="24"/>
        </w:rPr>
        <w:t>ЭР</w:t>
      </w:r>
      <w:r w:rsidRPr="00AD1F25">
        <w:rPr>
          <w:sz w:val="24"/>
          <w:szCs w:val="24"/>
          <w:vertAlign w:val="subscript"/>
        </w:rPr>
        <w:t>мп</w:t>
      </w:r>
      <w:proofErr w:type="spellEnd"/>
      <w:r w:rsidRPr="00AD1F25">
        <w:rPr>
          <w:sz w:val="24"/>
          <w:szCs w:val="24"/>
        </w:rPr>
        <w:t xml:space="preserve"> составляет не менее 0,70.</w:t>
      </w:r>
    </w:p>
    <w:p w:rsidR="00B652E2" w:rsidRPr="00AD1F25" w:rsidRDefault="00BF113D">
      <w:pPr>
        <w:pStyle w:val="ConsPlusNormal"/>
        <w:spacing w:line="20" w:lineRule="atLeast"/>
        <w:ind w:firstLine="540"/>
        <w:jc w:val="both"/>
        <w:rPr>
          <w:sz w:val="24"/>
          <w:szCs w:val="24"/>
        </w:rPr>
      </w:pPr>
      <w:r w:rsidRPr="00AD1F25">
        <w:rPr>
          <w:sz w:val="24"/>
          <w:szCs w:val="24"/>
        </w:rPr>
        <w:t>В остальных случаях эффективность реализации муниципальной программы признается неудовлетворительной.</w:t>
      </w:r>
    </w:p>
    <w:p w:rsidR="00B652E2" w:rsidRPr="00AD1F25" w:rsidRDefault="00BF113D">
      <w:pPr>
        <w:spacing w:after="0" w:line="20" w:lineRule="atLeast"/>
        <w:jc w:val="both"/>
        <w:rPr>
          <w:rFonts w:ascii="Arial" w:hAnsi="Arial" w:cs="Arial"/>
          <w:sz w:val="24"/>
          <w:szCs w:val="24"/>
        </w:rPr>
      </w:pPr>
      <w:r w:rsidRPr="00AD1F25">
        <w:rPr>
          <w:rFonts w:ascii="Arial" w:hAnsi="Arial" w:cs="Arial"/>
          <w:sz w:val="24"/>
          <w:szCs w:val="24"/>
        </w:rPr>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rsidRPr="00AD1F25">
        <w:rPr>
          <w:rFonts w:ascii="Arial" w:hAnsi="Arial" w:cs="Arial"/>
          <w:sz w:val="24"/>
          <w:szCs w:val="24"/>
        </w:rPr>
        <w:t>СР</w:t>
      </w:r>
      <w:r w:rsidRPr="00AD1F25">
        <w:rPr>
          <w:rFonts w:ascii="Arial" w:hAnsi="Arial" w:cs="Arial"/>
          <w:sz w:val="24"/>
          <w:szCs w:val="24"/>
          <w:vertAlign w:val="subscript"/>
        </w:rPr>
        <w:t>мп</w:t>
      </w:r>
      <w:proofErr w:type="spellEnd"/>
      <w:r w:rsidRPr="00AD1F25">
        <w:rPr>
          <w:rFonts w:ascii="Arial" w:hAnsi="Arial" w:cs="Arial"/>
          <w:sz w:val="24"/>
          <w:szCs w:val="24"/>
        </w:rPr>
        <w:t>.</w:t>
      </w: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Default="00B652E2">
      <w:pPr>
        <w:spacing w:after="0" w:line="20" w:lineRule="atLeast"/>
        <w:jc w:val="both"/>
        <w:rPr>
          <w:rFonts w:ascii="Arial" w:hAnsi="Arial" w:cs="Arial"/>
          <w:sz w:val="24"/>
          <w:szCs w:val="24"/>
        </w:rPr>
      </w:pPr>
    </w:p>
    <w:p w:rsidR="00AD1F25" w:rsidRDefault="00AD1F25">
      <w:pPr>
        <w:spacing w:after="0" w:line="20" w:lineRule="atLeast"/>
        <w:jc w:val="both"/>
        <w:rPr>
          <w:rFonts w:ascii="Arial" w:hAnsi="Arial" w:cs="Arial"/>
          <w:sz w:val="24"/>
          <w:szCs w:val="24"/>
        </w:rPr>
      </w:pPr>
    </w:p>
    <w:p w:rsidR="00AD1F25" w:rsidRDefault="00AD1F25">
      <w:pPr>
        <w:spacing w:after="0" w:line="20" w:lineRule="atLeast"/>
        <w:jc w:val="both"/>
        <w:rPr>
          <w:rFonts w:ascii="Arial" w:hAnsi="Arial" w:cs="Arial"/>
          <w:sz w:val="24"/>
          <w:szCs w:val="24"/>
        </w:rPr>
      </w:pPr>
    </w:p>
    <w:p w:rsidR="00AD1F25" w:rsidRDefault="00AD1F25">
      <w:pPr>
        <w:spacing w:after="0" w:line="20" w:lineRule="atLeast"/>
        <w:jc w:val="both"/>
        <w:rPr>
          <w:rFonts w:ascii="Arial" w:hAnsi="Arial" w:cs="Arial"/>
          <w:sz w:val="24"/>
          <w:szCs w:val="24"/>
        </w:rPr>
      </w:pPr>
    </w:p>
    <w:p w:rsidR="00AD1F25" w:rsidRPr="00AD1F25" w:rsidRDefault="00AD1F25">
      <w:pPr>
        <w:spacing w:after="0" w:line="20" w:lineRule="atLeast"/>
        <w:jc w:val="both"/>
        <w:rPr>
          <w:rFonts w:ascii="Arial" w:hAnsi="Arial" w:cs="Arial"/>
          <w:sz w:val="24"/>
          <w:szCs w:val="24"/>
        </w:rPr>
      </w:pPr>
    </w:p>
    <w:p w:rsidR="00B652E2" w:rsidRPr="00AD1F25" w:rsidRDefault="00B652E2">
      <w:pPr>
        <w:spacing w:after="0" w:line="20" w:lineRule="atLeast"/>
        <w:jc w:val="both"/>
        <w:rPr>
          <w:rFonts w:ascii="Arial" w:hAnsi="Arial" w:cs="Arial"/>
          <w:sz w:val="24"/>
          <w:szCs w:val="24"/>
        </w:rPr>
      </w:pPr>
    </w:p>
    <w:p w:rsidR="00B652E2" w:rsidRPr="00AD1F25" w:rsidRDefault="00BF113D">
      <w:pPr>
        <w:spacing w:after="0" w:line="240" w:lineRule="auto"/>
        <w:jc w:val="center"/>
        <w:rPr>
          <w:rFonts w:ascii="Arial" w:hAnsi="Arial" w:cs="Arial"/>
          <w:b/>
          <w:bCs/>
          <w:sz w:val="24"/>
          <w:szCs w:val="24"/>
        </w:rPr>
      </w:pPr>
      <w:bookmarkStart w:id="11" w:name="Раздел_12_2_ПП_Искусство"/>
      <w:bookmarkEnd w:id="11"/>
      <w:r w:rsidRPr="00AD1F25">
        <w:rPr>
          <w:rFonts w:ascii="Arial" w:hAnsi="Arial" w:cs="Arial"/>
          <w:b/>
          <w:bCs/>
          <w:sz w:val="24"/>
          <w:szCs w:val="24"/>
        </w:rPr>
        <w:t xml:space="preserve">Подпрограмма 1  </w:t>
      </w:r>
      <w:r w:rsidRPr="00AD1F25">
        <w:rPr>
          <w:rFonts w:ascii="Arial" w:hAnsi="Arial" w:cs="Arial"/>
          <w:b/>
          <w:sz w:val="24"/>
          <w:szCs w:val="24"/>
        </w:rPr>
        <w:t>«Искусство</w:t>
      </w:r>
      <w:r w:rsidRPr="00AD1F25">
        <w:rPr>
          <w:rFonts w:ascii="Arial" w:hAnsi="Arial" w:cs="Arial"/>
          <w:b/>
          <w:bCs/>
          <w:sz w:val="24"/>
          <w:szCs w:val="24"/>
        </w:rPr>
        <w:t>»</w:t>
      </w:r>
    </w:p>
    <w:p w:rsidR="00B652E2" w:rsidRPr="00AD1F25" w:rsidRDefault="00B652E2">
      <w:pPr>
        <w:spacing w:after="0" w:line="240" w:lineRule="auto"/>
        <w:jc w:val="center"/>
        <w:rPr>
          <w:rFonts w:ascii="Arial" w:hAnsi="Arial" w:cs="Arial"/>
          <w:b/>
          <w:bCs/>
          <w:sz w:val="24"/>
          <w:szCs w:val="24"/>
        </w:rPr>
      </w:pPr>
    </w:p>
    <w:p w:rsidR="00B652E2" w:rsidRPr="00AD1F25" w:rsidRDefault="00BF113D">
      <w:pPr>
        <w:spacing w:after="0" w:line="240" w:lineRule="auto"/>
        <w:jc w:val="center"/>
        <w:rPr>
          <w:rFonts w:ascii="Arial" w:hAnsi="Arial" w:cs="Arial"/>
          <w:b/>
          <w:bCs/>
          <w:sz w:val="24"/>
          <w:szCs w:val="24"/>
        </w:rPr>
      </w:pPr>
      <w:r w:rsidRPr="00AD1F25">
        <w:rPr>
          <w:rFonts w:ascii="Arial" w:hAnsi="Arial" w:cs="Arial"/>
          <w:b/>
          <w:bCs/>
          <w:sz w:val="24"/>
          <w:szCs w:val="24"/>
        </w:rPr>
        <w:t>ПАСПОРТ</w:t>
      </w:r>
      <w:r w:rsidRPr="00AD1F25">
        <w:rPr>
          <w:rFonts w:ascii="Arial" w:hAnsi="Arial" w:cs="Arial"/>
          <w:b/>
          <w:bCs/>
          <w:sz w:val="24"/>
          <w:szCs w:val="24"/>
        </w:rPr>
        <w:br/>
        <w:t xml:space="preserve">подпрограммы 1 </w:t>
      </w:r>
      <w:r w:rsidRPr="00AD1F25">
        <w:rPr>
          <w:rFonts w:ascii="Arial" w:hAnsi="Arial" w:cs="Arial"/>
          <w:b/>
          <w:sz w:val="24"/>
          <w:szCs w:val="24"/>
        </w:rPr>
        <w:t>«Искусство»</w:t>
      </w:r>
    </w:p>
    <w:tbl>
      <w:tblPr>
        <w:tblW w:w="9885" w:type="dxa"/>
        <w:tblInd w:w="2" w:type="dxa"/>
        <w:tblLook w:val="0600" w:firstRow="0" w:lastRow="0" w:firstColumn="0" w:lastColumn="0" w:noHBand="1" w:noVBand="1"/>
      </w:tblPr>
      <w:tblGrid>
        <w:gridCol w:w="3083"/>
        <w:gridCol w:w="6802"/>
      </w:tblGrid>
      <w:tr w:rsidR="00B652E2" w:rsidRPr="00AD1F25">
        <w:trPr>
          <w:cantSplit/>
          <w:tblHeader/>
        </w:trPr>
        <w:tc>
          <w:tcPr>
            <w:tcW w:w="308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 xml:space="preserve">Ответственный исполнитель </w:t>
            </w:r>
            <w:proofErr w:type="gramStart"/>
            <w:r w:rsidRPr="00AD1F25">
              <w:rPr>
                <w:rFonts w:ascii="Arial" w:hAnsi="Arial" w:cs="Arial"/>
                <w:sz w:val="24"/>
                <w:szCs w:val="24"/>
              </w:rPr>
              <w:t>муниципальной</w:t>
            </w:r>
            <w:proofErr w:type="gramEnd"/>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подпрограммы</w:t>
            </w:r>
          </w:p>
        </w:tc>
        <w:tc>
          <w:tcPr>
            <w:tcW w:w="680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rPr>
                <w:rFonts w:ascii="Arial" w:hAnsi="Arial" w:cs="Arial"/>
                <w:sz w:val="24"/>
                <w:szCs w:val="24"/>
              </w:rPr>
            </w:pPr>
            <w:r w:rsidRPr="00AD1F25">
              <w:rPr>
                <w:rFonts w:ascii="Arial" w:hAnsi="Arial" w:cs="Arial"/>
                <w:sz w:val="24"/>
                <w:szCs w:val="24"/>
              </w:rPr>
              <w:t>Управление по культуре, спорту и делам молодёжи администрации города Курчатова</w:t>
            </w:r>
          </w:p>
        </w:tc>
      </w:tr>
      <w:tr w:rsidR="00B652E2" w:rsidRPr="00AD1F25">
        <w:trPr>
          <w:cantSplit/>
          <w:trHeight w:val="848"/>
          <w:tblHeader/>
        </w:trPr>
        <w:tc>
          <w:tcPr>
            <w:tcW w:w="308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rPr>
                <w:rFonts w:ascii="Arial" w:hAnsi="Arial" w:cs="Arial"/>
                <w:sz w:val="24"/>
                <w:szCs w:val="24"/>
              </w:rPr>
            </w:pPr>
            <w:r w:rsidRPr="00AD1F25">
              <w:rPr>
                <w:rFonts w:ascii="Arial" w:hAnsi="Arial" w:cs="Arial"/>
                <w:sz w:val="24"/>
                <w:szCs w:val="24"/>
              </w:rPr>
              <w:t>Участники муниципальной подпрограммы</w:t>
            </w:r>
          </w:p>
        </w:tc>
        <w:tc>
          <w:tcPr>
            <w:tcW w:w="680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МАУК «Дворец культуры»</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МКУКМЦ «Комсомолец»</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МКОУ </w:t>
            </w:r>
            <w:proofErr w:type="gramStart"/>
            <w:r w:rsidRPr="00AD1F25">
              <w:rPr>
                <w:rFonts w:ascii="Arial" w:hAnsi="Arial" w:cs="Arial"/>
                <w:sz w:val="24"/>
                <w:szCs w:val="24"/>
              </w:rPr>
              <w:t>ДО</w:t>
            </w:r>
            <w:proofErr w:type="gramEnd"/>
            <w:r w:rsidRPr="00AD1F25">
              <w:rPr>
                <w:rFonts w:ascii="Arial" w:hAnsi="Arial" w:cs="Arial"/>
                <w:sz w:val="24"/>
                <w:szCs w:val="24"/>
              </w:rPr>
              <w:t xml:space="preserve">  «</w:t>
            </w:r>
            <w:proofErr w:type="gramStart"/>
            <w:r w:rsidRPr="00AD1F25">
              <w:rPr>
                <w:rFonts w:ascii="Arial" w:hAnsi="Arial" w:cs="Arial"/>
                <w:sz w:val="24"/>
                <w:szCs w:val="24"/>
              </w:rPr>
              <w:t>Курчатовская</w:t>
            </w:r>
            <w:proofErr w:type="gramEnd"/>
            <w:r w:rsidRPr="00AD1F25">
              <w:rPr>
                <w:rFonts w:ascii="Arial" w:hAnsi="Arial" w:cs="Arial"/>
                <w:sz w:val="24"/>
                <w:szCs w:val="24"/>
              </w:rPr>
              <w:t xml:space="preserve"> детская школа искусств»</w:t>
            </w:r>
          </w:p>
        </w:tc>
      </w:tr>
      <w:tr w:rsidR="00B652E2" w:rsidRPr="00AD1F25">
        <w:trPr>
          <w:cantSplit/>
          <w:tblHeader/>
        </w:trPr>
        <w:tc>
          <w:tcPr>
            <w:tcW w:w="308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ind w:right="-108"/>
              <w:rPr>
                <w:rFonts w:ascii="Arial" w:hAnsi="Arial" w:cs="Arial"/>
                <w:sz w:val="24"/>
                <w:szCs w:val="24"/>
              </w:rPr>
            </w:pPr>
            <w:r w:rsidRPr="00AD1F25">
              <w:rPr>
                <w:rFonts w:ascii="Arial" w:hAnsi="Arial" w:cs="Arial"/>
                <w:sz w:val="24"/>
                <w:szCs w:val="24"/>
              </w:rPr>
              <w:t>Программно-целевые инструменты муниципальной подпрограммы</w:t>
            </w:r>
          </w:p>
        </w:tc>
        <w:tc>
          <w:tcPr>
            <w:tcW w:w="680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rPr>
                <w:rFonts w:ascii="Arial" w:hAnsi="Arial" w:cs="Arial"/>
                <w:sz w:val="24"/>
                <w:szCs w:val="24"/>
              </w:rPr>
            </w:pPr>
            <w:r w:rsidRPr="00AD1F25">
              <w:rPr>
                <w:rFonts w:ascii="Arial" w:hAnsi="Arial" w:cs="Arial"/>
                <w:sz w:val="24"/>
                <w:szCs w:val="24"/>
              </w:rPr>
              <w:t xml:space="preserve"> отсутствуют</w:t>
            </w:r>
          </w:p>
          <w:p w:rsidR="00B652E2" w:rsidRPr="00AD1F25" w:rsidRDefault="00B652E2">
            <w:pPr>
              <w:spacing w:before="60" w:after="60" w:line="240" w:lineRule="auto"/>
              <w:rPr>
                <w:rFonts w:ascii="Arial" w:hAnsi="Arial" w:cs="Arial"/>
                <w:sz w:val="24"/>
                <w:szCs w:val="24"/>
              </w:rPr>
            </w:pPr>
          </w:p>
        </w:tc>
      </w:tr>
      <w:tr w:rsidR="00B652E2" w:rsidRPr="00AD1F25">
        <w:trPr>
          <w:cantSplit/>
          <w:tblHeader/>
        </w:trPr>
        <w:tc>
          <w:tcPr>
            <w:tcW w:w="308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rPr>
                <w:rFonts w:ascii="Arial" w:hAnsi="Arial" w:cs="Arial"/>
                <w:sz w:val="24"/>
                <w:szCs w:val="24"/>
              </w:rPr>
            </w:pPr>
            <w:r w:rsidRPr="00AD1F25">
              <w:rPr>
                <w:rFonts w:ascii="Arial" w:hAnsi="Arial" w:cs="Arial"/>
                <w:sz w:val="24"/>
                <w:szCs w:val="24"/>
              </w:rPr>
              <w:t>Цели муниципальной подпрограммы</w:t>
            </w:r>
          </w:p>
        </w:tc>
        <w:tc>
          <w:tcPr>
            <w:tcW w:w="680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rPr>
                <w:rFonts w:ascii="Arial" w:hAnsi="Arial" w:cs="Arial"/>
                <w:sz w:val="24"/>
                <w:szCs w:val="24"/>
              </w:rPr>
            </w:pPr>
            <w:r w:rsidRPr="00AD1F25">
              <w:rPr>
                <w:rFonts w:ascii="Arial" w:hAnsi="Arial" w:cs="Arial"/>
                <w:sz w:val="24"/>
                <w:szCs w:val="24"/>
              </w:rPr>
              <w:t xml:space="preserve">Создание благоприятных условий для устойчивого развития культурно-досуговой сферы и  дополнительного образования в сфере культуры и искусства. </w:t>
            </w:r>
          </w:p>
        </w:tc>
      </w:tr>
      <w:tr w:rsidR="00B652E2" w:rsidRPr="00AD1F25">
        <w:trPr>
          <w:cantSplit/>
          <w:tblHeader/>
        </w:trPr>
        <w:tc>
          <w:tcPr>
            <w:tcW w:w="308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rPr>
                <w:rFonts w:ascii="Arial" w:hAnsi="Arial" w:cs="Arial"/>
                <w:sz w:val="24"/>
                <w:szCs w:val="24"/>
              </w:rPr>
            </w:pPr>
            <w:r w:rsidRPr="00AD1F25">
              <w:rPr>
                <w:rFonts w:ascii="Arial" w:hAnsi="Arial" w:cs="Arial"/>
                <w:sz w:val="24"/>
                <w:szCs w:val="24"/>
              </w:rPr>
              <w:t>Задачи муниципальной подпрограммы</w:t>
            </w:r>
          </w:p>
        </w:tc>
        <w:tc>
          <w:tcPr>
            <w:tcW w:w="680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сохранение и развитие любительского самодеятельного искусства, народного художественного творчества; </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организация и проведение мероприятий, посвященных значимым событиям российской и городской культуры, истории и календарных праздников; </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интеграция культуры города в российское и мировое культурное пространство; </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развитие сферы кинообслуживания населения</w:t>
            </w:r>
          </w:p>
        </w:tc>
      </w:tr>
      <w:tr w:rsidR="00B652E2" w:rsidRPr="00AD1F25">
        <w:trPr>
          <w:cantSplit/>
          <w:tblHeader/>
        </w:trPr>
        <w:tc>
          <w:tcPr>
            <w:tcW w:w="308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rPr>
                <w:rFonts w:ascii="Arial" w:hAnsi="Arial" w:cs="Arial"/>
                <w:sz w:val="24"/>
                <w:szCs w:val="24"/>
              </w:rPr>
            </w:pPr>
            <w:r w:rsidRPr="00AD1F25">
              <w:rPr>
                <w:rFonts w:ascii="Arial" w:hAnsi="Arial" w:cs="Arial"/>
                <w:sz w:val="24"/>
                <w:szCs w:val="24"/>
              </w:rPr>
              <w:t>Целевые индикаторы и показатели муниципальной подпрограммы</w:t>
            </w:r>
          </w:p>
        </w:tc>
        <w:tc>
          <w:tcPr>
            <w:tcW w:w="680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both"/>
              <w:outlineLvl w:val="0"/>
              <w:rPr>
                <w:rFonts w:ascii="Arial" w:hAnsi="Arial" w:cs="Arial"/>
                <w:sz w:val="24"/>
                <w:szCs w:val="24"/>
              </w:rPr>
            </w:pPr>
            <w:r w:rsidRPr="00AD1F25">
              <w:rPr>
                <w:rFonts w:ascii="Arial" w:hAnsi="Arial" w:cs="Arial"/>
                <w:sz w:val="24"/>
                <w:szCs w:val="24"/>
              </w:rPr>
              <w:t>среднее число участников клубных формирований;</w:t>
            </w:r>
          </w:p>
          <w:p w:rsidR="00B652E2" w:rsidRPr="00AD1F25" w:rsidRDefault="00BF113D">
            <w:pPr>
              <w:spacing w:after="0" w:line="240" w:lineRule="auto"/>
              <w:jc w:val="both"/>
              <w:outlineLvl w:val="0"/>
              <w:rPr>
                <w:rFonts w:ascii="Arial" w:hAnsi="Arial" w:cs="Arial"/>
                <w:sz w:val="24"/>
                <w:szCs w:val="24"/>
              </w:rPr>
            </w:pPr>
            <w:r w:rsidRPr="00AD1F25">
              <w:rPr>
                <w:rFonts w:ascii="Arial" w:hAnsi="Arial" w:cs="Arial"/>
                <w:sz w:val="24"/>
                <w:szCs w:val="24"/>
              </w:rPr>
              <w:t>количество клубных формирований;</w:t>
            </w:r>
          </w:p>
          <w:p w:rsidR="00B652E2" w:rsidRPr="00AD1F25" w:rsidRDefault="00BF113D">
            <w:pPr>
              <w:spacing w:after="0" w:line="240" w:lineRule="auto"/>
              <w:ind w:firstLine="34"/>
              <w:jc w:val="both"/>
              <w:outlineLvl w:val="0"/>
              <w:rPr>
                <w:rFonts w:ascii="Arial" w:hAnsi="Arial" w:cs="Arial"/>
                <w:sz w:val="24"/>
                <w:szCs w:val="24"/>
              </w:rPr>
            </w:pPr>
            <w:r w:rsidRPr="00AD1F25">
              <w:rPr>
                <w:rFonts w:ascii="Arial" w:hAnsi="Arial" w:cs="Arial"/>
                <w:sz w:val="24"/>
                <w:szCs w:val="24"/>
              </w:rPr>
              <w:t>уровень фактической обеспеченности клубами и учреждениями клубного типа от нормативной потребности</w:t>
            </w:r>
          </w:p>
        </w:tc>
      </w:tr>
      <w:tr w:rsidR="00B652E2" w:rsidRPr="00AD1F25">
        <w:trPr>
          <w:cantSplit/>
          <w:tblHeader/>
        </w:trPr>
        <w:tc>
          <w:tcPr>
            <w:tcW w:w="308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jc w:val="both"/>
              <w:rPr>
                <w:rFonts w:ascii="Arial" w:hAnsi="Arial" w:cs="Arial"/>
                <w:sz w:val="24"/>
                <w:szCs w:val="24"/>
              </w:rPr>
            </w:pPr>
            <w:r w:rsidRPr="00AD1F25">
              <w:rPr>
                <w:rFonts w:ascii="Arial" w:hAnsi="Arial" w:cs="Arial"/>
                <w:sz w:val="24"/>
                <w:szCs w:val="24"/>
              </w:rPr>
              <w:t>Этапы и сроки реализации муниципальной подпрограммы</w:t>
            </w:r>
          </w:p>
        </w:tc>
        <w:tc>
          <w:tcPr>
            <w:tcW w:w="680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ind w:firstLine="34"/>
              <w:rPr>
                <w:rFonts w:ascii="Arial" w:hAnsi="Arial" w:cs="Arial"/>
                <w:sz w:val="24"/>
                <w:szCs w:val="24"/>
              </w:rPr>
            </w:pPr>
            <w:r w:rsidRPr="00AD1F25">
              <w:rPr>
                <w:rFonts w:ascii="Arial" w:hAnsi="Arial" w:cs="Arial"/>
                <w:sz w:val="24"/>
                <w:szCs w:val="24"/>
              </w:rPr>
              <w:t>2016 - 2024 годы, в один этап</w:t>
            </w:r>
          </w:p>
          <w:p w:rsidR="00B652E2" w:rsidRPr="00AD1F25" w:rsidRDefault="00B652E2">
            <w:pPr>
              <w:spacing w:before="60" w:after="60" w:line="240" w:lineRule="auto"/>
              <w:ind w:firstLine="34"/>
              <w:rPr>
                <w:rFonts w:ascii="Arial" w:hAnsi="Arial" w:cs="Arial"/>
                <w:sz w:val="24"/>
                <w:szCs w:val="24"/>
              </w:rPr>
            </w:pPr>
          </w:p>
        </w:tc>
      </w:tr>
      <w:tr w:rsidR="00B652E2" w:rsidRPr="00AD1F25">
        <w:trPr>
          <w:cantSplit/>
          <w:tblHeader/>
        </w:trPr>
        <w:tc>
          <w:tcPr>
            <w:tcW w:w="308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jc w:val="both"/>
              <w:rPr>
                <w:rFonts w:ascii="Arial" w:hAnsi="Arial" w:cs="Arial"/>
                <w:sz w:val="24"/>
                <w:szCs w:val="24"/>
              </w:rPr>
            </w:pPr>
            <w:r w:rsidRPr="00AD1F25">
              <w:rPr>
                <w:rFonts w:ascii="Arial" w:hAnsi="Arial" w:cs="Arial"/>
                <w:sz w:val="24"/>
                <w:szCs w:val="24"/>
              </w:rPr>
              <w:lastRenderedPageBreak/>
              <w:t>Объем бюджетных ассигнований муниципальной подпрограммы</w:t>
            </w:r>
          </w:p>
        </w:tc>
        <w:tc>
          <w:tcPr>
            <w:tcW w:w="680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 xml:space="preserve">Общий объем бюджетных ассигнований городского бюджета на реализацию подпрограммы составляет 514688,607 тыс. руб., в </w:t>
            </w:r>
            <w:proofErr w:type="spellStart"/>
            <w:r w:rsidRPr="00AD1F25">
              <w:rPr>
                <w:rFonts w:ascii="Arial" w:hAnsi="Arial" w:cs="Arial"/>
                <w:sz w:val="24"/>
                <w:szCs w:val="24"/>
              </w:rPr>
              <w:t>т.ч</w:t>
            </w:r>
            <w:proofErr w:type="spellEnd"/>
            <w:r w:rsidRPr="00AD1F25">
              <w:rPr>
                <w:rFonts w:ascii="Arial" w:hAnsi="Arial" w:cs="Arial"/>
                <w:sz w:val="24"/>
                <w:szCs w:val="24"/>
              </w:rPr>
              <w:t xml:space="preserve">. за счет средств городского бюджета – 449788,729 тыс. руб., за счет средств областного бюджета – 64120, 648 тыс. руб., внебюджетные источники – 779, 23 тыс. руб. </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Бюджетные ассигнования городского бюджета на реализацию подпрограммы по годам распределяются в следующих объемах:</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 xml:space="preserve">2016 год – 94694,517 тыс. руб., в </w:t>
            </w:r>
            <w:proofErr w:type="spellStart"/>
            <w:r w:rsidRPr="00AD1F25">
              <w:rPr>
                <w:rFonts w:ascii="Arial" w:hAnsi="Arial" w:cs="Arial"/>
                <w:sz w:val="24"/>
                <w:szCs w:val="24"/>
              </w:rPr>
              <w:t>т.ч</w:t>
            </w:r>
            <w:proofErr w:type="spellEnd"/>
            <w:r w:rsidRPr="00AD1F25">
              <w:rPr>
                <w:rFonts w:ascii="Arial" w:hAnsi="Arial" w:cs="Arial"/>
                <w:sz w:val="24"/>
                <w:szCs w:val="24"/>
              </w:rPr>
              <w:t>.</w:t>
            </w:r>
            <w:proofErr w:type="gramStart"/>
            <w:r w:rsidRPr="00AD1F25">
              <w:rPr>
                <w:rFonts w:ascii="Arial" w:hAnsi="Arial" w:cs="Arial"/>
                <w:sz w:val="24"/>
                <w:szCs w:val="24"/>
              </w:rPr>
              <w:t xml:space="preserve"> :</w:t>
            </w:r>
            <w:proofErr w:type="gramEnd"/>
            <w:r w:rsidRPr="00AD1F25">
              <w:rPr>
                <w:rFonts w:ascii="Arial" w:hAnsi="Arial" w:cs="Arial"/>
                <w:sz w:val="24"/>
                <w:szCs w:val="24"/>
              </w:rPr>
              <w:t xml:space="preserve"> городской бюджет – 38344,869 тыс. руб., областной бюджет – 56349, 648 тыс. руб.;</w:t>
            </w:r>
          </w:p>
          <w:p w:rsidR="00B652E2" w:rsidRPr="00AD1F25" w:rsidRDefault="00BF113D">
            <w:pPr>
              <w:spacing w:after="0" w:line="240" w:lineRule="auto"/>
              <w:ind w:firstLine="317"/>
              <w:rPr>
                <w:rFonts w:ascii="Arial" w:hAnsi="Arial" w:cs="Arial"/>
                <w:sz w:val="24"/>
                <w:szCs w:val="24"/>
              </w:rPr>
            </w:pPr>
            <w:proofErr w:type="gramStart"/>
            <w:r w:rsidRPr="00AD1F25">
              <w:rPr>
                <w:rFonts w:ascii="Arial" w:hAnsi="Arial" w:cs="Arial"/>
                <w:sz w:val="24"/>
                <w:szCs w:val="24"/>
              </w:rPr>
              <w:t xml:space="preserve">2017 год – 40020,158 тыс. руб., в </w:t>
            </w:r>
            <w:proofErr w:type="spellStart"/>
            <w:r w:rsidRPr="00AD1F25">
              <w:rPr>
                <w:rFonts w:ascii="Arial" w:hAnsi="Arial" w:cs="Arial"/>
                <w:sz w:val="24"/>
                <w:szCs w:val="24"/>
              </w:rPr>
              <w:t>т.ч</w:t>
            </w:r>
            <w:proofErr w:type="spellEnd"/>
            <w:r w:rsidRPr="00AD1F25">
              <w:rPr>
                <w:rFonts w:ascii="Arial" w:hAnsi="Arial" w:cs="Arial"/>
                <w:sz w:val="24"/>
                <w:szCs w:val="24"/>
              </w:rPr>
              <w:t>. городской бюджет – 39240,928 тыс. руб., внебюджетные источники – 779, 23 тыс. руб.;</w:t>
            </w:r>
            <w:proofErr w:type="gramEnd"/>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2018 год – 46835,723 тыс. руб. – городской бюджет;</w:t>
            </w:r>
          </w:p>
          <w:p w:rsidR="00B652E2" w:rsidRPr="00AD1F25" w:rsidRDefault="00BF113D">
            <w:pPr>
              <w:spacing w:after="0" w:line="240" w:lineRule="auto"/>
              <w:ind w:firstLine="317"/>
              <w:rPr>
                <w:rFonts w:ascii="Arial" w:hAnsi="Arial" w:cs="Arial"/>
                <w:sz w:val="24"/>
                <w:szCs w:val="24"/>
              </w:rPr>
            </w:pPr>
            <w:proofErr w:type="gramStart"/>
            <w:r w:rsidRPr="00AD1F25">
              <w:rPr>
                <w:rFonts w:ascii="Arial" w:hAnsi="Arial" w:cs="Arial"/>
                <w:sz w:val="24"/>
                <w:szCs w:val="24"/>
              </w:rPr>
              <w:t xml:space="preserve">2019 год – 59432,979 тыс. руб., в </w:t>
            </w:r>
            <w:proofErr w:type="spellStart"/>
            <w:r w:rsidRPr="00AD1F25">
              <w:rPr>
                <w:rFonts w:ascii="Arial" w:hAnsi="Arial" w:cs="Arial"/>
                <w:sz w:val="24"/>
                <w:szCs w:val="24"/>
              </w:rPr>
              <w:t>т.ч</w:t>
            </w:r>
            <w:proofErr w:type="spellEnd"/>
            <w:r w:rsidRPr="00AD1F25">
              <w:rPr>
                <w:rFonts w:ascii="Arial" w:hAnsi="Arial" w:cs="Arial"/>
                <w:sz w:val="24"/>
                <w:szCs w:val="24"/>
              </w:rPr>
              <w:t>.: городской бюджет - 51661,979 тыс. руб., областной бюджет - 7771 тыс. руб.;</w:t>
            </w:r>
            <w:proofErr w:type="gramEnd"/>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 xml:space="preserve">2020 год –  57045,046 тыс. руб. - городской бюджет; </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2021 год - 54165,046 тыс. руб. - городской бюджет;</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2022 год -  54165,046 тыс. руб. - городской бюджет;</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2023 год -  54165,046 тыс. руб. - городской бюджет;</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2024 год - 54165,046 тыс. руб. - городской бюджет.</w:t>
            </w:r>
          </w:p>
        </w:tc>
      </w:tr>
      <w:tr w:rsidR="00B652E2" w:rsidRPr="00AD1F25">
        <w:trPr>
          <w:cantSplit/>
          <w:tblHeader/>
        </w:trPr>
        <w:tc>
          <w:tcPr>
            <w:tcW w:w="308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rPr>
                <w:rFonts w:ascii="Arial" w:hAnsi="Arial" w:cs="Arial"/>
                <w:sz w:val="24"/>
                <w:szCs w:val="24"/>
              </w:rPr>
            </w:pPr>
            <w:r w:rsidRPr="00AD1F25">
              <w:rPr>
                <w:rFonts w:ascii="Arial" w:hAnsi="Arial" w:cs="Arial"/>
                <w:sz w:val="24"/>
                <w:szCs w:val="24"/>
              </w:rPr>
              <w:t>Ожидаемые результаты реализации муниципальной подпрограммы</w:t>
            </w:r>
          </w:p>
        </w:tc>
        <w:tc>
          <w:tcPr>
            <w:tcW w:w="680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высокий уровень качества и доступности услуг учреждений культурно-досугового типа;</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рост вовлеченности всех групп населения в активную творческую деятельность, предполагающую освоение базовых художественно-практических навыков;</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рост числа зрителей на культурно-досуговых мероприятиях;          </w:t>
            </w:r>
          </w:p>
          <w:p w:rsidR="00B652E2" w:rsidRPr="00AD1F25" w:rsidRDefault="00BF113D">
            <w:pPr>
              <w:spacing w:after="0" w:line="240" w:lineRule="auto"/>
              <w:jc w:val="both"/>
              <w:rPr>
                <w:rFonts w:ascii="Arial" w:hAnsi="Arial" w:cs="Arial"/>
                <w:color w:val="FF0000"/>
                <w:sz w:val="24"/>
                <w:szCs w:val="24"/>
              </w:rPr>
            </w:pPr>
            <w:r w:rsidRPr="00AD1F25">
              <w:rPr>
                <w:rFonts w:ascii="Arial" w:hAnsi="Arial" w:cs="Arial"/>
                <w:sz w:val="24"/>
                <w:szCs w:val="24"/>
              </w:rPr>
              <w:t xml:space="preserve">   укрепление  межрегионального и международного культурного сотрудничества.</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укрепление материально-технической базы учреждений культуры и образовательных учреждений культуры и искусства;</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укрепление кадрового состава учреждений культуры и искусства;</w:t>
            </w:r>
          </w:p>
          <w:p w:rsidR="00B652E2" w:rsidRPr="00AD1F25" w:rsidRDefault="00BF113D">
            <w:pPr>
              <w:spacing w:after="0" w:line="240" w:lineRule="auto"/>
              <w:ind w:firstLine="458"/>
              <w:jc w:val="both"/>
              <w:rPr>
                <w:rFonts w:ascii="Arial" w:hAnsi="Arial" w:cs="Arial"/>
                <w:sz w:val="24"/>
                <w:szCs w:val="24"/>
              </w:rPr>
            </w:pPr>
            <w:r w:rsidRPr="00AD1F25">
              <w:rPr>
                <w:rFonts w:ascii="Arial" w:hAnsi="Arial" w:cs="Arial"/>
                <w:sz w:val="24"/>
                <w:szCs w:val="24"/>
              </w:rPr>
              <w:t>создание необходимых условий для активизации инновационной и инвестиционной деятельности в сфере культуры</w:t>
            </w:r>
          </w:p>
        </w:tc>
      </w:tr>
    </w:tbl>
    <w:p w:rsidR="00B652E2" w:rsidRPr="00AD1F25" w:rsidRDefault="00BF113D">
      <w:pPr>
        <w:keepNext/>
        <w:numPr>
          <w:ilvl w:val="0"/>
          <w:numId w:val="36"/>
        </w:numPr>
        <w:spacing w:before="480" w:after="0" w:line="240" w:lineRule="auto"/>
        <w:ind w:left="720" w:hanging="360"/>
        <w:jc w:val="center"/>
        <w:outlineLvl w:val="1"/>
        <w:rPr>
          <w:rFonts w:ascii="Arial" w:hAnsi="Arial" w:cs="Arial"/>
          <w:b/>
          <w:bCs/>
          <w:sz w:val="24"/>
          <w:szCs w:val="24"/>
        </w:rPr>
      </w:pPr>
      <w:r w:rsidRPr="00AD1F25">
        <w:rPr>
          <w:rFonts w:ascii="Arial" w:hAnsi="Arial" w:cs="Arial"/>
          <w:b/>
          <w:color w:val="000000"/>
          <w:sz w:val="24"/>
          <w:szCs w:val="24"/>
        </w:rPr>
        <w:t>Характеристика сферы реализации Подпрограммы, описание основных проблем в указанной сфере, прогноз  развития Подпрограммы</w:t>
      </w:r>
    </w:p>
    <w:p w:rsidR="00B652E2" w:rsidRPr="00AD1F25" w:rsidRDefault="00BF113D">
      <w:pPr>
        <w:pStyle w:val="ConsPlusNormal"/>
        <w:ind w:firstLine="540"/>
        <w:jc w:val="both"/>
        <w:rPr>
          <w:sz w:val="24"/>
          <w:szCs w:val="24"/>
        </w:rPr>
      </w:pPr>
      <w:r w:rsidRPr="00AD1F25">
        <w:rPr>
          <w:sz w:val="24"/>
          <w:szCs w:val="24"/>
        </w:rPr>
        <w:t>В условиях перехода к инновационному типу развития страны,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Создание в городе комфортной и стимулирующей среды, способной сохранять и развивать творческую атмосферу и предоставлять человеку разнообразные возможности для творческой самореализации, становится приоритетной. Подпрограмма «Искусство»</w:t>
      </w:r>
      <w:r w:rsidR="00AD1F25">
        <w:rPr>
          <w:sz w:val="24"/>
          <w:szCs w:val="24"/>
        </w:rPr>
        <w:t xml:space="preserve"> </w:t>
      </w:r>
      <w:r w:rsidRPr="00AD1F25">
        <w:rPr>
          <w:sz w:val="24"/>
          <w:szCs w:val="24"/>
        </w:rPr>
        <w:t>направлена на достижение основной цели - обеспечения доступа граждан к культурным ценностям и участию в культурной жизни.</w:t>
      </w:r>
    </w:p>
    <w:p w:rsidR="00B652E2" w:rsidRPr="00AD1F25" w:rsidRDefault="00BF113D">
      <w:pPr>
        <w:spacing w:after="0" w:line="240" w:lineRule="auto"/>
        <w:ind w:firstLine="708"/>
        <w:jc w:val="both"/>
        <w:rPr>
          <w:rFonts w:ascii="Arial" w:hAnsi="Arial" w:cs="Arial"/>
          <w:sz w:val="24"/>
          <w:szCs w:val="24"/>
        </w:rPr>
      </w:pPr>
      <w:r w:rsidRPr="00AD1F25">
        <w:rPr>
          <w:rFonts w:ascii="Arial" w:hAnsi="Arial" w:cs="Arial"/>
          <w:sz w:val="24"/>
          <w:szCs w:val="24"/>
        </w:rPr>
        <w:lastRenderedPageBreak/>
        <w:t xml:space="preserve"> Доступ граждан к культурным ценностям обеспечивают также муниципальные учреждения культуры МЦ «Комсомолец» и «Дворец культуры», являющиеся востребованными концертными площадками города, на которых проходят мероприятия различного уровня – фестивали, конкурсы, концерты городского и областного уровня. В год проходит около 500 мероприятий, которые посещают более 30 000 человек, что составляет более половины жителей г. Курчатова  всех возрастов и социальных групп.</w:t>
      </w:r>
    </w:p>
    <w:p w:rsidR="00B652E2" w:rsidRPr="00AD1F25" w:rsidRDefault="00BF113D">
      <w:pPr>
        <w:spacing w:after="0" w:line="240" w:lineRule="auto"/>
        <w:ind w:firstLine="708"/>
        <w:jc w:val="both"/>
        <w:rPr>
          <w:rFonts w:ascii="Arial" w:hAnsi="Arial" w:cs="Arial"/>
          <w:sz w:val="24"/>
          <w:szCs w:val="24"/>
        </w:rPr>
      </w:pPr>
      <w:r w:rsidRPr="00AD1F25">
        <w:rPr>
          <w:rFonts w:ascii="Arial" w:hAnsi="Arial" w:cs="Arial"/>
          <w:sz w:val="24"/>
          <w:szCs w:val="24"/>
        </w:rPr>
        <w:t xml:space="preserve"> </w:t>
      </w:r>
      <w:proofErr w:type="gramStart"/>
      <w:r w:rsidRPr="00AD1F25">
        <w:rPr>
          <w:rFonts w:ascii="Arial" w:hAnsi="Arial" w:cs="Arial"/>
          <w:sz w:val="24"/>
          <w:szCs w:val="24"/>
        </w:rPr>
        <w:t xml:space="preserve">Деятельность по обеспечению доступа граждан к культурным ценностям охватывает: развитие сферы кинообслуживания населения, организацию и проведение мероприятий, посвященных значимым событиям российской культуры, истории и календарных праздников; интеграция культуры города в российское и мировое культурное пространство; по обеспечению прав граждан на участие в культурной жизни: сохранение и развитие любительского самодеятельного искусства, народного художественного творчества, поддержку творческих инициатив населения.              </w:t>
      </w:r>
      <w:proofErr w:type="gramEnd"/>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Наиболее острые проблемы в сфере реализации подпрограммы:</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В городе Курчатове осуществляют свою деятельность два учреждения культурно-досугового типа МКУКМЦ «Комсомолец» и МАУК «Дворец культуры». Площади, занимаемые учреждениями для выполнения своих функций, являются явно недостаточными. Так, в распоряжении МКУКМЦ «Комсомолец» находится концертный зал, малый зал, два кабинета административных и три - для творческих коллективов. В учреждении, помимо творческих коллективов, занимается большое количество молодёжных объединений, испытывающих нехватку помещений. В МАУК «Дворец культуры» находится концертный зал, три гримёрки, один хореографический класс и три кабинета, приспособленных для администрации учреждения, а также четыре кабинета для занятий коллективов, которые располагаются в филиале МАУК «Дворец культуры». В данном учреждении функционирует десять творческих коллективов, некоторые из них даже в имеющихся кабинетах не имеют возможности полноценно осуществлять свою деятельность, а другие вынуждены заниматься на сторонней территории. Данный пример ярко демонстрирует необходимость увеличения количества помещений для творческой деятельности, так как отсутствие площадей не только не даёт возможности развиваться имеющимся коллективам, но и  формировать новые направления деятельности. </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Кроме того, отсутствие  досуговой составляющей сферы культуры, явно сказывается на оттоке молодёжи из города, что, безусловно, влияет на дефицит кадров различного профиля деятельности, занятость детей и подростков, обеспечивающую профилактику негативных явлений среди молодёжи.  </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Достройка </w:t>
      </w:r>
      <w:r w:rsidRPr="00AD1F25">
        <w:rPr>
          <w:rFonts w:ascii="Arial" w:hAnsi="Arial" w:cs="Arial"/>
          <w:sz w:val="24"/>
          <w:szCs w:val="24"/>
          <w:lang w:val="en-US"/>
        </w:rPr>
        <w:t>II</w:t>
      </w:r>
      <w:r w:rsidRPr="00AD1F25">
        <w:rPr>
          <w:rFonts w:ascii="Arial" w:hAnsi="Arial" w:cs="Arial"/>
          <w:sz w:val="24"/>
          <w:szCs w:val="24"/>
        </w:rPr>
        <w:t xml:space="preserve"> пускового комплекса Дворца культуры позволила частично решить эту проблему. С введением в строй  таких направлений досуговой деятельности как кинообслуживание население, которое не осуществлялось в городе долгие годы, малого концертного зала - открыло новые возможности в решении важной для города проблемы.</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Муниципальному учреждению культуры  МЦ «Комсомолец» более 40 лет. За этот период времени капитально отремонтирован только концертный зал. Подпрограмма «</w:t>
      </w:r>
      <w:r w:rsidRPr="00AD1F25">
        <w:rPr>
          <w:rFonts w:ascii="Arial" w:hAnsi="Arial" w:cs="Arial"/>
          <w:bCs/>
          <w:sz w:val="24"/>
          <w:szCs w:val="24"/>
        </w:rPr>
        <w:t>Искусство</w:t>
      </w:r>
      <w:r w:rsidRPr="00AD1F25">
        <w:rPr>
          <w:rFonts w:ascii="Arial" w:hAnsi="Arial" w:cs="Arial"/>
          <w:sz w:val="24"/>
          <w:szCs w:val="24"/>
        </w:rPr>
        <w:t xml:space="preserve">» позволит реконструировать и модернизировать танцевальный зал и обеспечить функционирование отремонтированных помещений. </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К</w:t>
      </w:r>
      <w:r w:rsidRPr="00AD1F25">
        <w:rPr>
          <w:rFonts w:ascii="Arial" w:hAnsi="Arial" w:cs="Arial"/>
          <w:bCs/>
          <w:iCs/>
          <w:sz w:val="24"/>
          <w:szCs w:val="24"/>
        </w:rPr>
        <w:t>адровая проблема, обусловлена</w:t>
      </w:r>
      <w:r w:rsidR="00AD1F25">
        <w:rPr>
          <w:rFonts w:ascii="Arial" w:hAnsi="Arial" w:cs="Arial"/>
          <w:bCs/>
          <w:iCs/>
          <w:sz w:val="24"/>
          <w:szCs w:val="24"/>
        </w:rPr>
        <w:t xml:space="preserve"> </w:t>
      </w:r>
      <w:r w:rsidRPr="00AD1F25">
        <w:rPr>
          <w:rFonts w:ascii="Arial" w:hAnsi="Arial" w:cs="Arial"/>
          <w:sz w:val="24"/>
          <w:szCs w:val="24"/>
        </w:rPr>
        <w:t xml:space="preserve">невысоким престижем профессий работников бюджетных учреждений сферы культуры, низким уровнем заработной платы, слабым социальным пакетом, сложностями в решении жилищной проблемы, низким притоком молодых специалистов в отрасль и др.    Неотъемлемой составляющей профессионального роста специалистов является участие в семинарах, курсах повышения квалификации. Искусство развивается, облачаясь в новые формы, и требует постоянного обновления знаний. В </w:t>
      </w:r>
      <w:r w:rsidRPr="00AD1F25">
        <w:rPr>
          <w:rFonts w:ascii="Arial" w:hAnsi="Arial" w:cs="Arial"/>
          <w:sz w:val="24"/>
          <w:szCs w:val="24"/>
        </w:rPr>
        <w:lastRenderedPageBreak/>
        <w:t xml:space="preserve">предыдущие годы подобная работа не проводилась. Подпрограмма предусматривает  обучение кадров сферы культуры.          </w:t>
      </w:r>
    </w:p>
    <w:p w:rsidR="00B652E2" w:rsidRPr="00AD1F25" w:rsidRDefault="00BF113D">
      <w:pPr>
        <w:pStyle w:val="ConsPlusNormal"/>
        <w:ind w:firstLine="540"/>
        <w:jc w:val="both"/>
        <w:rPr>
          <w:sz w:val="24"/>
          <w:szCs w:val="24"/>
        </w:rPr>
      </w:pPr>
      <w:r w:rsidRPr="00AD1F25">
        <w:rPr>
          <w:sz w:val="24"/>
          <w:szCs w:val="24"/>
        </w:rPr>
        <w:t xml:space="preserve">   Подпрограммой «Искусство» предусмотрено финансирование мероприятий, посвященных значимым событиям российской и городской культуры, истории и календарных праздников, а также организацию и проведение общегородских праздников, конкурсов, фестивалей.</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Развитие сотрудничества в сфере  культуры, интеграция культуры города в российское и мировое культурное пространство - неотъемлемая составляющая  доступности к результатам сферы культуры. Обменные концерты, участие в фестивалях и конкурсах служат укреплению имиджа г. Курчатова как привлекательного и гармоничного города с высоким уровнем культуры, демонстрируют степень качества «культурного продукта».</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Решение указанных выше проблем требует от органов муниципальной власти, руководителей учреждений культурно-досугового типа более системного подхода к сложившейся ситуации, усиления </w:t>
      </w:r>
      <w:proofErr w:type="gramStart"/>
      <w:r w:rsidRPr="00AD1F25">
        <w:rPr>
          <w:rFonts w:ascii="Arial" w:hAnsi="Arial" w:cs="Arial"/>
          <w:sz w:val="24"/>
          <w:szCs w:val="24"/>
        </w:rPr>
        <w:t>контроля за</w:t>
      </w:r>
      <w:proofErr w:type="gramEnd"/>
      <w:r w:rsidRPr="00AD1F25">
        <w:rPr>
          <w:rFonts w:ascii="Arial" w:hAnsi="Arial" w:cs="Arial"/>
          <w:sz w:val="24"/>
          <w:szCs w:val="24"/>
        </w:rPr>
        <w:t xml:space="preserve"> деятельностью подведомственных учреждений, повышение профессионального уровня специалистов, применения различных мер стимулирующего характера, внедрения инновационных форм и методов работы и т.д.</w:t>
      </w:r>
    </w:p>
    <w:p w:rsidR="00B652E2" w:rsidRPr="00AD1F25" w:rsidRDefault="00B652E2">
      <w:pPr>
        <w:spacing w:after="0" w:line="240" w:lineRule="auto"/>
        <w:jc w:val="both"/>
        <w:rPr>
          <w:rFonts w:ascii="Arial" w:hAnsi="Arial" w:cs="Arial"/>
          <w:sz w:val="24"/>
          <w:szCs w:val="24"/>
        </w:rPr>
      </w:pPr>
    </w:p>
    <w:p w:rsidR="00B652E2" w:rsidRPr="00AD1F25" w:rsidRDefault="00BF113D">
      <w:pPr>
        <w:pStyle w:val="a8"/>
        <w:numPr>
          <w:ilvl w:val="0"/>
          <w:numId w:val="36"/>
        </w:numPr>
        <w:spacing w:after="0" w:line="240" w:lineRule="auto"/>
        <w:ind w:left="720" w:hanging="360"/>
        <w:jc w:val="both"/>
        <w:rPr>
          <w:rFonts w:ascii="Arial" w:hAnsi="Arial" w:cs="Arial"/>
          <w:b/>
          <w:sz w:val="24"/>
          <w:szCs w:val="24"/>
        </w:rPr>
      </w:pPr>
      <w:r w:rsidRPr="00AD1F25">
        <w:rPr>
          <w:rFonts w:ascii="Arial" w:hAnsi="Arial" w:cs="Arial"/>
          <w:b/>
          <w:sz w:val="24"/>
          <w:szCs w:val="24"/>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652E2" w:rsidRPr="00AD1F25" w:rsidRDefault="00BF113D">
      <w:pPr>
        <w:spacing w:after="0" w:line="240" w:lineRule="auto"/>
        <w:ind w:firstLine="360"/>
        <w:jc w:val="both"/>
        <w:rPr>
          <w:rFonts w:ascii="Arial" w:hAnsi="Arial" w:cs="Arial"/>
          <w:sz w:val="24"/>
          <w:szCs w:val="24"/>
        </w:rPr>
      </w:pPr>
      <w:r w:rsidRPr="00AD1F25">
        <w:rPr>
          <w:rFonts w:ascii="Arial" w:hAnsi="Arial" w:cs="Arial"/>
          <w:sz w:val="24"/>
          <w:szCs w:val="24"/>
        </w:rPr>
        <w:t xml:space="preserve"> Главные приоритеты в сфере подпрограммы «Искусство»</w:t>
      </w:r>
      <w:r w:rsidR="00AD1F25">
        <w:rPr>
          <w:rFonts w:ascii="Arial" w:hAnsi="Arial" w:cs="Arial"/>
          <w:sz w:val="24"/>
          <w:szCs w:val="24"/>
        </w:rPr>
        <w:t xml:space="preserve"> </w:t>
      </w:r>
      <w:r w:rsidRPr="00AD1F25">
        <w:rPr>
          <w:rFonts w:ascii="Arial" w:hAnsi="Arial" w:cs="Arial"/>
          <w:sz w:val="24"/>
          <w:szCs w:val="24"/>
        </w:rPr>
        <w:t>сформулированы в стратегических документах и нормативных правовых актах Российской Федерации и Курской области.</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г. № 1662-р, определены приоритетные направления культурного развития, которые относятся и к сфере реализации подпрограммы «Искусство».</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Основными направлениями государственной политики направлены на сохранение и развитие культуры, обеспечение социальной стабильности, экономического роста и национальной безопасности государства.</w:t>
      </w:r>
    </w:p>
    <w:p w:rsidR="00B652E2" w:rsidRPr="00AD1F25" w:rsidRDefault="00BF113D">
      <w:pPr>
        <w:spacing w:after="0" w:line="240" w:lineRule="auto"/>
        <w:ind w:firstLine="709"/>
        <w:jc w:val="both"/>
        <w:rPr>
          <w:rFonts w:ascii="Arial" w:hAnsi="Arial" w:cs="Arial"/>
          <w:b/>
          <w:sz w:val="24"/>
          <w:szCs w:val="24"/>
        </w:rPr>
      </w:pPr>
      <w:r w:rsidRPr="00AD1F25">
        <w:rPr>
          <w:rFonts w:ascii="Arial" w:hAnsi="Arial" w:cs="Arial"/>
          <w:sz w:val="24"/>
          <w:szCs w:val="24"/>
        </w:rPr>
        <w:t>С учетом указанных приоритетов выработаны цели и задачи муниципальной подпрограммы «Искусство».</w:t>
      </w:r>
    </w:p>
    <w:p w:rsidR="00B652E2" w:rsidRPr="00AD1F25" w:rsidRDefault="00BF113D">
      <w:pPr>
        <w:spacing w:after="0" w:line="240" w:lineRule="auto"/>
        <w:jc w:val="both"/>
        <w:rPr>
          <w:rFonts w:ascii="Arial" w:hAnsi="Arial" w:cs="Arial"/>
          <w:b/>
          <w:sz w:val="24"/>
          <w:szCs w:val="24"/>
        </w:rPr>
      </w:pPr>
      <w:r w:rsidRPr="00AD1F25">
        <w:rPr>
          <w:rFonts w:ascii="Arial" w:hAnsi="Arial" w:cs="Arial"/>
          <w:b/>
          <w:sz w:val="24"/>
          <w:szCs w:val="24"/>
        </w:rPr>
        <w:t xml:space="preserve">          Сведения о показателях и индикаторах  муниципальной  подпрограммы </w:t>
      </w:r>
    </w:p>
    <w:p w:rsidR="00B652E2" w:rsidRPr="00AD1F25" w:rsidRDefault="00BF113D">
      <w:pPr>
        <w:spacing w:before="60" w:after="60" w:line="240" w:lineRule="auto"/>
        <w:ind w:firstLine="458"/>
        <w:jc w:val="both"/>
        <w:outlineLvl w:val="0"/>
        <w:rPr>
          <w:rFonts w:ascii="Arial" w:hAnsi="Arial" w:cs="Arial"/>
          <w:sz w:val="24"/>
          <w:szCs w:val="24"/>
        </w:rPr>
      </w:pPr>
      <w:r w:rsidRPr="00AD1F25">
        <w:rPr>
          <w:rFonts w:ascii="Arial" w:hAnsi="Arial" w:cs="Arial"/>
          <w:b/>
          <w:sz w:val="24"/>
          <w:szCs w:val="24"/>
        </w:rPr>
        <w:t>Показатель 1.1.</w:t>
      </w:r>
      <w:r w:rsidRPr="00AD1F25">
        <w:rPr>
          <w:rFonts w:ascii="Arial" w:hAnsi="Arial" w:cs="Arial"/>
          <w:sz w:val="24"/>
          <w:szCs w:val="24"/>
        </w:rPr>
        <w:t>: число участников клубных формирований;</w:t>
      </w:r>
    </w:p>
    <w:p w:rsidR="00B652E2" w:rsidRPr="00AD1F25" w:rsidRDefault="00BF113D">
      <w:pPr>
        <w:spacing w:after="0" w:line="240" w:lineRule="auto"/>
        <w:jc w:val="both"/>
        <w:rPr>
          <w:rFonts w:ascii="Arial" w:hAnsi="Arial" w:cs="Arial"/>
          <w:sz w:val="24"/>
          <w:szCs w:val="24"/>
        </w:rPr>
      </w:pPr>
      <w:r w:rsidRPr="00AD1F25">
        <w:rPr>
          <w:rFonts w:ascii="Arial" w:hAnsi="Arial" w:cs="Arial"/>
          <w:b/>
          <w:sz w:val="24"/>
          <w:szCs w:val="24"/>
        </w:rPr>
        <w:t>Показатель 1.2.</w:t>
      </w:r>
      <w:r w:rsidRPr="00AD1F25">
        <w:rPr>
          <w:rFonts w:ascii="Arial" w:hAnsi="Arial" w:cs="Arial"/>
          <w:sz w:val="24"/>
          <w:szCs w:val="24"/>
        </w:rPr>
        <w:t>: количество клубных формирований;</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Значение показателей 1.1. и 1.2. складываются  из числа участников клубных формирований учреждений культурно-досугового типа (МКУКМЦ «Комсомолец» и  МАУК «Дворец культуры). Данные фиксируются в журнале учёта клубной работы, утверждённом распоряжением  Главы города Курчатова от 28.12.2010 №1000-р «Об утверждении формы журнала учёта клубной работы для муниципальных учреждений клубного типа  города Курчатова. Показатели за год фиксируются также в форме №7-НК (годовая статистическая отчётность системы Министерства культуры РФ об учреждениях культурно-досугового типа).</w:t>
      </w:r>
    </w:p>
    <w:p w:rsidR="00B652E2" w:rsidRPr="00AD1F25" w:rsidRDefault="00BF113D">
      <w:pPr>
        <w:pStyle w:val="ConsPlusTitle"/>
        <w:widowControl/>
        <w:jc w:val="both"/>
        <w:rPr>
          <w:b w:val="0"/>
          <w:sz w:val="24"/>
          <w:szCs w:val="24"/>
        </w:rPr>
      </w:pPr>
      <w:r w:rsidRPr="00AD1F25">
        <w:rPr>
          <w:b w:val="0"/>
          <w:sz w:val="24"/>
          <w:szCs w:val="24"/>
        </w:rPr>
        <w:t xml:space="preserve">         Участники подпрограммы «Искусство» ежеквартально (за исключением </w:t>
      </w:r>
      <w:r w:rsidRPr="00AD1F25">
        <w:rPr>
          <w:b w:val="0"/>
          <w:sz w:val="24"/>
          <w:szCs w:val="24"/>
          <w:lang w:val="en-US"/>
        </w:rPr>
        <w:t>I</w:t>
      </w:r>
      <w:r w:rsidRPr="00AD1F25">
        <w:rPr>
          <w:b w:val="0"/>
          <w:sz w:val="24"/>
          <w:szCs w:val="24"/>
        </w:rPr>
        <w:t xml:space="preserve"> и </w:t>
      </w:r>
      <w:r w:rsidRPr="00AD1F25">
        <w:rPr>
          <w:b w:val="0"/>
          <w:sz w:val="24"/>
          <w:szCs w:val="24"/>
          <w:lang w:val="en-US"/>
        </w:rPr>
        <w:t>IV</w:t>
      </w:r>
      <w:r w:rsidRPr="00AD1F25">
        <w:rPr>
          <w:b w:val="0"/>
          <w:sz w:val="24"/>
          <w:szCs w:val="24"/>
        </w:rPr>
        <w:t xml:space="preserve"> квартала), до 15 числа месяца, следующего за отчётным кварталом, предоставляют ответственному исполнителю информацию о реализации показателей 1.1., 1.2. на бумажных носителях и в электронном виде. Ответственный исполнитель ежеквартально, до 20-го числа месяца, следующего за отчётным кварталом, на основании данных, представленных участниками </w:t>
      </w:r>
      <w:r w:rsidRPr="00AD1F25">
        <w:rPr>
          <w:b w:val="0"/>
          <w:sz w:val="24"/>
          <w:szCs w:val="24"/>
        </w:rPr>
        <w:lastRenderedPageBreak/>
        <w:t xml:space="preserve">подпрограммы, представляет в отдел экономического развития и малого предпринимательства администрации города информацию о реализации муниципальной программы на бумажных носителях и в электронном виде. </w:t>
      </w:r>
    </w:p>
    <w:p w:rsidR="00B652E2" w:rsidRPr="00AD1F25" w:rsidRDefault="00BF113D">
      <w:pPr>
        <w:pStyle w:val="ConsPlusTitle"/>
        <w:widowControl/>
        <w:jc w:val="both"/>
        <w:rPr>
          <w:b w:val="0"/>
          <w:sz w:val="24"/>
          <w:szCs w:val="24"/>
        </w:rPr>
      </w:pPr>
      <w:r w:rsidRPr="00AD1F25">
        <w:rPr>
          <w:sz w:val="24"/>
          <w:szCs w:val="24"/>
        </w:rPr>
        <w:t xml:space="preserve">Показатель 1.3.: </w:t>
      </w:r>
      <w:r w:rsidRPr="00AD1F25">
        <w:rPr>
          <w:b w:val="0"/>
          <w:sz w:val="24"/>
          <w:szCs w:val="24"/>
        </w:rPr>
        <w:t>уровень фактической обеспеченности клубами и учреждениями клубного типа от нормативной потребности:</w:t>
      </w:r>
    </w:p>
    <w:p w:rsidR="00B652E2" w:rsidRPr="00AD1F25" w:rsidRDefault="00BF113D">
      <w:pPr>
        <w:widowControl w:val="0"/>
        <w:spacing w:after="0" w:line="240" w:lineRule="auto"/>
        <w:ind w:firstLine="540"/>
        <w:jc w:val="both"/>
        <w:rPr>
          <w:rFonts w:ascii="Arial" w:hAnsi="Arial" w:cs="Arial"/>
          <w:bCs/>
          <w:sz w:val="24"/>
          <w:szCs w:val="24"/>
        </w:rPr>
      </w:pPr>
      <w:r w:rsidRPr="00AD1F25">
        <w:rPr>
          <w:rFonts w:ascii="Arial" w:hAnsi="Arial" w:cs="Arial"/>
          <w:bCs/>
          <w:sz w:val="24"/>
          <w:szCs w:val="24"/>
        </w:rPr>
        <w:t xml:space="preserve">У </w:t>
      </w:r>
      <w:proofErr w:type="spellStart"/>
      <w:r w:rsidRPr="00AD1F25">
        <w:rPr>
          <w:rFonts w:ascii="Arial" w:hAnsi="Arial" w:cs="Arial"/>
          <w:bCs/>
          <w:sz w:val="24"/>
          <w:szCs w:val="24"/>
        </w:rPr>
        <w:t>ф</w:t>
      </w:r>
      <w:proofErr w:type="gramStart"/>
      <w:r w:rsidRPr="00AD1F25">
        <w:rPr>
          <w:rFonts w:ascii="Arial" w:hAnsi="Arial" w:cs="Arial"/>
          <w:bCs/>
          <w:sz w:val="24"/>
          <w:szCs w:val="24"/>
        </w:rPr>
        <w:t>.о</w:t>
      </w:r>
      <w:proofErr w:type="spellEnd"/>
      <w:proofErr w:type="gramEnd"/>
      <w:r w:rsidRPr="00AD1F25">
        <w:rPr>
          <w:rFonts w:ascii="Arial" w:hAnsi="Arial" w:cs="Arial"/>
          <w:bCs/>
          <w:sz w:val="24"/>
          <w:szCs w:val="24"/>
        </w:rPr>
        <w:t xml:space="preserve"> = </w:t>
      </w:r>
      <w:proofErr w:type="spellStart"/>
      <w:r w:rsidRPr="00AD1F25">
        <w:rPr>
          <w:rFonts w:ascii="Arial" w:hAnsi="Arial" w:cs="Arial"/>
          <w:bCs/>
          <w:sz w:val="24"/>
          <w:szCs w:val="24"/>
        </w:rPr>
        <w:t>Фп</w:t>
      </w:r>
      <w:proofErr w:type="spellEnd"/>
      <w:r w:rsidRPr="00AD1F25">
        <w:rPr>
          <w:rFonts w:ascii="Arial" w:hAnsi="Arial" w:cs="Arial"/>
          <w:bCs/>
          <w:sz w:val="24"/>
          <w:szCs w:val="24"/>
        </w:rPr>
        <w:t xml:space="preserve">/ </w:t>
      </w:r>
      <w:proofErr w:type="spellStart"/>
      <w:r w:rsidRPr="00AD1F25">
        <w:rPr>
          <w:rFonts w:ascii="Arial" w:hAnsi="Arial" w:cs="Arial"/>
          <w:bCs/>
          <w:sz w:val="24"/>
          <w:szCs w:val="24"/>
        </w:rPr>
        <w:t>Нп</w:t>
      </w:r>
      <w:proofErr w:type="spellEnd"/>
      <w:r w:rsidRPr="00AD1F25">
        <w:rPr>
          <w:rFonts w:ascii="Arial" w:hAnsi="Arial" w:cs="Arial"/>
          <w:bCs/>
          <w:sz w:val="24"/>
          <w:szCs w:val="24"/>
        </w:rPr>
        <w:t xml:space="preserve"> *100</w:t>
      </w:r>
    </w:p>
    <w:p w:rsidR="00B652E2" w:rsidRPr="00AD1F25" w:rsidRDefault="00BF113D">
      <w:pPr>
        <w:widowControl w:val="0"/>
        <w:spacing w:after="0" w:line="240" w:lineRule="auto"/>
        <w:ind w:firstLine="540"/>
        <w:jc w:val="both"/>
        <w:rPr>
          <w:rFonts w:ascii="Arial" w:hAnsi="Arial" w:cs="Arial"/>
          <w:bCs/>
          <w:sz w:val="24"/>
          <w:szCs w:val="24"/>
        </w:rPr>
      </w:pPr>
      <w:proofErr w:type="spellStart"/>
      <w:r w:rsidRPr="00AD1F25">
        <w:rPr>
          <w:rFonts w:ascii="Arial" w:hAnsi="Arial" w:cs="Arial"/>
          <w:bCs/>
          <w:sz w:val="24"/>
          <w:szCs w:val="24"/>
        </w:rPr>
        <w:t>Уф</w:t>
      </w:r>
      <w:proofErr w:type="gramStart"/>
      <w:r w:rsidRPr="00AD1F25">
        <w:rPr>
          <w:rFonts w:ascii="Arial" w:hAnsi="Arial" w:cs="Arial"/>
          <w:bCs/>
          <w:sz w:val="24"/>
          <w:szCs w:val="24"/>
        </w:rPr>
        <w:t>.о</w:t>
      </w:r>
      <w:proofErr w:type="spellEnd"/>
      <w:proofErr w:type="gramEnd"/>
      <w:r w:rsidRPr="00AD1F25">
        <w:rPr>
          <w:rFonts w:ascii="Arial" w:hAnsi="Arial" w:cs="Arial"/>
          <w:bCs/>
          <w:sz w:val="24"/>
          <w:szCs w:val="24"/>
        </w:rPr>
        <w:t>- уровень фактической обеспеченности клубами и учреждениями клубного типа;</w:t>
      </w:r>
    </w:p>
    <w:p w:rsidR="00B652E2" w:rsidRPr="00AD1F25" w:rsidRDefault="00BF113D">
      <w:pPr>
        <w:widowControl w:val="0"/>
        <w:spacing w:after="0" w:line="240" w:lineRule="auto"/>
        <w:ind w:firstLine="540"/>
        <w:jc w:val="both"/>
        <w:rPr>
          <w:rFonts w:ascii="Arial" w:hAnsi="Arial" w:cs="Arial"/>
          <w:bCs/>
          <w:sz w:val="24"/>
          <w:szCs w:val="24"/>
        </w:rPr>
      </w:pPr>
      <w:proofErr w:type="spellStart"/>
      <w:r w:rsidRPr="00AD1F25">
        <w:rPr>
          <w:rFonts w:ascii="Arial" w:hAnsi="Arial" w:cs="Arial"/>
          <w:bCs/>
          <w:sz w:val="24"/>
          <w:szCs w:val="24"/>
        </w:rPr>
        <w:t>Ф</w:t>
      </w:r>
      <w:proofErr w:type="gramStart"/>
      <w:r w:rsidRPr="00AD1F25">
        <w:rPr>
          <w:rFonts w:ascii="Arial" w:hAnsi="Arial" w:cs="Arial"/>
          <w:bCs/>
          <w:sz w:val="24"/>
          <w:szCs w:val="24"/>
        </w:rPr>
        <w:t>п</w:t>
      </w:r>
      <w:proofErr w:type="spellEnd"/>
      <w:r w:rsidRPr="00AD1F25">
        <w:rPr>
          <w:rFonts w:ascii="Arial" w:hAnsi="Arial" w:cs="Arial"/>
          <w:bCs/>
          <w:sz w:val="24"/>
          <w:szCs w:val="24"/>
        </w:rPr>
        <w:t>-</w:t>
      </w:r>
      <w:proofErr w:type="gramEnd"/>
      <w:r w:rsidRPr="00AD1F25">
        <w:rPr>
          <w:rFonts w:ascii="Arial" w:hAnsi="Arial" w:cs="Arial"/>
          <w:bCs/>
          <w:sz w:val="24"/>
          <w:szCs w:val="24"/>
        </w:rPr>
        <w:t xml:space="preserve"> фактическая потребность клубами и учреждениями клубного типа;</w:t>
      </w:r>
    </w:p>
    <w:p w:rsidR="00B652E2" w:rsidRPr="00AD1F25" w:rsidRDefault="00BF113D">
      <w:pPr>
        <w:widowControl w:val="0"/>
        <w:spacing w:after="0" w:line="240" w:lineRule="auto"/>
        <w:ind w:firstLine="540"/>
        <w:jc w:val="both"/>
        <w:rPr>
          <w:rFonts w:ascii="Arial" w:hAnsi="Arial" w:cs="Arial"/>
          <w:bCs/>
          <w:sz w:val="24"/>
          <w:szCs w:val="24"/>
        </w:rPr>
      </w:pPr>
      <w:proofErr w:type="spellStart"/>
      <w:r w:rsidRPr="00AD1F25">
        <w:rPr>
          <w:rFonts w:ascii="Arial" w:hAnsi="Arial" w:cs="Arial"/>
          <w:bCs/>
          <w:sz w:val="24"/>
          <w:szCs w:val="24"/>
        </w:rPr>
        <w:t>Н</w:t>
      </w:r>
      <w:proofErr w:type="gramStart"/>
      <w:r w:rsidRPr="00AD1F25">
        <w:rPr>
          <w:rFonts w:ascii="Arial" w:hAnsi="Arial" w:cs="Arial"/>
          <w:bCs/>
          <w:sz w:val="24"/>
          <w:szCs w:val="24"/>
        </w:rPr>
        <w:t>п</w:t>
      </w:r>
      <w:proofErr w:type="spellEnd"/>
      <w:r w:rsidRPr="00AD1F25">
        <w:rPr>
          <w:rFonts w:ascii="Arial" w:hAnsi="Arial" w:cs="Arial"/>
          <w:bCs/>
          <w:sz w:val="24"/>
          <w:szCs w:val="24"/>
        </w:rPr>
        <w:t>-</w:t>
      </w:r>
      <w:proofErr w:type="gramEnd"/>
      <w:r w:rsidRPr="00AD1F25">
        <w:rPr>
          <w:rFonts w:ascii="Arial" w:hAnsi="Arial" w:cs="Arial"/>
          <w:bCs/>
          <w:sz w:val="24"/>
          <w:szCs w:val="24"/>
        </w:rPr>
        <w:t xml:space="preserve"> нормативная потребность клубами и учреждениями клубного типа.</w:t>
      </w:r>
    </w:p>
    <w:p w:rsidR="00B652E2" w:rsidRPr="00AD1F25" w:rsidRDefault="00BF113D">
      <w:pPr>
        <w:spacing w:after="0" w:line="20" w:lineRule="atLeast"/>
        <w:ind w:firstLine="709"/>
        <w:jc w:val="both"/>
        <w:rPr>
          <w:rFonts w:ascii="Arial" w:hAnsi="Arial" w:cs="Arial"/>
          <w:sz w:val="24"/>
          <w:szCs w:val="24"/>
        </w:rPr>
      </w:pPr>
      <w:r w:rsidRPr="00AD1F25">
        <w:rPr>
          <w:rFonts w:ascii="Arial" w:hAnsi="Arial" w:cs="Arial"/>
          <w:sz w:val="24"/>
          <w:szCs w:val="24"/>
        </w:rPr>
        <w:t xml:space="preserve">Основными ожидаемыми результатами реализации подпрограммы </w:t>
      </w:r>
      <w:r w:rsidRPr="00AD1F25">
        <w:rPr>
          <w:rFonts w:ascii="Arial" w:hAnsi="Arial" w:cs="Arial"/>
          <w:b/>
          <w:sz w:val="24"/>
          <w:szCs w:val="24"/>
        </w:rPr>
        <w:t xml:space="preserve">«Искусство» </w:t>
      </w:r>
      <w:r w:rsidRPr="00AD1F25">
        <w:rPr>
          <w:rFonts w:ascii="Arial" w:hAnsi="Arial" w:cs="Arial"/>
          <w:sz w:val="24"/>
          <w:szCs w:val="24"/>
        </w:rPr>
        <w:t>являются:</w:t>
      </w:r>
    </w:p>
    <w:p w:rsidR="00B652E2" w:rsidRPr="00AD1F25" w:rsidRDefault="00BF113D">
      <w:pPr>
        <w:spacing w:after="0" w:line="20" w:lineRule="atLeast"/>
        <w:ind w:firstLine="709"/>
        <w:jc w:val="both"/>
        <w:rPr>
          <w:rFonts w:ascii="Arial" w:hAnsi="Arial" w:cs="Arial"/>
          <w:sz w:val="24"/>
          <w:szCs w:val="24"/>
        </w:rPr>
      </w:pPr>
      <w:r w:rsidRPr="00AD1F25">
        <w:rPr>
          <w:rFonts w:ascii="Arial" w:hAnsi="Arial" w:cs="Arial"/>
          <w:sz w:val="24"/>
          <w:szCs w:val="24"/>
        </w:rPr>
        <w:t>высокий уровень качества и доступности услуг учреждений культурно-досугового типа</w:t>
      </w:r>
    </w:p>
    <w:p w:rsidR="00B652E2" w:rsidRPr="00AD1F25" w:rsidRDefault="00BF113D">
      <w:pPr>
        <w:spacing w:after="0" w:line="20" w:lineRule="atLeast"/>
        <w:ind w:firstLine="709"/>
        <w:jc w:val="both"/>
        <w:rPr>
          <w:rFonts w:ascii="Arial" w:hAnsi="Arial" w:cs="Arial"/>
          <w:sz w:val="24"/>
          <w:szCs w:val="24"/>
        </w:rPr>
      </w:pPr>
      <w:r w:rsidRPr="00AD1F25">
        <w:rPr>
          <w:rFonts w:ascii="Arial" w:hAnsi="Arial" w:cs="Arial"/>
          <w:sz w:val="24"/>
          <w:szCs w:val="24"/>
        </w:rPr>
        <w:t>рост вовлеченности всех групп населения в активную творческую деятельность, предполагающую освоение базовых художественно-практических навыков;</w:t>
      </w:r>
    </w:p>
    <w:p w:rsidR="00B652E2" w:rsidRPr="00AD1F25" w:rsidRDefault="00BF113D">
      <w:pPr>
        <w:spacing w:after="0" w:line="20" w:lineRule="atLeast"/>
        <w:ind w:firstLine="709"/>
        <w:jc w:val="both"/>
        <w:rPr>
          <w:rFonts w:ascii="Arial" w:hAnsi="Arial" w:cs="Arial"/>
          <w:sz w:val="24"/>
          <w:szCs w:val="24"/>
        </w:rPr>
      </w:pPr>
      <w:r w:rsidRPr="00AD1F25">
        <w:rPr>
          <w:rFonts w:ascii="Arial" w:hAnsi="Arial" w:cs="Arial"/>
          <w:sz w:val="24"/>
          <w:szCs w:val="24"/>
        </w:rPr>
        <w:t>рост числа зрителей на культурно-досуговых мероприятиях;</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рост количества населения, участвующего в платных культурно-досуговых мероприятиях, проводимых муниципальными учреждениями культуры;</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укрепление  межрегионального и международного культурного сотрудничества.</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 xml:space="preserve">Срок и этапы реализации подпрограммы: 2016 - 2024 </w:t>
      </w:r>
      <w:proofErr w:type="spellStart"/>
      <w:r w:rsidRPr="00AD1F25">
        <w:rPr>
          <w:rFonts w:ascii="Arial" w:hAnsi="Arial" w:cs="Arial"/>
          <w:sz w:val="24"/>
          <w:szCs w:val="24"/>
        </w:rPr>
        <w:t>г.г</w:t>
      </w:r>
      <w:proofErr w:type="spellEnd"/>
      <w:r w:rsidRPr="00AD1F25">
        <w:rPr>
          <w:rFonts w:ascii="Arial" w:hAnsi="Arial" w:cs="Arial"/>
          <w:sz w:val="24"/>
          <w:szCs w:val="24"/>
        </w:rPr>
        <w:t>., в один этап.</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Риски, связанные с достижением целей, решением задач подпрограммы, оценка их масштабов и последствий, а также формирование системы мер по их предотвращению соответствуют рискам муниципальной программы.</w:t>
      </w:r>
    </w:p>
    <w:p w:rsidR="00B652E2" w:rsidRPr="00AD1F25" w:rsidRDefault="00BF113D">
      <w:pPr>
        <w:spacing w:after="0" w:line="240" w:lineRule="auto"/>
        <w:ind w:firstLine="709"/>
        <w:jc w:val="both"/>
        <w:rPr>
          <w:rFonts w:ascii="Arial" w:hAnsi="Arial" w:cs="Arial"/>
          <w:b/>
          <w:bCs/>
          <w:sz w:val="24"/>
          <w:szCs w:val="24"/>
        </w:rPr>
      </w:pPr>
      <w:r w:rsidRPr="00AD1F25">
        <w:rPr>
          <w:rFonts w:ascii="Arial" w:hAnsi="Arial" w:cs="Arial"/>
          <w:b/>
          <w:bCs/>
          <w:sz w:val="24"/>
          <w:szCs w:val="24"/>
        </w:rPr>
        <w:t xml:space="preserve">3.  </w:t>
      </w:r>
      <w:r w:rsidRPr="00AD1F25">
        <w:rPr>
          <w:rFonts w:ascii="Arial" w:hAnsi="Arial" w:cs="Arial"/>
          <w:b/>
          <w:color w:val="000000"/>
          <w:sz w:val="24"/>
          <w:szCs w:val="24"/>
        </w:rPr>
        <w:t>Характеристика основных мероприятий подпрограммы</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В рамках реализации подпрограммы «Искусство» планируется осуществление основных мероприятий:</w:t>
      </w:r>
    </w:p>
    <w:p w:rsidR="00B652E2" w:rsidRPr="00AD1F25" w:rsidRDefault="00BF113D">
      <w:pPr>
        <w:spacing w:after="0" w:line="240" w:lineRule="auto"/>
        <w:jc w:val="both"/>
        <w:rPr>
          <w:rFonts w:ascii="Arial" w:hAnsi="Arial" w:cs="Arial"/>
          <w:bCs/>
          <w:sz w:val="24"/>
          <w:szCs w:val="24"/>
        </w:rPr>
      </w:pPr>
      <w:r w:rsidRPr="00AD1F25">
        <w:rPr>
          <w:rFonts w:ascii="Arial" w:hAnsi="Arial" w:cs="Arial"/>
          <w:sz w:val="24"/>
          <w:szCs w:val="24"/>
        </w:rPr>
        <w:t>- организация культурно-досуговой деятельности</w:t>
      </w:r>
    </w:p>
    <w:p w:rsidR="00B652E2" w:rsidRPr="00AD1F25" w:rsidRDefault="00BF113D">
      <w:pPr>
        <w:spacing w:after="0" w:line="240" w:lineRule="auto"/>
        <w:jc w:val="both"/>
        <w:rPr>
          <w:rFonts w:ascii="Arial" w:hAnsi="Arial" w:cs="Arial"/>
          <w:sz w:val="24"/>
          <w:szCs w:val="24"/>
        </w:rPr>
      </w:pPr>
      <w:r w:rsidRPr="00AD1F25">
        <w:rPr>
          <w:rFonts w:ascii="Arial" w:hAnsi="Arial" w:cs="Arial"/>
          <w:bCs/>
          <w:sz w:val="24"/>
          <w:szCs w:val="24"/>
        </w:rPr>
        <w:t xml:space="preserve">        - развитие инфраструктуры сферы культуры;</w:t>
      </w:r>
    </w:p>
    <w:p w:rsidR="00B652E2" w:rsidRPr="00AD1F25" w:rsidRDefault="00BF113D">
      <w:pPr>
        <w:spacing w:after="0" w:line="240" w:lineRule="auto"/>
        <w:rPr>
          <w:rFonts w:ascii="Arial" w:hAnsi="Arial" w:cs="Arial"/>
          <w:bCs/>
          <w:color w:val="FF0000"/>
          <w:sz w:val="24"/>
          <w:szCs w:val="24"/>
        </w:rPr>
      </w:pPr>
      <w:r w:rsidRPr="00AD1F25">
        <w:rPr>
          <w:rFonts w:ascii="Arial" w:hAnsi="Arial" w:cs="Arial"/>
          <w:bCs/>
          <w:sz w:val="24"/>
          <w:szCs w:val="24"/>
        </w:rPr>
        <w:t xml:space="preserve">         - обеспечение выполнения функций муниципальных учреждений культуры;</w:t>
      </w:r>
    </w:p>
    <w:p w:rsidR="00B652E2" w:rsidRPr="00AD1F25" w:rsidRDefault="00BF113D">
      <w:pPr>
        <w:spacing w:after="0" w:line="240" w:lineRule="auto"/>
        <w:rPr>
          <w:rFonts w:ascii="Arial" w:hAnsi="Arial" w:cs="Arial"/>
          <w:bCs/>
          <w:sz w:val="24"/>
          <w:szCs w:val="24"/>
        </w:rPr>
      </w:pPr>
      <w:r w:rsidRPr="00AD1F25">
        <w:rPr>
          <w:rFonts w:ascii="Arial" w:hAnsi="Arial" w:cs="Arial"/>
          <w:bCs/>
          <w:sz w:val="24"/>
          <w:szCs w:val="24"/>
        </w:rPr>
        <w:t xml:space="preserve">         - финансовое обеспечение выполнения муниципального задания МАУК «ДК» (субсидия);</w:t>
      </w:r>
    </w:p>
    <w:p w:rsidR="00B652E2" w:rsidRPr="00AD1F25" w:rsidRDefault="00BF113D">
      <w:pPr>
        <w:spacing w:after="0" w:line="240" w:lineRule="auto"/>
        <w:rPr>
          <w:rFonts w:ascii="Arial" w:hAnsi="Arial" w:cs="Arial"/>
          <w:bCs/>
          <w:sz w:val="24"/>
          <w:szCs w:val="24"/>
        </w:rPr>
      </w:pPr>
      <w:r w:rsidRPr="00AD1F25">
        <w:rPr>
          <w:rFonts w:ascii="Arial" w:hAnsi="Arial" w:cs="Arial"/>
          <w:bCs/>
          <w:color w:val="000000"/>
        </w:rPr>
        <w:t xml:space="preserve">          - содействие в развитии учреждений в сфере культуры и искусства.</w:t>
      </w:r>
    </w:p>
    <w:p w:rsidR="00B652E2" w:rsidRPr="00AD1F25" w:rsidRDefault="00BF113D">
      <w:pPr>
        <w:spacing w:after="0" w:line="240" w:lineRule="auto"/>
        <w:jc w:val="both"/>
        <w:rPr>
          <w:rFonts w:ascii="Arial" w:hAnsi="Arial" w:cs="Arial"/>
          <w:b/>
          <w:sz w:val="24"/>
          <w:szCs w:val="24"/>
        </w:rPr>
      </w:pPr>
      <w:r w:rsidRPr="00AD1F25">
        <w:rPr>
          <w:rFonts w:ascii="Arial" w:hAnsi="Arial" w:cs="Arial"/>
          <w:bCs/>
          <w:sz w:val="24"/>
          <w:szCs w:val="24"/>
        </w:rPr>
        <w:t>Приложение №2.</w:t>
      </w:r>
    </w:p>
    <w:p w:rsidR="00B652E2" w:rsidRPr="00AD1F25" w:rsidRDefault="00B652E2">
      <w:pPr>
        <w:spacing w:after="0"/>
        <w:jc w:val="center"/>
        <w:rPr>
          <w:rFonts w:ascii="Arial" w:hAnsi="Arial" w:cs="Arial"/>
          <w:b/>
          <w:sz w:val="24"/>
          <w:szCs w:val="24"/>
        </w:rPr>
      </w:pPr>
    </w:p>
    <w:p w:rsidR="00B652E2" w:rsidRPr="00AD1F25" w:rsidRDefault="00BF113D">
      <w:pPr>
        <w:spacing w:after="0"/>
        <w:jc w:val="center"/>
        <w:rPr>
          <w:rFonts w:ascii="Arial" w:hAnsi="Arial" w:cs="Arial"/>
          <w:b/>
          <w:sz w:val="24"/>
          <w:szCs w:val="24"/>
        </w:rPr>
      </w:pPr>
      <w:r w:rsidRPr="00AD1F25">
        <w:rPr>
          <w:rFonts w:ascii="Arial" w:hAnsi="Arial" w:cs="Arial"/>
          <w:b/>
          <w:sz w:val="24"/>
          <w:szCs w:val="24"/>
        </w:rPr>
        <w:t>Основное мероприятие 1.1</w:t>
      </w:r>
      <w:r w:rsidRPr="00AD1F25">
        <w:rPr>
          <w:rFonts w:ascii="Arial" w:hAnsi="Arial" w:cs="Arial"/>
          <w:sz w:val="24"/>
          <w:szCs w:val="24"/>
        </w:rPr>
        <w:t xml:space="preserve">. </w:t>
      </w:r>
      <w:r w:rsidRPr="00AD1F25">
        <w:rPr>
          <w:rFonts w:ascii="Arial" w:hAnsi="Arial" w:cs="Arial"/>
          <w:b/>
          <w:sz w:val="24"/>
          <w:szCs w:val="24"/>
        </w:rPr>
        <w:t>«Организация культурно-досуговой деятельности»</w:t>
      </w:r>
    </w:p>
    <w:p w:rsidR="00B652E2" w:rsidRPr="00AD1F25" w:rsidRDefault="00BF113D">
      <w:pPr>
        <w:keepNext/>
        <w:spacing w:after="0" w:line="240" w:lineRule="auto"/>
        <w:jc w:val="both"/>
        <w:rPr>
          <w:rFonts w:ascii="Arial" w:hAnsi="Arial" w:cs="Arial"/>
          <w:sz w:val="24"/>
          <w:szCs w:val="24"/>
        </w:rPr>
      </w:pPr>
      <w:r w:rsidRPr="00AD1F25">
        <w:rPr>
          <w:rFonts w:ascii="Arial" w:hAnsi="Arial" w:cs="Arial"/>
          <w:sz w:val="24"/>
          <w:szCs w:val="24"/>
        </w:rPr>
        <w:t xml:space="preserve">           Выполнение данного мероприятия  направлено </w:t>
      </w:r>
      <w:proofErr w:type="gramStart"/>
      <w:r w:rsidRPr="00AD1F25">
        <w:rPr>
          <w:rFonts w:ascii="Arial" w:hAnsi="Arial" w:cs="Arial"/>
          <w:sz w:val="24"/>
          <w:szCs w:val="24"/>
        </w:rPr>
        <w:t>на</w:t>
      </w:r>
      <w:proofErr w:type="gramEnd"/>
      <w:r w:rsidRPr="00AD1F25">
        <w:rPr>
          <w:rFonts w:ascii="Arial" w:hAnsi="Arial" w:cs="Arial"/>
          <w:sz w:val="24"/>
          <w:szCs w:val="24"/>
        </w:rPr>
        <w:t>:</w:t>
      </w:r>
    </w:p>
    <w:p w:rsidR="00B652E2" w:rsidRPr="00AD1F25" w:rsidRDefault="00BF113D">
      <w:pPr>
        <w:keepNext/>
        <w:spacing w:after="0" w:line="240" w:lineRule="auto"/>
        <w:jc w:val="both"/>
        <w:rPr>
          <w:rFonts w:ascii="Arial" w:hAnsi="Arial" w:cs="Arial"/>
          <w:sz w:val="24"/>
          <w:szCs w:val="24"/>
        </w:rPr>
      </w:pPr>
      <w:r w:rsidRPr="00AD1F25">
        <w:rPr>
          <w:rFonts w:ascii="Arial" w:hAnsi="Arial" w:cs="Arial"/>
          <w:sz w:val="24"/>
          <w:szCs w:val="24"/>
        </w:rPr>
        <w:t xml:space="preserve">          проведение мероприятий, посвященных значимым событиям российской культуры, истории и календарных праздников</w:t>
      </w:r>
    </w:p>
    <w:p w:rsidR="00B652E2" w:rsidRPr="00AD1F25" w:rsidRDefault="00BF113D">
      <w:pPr>
        <w:keepNext/>
        <w:spacing w:after="0" w:line="240" w:lineRule="auto"/>
        <w:jc w:val="both"/>
        <w:rPr>
          <w:rFonts w:ascii="Arial" w:hAnsi="Arial" w:cs="Arial"/>
          <w:sz w:val="24"/>
          <w:szCs w:val="24"/>
        </w:rPr>
      </w:pPr>
      <w:r w:rsidRPr="00AD1F25">
        <w:rPr>
          <w:rFonts w:ascii="Arial" w:hAnsi="Arial" w:cs="Arial"/>
          <w:sz w:val="24"/>
          <w:szCs w:val="24"/>
        </w:rPr>
        <w:t xml:space="preserve">          организацию и проведение общегородских праздников, конкурсов, фестивалей, церемоний награждения, итоговых концертов</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 xml:space="preserve">на развитие международных и межрегиональных творческих связей, в </w:t>
      </w:r>
      <w:proofErr w:type="spellStart"/>
      <w:r w:rsidRPr="00AD1F25">
        <w:rPr>
          <w:rFonts w:ascii="Arial" w:hAnsi="Arial" w:cs="Arial"/>
          <w:sz w:val="24"/>
          <w:szCs w:val="24"/>
        </w:rPr>
        <w:t>т.ч</w:t>
      </w:r>
      <w:proofErr w:type="spellEnd"/>
      <w:r w:rsidRPr="00AD1F25">
        <w:rPr>
          <w:rFonts w:ascii="Arial" w:hAnsi="Arial" w:cs="Arial"/>
          <w:sz w:val="24"/>
          <w:szCs w:val="24"/>
        </w:rPr>
        <w:t>. в рамках заключённых Соглашений;</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 xml:space="preserve">дальнейшее формирование положительного имиджа города Курчатова в России и зарубежных странах. </w:t>
      </w:r>
    </w:p>
    <w:p w:rsidR="00B652E2" w:rsidRPr="00AD1F25" w:rsidRDefault="00BF113D">
      <w:pPr>
        <w:spacing w:after="0" w:line="240" w:lineRule="auto"/>
        <w:ind w:firstLine="709"/>
        <w:jc w:val="both"/>
        <w:rPr>
          <w:rFonts w:ascii="Arial" w:hAnsi="Arial" w:cs="Arial"/>
          <w:b/>
          <w:sz w:val="24"/>
          <w:szCs w:val="24"/>
        </w:rPr>
      </w:pPr>
      <w:r w:rsidRPr="00AD1F25">
        <w:rPr>
          <w:rFonts w:ascii="Arial" w:hAnsi="Arial" w:cs="Arial"/>
          <w:sz w:val="24"/>
          <w:szCs w:val="24"/>
        </w:rPr>
        <w:t>Исполнителем основного мероприятия является Управление по культуре, спорту и делам молодёжи администрации города Курчатова.</w:t>
      </w:r>
    </w:p>
    <w:p w:rsidR="00B652E2" w:rsidRPr="00AD1F25" w:rsidRDefault="00BF113D">
      <w:pPr>
        <w:keepNext/>
        <w:spacing w:after="0" w:line="240" w:lineRule="auto"/>
        <w:ind w:firstLine="709"/>
        <w:jc w:val="center"/>
        <w:rPr>
          <w:rFonts w:ascii="Arial" w:hAnsi="Arial" w:cs="Arial"/>
          <w:sz w:val="24"/>
          <w:szCs w:val="24"/>
        </w:rPr>
      </w:pPr>
      <w:r w:rsidRPr="00AD1F25">
        <w:rPr>
          <w:rFonts w:ascii="Arial" w:hAnsi="Arial" w:cs="Arial"/>
          <w:b/>
          <w:sz w:val="24"/>
          <w:szCs w:val="24"/>
        </w:rPr>
        <w:t>Основное мероприятие  1.2. «Развитие инфраструктуры в сфере культуры»</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Основное мероприятие направлено на достижение следующих показателей подпрограммы «</w:t>
      </w:r>
      <w:r w:rsidRPr="00AD1F25">
        <w:rPr>
          <w:rFonts w:ascii="Arial" w:hAnsi="Arial" w:cs="Arial"/>
          <w:bCs/>
          <w:sz w:val="24"/>
          <w:szCs w:val="24"/>
        </w:rPr>
        <w:t xml:space="preserve">Обеспечение условий реализации муниципальной программы </w:t>
      </w:r>
      <w:r w:rsidRPr="00AD1F25">
        <w:rPr>
          <w:rFonts w:ascii="Arial" w:hAnsi="Arial" w:cs="Arial"/>
          <w:sz w:val="24"/>
          <w:szCs w:val="24"/>
        </w:rPr>
        <w:t>«Развитие культуры города Курчатова Курской области»:</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уровень удовлетворенности населением качеством предоставляемых услуг; </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lastRenderedPageBreak/>
        <w:t>введение в строй новых площадей;</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развитие инфраструктуры в сфере культуры.</w:t>
      </w:r>
    </w:p>
    <w:p w:rsidR="00B652E2" w:rsidRPr="00AD1F25" w:rsidRDefault="00BF113D">
      <w:pPr>
        <w:spacing w:after="0" w:line="240" w:lineRule="auto"/>
        <w:ind w:firstLine="709"/>
        <w:jc w:val="both"/>
        <w:rPr>
          <w:rFonts w:ascii="Arial" w:hAnsi="Arial" w:cs="Arial"/>
          <w:color w:val="FF0000"/>
          <w:sz w:val="24"/>
          <w:szCs w:val="24"/>
        </w:rPr>
      </w:pPr>
      <w:r w:rsidRPr="00AD1F25">
        <w:rPr>
          <w:rFonts w:ascii="Arial" w:hAnsi="Arial" w:cs="Arial"/>
          <w:sz w:val="24"/>
          <w:szCs w:val="24"/>
        </w:rPr>
        <w:t>Результатами реализации основного мероприятия станут:</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повышение качества и доступности муниципальных услуг, оказываемых в сфере культуры;</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создание условий для привлечения в отрасль культуры высококвалифицированных кадров, в том числе молодых специалистов;</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создание необходимых условий для активизации инновационной и инвестиционной деятельности в сфере культуры.</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обеспечение деятельности кинозала МАУК «Дворец культуры».</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Основное мероприятие будет реализоваться на протяжении всего периода действия Государственной программы – с 2016 по 2024 годы, в один этап.</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b/>
          <w:sz w:val="24"/>
          <w:szCs w:val="24"/>
        </w:rPr>
        <w:t>Исполнителями</w:t>
      </w:r>
      <w:r w:rsidRPr="00AD1F25">
        <w:rPr>
          <w:rFonts w:ascii="Arial" w:hAnsi="Arial" w:cs="Arial"/>
          <w:sz w:val="24"/>
          <w:szCs w:val="24"/>
        </w:rPr>
        <w:t xml:space="preserve"> основного мероприятия являются Комитет городского хозяйства администрации г. Курчатова, МКУ «УГХ г.</w:t>
      </w:r>
      <w:r w:rsidR="00AD1F25">
        <w:rPr>
          <w:rFonts w:ascii="Arial" w:hAnsi="Arial" w:cs="Arial"/>
          <w:sz w:val="24"/>
          <w:szCs w:val="24"/>
        </w:rPr>
        <w:t xml:space="preserve"> </w:t>
      </w:r>
      <w:r w:rsidRPr="00AD1F25">
        <w:rPr>
          <w:rFonts w:ascii="Arial" w:hAnsi="Arial" w:cs="Arial"/>
          <w:sz w:val="24"/>
          <w:szCs w:val="24"/>
        </w:rPr>
        <w:t>Курчатова», МАУК «Дворец культуры», МКУКМЦ «Комсомолец».</w:t>
      </w:r>
    </w:p>
    <w:p w:rsidR="00B652E2" w:rsidRPr="00AD1F25" w:rsidRDefault="00BF113D">
      <w:pPr>
        <w:keepNext/>
        <w:spacing w:after="0" w:line="240" w:lineRule="auto"/>
        <w:ind w:firstLine="709"/>
        <w:jc w:val="both"/>
        <w:rPr>
          <w:rFonts w:ascii="Arial" w:hAnsi="Arial" w:cs="Arial"/>
          <w:b/>
          <w:sz w:val="24"/>
          <w:szCs w:val="24"/>
        </w:rPr>
      </w:pPr>
      <w:r w:rsidRPr="00AD1F25">
        <w:rPr>
          <w:rFonts w:ascii="Arial" w:hAnsi="Arial" w:cs="Arial"/>
          <w:b/>
          <w:sz w:val="24"/>
          <w:szCs w:val="24"/>
        </w:rPr>
        <w:t>Основное мероприятие 1.3. «Обеспечение выполнения функций муниципальных казённых учреждений»</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Главной целью данного мероприятия  является обеспечение деятельности учреждений культуры, которое включает в себя расходы на выплату заработной платы, налогов, пошлин, оплату ТЭР, а также расходы, связанные с укреплением материально-технической базы.</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Основное мероприятие направлено на достижение следующих показателей подпрограммы «</w:t>
      </w:r>
      <w:r w:rsidRPr="00AD1F25">
        <w:rPr>
          <w:rFonts w:ascii="Arial" w:hAnsi="Arial" w:cs="Arial"/>
          <w:bCs/>
          <w:sz w:val="24"/>
          <w:szCs w:val="24"/>
        </w:rPr>
        <w:t>Искусство</w:t>
      </w:r>
      <w:r w:rsidRPr="00AD1F25">
        <w:rPr>
          <w:rFonts w:ascii="Arial" w:hAnsi="Arial" w:cs="Arial"/>
          <w:sz w:val="24"/>
          <w:szCs w:val="24"/>
        </w:rPr>
        <w:t>»:</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 xml:space="preserve">         создание условий для привлечения в отрасль культуры       </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 xml:space="preserve"> высококвалифицированных кадров, в том числе молодых специалистов;</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укрепление материально-технической базы учреждений культуры и образовательных учреждений культуры и искусства.</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b/>
          <w:sz w:val="24"/>
          <w:szCs w:val="24"/>
        </w:rPr>
        <w:t>Исполнителем</w:t>
      </w:r>
      <w:r w:rsidRPr="00AD1F25">
        <w:rPr>
          <w:rFonts w:ascii="Arial" w:hAnsi="Arial" w:cs="Arial"/>
          <w:sz w:val="24"/>
          <w:szCs w:val="24"/>
        </w:rPr>
        <w:t xml:space="preserve"> основного мероприятия являются МКУКМЦ «Комсомолец»,  МКОУ </w:t>
      </w:r>
      <w:proofErr w:type="gramStart"/>
      <w:r w:rsidRPr="00AD1F25">
        <w:rPr>
          <w:rFonts w:ascii="Arial" w:hAnsi="Arial" w:cs="Arial"/>
          <w:sz w:val="24"/>
          <w:szCs w:val="24"/>
        </w:rPr>
        <w:t>ДО</w:t>
      </w:r>
      <w:proofErr w:type="gramEnd"/>
      <w:r w:rsidRPr="00AD1F25">
        <w:rPr>
          <w:rFonts w:ascii="Arial" w:hAnsi="Arial" w:cs="Arial"/>
          <w:sz w:val="24"/>
          <w:szCs w:val="24"/>
        </w:rPr>
        <w:t xml:space="preserve"> «</w:t>
      </w:r>
      <w:proofErr w:type="gramStart"/>
      <w:r w:rsidRPr="00AD1F25">
        <w:rPr>
          <w:rFonts w:ascii="Arial" w:hAnsi="Arial" w:cs="Arial"/>
          <w:sz w:val="24"/>
          <w:szCs w:val="24"/>
        </w:rPr>
        <w:t>Курчатовская</w:t>
      </w:r>
      <w:proofErr w:type="gramEnd"/>
      <w:r w:rsidRPr="00AD1F25">
        <w:rPr>
          <w:rFonts w:ascii="Arial" w:hAnsi="Arial" w:cs="Arial"/>
          <w:sz w:val="24"/>
          <w:szCs w:val="24"/>
        </w:rPr>
        <w:t xml:space="preserve"> детская школа искусств».</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b/>
          <w:sz w:val="24"/>
          <w:szCs w:val="24"/>
        </w:rPr>
        <w:t>Основное мероприятие 1.4. «</w:t>
      </w:r>
      <w:r w:rsidRPr="00AD1F25">
        <w:rPr>
          <w:rFonts w:ascii="Arial" w:hAnsi="Arial" w:cs="Arial"/>
          <w:b/>
          <w:bCs/>
          <w:sz w:val="24"/>
          <w:szCs w:val="24"/>
        </w:rPr>
        <w:t>Финансовое обеспечение выполнения муниципального задания»</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Главной целью данного мероприятия  является обеспечение деятельности МАУК «ДК», которое включает в себя расходы на выплату заработной платы, налогов, пошлин, оплату ТЭР, а также расходы, связанные с укреплением материально-технической базы.</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Основное мероприятие направлено на достижение следующих показателей подпрограммы «</w:t>
      </w:r>
      <w:r w:rsidRPr="00AD1F25">
        <w:rPr>
          <w:rFonts w:ascii="Arial" w:hAnsi="Arial" w:cs="Arial"/>
          <w:bCs/>
          <w:sz w:val="24"/>
          <w:szCs w:val="24"/>
        </w:rPr>
        <w:t>Искусство</w:t>
      </w:r>
      <w:r w:rsidRPr="00AD1F25">
        <w:rPr>
          <w:rFonts w:ascii="Arial" w:hAnsi="Arial" w:cs="Arial"/>
          <w:sz w:val="24"/>
          <w:szCs w:val="24"/>
        </w:rPr>
        <w:t>»:</w:t>
      </w:r>
    </w:p>
    <w:p w:rsidR="00B652E2" w:rsidRPr="00AD1F25" w:rsidRDefault="00BF113D">
      <w:pPr>
        <w:spacing w:before="60" w:after="0" w:line="240" w:lineRule="auto"/>
        <w:rPr>
          <w:rFonts w:ascii="Arial" w:hAnsi="Arial" w:cs="Arial"/>
          <w:sz w:val="24"/>
          <w:szCs w:val="24"/>
        </w:rPr>
      </w:pPr>
      <w:r w:rsidRPr="00AD1F25">
        <w:rPr>
          <w:rFonts w:ascii="Arial" w:hAnsi="Arial" w:cs="Arial"/>
          <w:sz w:val="24"/>
          <w:szCs w:val="24"/>
        </w:rPr>
        <w:t xml:space="preserve">         создание условий для привлечения в отрасль культуры       </w:t>
      </w:r>
    </w:p>
    <w:p w:rsidR="00B652E2" w:rsidRPr="00AD1F25" w:rsidRDefault="00BF113D">
      <w:pPr>
        <w:spacing w:before="60" w:after="0" w:line="240" w:lineRule="auto"/>
        <w:rPr>
          <w:rFonts w:ascii="Arial" w:hAnsi="Arial" w:cs="Arial"/>
          <w:sz w:val="24"/>
          <w:szCs w:val="24"/>
        </w:rPr>
      </w:pPr>
      <w:r w:rsidRPr="00AD1F25">
        <w:rPr>
          <w:rFonts w:ascii="Arial" w:hAnsi="Arial" w:cs="Arial"/>
          <w:sz w:val="24"/>
          <w:szCs w:val="24"/>
        </w:rPr>
        <w:t xml:space="preserve"> высококвалифицированных кадров, в том числе молодых специалистов;</w:t>
      </w:r>
    </w:p>
    <w:p w:rsidR="00B652E2" w:rsidRPr="00AD1F25" w:rsidRDefault="00BF113D">
      <w:pPr>
        <w:spacing w:after="0" w:line="240" w:lineRule="auto"/>
        <w:jc w:val="both"/>
        <w:rPr>
          <w:rFonts w:ascii="Arial" w:hAnsi="Arial" w:cs="Arial"/>
          <w:b/>
          <w:sz w:val="24"/>
          <w:szCs w:val="24"/>
        </w:rPr>
      </w:pPr>
      <w:r w:rsidRPr="00AD1F25">
        <w:rPr>
          <w:rFonts w:ascii="Arial" w:hAnsi="Arial" w:cs="Arial"/>
          <w:sz w:val="24"/>
          <w:szCs w:val="24"/>
        </w:rPr>
        <w:t xml:space="preserve">         укрепление материально-технической базы учреждений культуры и образовательных учреждений культуры и искусства.</w:t>
      </w:r>
    </w:p>
    <w:p w:rsidR="00B652E2" w:rsidRPr="00AD1F25" w:rsidRDefault="00BF113D">
      <w:pPr>
        <w:keepNext/>
        <w:spacing w:after="0" w:line="240" w:lineRule="auto"/>
        <w:rPr>
          <w:rFonts w:ascii="Arial" w:hAnsi="Arial" w:cs="Arial"/>
          <w:sz w:val="24"/>
          <w:szCs w:val="24"/>
        </w:rPr>
      </w:pPr>
      <w:r w:rsidRPr="00AD1F25">
        <w:rPr>
          <w:rFonts w:ascii="Arial" w:hAnsi="Arial" w:cs="Arial"/>
          <w:b/>
          <w:sz w:val="24"/>
          <w:szCs w:val="24"/>
        </w:rPr>
        <w:t>Исполнителем</w:t>
      </w:r>
      <w:r w:rsidRPr="00AD1F25">
        <w:rPr>
          <w:rFonts w:ascii="Arial" w:hAnsi="Arial" w:cs="Arial"/>
          <w:sz w:val="24"/>
          <w:szCs w:val="24"/>
        </w:rPr>
        <w:t xml:space="preserve"> основного мероприятия являются МАУК «Дворец культуры».</w:t>
      </w:r>
    </w:p>
    <w:p w:rsidR="00B652E2" w:rsidRPr="00AD1F25" w:rsidRDefault="00BF113D">
      <w:pPr>
        <w:spacing w:after="0" w:line="240" w:lineRule="auto"/>
        <w:rPr>
          <w:rFonts w:ascii="Arial" w:hAnsi="Arial" w:cs="Arial"/>
          <w:bCs/>
          <w:sz w:val="24"/>
          <w:szCs w:val="24"/>
        </w:rPr>
      </w:pPr>
      <w:r w:rsidRPr="00AD1F25">
        <w:rPr>
          <w:rFonts w:ascii="Arial" w:hAnsi="Arial" w:cs="Arial"/>
          <w:bCs/>
          <w:color w:val="000000"/>
          <w:sz w:val="24"/>
          <w:szCs w:val="24"/>
        </w:rPr>
        <w:t>содействие в развитии учреждений в сфере культуры и искусства.</w:t>
      </w:r>
    </w:p>
    <w:p w:rsidR="00B652E2" w:rsidRPr="00AD1F25" w:rsidRDefault="00BF113D">
      <w:pPr>
        <w:spacing w:after="0" w:line="240" w:lineRule="auto"/>
        <w:jc w:val="both"/>
        <w:rPr>
          <w:rFonts w:ascii="Arial" w:hAnsi="Arial" w:cs="Arial"/>
          <w:b/>
          <w:bCs/>
          <w:sz w:val="24"/>
          <w:szCs w:val="24"/>
        </w:rPr>
      </w:pPr>
      <w:r w:rsidRPr="00AD1F25">
        <w:rPr>
          <w:rFonts w:ascii="Arial" w:hAnsi="Arial" w:cs="Arial"/>
          <w:b/>
          <w:sz w:val="24"/>
          <w:szCs w:val="24"/>
        </w:rPr>
        <w:t xml:space="preserve">        Основное мероприятие 1.5.  </w:t>
      </w:r>
      <w:r w:rsidRPr="00AD1F25">
        <w:rPr>
          <w:rFonts w:ascii="Arial" w:hAnsi="Arial" w:cs="Arial"/>
          <w:b/>
          <w:bCs/>
          <w:color w:val="000000"/>
          <w:sz w:val="24"/>
          <w:szCs w:val="24"/>
        </w:rPr>
        <w:t>Содействие в развитии учреждений в сфере культуры и искусства</w:t>
      </w:r>
      <w:r w:rsidRPr="00AD1F25">
        <w:rPr>
          <w:rFonts w:ascii="Arial" w:hAnsi="Arial" w:cs="Arial"/>
          <w:b/>
          <w:bCs/>
          <w:sz w:val="24"/>
          <w:szCs w:val="24"/>
        </w:rPr>
        <w:t xml:space="preserve">. </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Основное мероприятие направлено на достижение следующих показателей подпрограммы «</w:t>
      </w:r>
      <w:r w:rsidRPr="00AD1F25">
        <w:rPr>
          <w:rFonts w:ascii="Arial" w:hAnsi="Arial" w:cs="Arial"/>
          <w:bCs/>
          <w:sz w:val="24"/>
          <w:szCs w:val="24"/>
        </w:rPr>
        <w:t>Искусство</w:t>
      </w:r>
      <w:r w:rsidRPr="00AD1F25">
        <w:rPr>
          <w:rFonts w:ascii="Arial" w:hAnsi="Arial" w:cs="Arial"/>
          <w:sz w:val="24"/>
          <w:szCs w:val="24"/>
        </w:rPr>
        <w:t xml:space="preserve">»:         </w:t>
      </w:r>
    </w:p>
    <w:p w:rsidR="00B652E2" w:rsidRPr="00AD1F25" w:rsidRDefault="00BF113D">
      <w:pPr>
        <w:spacing w:after="0" w:line="240" w:lineRule="auto"/>
        <w:jc w:val="both"/>
        <w:rPr>
          <w:rFonts w:ascii="Arial" w:hAnsi="Arial" w:cs="Arial"/>
          <w:b/>
          <w:bCs/>
          <w:sz w:val="24"/>
          <w:szCs w:val="24"/>
        </w:rPr>
      </w:pPr>
      <w:r w:rsidRPr="00AD1F25">
        <w:rPr>
          <w:rFonts w:ascii="Arial" w:hAnsi="Arial" w:cs="Arial"/>
          <w:sz w:val="24"/>
          <w:szCs w:val="24"/>
        </w:rPr>
        <w:t xml:space="preserve">         укрепление материально-технической базы МКОУ ДО «</w:t>
      </w:r>
      <w:proofErr w:type="gramStart"/>
      <w:r w:rsidRPr="00AD1F25">
        <w:rPr>
          <w:rFonts w:ascii="Arial" w:hAnsi="Arial" w:cs="Arial"/>
          <w:sz w:val="24"/>
          <w:szCs w:val="24"/>
        </w:rPr>
        <w:t>Курчатовская</w:t>
      </w:r>
      <w:proofErr w:type="gramEnd"/>
      <w:r w:rsidRPr="00AD1F25">
        <w:rPr>
          <w:rFonts w:ascii="Arial" w:hAnsi="Arial" w:cs="Arial"/>
          <w:sz w:val="24"/>
          <w:szCs w:val="24"/>
        </w:rPr>
        <w:t xml:space="preserve"> ДШИ».</w:t>
      </w:r>
    </w:p>
    <w:p w:rsidR="00B652E2" w:rsidRPr="00AD1F25" w:rsidRDefault="00BF113D">
      <w:pPr>
        <w:keepNext/>
        <w:spacing w:after="0" w:line="240" w:lineRule="auto"/>
        <w:rPr>
          <w:rFonts w:ascii="Arial" w:hAnsi="Arial" w:cs="Arial"/>
          <w:sz w:val="24"/>
          <w:szCs w:val="24"/>
        </w:rPr>
      </w:pPr>
      <w:r w:rsidRPr="00AD1F25">
        <w:rPr>
          <w:rFonts w:ascii="Arial" w:hAnsi="Arial" w:cs="Arial"/>
          <w:b/>
          <w:sz w:val="24"/>
          <w:szCs w:val="24"/>
        </w:rPr>
        <w:t>Исполнителем</w:t>
      </w:r>
      <w:r w:rsidRPr="00AD1F25">
        <w:rPr>
          <w:rFonts w:ascii="Arial" w:hAnsi="Arial" w:cs="Arial"/>
          <w:sz w:val="24"/>
          <w:szCs w:val="24"/>
        </w:rPr>
        <w:t xml:space="preserve"> основного мероприятия является МКОУ ДО «</w:t>
      </w:r>
      <w:proofErr w:type="gramStart"/>
      <w:r w:rsidRPr="00AD1F25">
        <w:rPr>
          <w:rFonts w:ascii="Arial" w:hAnsi="Arial" w:cs="Arial"/>
          <w:sz w:val="24"/>
          <w:szCs w:val="24"/>
        </w:rPr>
        <w:t>Курчатовская</w:t>
      </w:r>
      <w:proofErr w:type="gramEnd"/>
      <w:r w:rsidRPr="00AD1F25">
        <w:rPr>
          <w:rFonts w:ascii="Arial" w:hAnsi="Arial" w:cs="Arial"/>
          <w:sz w:val="24"/>
          <w:szCs w:val="24"/>
        </w:rPr>
        <w:t xml:space="preserve"> ДШИ»</w:t>
      </w:r>
    </w:p>
    <w:p w:rsidR="00B652E2" w:rsidRPr="00AD1F25" w:rsidRDefault="00B652E2">
      <w:pPr>
        <w:keepNext/>
        <w:spacing w:after="0" w:line="240" w:lineRule="auto"/>
        <w:rPr>
          <w:rFonts w:ascii="Arial" w:hAnsi="Arial" w:cs="Arial"/>
          <w:b/>
          <w:sz w:val="24"/>
          <w:szCs w:val="24"/>
        </w:rPr>
      </w:pPr>
    </w:p>
    <w:p w:rsidR="00B652E2" w:rsidRPr="00AD1F25" w:rsidRDefault="00BF113D">
      <w:pPr>
        <w:spacing w:after="0" w:line="240" w:lineRule="auto"/>
        <w:jc w:val="both"/>
        <w:rPr>
          <w:rFonts w:ascii="Arial" w:hAnsi="Arial" w:cs="Arial"/>
          <w:b/>
          <w:sz w:val="24"/>
          <w:szCs w:val="24"/>
        </w:rPr>
      </w:pPr>
      <w:r w:rsidRPr="00AD1F25">
        <w:rPr>
          <w:rFonts w:ascii="Arial" w:hAnsi="Arial" w:cs="Arial"/>
          <w:b/>
          <w:sz w:val="24"/>
          <w:szCs w:val="24"/>
        </w:rPr>
        <w:t xml:space="preserve">    4. </w:t>
      </w:r>
      <w:proofErr w:type="gramStart"/>
      <w:r w:rsidRPr="00AD1F25">
        <w:rPr>
          <w:rFonts w:ascii="Arial" w:hAnsi="Arial" w:cs="Arial"/>
          <w:b/>
          <w:sz w:val="24"/>
          <w:szCs w:val="24"/>
        </w:rPr>
        <w:t>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roofErr w:type="gramEnd"/>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Муниципальные услуги в рамках муниципальной подпрограммы «Искусство» не оказываются.</w:t>
      </w:r>
    </w:p>
    <w:p w:rsidR="00B652E2" w:rsidRPr="00AD1F25" w:rsidRDefault="00B652E2">
      <w:pPr>
        <w:spacing w:after="0" w:line="240" w:lineRule="auto"/>
        <w:ind w:firstLine="709"/>
        <w:jc w:val="both"/>
        <w:rPr>
          <w:rFonts w:ascii="Arial" w:hAnsi="Arial" w:cs="Arial"/>
          <w:sz w:val="24"/>
          <w:szCs w:val="24"/>
        </w:rPr>
      </w:pPr>
    </w:p>
    <w:p w:rsidR="00B652E2" w:rsidRPr="00AD1F25" w:rsidRDefault="00BF113D">
      <w:pPr>
        <w:widowControl w:val="0"/>
        <w:spacing w:line="240" w:lineRule="auto"/>
        <w:contextualSpacing/>
        <w:jc w:val="center"/>
        <w:rPr>
          <w:rFonts w:ascii="Arial" w:hAnsi="Arial" w:cs="Arial"/>
          <w:b/>
          <w:sz w:val="24"/>
          <w:szCs w:val="24"/>
        </w:rPr>
      </w:pPr>
      <w:r w:rsidRPr="00AD1F25">
        <w:rPr>
          <w:rFonts w:ascii="Arial" w:hAnsi="Arial" w:cs="Arial"/>
          <w:b/>
          <w:sz w:val="24"/>
          <w:szCs w:val="24"/>
        </w:rPr>
        <w:t>5.Информация об участии предприятий и организаций, а также государственных внебюджетных фондов в реализации Подпрограммы</w:t>
      </w:r>
    </w:p>
    <w:p w:rsidR="00B652E2" w:rsidRPr="00AD1F25" w:rsidRDefault="00BF113D">
      <w:pPr>
        <w:widowControl w:val="0"/>
        <w:spacing w:after="0" w:line="240" w:lineRule="auto"/>
        <w:jc w:val="both"/>
        <w:rPr>
          <w:rFonts w:ascii="Arial" w:hAnsi="Arial" w:cs="Arial"/>
          <w:sz w:val="24"/>
          <w:szCs w:val="24"/>
        </w:rPr>
      </w:pPr>
      <w:r w:rsidRPr="00AD1F25">
        <w:rPr>
          <w:rFonts w:ascii="Arial" w:hAnsi="Arial" w:cs="Arial"/>
          <w:sz w:val="24"/>
          <w:szCs w:val="24"/>
        </w:rPr>
        <w:t xml:space="preserve">В рамках реализации основных мероприятий подпрограммы предполагается участие государственных корпораций, акционерных обществ с государственным участием, предприятий, общественных, научных и иных организаций, а также внебюджетных фондов. </w:t>
      </w:r>
    </w:p>
    <w:p w:rsidR="00B652E2" w:rsidRPr="00AD1F25" w:rsidRDefault="00B652E2">
      <w:pPr>
        <w:keepNext/>
        <w:spacing w:after="0" w:line="240" w:lineRule="auto"/>
        <w:jc w:val="center"/>
        <w:outlineLvl w:val="1"/>
        <w:rPr>
          <w:rFonts w:ascii="Arial" w:hAnsi="Arial" w:cs="Arial"/>
          <w:b/>
          <w:bCs/>
          <w:sz w:val="24"/>
          <w:szCs w:val="24"/>
        </w:rPr>
      </w:pPr>
    </w:p>
    <w:p w:rsidR="00B652E2" w:rsidRPr="00AD1F25" w:rsidRDefault="00BF113D">
      <w:pPr>
        <w:keepNext/>
        <w:spacing w:after="0" w:line="240" w:lineRule="auto"/>
        <w:jc w:val="center"/>
        <w:outlineLvl w:val="1"/>
        <w:rPr>
          <w:rFonts w:ascii="Arial" w:hAnsi="Arial" w:cs="Arial"/>
          <w:sz w:val="24"/>
          <w:szCs w:val="24"/>
        </w:rPr>
      </w:pPr>
      <w:r w:rsidRPr="00AD1F25">
        <w:rPr>
          <w:rFonts w:ascii="Arial" w:hAnsi="Arial" w:cs="Arial"/>
          <w:b/>
          <w:bCs/>
          <w:sz w:val="24"/>
          <w:szCs w:val="24"/>
        </w:rPr>
        <w:t xml:space="preserve">6. </w:t>
      </w:r>
      <w:r w:rsidRPr="00AD1F25">
        <w:rPr>
          <w:rFonts w:ascii="Arial" w:hAnsi="Arial" w:cs="Arial"/>
          <w:b/>
          <w:sz w:val="24"/>
          <w:szCs w:val="24"/>
        </w:rPr>
        <w:t>Объем финансовых ресурсов, необходимых для реализации подпрограммы</w:t>
      </w:r>
    </w:p>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 xml:space="preserve">Общий объем бюджетных ассигнований городского бюджета на реализацию подпрограммы составляет 514688,607 тыс. руб., в </w:t>
      </w:r>
      <w:proofErr w:type="spellStart"/>
      <w:r w:rsidRPr="00AD1F25">
        <w:rPr>
          <w:rFonts w:ascii="Arial" w:hAnsi="Arial" w:cs="Arial"/>
          <w:sz w:val="24"/>
          <w:szCs w:val="24"/>
        </w:rPr>
        <w:t>т.ч</w:t>
      </w:r>
      <w:proofErr w:type="spellEnd"/>
      <w:r w:rsidRPr="00AD1F25">
        <w:rPr>
          <w:rFonts w:ascii="Arial" w:hAnsi="Arial" w:cs="Arial"/>
          <w:sz w:val="24"/>
          <w:szCs w:val="24"/>
        </w:rPr>
        <w:t xml:space="preserve">. за счет средств городского бюджета – 449788,729 тыс. руб., за счет средств областного бюджета – 64120, 648 тыс. руб., внебюджетные источники – 779, 23 тыс. руб. </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Бюджетные ассигнования городского бюджета на реализацию подпрограммы по годам распределяются в следующих объемах:</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 xml:space="preserve">2016 год – 94694,517 тыс. руб., в </w:t>
      </w:r>
      <w:proofErr w:type="spellStart"/>
      <w:r w:rsidRPr="00AD1F25">
        <w:rPr>
          <w:rFonts w:ascii="Arial" w:hAnsi="Arial" w:cs="Arial"/>
          <w:sz w:val="24"/>
          <w:szCs w:val="24"/>
        </w:rPr>
        <w:t>т.ч</w:t>
      </w:r>
      <w:proofErr w:type="spellEnd"/>
      <w:r w:rsidRPr="00AD1F25">
        <w:rPr>
          <w:rFonts w:ascii="Arial" w:hAnsi="Arial" w:cs="Arial"/>
          <w:sz w:val="24"/>
          <w:szCs w:val="24"/>
        </w:rPr>
        <w:t>.</w:t>
      </w:r>
      <w:proofErr w:type="gramStart"/>
      <w:r w:rsidRPr="00AD1F25">
        <w:rPr>
          <w:rFonts w:ascii="Arial" w:hAnsi="Arial" w:cs="Arial"/>
          <w:sz w:val="24"/>
          <w:szCs w:val="24"/>
        </w:rPr>
        <w:t xml:space="preserve"> :</w:t>
      </w:r>
      <w:proofErr w:type="gramEnd"/>
      <w:r w:rsidRPr="00AD1F25">
        <w:rPr>
          <w:rFonts w:ascii="Arial" w:hAnsi="Arial" w:cs="Arial"/>
          <w:sz w:val="24"/>
          <w:szCs w:val="24"/>
        </w:rPr>
        <w:t xml:space="preserve"> городской бюджет – 38344,869 тыс. руб., областной бюджет – 56349, 648 тыс. руб.;</w:t>
      </w:r>
    </w:p>
    <w:p w:rsidR="00B652E2" w:rsidRPr="00AD1F25" w:rsidRDefault="00BF113D">
      <w:pPr>
        <w:spacing w:after="0" w:line="240" w:lineRule="auto"/>
        <w:ind w:firstLine="317"/>
        <w:rPr>
          <w:rFonts w:ascii="Arial" w:hAnsi="Arial" w:cs="Arial"/>
          <w:sz w:val="24"/>
          <w:szCs w:val="24"/>
        </w:rPr>
      </w:pPr>
      <w:proofErr w:type="gramStart"/>
      <w:r w:rsidRPr="00AD1F25">
        <w:rPr>
          <w:rFonts w:ascii="Arial" w:hAnsi="Arial" w:cs="Arial"/>
          <w:sz w:val="24"/>
          <w:szCs w:val="24"/>
        </w:rPr>
        <w:t xml:space="preserve">2017 год – 40020,158 тыс. руб., в </w:t>
      </w:r>
      <w:proofErr w:type="spellStart"/>
      <w:r w:rsidRPr="00AD1F25">
        <w:rPr>
          <w:rFonts w:ascii="Arial" w:hAnsi="Arial" w:cs="Arial"/>
          <w:sz w:val="24"/>
          <w:szCs w:val="24"/>
        </w:rPr>
        <w:t>т.ч</w:t>
      </w:r>
      <w:proofErr w:type="spellEnd"/>
      <w:r w:rsidRPr="00AD1F25">
        <w:rPr>
          <w:rFonts w:ascii="Arial" w:hAnsi="Arial" w:cs="Arial"/>
          <w:sz w:val="24"/>
          <w:szCs w:val="24"/>
        </w:rPr>
        <w:t>. городской бюджет – 39240,928 тыс. руб., внебюджетные источники – 779, 23 тыс. руб.;</w:t>
      </w:r>
      <w:proofErr w:type="gramEnd"/>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2018 год – 46835,723 тыс. руб. – городской бюджет;</w:t>
      </w:r>
    </w:p>
    <w:p w:rsidR="00B652E2" w:rsidRPr="00AD1F25" w:rsidRDefault="00BF113D">
      <w:pPr>
        <w:spacing w:after="0" w:line="240" w:lineRule="auto"/>
        <w:ind w:firstLine="317"/>
        <w:rPr>
          <w:rFonts w:ascii="Arial" w:hAnsi="Arial" w:cs="Arial"/>
          <w:sz w:val="24"/>
          <w:szCs w:val="24"/>
        </w:rPr>
      </w:pPr>
      <w:proofErr w:type="gramStart"/>
      <w:r w:rsidRPr="00AD1F25">
        <w:rPr>
          <w:rFonts w:ascii="Arial" w:hAnsi="Arial" w:cs="Arial"/>
          <w:sz w:val="24"/>
          <w:szCs w:val="24"/>
        </w:rPr>
        <w:t xml:space="preserve">2019 год – 59432,979 тыс. руб., в </w:t>
      </w:r>
      <w:proofErr w:type="spellStart"/>
      <w:r w:rsidRPr="00AD1F25">
        <w:rPr>
          <w:rFonts w:ascii="Arial" w:hAnsi="Arial" w:cs="Arial"/>
          <w:sz w:val="24"/>
          <w:szCs w:val="24"/>
        </w:rPr>
        <w:t>т.ч</w:t>
      </w:r>
      <w:proofErr w:type="spellEnd"/>
      <w:r w:rsidRPr="00AD1F25">
        <w:rPr>
          <w:rFonts w:ascii="Arial" w:hAnsi="Arial" w:cs="Arial"/>
          <w:sz w:val="24"/>
          <w:szCs w:val="24"/>
        </w:rPr>
        <w:t>.: городской бюджет - 51661,979 тыс. руб., областной бюджет - 7771 тыс. руб.;</w:t>
      </w:r>
      <w:proofErr w:type="gramEnd"/>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 xml:space="preserve">2020 год –  57045,046 тыс. руб. - городской бюджет; </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2021 год - 54165,046 тыс. руб. - городской бюджет;</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2022 год -  54165,046 тыс. руб. - городской бюджет;</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2023 год -  54165,046 тыс. руб. - городской бюджет;</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 xml:space="preserve">2024 год - 54165,046 тыс. руб. - городской </w:t>
      </w:r>
      <w:proofErr w:type="spellStart"/>
      <w:r w:rsidRPr="00AD1F25">
        <w:rPr>
          <w:rFonts w:ascii="Arial" w:hAnsi="Arial" w:cs="Arial"/>
          <w:sz w:val="24"/>
          <w:szCs w:val="24"/>
        </w:rPr>
        <w:t>бюджет</w:t>
      </w:r>
      <w:proofErr w:type="gramStart"/>
      <w:r w:rsidRPr="00AD1F25">
        <w:rPr>
          <w:rFonts w:ascii="Arial" w:hAnsi="Arial" w:cs="Arial"/>
          <w:sz w:val="24"/>
          <w:szCs w:val="24"/>
        </w:rPr>
        <w:t>.Р</w:t>
      </w:r>
      <w:proofErr w:type="gramEnd"/>
      <w:r w:rsidRPr="00AD1F25">
        <w:rPr>
          <w:rFonts w:ascii="Arial" w:hAnsi="Arial" w:cs="Arial"/>
          <w:sz w:val="24"/>
          <w:szCs w:val="24"/>
        </w:rPr>
        <w:t>есурсное</w:t>
      </w:r>
      <w:proofErr w:type="spellEnd"/>
      <w:r w:rsidRPr="00AD1F25">
        <w:rPr>
          <w:rFonts w:ascii="Arial" w:hAnsi="Arial" w:cs="Arial"/>
          <w:sz w:val="24"/>
          <w:szCs w:val="24"/>
        </w:rPr>
        <w:t xml:space="preserve"> обеспечение реализации муниципальной программы за счет средств городского бюджета</w:t>
      </w:r>
      <w:bookmarkStart w:id="12" w:name="Раздел_12_6_ПП_Обеспечение_условий"/>
      <w:bookmarkEnd w:id="12"/>
      <w:r w:rsidRPr="00AD1F25">
        <w:rPr>
          <w:rFonts w:ascii="Arial" w:hAnsi="Arial" w:cs="Arial"/>
          <w:sz w:val="24"/>
          <w:szCs w:val="24"/>
        </w:rPr>
        <w:t xml:space="preserve"> представлено в приложении  № 4.</w:t>
      </w:r>
    </w:p>
    <w:p w:rsidR="00B652E2" w:rsidRPr="00AD1F25" w:rsidRDefault="00B652E2">
      <w:pPr>
        <w:spacing w:after="0" w:line="240" w:lineRule="auto"/>
        <w:ind w:firstLine="709"/>
        <w:jc w:val="both"/>
        <w:rPr>
          <w:rFonts w:ascii="Arial" w:hAnsi="Arial" w:cs="Arial"/>
          <w:sz w:val="24"/>
          <w:szCs w:val="24"/>
        </w:rPr>
      </w:pPr>
    </w:p>
    <w:p w:rsidR="00B652E2" w:rsidRPr="00AD1F25" w:rsidRDefault="00BF113D">
      <w:pPr>
        <w:pStyle w:val="ConsPlusTitle"/>
        <w:widowControl/>
        <w:jc w:val="both"/>
        <w:outlineLvl w:val="0"/>
        <w:rPr>
          <w:b w:val="0"/>
          <w:sz w:val="24"/>
          <w:szCs w:val="24"/>
        </w:rPr>
      </w:pPr>
      <w:r w:rsidRPr="00AD1F25">
        <w:rPr>
          <w:color w:val="000000"/>
          <w:spacing w:val="-4"/>
          <w:sz w:val="24"/>
          <w:szCs w:val="24"/>
        </w:rPr>
        <w:t xml:space="preserve">7. Анализ рисков реализации Подпрограммы </w:t>
      </w:r>
      <w:r w:rsidRPr="00AD1F25">
        <w:rPr>
          <w:color w:val="000000"/>
          <w:spacing w:val="-5"/>
          <w:sz w:val="24"/>
          <w:szCs w:val="24"/>
        </w:rPr>
        <w:t xml:space="preserve"> и описание мер </w:t>
      </w:r>
      <w:r w:rsidRPr="00AD1F25">
        <w:rPr>
          <w:color w:val="000000"/>
          <w:spacing w:val="-4"/>
          <w:sz w:val="24"/>
          <w:szCs w:val="24"/>
        </w:rPr>
        <w:t>управления рисками реализации подпрограммы</w:t>
      </w:r>
    </w:p>
    <w:p w:rsidR="00B652E2" w:rsidRPr="00AD1F25" w:rsidRDefault="00BF113D">
      <w:pPr>
        <w:pStyle w:val="ConsPlusTitle"/>
        <w:widowControl/>
        <w:jc w:val="both"/>
        <w:outlineLvl w:val="0"/>
        <w:rPr>
          <w:b w:val="0"/>
          <w:sz w:val="24"/>
          <w:szCs w:val="24"/>
        </w:rPr>
      </w:pPr>
      <w:r w:rsidRPr="00AD1F25">
        <w:rPr>
          <w:b w:val="0"/>
          <w:sz w:val="24"/>
          <w:szCs w:val="24"/>
        </w:rPr>
        <w:t xml:space="preserve">      Анализ рисков реализации подпрограммы «Искусство» муниципальной программы «Развитие культуры в городе Курчатове» приведены в текстовой части муниципальной программы.</w:t>
      </w:r>
    </w:p>
    <w:p w:rsidR="00B652E2" w:rsidRPr="00AD1F25" w:rsidRDefault="00B652E2">
      <w:pPr>
        <w:pStyle w:val="ConsPlusTitle"/>
        <w:widowControl/>
        <w:outlineLvl w:val="0"/>
        <w:rPr>
          <w:b w:val="0"/>
          <w:sz w:val="24"/>
          <w:szCs w:val="24"/>
        </w:rPr>
      </w:pPr>
    </w:p>
    <w:p w:rsidR="00B652E2" w:rsidRPr="00AD1F25" w:rsidRDefault="00B652E2">
      <w:pPr>
        <w:pStyle w:val="ConsPlusTitle"/>
        <w:widowControl/>
        <w:jc w:val="center"/>
        <w:outlineLvl w:val="0"/>
        <w:rPr>
          <w:sz w:val="24"/>
          <w:szCs w:val="24"/>
        </w:rPr>
      </w:pPr>
    </w:p>
    <w:p w:rsidR="00B652E2" w:rsidRPr="00AD1F25" w:rsidRDefault="00B652E2">
      <w:pPr>
        <w:pStyle w:val="ConsPlusTitle"/>
        <w:widowControl/>
        <w:jc w:val="center"/>
        <w:outlineLvl w:val="0"/>
        <w:rPr>
          <w:sz w:val="24"/>
          <w:szCs w:val="24"/>
        </w:rPr>
      </w:pPr>
    </w:p>
    <w:p w:rsidR="00B652E2" w:rsidRPr="00AD1F25" w:rsidRDefault="00B652E2">
      <w:pPr>
        <w:pStyle w:val="ConsPlusTitle"/>
        <w:widowControl/>
        <w:jc w:val="center"/>
        <w:outlineLvl w:val="0"/>
        <w:rPr>
          <w:sz w:val="24"/>
          <w:szCs w:val="24"/>
        </w:rPr>
      </w:pPr>
    </w:p>
    <w:p w:rsidR="00B652E2" w:rsidRPr="00AD1F25" w:rsidRDefault="00B652E2">
      <w:pPr>
        <w:pStyle w:val="ConsPlusTitle"/>
        <w:widowControl/>
        <w:jc w:val="center"/>
        <w:outlineLvl w:val="0"/>
        <w:rPr>
          <w:sz w:val="24"/>
          <w:szCs w:val="24"/>
        </w:rPr>
      </w:pPr>
    </w:p>
    <w:p w:rsidR="00B652E2" w:rsidRPr="00AD1F25" w:rsidRDefault="00BF113D">
      <w:pPr>
        <w:pStyle w:val="ConsPlusTitle"/>
        <w:widowControl/>
        <w:jc w:val="center"/>
        <w:outlineLvl w:val="0"/>
        <w:rPr>
          <w:sz w:val="24"/>
          <w:szCs w:val="24"/>
        </w:rPr>
      </w:pPr>
      <w:r w:rsidRPr="00AD1F25">
        <w:rPr>
          <w:sz w:val="24"/>
          <w:szCs w:val="24"/>
        </w:rPr>
        <w:t>Подпрограмма 2 «</w:t>
      </w:r>
      <w:r w:rsidRPr="00AD1F25">
        <w:rPr>
          <w:bCs w:val="0"/>
          <w:sz w:val="24"/>
          <w:szCs w:val="24"/>
        </w:rPr>
        <w:t>Наследие»</w:t>
      </w:r>
    </w:p>
    <w:p w:rsidR="00B652E2" w:rsidRPr="00AD1F25" w:rsidRDefault="00B652E2">
      <w:pPr>
        <w:pStyle w:val="ConsPlusNormal"/>
        <w:ind w:right="37" w:firstLine="709"/>
        <w:jc w:val="center"/>
        <w:rPr>
          <w:b/>
          <w:bCs/>
          <w:sz w:val="24"/>
          <w:szCs w:val="24"/>
        </w:rPr>
      </w:pPr>
    </w:p>
    <w:p w:rsidR="00B652E2" w:rsidRPr="00AD1F25" w:rsidRDefault="00BF113D">
      <w:pPr>
        <w:pStyle w:val="ConsPlusNormal"/>
        <w:ind w:right="37" w:firstLine="709"/>
        <w:jc w:val="center"/>
        <w:rPr>
          <w:b/>
          <w:bCs/>
          <w:sz w:val="24"/>
          <w:szCs w:val="24"/>
        </w:rPr>
      </w:pPr>
      <w:r w:rsidRPr="00AD1F25">
        <w:rPr>
          <w:b/>
          <w:bCs/>
          <w:sz w:val="24"/>
          <w:szCs w:val="24"/>
        </w:rPr>
        <w:t>ПАСПОРТ</w:t>
      </w:r>
    </w:p>
    <w:p w:rsidR="00B652E2" w:rsidRPr="00AD1F25" w:rsidRDefault="00BF113D">
      <w:pPr>
        <w:pStyle w:val="ConsPlusNormal"/>
        <w:ind w:right="37" w:firstLine="709"/>
        <w:jc w:val="center"/>
        <w:rPr>
          <w:b/>
          <w:bCs/>
          <w:sz w:val="24"/>
          <w:szCs w:val="24"/>
        </w:rPr>
      </w:pPr>
      <w:r w:rsidRPr="00AD1F25">
        <w:rPr>
          <w:b/>
          <w:bCs/>
          <w:sz w:val="24"/>
          <w:szCs w:val="24"/>
        </w:rPr>
        <w:t xml:space="preserve">муниципальной подпрограммы 2 </w:t>
      </w:r>
      <w:r w:rsidRPr="00AD1F25">
        <w:rPr>
          <w:b/>
          <w:sz w:val="24"/>
          <w:szCs w:val="24"/>
        </w:rPr>
        <w:t>«</w:t>
      </w:r>
      <w:r w:rsidRPr="00AD1F25">
        <w:rPr>
          <w:b/>
          <w:bCs/>
          <w:sz w:val="24"/>
          <w:szCs w:val="24"/>
        </w:rPr>
        <w:t>Наследие</w:t>
      </w:r>
      <w:r w:rsidRPr="00AD1F25">
        <w:rPr>
          <w:b/>
          <w:sz w:val="24"/>
          <w:szCs w:val="24"/>
        </w:rPr>
        <w:t>»</w:t>
      </w:r>
    </w:p>
    <w:p w:rsidR="00B652E2" w:rsidRPr="00AD1F25" w:rsidRDefault="00B652E2">
      <w:pPr>
        <w:pStyle w:val="ConsPlusNormal"/>
        <w:ind w:right="37" w:firstLine="709"/>
        <w:jc w:val="center"/>
        <w:rPr>
          <w:b/>
          <w:bCs/>
          <w:sz w:val="24"/>
          <w:szCs w:val="24"/>
        </w:rPr>
      </w:pPr>
    </w:p>
    <w:tbl>
      <w:tblPr>
        <w:tblW w:w="9750" w:type="dxa"/>
        <w:tblLook w:val="0600" w:firstRow="0" w:lastRow="0" w:firstColumn="0" w:lastColumn="0" w:noHBand="1" w:noVBand="1"/>
      </w:tblPr>
      <w:tblGrid>
        <w:gridCol w:w="3085"/>
        <w:gridCol w:w="6665"/>
      </w:tblGrid>
      <w:tr w:rsidR="00B652E2" w:rsidRPr="00AD1F25">
        <w:trPr>
          <w:cantSplit/>
          <w:tblHeader/>
        </w:trPr>
        <w:tc>
          <w:tcPr>
            <w:tcW w:w="30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Ответственный исполнитель муниципальной подпрограммы</w:t>
            </w:r>
          </w:p>
        </w:tc>
        <w:tc>
          <w:tcPr>
            <w:tcW w:w="66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Управление по культуре, спорту и делам молодёжи администрации города Курчатова</w:t>
            </w:r>
          </w:p>
        </w:tc>
      </w:tr>
      <w:tr w:rsidR="00B652E2" w:rsidRPr="00AD1F25">
        <w:trPr>
          <w:cantSplit/>
          <w:tblHeader/>
        </w:trPr>
        <w:tc>
          <w:tcPr>
            <w:tcW w:w="30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Участники муниципальной подпрограммы</w:t>
            </w:r>
          </w:p>
        </w:tc>
        <w:tc>
          <w:tcPr>
            <w:tcW w:w="66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rPr>
                <w:rFonts w:ascii="Arial" w:hAnsi="Arial" w:cs="Arial"/>
                <w:sz w:val="24"/>
                <w:szCs w:val="24"/>
              </w:rPr>
            </w:pPr>
            <w:r w:rsidRPr="00AD1F25">
              <w:rPr>
                <w:rFonts w:ascii="Arial" w:hAnsi="Arial" w:cs="Arial"/>
                <w:sz w:val="24"/>
                <w:szCs w:val="24"/>
              </w:rPr>
              <w:t>- МКУК «ЦБС»</w:t>
            </w:r>
          </w:p>
          <w:p w:rsidR="00B652E2" w:rsidRPr="00AD1F25" w:rsidRDefault="00B652E2">
            <w:pPr>
              <w:spacing w:after="0" w:line="240" w:lineRule="auto"/>
              <w:rPr>
                <w:rFonts w:ascii="Arial" w:hAnsi="Arial" w:cs="Arial"/>
                <w:sz w:val="24"/>
                <w:szCs w:val="24"/>
              </w:rPr>
            </w:pPr>
          </w:p>
        </w:tc>
      </w:tr>
      <w:tr w:rsidR="00B652E2" w:rsidRPr="00AD1F25">
        <w:trPr>
          <w:cantSplit/>
          <w:tblHeader/>
        </w:trPr>
        <w:tc>
          <w:tcPr>
            <w:tcW w:w="30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lastRenderedPageBreak/>
              <w:t>Программно-целевые инструменты муниципальной подпрограммы</w:t>
            </w:r>
          </w:p>
        </w:tc>
        <w:tc>
          <w:tcPr>
            <w:tcW w:w="66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 xml:space="preserve">отсутствуют </w:t>
            </w:r>
          </w:p>
        </w:tc>
      </w:tr>
      <w:tr w:rsidR="00B652E2" w:rsidRPr="00AD1F25">
        <w:trPr>
          <w:cantSplit/>
          <w:tblHeader/>
        </w:trPr>
        <w:tc>
          <w:tcPr>
            <w:tcW w:w="30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Цель муниципальной подпрограммы</w:t>
            </w:r>
          </w:p>
        </w:tc>
        <w:tc>
          <w:tcPr>
            <w:tcW w:w="66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сохранение культурного наследия</w:t>
            </w:r>
          </w:p>
        </w:tc>
      </w:tr>
      <w:tr w:rsidR="00B652E2" w:rsidRPr="00AD1F25">
        <w:trPr>
          <w:cantSplit/>
          <w:tblHeader/>
        </w:trPr>
        <w:tc>
          <w:tcPr>
            <w:tcW w:w="30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Задачи муниципальной подпрограммы</w:t>
            </w:r>
          </w:p>
        </w:tc>
        <w:tc>
          <w:tcPr>
            <w:tcW w:w="66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обеспечение граждан услугами библиотек, повышение качества библиотечных услуг</w:t>
            </w:r>
          </w:p>
        </w:tc>
      </w:tr>
      <w:tr w:rsidR="00B652E2" w:rsidRPr="00AD1F25">
        <w:trPr>
          <w:cantSplit/>
          <w:tblHeader/>
        </w:trPr>
        <w:tc>
          <w:tcPr>
            <w:tcW w:w="30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Целевые индикаторы и показатели муниципальной подпрограммы</w:t>
            </w:r>
          </w:p>
        </w:tc>
        <w:tc>
          <w:tcPr>
            <w:tcW w:w="66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количество экземпляров новых поступлений в фонды библиотек;</w:t>
            </w:r>
          </w:p>
          <w:p w:rsidR="00B652E2" w:rsidRPr="00AD1F25" w:rsidRDefault="00BF113D">
            <w:pPr>
              <w:spacing w:after="0" w:line="240" w:lineRule="auto"/>
              <w:ind w:firstLine="34"/>
              <w:jc w:val="both"/>
              <w:outlineLvl w:val="0"/>
              <w:rPr>
                <w:rFonts w:ascii="Arial" w:hAnsi="Arial" w:cs="Arial"/>
                <w:sz w:val="24"/>
                <w:szCs w:val="24"/>
              </w:rPr>
            </w:pPr>
            <w:r w:rsidRPr="00AD1F25">
              <w:rPr>
                <w:rFonts w:ascii="Arial" w:hAnsi="Arial" w:cs="Arial"/>
                <w:sz w:val="24"/>
                <w:szCs w:val="24"/>
              </w:rPr>
              <w:t xml:space="preserve">    охват населения библиотечным обслуживанием;</w:t>
            </w:r>
          </w:p>
          <w:p w:rsidR="00B652E2" w:rsidRPr="00AD1F25" w:rsidRDefault="00BF113D">
            <w:pPr>
              <w:spacing w:after="0" w:line="240" w:lineRule="auto"/>
              <w:ind w:firstLine="34"/>
              <w:jc w:val="both"/>
              <w:outlineLvl w:val="0"/>
              <w:rPr>
                <w:rFonts w:ascii="Arial" w:hAnsi="Arial" w:cs="Arial"/>
                <w:sz w:val="24"/>
                <w:szCs w:val="24"/>
              </w:rPr>
            </w:pPr>
            <w:r w:rsidRPr="00AD1F25">
              <w:rPr>
                <w:rFonts w:ascii="Arial" w:hAnsi="Arial" w:cs="Arial"/>
                <w:sz w:val="24"/>
                <w:szCs w:val="24"/>
              </w:rPr>
              <w:t xml:space="preserve">     уровень фактической обеспеченности библиотеками от нормативной потребности</w:t>
            </w:r>
          </w:p>
          <w:p w:rsidR="00B652E2" w:rsidRPr="00AD1F25" w:rsidRDefault="00B652E2">
            <w:pPr>
              <w:spacing w:after="0" w:line="240" w:lineRule="auto"/>
              <w:jc w:val="both"/>
              <w:rPr>
                <w:rFonts w:ascii="Arial" w:hAnsi="Arial" w:cs="Arial"/>
                <w:sz w:val="24"/>
                <w:szCs w:val="24"/>
              </w:rPr>
            </w:pPr>
          </w:p>
        </w:tc>
      </w:tr>
      <w:tr w:rsidR="00B652E2" w:rsidRPr="00AD1F25">
        <w:trPr>
          <w:cantSplit/>
          <w:tblHeader/>
        </w:trPr>
        <w:tc>
          <w:tcPr>
            <w:tcW w:w="30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Этапы и сроки реализации муниципальной подпрограммы</w:t>
            </w:r>
          </w:p>
        </w:tc>
        <w:tc>
          <w:tcPr>
            <w:tcW w:w="66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ind w:firstLine="34"/>
              <w:rPr>
                <w:rFonts w:ascii="Arial" w:hAnsi="Arial" w:cs="Arial"/>
                <w:sz w:val="24"/>
                <w:szCs w:val="24"/>
              </w:rPr>
            </w:pPr>
            <w:r w:rsidRPr="00AD1F25">
              <w:rPr>
                <w:rFonts w:ascii="Arial" w:hAnsi="Arial" w:cs="Arial"/>
                <w:sz w:val="24"/>
                <w:szCs w:val="24"/>
              </w:rPr>
              <w:t>2016 – 2024 годы, в один этап</w:t>
            </w:r>
          </w:p>
          <w:p w:rsidR="00B652E2" w:rsidRPr="00AD1F25" w:rsidRDefault="00B652E2">
            <w:pPr>
              <w:spacing w:after="0" w:line="240" w:lineRule="auto"/>
              <w:outlineLvl w:val="0"/>
              <w:rPr>
                <w:rFonts w:ascii="Arial" w:hAnsi="Arial" w:cs="Arial"/>
                <w:sz w:val="24"/>
                <w:szCs w:val="24"/>
              </w:rPr>
            </w:pPr>
          </w:p>
        </w:tc>
      </w:tr>
      <w:tr w:rsidR="00B652E2" w:rsidRPr="00AD1F25">
        <w:trPr>
          <w:cantSplit/>
          <w:tblHeader/>
        </w:trPr>
        <w:tc>
          <w:tcPr>
            <w:tcW w:w="30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Объем бюджетных ассигнований муниципальной подпрограммы</w:t>
            </w:r>
          </w:p>
        </w:tc>
        <w:tc>
          <w:tcPr>
            <w:tcW w:w="66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 xml:space="preserve"> Общий объем бюджетных ассигнований на реализацию муниципальной подпрограммы составляет 119951,362 тыс. рублей, в том числе: 119111,362 тыс. руб. – городской бюджет, 840 тыс. руб. – внебюджетные ассигнования.</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Бюджетные ассигнования городского бюджета на реализацию подпрограммы по годам распределяются в следующих объемах:</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2016 год – 11389,945 тыс. рублей;</w:t>
            </w:r>
          </w:p>
          <w:p w:rsidR="00B652E2" w:rsidRPr="00AD1F25" w:rsidRDefault="00BF113D">
            <w:pPr>
              <w:spacing w:after="0" w:line="240" w:lineRule="auto"/>
              <w:ind w:firstLine="317"/>
              <w:rPr>
                <w:rFonts w:ascii="Arial" w:hAnsi="Arial" w:cs="Arial"/>
                <w:sz w:val="24"/>
                <w:szCs w:val="24"/>
              </w:rPr>
            </w:pPr>
            <w:proofErr w:type="gramStart"/>
            <w:r w:rsidRPr="00AD1F25">
              <w:rPr>
                <w:rFonts w:ascii="Arial" w:hAnsi="Arial" w:cs="Arial"/>
                <w:sz w:val="24"/>
                <w:szCs w:val="24"/>
              </w:rPr>
              <w:t>2017 год –  11538,696 тыс. руб., из них: 10698,696 тыс. руб. – городской бюджет; 840 тыс. руб. – внебюджетные источники;</w:t>
            </w:r>
            <w:proofErr w:type="gramEnd"/>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2018 год –12248,02 тыс. рублей;</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2019 год – 13605,901 тыс. рублей;</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2020 год – 14637,76 тыс. рублей;</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2021 год -  14132,76 тыс. рублей;</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2022 год -  14132,76 тыс. рублей;</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2023 год -  14132,76 тыс. рублей;</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2024 год -  14132,76 тыс. рублей.</w:t>
            </w:r>
          </w:p>
        </w:tc>
      </w:tr>
      <w:tr w:rsidR="00B652E2" w:rsidRPr="00AD1F25">
        <w:trPr>
          <w:cantSplit/>
          <w:tblHeader/>
        </w:trPr>
        <w:tc>
          <w:tcPr>
            <w:tcW w:w="308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4"/>
                <w:szCs w:val="24"/>
              </w:rPr>
            </w:pPr>
            <w:r w:rsidRPr="00AD1F25">
              <w:rPr>
                <w:rFonts w:ascii="Arial" w:hAnsi="Arial" w:cs="Arial"/>
                <w:sz w:val="24"/>
                <w:szCs w:val="24"/>
              </w:rPr>
              <w:t>Ожидаемые результаты реализации муниципальной подпрограммы</w:t>
            </w:r>
          </w:p>
        </w:tc>
        <w:tc>
          <w:tcPr>
            <w:tcW w:w="66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pStyle w:val="ConsPlusNormal"/>
              <w:ind w:firstLine="0"/>
              <w:jc w:val="both"/>
              <w:rPr>
                <w:sz w:val="24"/>
                <w:szCs w:val="24"/>
              </w:rPr>
            </w:pPr>
            <w:r w:rsidRPr="00AD1F25">
              <w:rPr>
                <w:sz w:val="24"/>
                <w:szCs w:val="24"/>
              </w:rPr>
              <w:t>высокий уровень качества и доступности услуг библиотек;</w:t>
            </w:r>
          </w:p>
          <w:p w:rsidR="00B652E2" w:rsidRPr="00AD1F25" w:rsidRDefault="00BF113D">
            <w:pPr>
              <w:pStyle w:val="ConsPlusNormal"/>
              <w:ind w:firstLine="0"/>
              <w:jc w:val="both"/>
              <w:rPr>
                <w:sz w:val="24"/>
                <w:szCs w:val="24"/>
              </w:rPr>
            </w:pPr>
            <w:r w:rsidRPr="00AD1F25">
              <w:rPr>
                <w:sz w:val="24"/>
                <w:szCs w:val="24"/>
              </w:rPr>
              <w:t xml:space="preserve">      улучшение укомплектованности библиотечных фондов;</w:t>
            </w:r>
          </w:p>
          <w:p w:rsidR="00B652E2" w:rsidRPr="00AD1F25" w:rsidRDefault="00BF113D">
            <w:pPr>
              <w:pStyle w:val="ConsPlusNormal"/>
              <w:ind w:firstLine="0"/>
              <w:jc w:val="both"/>
              <w:rPr>
                <w:sz w:val="24"/>
                <w:szCs w:val="24"/>
              </w:rPr>
            </w:pPr>
            <w:r w:rsidRPr="00AD1F25">
              <w:rPr>
                <w:sz w:val="24"/>
                <w:szCs w:val="24"/>
              </w:rPr>
              <w:t xml:space="preserve">      высокий уровень сохранности и эффективности использования библиотечных фондов;</w:t>
            </w:r>
          </w:p>
          <w:p w:rsidR="00B652E2" w:rsidRPr="00AD1F25" w:rsidRDefault="00BF113D">
            <w:pPr>
              <w:spacing w:before="60" w:after="60" w:line="240" w:lineRule="auto"/>
              <w:jc w:val="both"/>
              <w:rPr>
                <w:rFonts w:ascii="Arial" w:hAnsi="Arial" w:cs="Arial"/>
                <w:sz w:val="24"/>
                <w:szCs w:val="24"/>
              </w:rPr>
            </w:pPr>
            <w:r w:rsidRPr="00AD1F25">
              <w:rPr>
                <w:rFonts w:ascii="Arial" w:hAnsi="Arial" w:cs="Arial"/>
                <w:sz w:val="24"/>
                <w:szCs w:val="24"/>
              </w:rPr>
              <w:t xml:space="preserve">   укрепление материально-технической базы муниципальных библиотек </w:t>
            </w:r>
          </w:p>
        </w:tc>
      </w:tr>
    </w:tbl>
    <w:p w:rsidR="00B652E2" w:rsidRPr="00AD1F25" w:rsidRDefault="00BF113D">
      <w:pPr>
        <w:keepNext/>
        <w:numPr>
          <w:ilvl w:val="0"/>
          <w:numId w:val="34"/>
        </w:numPr>
        <w:spacing w:before="480" w:after="0" w:line="240" w:lineRule="auto"/>
        <w:ind w:left="720" w:hanging="360"/>
        <w:jc w:val="center"/>
        <w:outlineLvl w:val="1"/>
        <w:rPr>
          <w:rFonts w:ascii="Arial" w:hAnsi="Arial" w:cs="Arial"/>
          <w:b/>
          <w:bCs/>
          <w:sz w:val="24"/>
          <w:szCs w:val="24"/>
        </w:rPr>
      </w:pPr>
      <w:r w:rsidRPr="00AD1F25">
        <w:rPr>
          <w:rFonts w:ascii="Arial" w:hAnsi="Arial" w:cs="Arial"/>
          <w:b/>
          <w:color w:val="000000"/>
          <w:sz w:val="24"/>
          <w:szCs w:val="24"/>
        </w:rPr>
        <w:t>Характеристика сферы реализации Подпрограммы, описание основных проблем в указанной сфере, прогноз  развития Подпрограммы</w:t>
      </w:r>
    </w:p>
    <w:p w:rsidR="00B652E2" w:rsidRPr="00AD1F25" w:rsidRDefault="00BF113D">
      <w:pPr>
        <w:pStyle w:val="a8"/>
        <w:keepNext/>
        <w:spacing w:after="0" w:line="240" w:lineRule="auto"/>
        <w:ind w:left="0"/>
        <w:outlineLvl w:val="1"/>
        <w:rPr>
          <w:rFonts w:ascii="Arial" w:hAnsi="Arial" w:cs="Arial"/>
          <w:sz w:val="24"/>
          <w:szCs w:val="24"/>
        </w:rPr>
      </w:pPr>
      <w:r w:rsidRPr="00AD1F25">
        <w:rPr>
          <w:rFonts w:ascii="Arial" w:hAnsi="Arial" w:cs="Arial"/>
          <w:sz w:val="24"/>
          <w:szCs w:val="24"/>
        </w:rPr>
        <w:t>Муниципальная подпрограмма «</w:t>
      </w:r>
      <w:r w:rsidRPr="00AD1F25">
        <w:rPr>
          <w:rFonts w:ascii="Arial" w:hAnsi="Arial" w:cs="Arial"/>
          <w:bCs/>
          <w:sz w:val="24"/>
          <w:szCs w:val="24"/>
        </w:rPr>
        <w:t>Наследие</w:t>
      </w:r>
      <w:r w:rsidRPr="00AD1F25">
        <w:rPr>
          <w:rFonts w:ascii="Arial" w:hAnsi="Arial" w:cs="Arial"/>
          <w:sz w:val="24"/>
          <w:szCs w:val="24"/>
        </w:rPr>
        <w:t xml:space="preserve">»  направлена на решение главной цели: сохранение культурного наследия. </w:t>
      </w:r>
    </w:p>
    <w:p w:rsidR="00B652E2" w:rsidRPr="00AD1F25" w:rsidRDefault="00BF113D">
      <w:pPr>
        <w:spacing w:after="0" w:line="100" w:lineRule="atLeast"/>
        <w:ind w:firstLine="708"/>
        <w:jc w:val="both"/>
        <w:rPr>
          <w:rFonts w:ascii="Arial" w:hAnsi="Arial" w:cs="Arial"/>
          <w:sz w:val="24"/>
          <w:szCs w:val="24"/>
        </w:rPr>
      </w:pPr>
      <w:r w:rsidRPr="00AD1F25">
        <w:rPr>
          <w:rFonts w:ascii="Arial" w:hAnsi="Arial" w:cs="Arial"/>
          <w:sz w:val="24"/>
          <w:szCs w:val="24"/>
        </w:rPr>
        <w:t xml:space="preserve">Значительную часть культурного наследия РФ и города Курчатова составляют фонды МКУК «Централизованная библиотечная система», которая является ценным информационным ресурсом. Курчатовская центральная </w:t>
      </w:r>
      <w:r w:rsidRPr="00AD1F25">
        <w:rPr>
          <w:rFonts w:ascii="Arial" w:hAnsi="Arial" w:cs="Arial"/>
          <w:sz w:val="24"/>
          <w:szCs w:val="24"/>
        </w:rPr>
        <w:lastRenderedPageBreak/>
        <w:t xml:space="preserve">библиотека более 40 лет является центром культурной, духовной и образовательной жизни города. </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Основная задача библиотек – предоставление накопленных ресурсов в пользование обществу – как настоящему, так и будущим поколениям.</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 xml:space="preserve">Библиотеки г. Курчатова выполняют важнейшие социальные и коммуникативные функции, являются одним из элементов культурной, образовательной и информационной инфраструктуры города.  </w:t>
      </w:r>
    </w:p>
    <w:p w:rsidR="00B652E2" w:rsidRPr="00AD1F25" w:rsidRDefault="00BF113D">
      <w:pPr>
        <w:spacing w:after="0" w:line="240" w:lineRule="auto"/>
        <w:ind w:firstLine="708"/>
        <w:jc w:val="both"/>
        <w:rPr>
          <w:rFonts w:ascii="Arial" w:hAnsi="Arial" w:cs="Arial"/>
          <w:spacing w:val="-1"/>
          <w:sz w:val="24"/>
          <w:szCs w:val="24"/>
        </w:rPr>
      </w:pPr>
      <w:r w:rsidRPr="00AD1F25">
        <w:rPr>
          <w:rFonts w:ascii="Arial" w:hAnsi="Arial" w:cs="Arial"/>
          <w:spacing w:val="-1"/>
          <w:sz w:val="24"/>
          <w:szCs w:val="24"/>
        </w:rPr>
        <w:t xml:space="preserve">Целью муниципальной политики в области библиотечного дела является сохранение и дальнейшее развитие системы библиотечного обслуживания, реализация конституционных прав граждан на свободный доступ к информации и знаниям, а также сохранение культурного наследия, хранящегося в библиотеках. </w:t>
      </w:r>
    </w:p>
    <w:p w:rsidR="00B652E2" w:rsidRPr="00AD1F25" w:rsidRDefault="00BF113D">
      <w:pPr>
        <w:spacing w:after="0" w:line="100" w:lineRule="atLeast"/>
        <w:jc w:val="both"/>
        <w:rPr>
          <w:rFonts w:ascii="Arial" w:hAnsi="Arial" w:cs="Arial"/>
          <w:color w:val="000000"/>
          <w:sz w:val="24"/>
          <w:szCs w:val="24"/>
        </w:rPr>
      </w:pPr>
      <w:r w:rsidRPr="00AD1F25">
        <w:rPr>
          <w:rFonts w:ascii="Arial" w:hAnsi="Arial" w:cs="Arial"/>
          <w:sz w:val="24"/>
          <w:szCs w:val="24"/>
        </w:rPr>
        <w:t xml:space="preserve">           Сейчас муниципальное учреждение культуры «Централизованная библиотечная система» состоит из </w:t>
      </w:r>
      <w:r w:rsidRPr="00AD1F25">
        <w:rPr>
          <w:rFonts w:ascii="Arial" w:hAnsi="Arial" w:cs="Arial"/>
          <w:bCs/>
          <w:sz w:val="24"/>
          <w:szCs w:val="24"/>
        </w:rPr>
        <w:t>4</w:t>
      </w:r>
      <w:r w:rsidRPr="00AD1F25">
        <w:rPr>
          <w:rFonts w:ascii="Arial" w:hAnsi="Arial" w:cs="Arial"/>
          <w:sz w:val="24"/>
          <w:szCs w:val="24"/>
        </w:rPr>
        <w:t xml:space="preserve">городских библиотек, четыре из которых - модельные. </w:t>
      </w:r>
      <w:r w:rsidRPr="00AD1F25">
        <w:rPr>
          <w:rFonts w:ascii="Arial" w:hAnsi="Arial" w:cs="Arial"/>
          <w:color w:val="000000"/>
          <w:sz w:val="24"/>
          <w:szCs w:val="24"/>
        </w:rPr>
        <w:t xml:space="preserve">Библиотечный фонд МКУК «ЦБС» насчитывает </w:t>
      </w:r>
      <w:r w:rsidRPr="00AD1F25">
        <w:rPr>
          <w:rFonts w:ascii="Arial" w:hAnsi="Arial" w:cs="Arial"/>
          <w:sz w:val="24"/>
          <w:szCs w:val="24"/>
        </w:rPr>
        <w:t>105</w:t>
      </w:r>
      <w:r w:rsidRPr="00AD1F25">
        <w:rPr>
          <w:rFonts w:ascii="Arial" w:hAnsi="Arial" w:cs="Arial"/>
          <w:color w:val="000000"/>
          <w:sz w:val="24"/>
          <w:szCs w:val="24"/>
        </w:rPr>
        <w:t xml:space="preserve"> тыс. экземпляров, количество читателей –</w:t>
      </w:r>
      <w:r w:rsidRPr="00AD1F25">
        <w:rPr>
          <w:rFonts w:ascii="Arial" w:hAnsi="Arial" w:cs="Arial"/>
          <w:sz w:val="24"/>
          <w:szCs w:val="24"/>
        </w:rPr>
        <w:t>21</w:t>
      </w:r>
      <w:r w:rsidRPr="00AD1F25">
        <w:rPr>
          <w:rFonts w:ascii="Arial" w:hAnsi="Arial" w:cs="Arial"/>
          <w:color w:val="000000"/>
          <w:sz w:val="24"/>
          <w:szCs w:val="24"/>
        </w:rPr>
        <w:t xml:space="preserve"> тыс. человек.</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Основные услуги библиотек бесплатны.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города к информации и знания.</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Одна из первоочередных задач сферы культуры – пополнение книжного фонда. </w:t>
      </w:r>
      <w:proofErr w:type="gramStart"/>
      <w:r w:rsidRPr="00AD1F25">
        <w:rPr>
          <w:rFonts w:ascii="Arial" w:hAnsi="Arial" w:cs="Arial"/>
          <w:sz w:val="24"/>
          <w:szCs w:val="24"/>
        </w:rPr>
        <w:t>Согласно «Модельному стандарту деятельности публичных библиотек» 2001 г. и «Руководству ИФЛА/ЮНЕСКО по развитию службы публичных библиотек» (1994 г) количество новых поступлений в библиотеки на 1 тыс. человек населения должно составлять 225 экз. По МКУК «ЦБС» этот показатель равен 35-ти экз. Книгоиздательская продукция постоянно дорожает, вкладываемые на приобретение литературы средства не могут качественно изменить состав фонда, новые книги необходимо приобретать</w:t>
      </w:r>
      <w:proofErr w:type="gramEnd"/>
      <w:r w:rsidRPr="00AD1F25">
        <w:rPr>
          <w:rFonts w:ascii="Arial" w:hAnsi="Arial" w:cs="Arial"/>
          <w:sz w:val="24"/>
          <w:szCs w:val="24"/>
        </w:rPr>
        <w:t xml:space="preserve"> постоянно и на более крупные суммы. </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На территории г. Курчатова работает литературная </w:t>
      </w:r>
      <w:proofErr w:type="gramStart"/>
      <w:r w:rsidRPr="00AD1F25">
        <w:rPr>
          <w:rFonts w:ascii="Arial" w:hAnsi="Arial" w:cs="Arial"/>
          <w:sz w:val="24"/>
          <w:szCs w:val="24"/>
        </w:rPr>
        <w:t>студия</w:t>
      </w:r>
      <w:proofErr w:type="gramEnd"/>
      <w:r w:rsidRPr="00AD1F25">
        <w:rPr>
          <w:rFonts w:ascii="Arial" w:hAnsi="Arial" w:cs="Arial"/>
          <w:sz w:val="24"/>
          <w:szCs w:val="24"/>
        </w:rPr>
        <w:t xml:space="preserve"> «Курчатовские самоцветы» в состав </w:t>
      </w:r>
      <w:proofErr w:type="gramStart"/>
      <w:r w:rsidRPr="00AD1F25">
        <w:rPr>
          <w:rFonts w:ascii="Arial" w:hAnsi="Arial" w:cs="Arial"/>
          <w:sz w:val="24"/>
          <w:szCs w:val="24"/>
        </w:rPr>
        <w:t>которой</w:t>
      </w:r>
      <w:proofErr w:type="gramEnd"/>
      <w:r w:rsidRPr="00AD1F25">
        <w:rPr>
          <w:rFonts w:ascii="Arial" w:hAnsi="Arial" w:cs="Arial"/>
          <w:sz w:val="24"/>
          <w:szCs w:val="24"/>
        </w:rPr>
        <w:t xml:space="preserve"> входит 27 литераторов. Производительность их деятельности высока. В системе расходов МКУК «ЦБС» финансирование издательской деятельности не предусмотрено. </w:t>
      </w:r>
    </w:p>
    <w:p w:rsidR="00B652E2" w:rsidRPr="00AD1F25" w:rsidRDefault="00B652E2">
      <w:pPr>
        <w:spacing w:after="0" w:line="240" w:lineRule="auto"/>
        <w:jc w:val="both"/>
        <w:rPr>
          <w:rFonts w:ascii="Arial" w:hAnsi="Arial" w:cs="Arial"/>
          <w:sz w:val="24"/>
          <w:szCs w:val="24"/>
        </w:rPr>
      </w:pPr>
    </w:p>
    <w:p w:rsidR="00B652E2" w:rsidRPr="00AD1F25" w:rsidRDefault="00BF113D">
      <w:pPr>
        <w:spacing w:after="0" w:line="240" w:lineRule="auto"/>
        <w:jc w:val="both"/>
        <w:rPr>
          <w:rFonts w:ascii="Arial" w:hAnsi="Arial" w:cs="Arial"/>
          <w:b/>
          <w:sz w:val="24"/>
          <w:szCs w:val="24"/>
        </w:rPr>
      </w:pPr>
      <w:r w:rsidRPr="00AD1F25">
        <w:rPr>
          <w:rFonts w:ascii="Arial" w:hAnsi="Arial" w:cs="Arial"/>
          <w:b/>
          <w:bCs/>
          <w:sz w:val="24"/>
          <w:szCs w:val="24"/>
        </w:rPr>
        <w:t xml:space="preserve">2. </w:t>
      </w:r>
      <w:r w:rsidRPr="00AD1F25">
        <w:rPr>
          <w:rFonts w:ascii="Arial" w:hAnsi="Arial" w:cs="Arial"/>
          <w:b/>
          <w:sz w:val="24"/>
          <w:szCs w:val="24"/>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Подпрограмма «</w:t>
      </w:r>
      <w:r w:rsidRPr="00AD1F25">
        <w:rPr>
          <w:rFonts w:ascii="Arial" w:hAnsi="Arial" w:cs="Arial"/>
          <w:bCs/>
          <w:sz w:val="24"/>
          <w:szCs w:val="24"/>
        </w:rPr>
        <w:t>Наследие</w:t>
      </w:r>
      <w:r w:rsidRPr="00AD1F25">
        <w:rPr>
          <w:rFonts w:ascii="Arial" w:hAnsi="Arial" w:cs="Arial"/>
          <w:sz w:val="24"/>
          <w:szCs w:val="24"/>
        </w:rPr>
        <w:t>»  направлена на решение главной цели «сохранение культурного наследия».</w:t>
      </w:r>
    </w:p>
    <w:p w:rsidR="00B652E2" w:rsidRPr="00AD1F25" w:rsidRDefault="00BF113D">
      <w:pPr>
        <w:pStyle w:val="ConsPlusNormal"/>
        <w:jc w:val="both"/>
        <w:rPr>
          <w:sz w:val="24"/>
          <w:szCs w:val="24"/>
        </w:rPr>
      </w:pPr>
      <w:r w:rsidRPr="00AD1F25">
        <w:rPr>
          <w:sz w:val="24"/>
          <w:szCs w:val="24"/>
        </w:rPr>
        <w:t>Для достижения данной цели предусмотрено решение следующих задач:</w:t>
      </w:r>
    </w:p>
    <w:p w:rsidR="00B652E2" w:rsidRPr="00AD1F25" w:rsidRDefault="00BF113D">
      <w:pPr>
        <w:pStyle w:val="ConsPlusNormal"/>
        <w:jc w:val="both"/>
        <w:rPr>
          <w:sz w:val="24"/>
          <w:szCs w:val="24"/>
        </w:rPr>
      </w:pPr>
      <w:r w:rsidRPr="00AD1F25">
        <w:rPr>
          <w:sz w:val="24"/>
          <w:szCs w:val="24"/>
        </w:rPr>
        <w:t>сохранение культурного достояния и наследия;</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создание условий для развития новых форм библиотечной деятельности;</w:t>
      </w:r>
    </w:p>
    <w:p w:rsidR="00B652E2" w:rsidRPr="00AD1F25" w:rsidRDefault="00BF113D">
      <w:pPr>
        <w:pStyle w:val="ConsPlusNormal"/>
        <w:jc w:val="both"/>
        <w:rPr>
          <w:sz w:val="24"/>
          <w:szCs w:val="24"/>
        </w:rPr>
      </w:pPr>
      <w:r w:rsidRPr="00AD1F25">
        <w:rPr>
          <w:sz w:val="24"/>
          <w:szCs w:val="24"/>
        </w:rPr>
        <w:t>повышение доступности и качества библиотечных услуг;</w:t>
      </w:r>
    </w:p>
    <w:p w:rsidR="00B652E2" w:rsidRPr="00AD1F25" w:rsidRDefault="00BF113D">
      <w:pPr>
        <w:spacing w:after="0" w:line="240" w:lineRule="auto"/>
        <w:jc w:val="both"/>
        <w:rPr>
          <w:rFonts w:ascii="Arial" w:hAnsi="Arial" w:cs="Arial"/>
          <w:sz w:val="24"/>
          <w:szCs w:val="24"/>
        </w:rPr>
      </w:pPr>
      <w:r w:rsidRPr="00AD1F25">
        <w:rPr>
          <w:rFonts w:ascii="Arial" w:hAnsi="Arial" w:cs="Arial"/>
          <w:spacing w:val="-1"/>
          <w:sz w:val="24"/>
          <w:szCs w:val="24"/>
        </w:rPr>
        <w:t xml:space="preserve">Приоритетными направлениями в достижении целей и задач развития библиотечного дела являются: </w:t>
      </w:r>
    </w:p>
    <w:p w:rsidR="00B652E2" w:rsidRPr="00AD1F25" w:rsidRDefault="00BF113D">
      <w:pPr>
        <w:spacing w:after="0" w:line="240" w:lineRule="auto"/>
        <w:ind w:firstLine="708"/>
        <w:jc w:val="both"/>
        <w:rPr>
          <w:rFonts w:ascii="Arial" w:hAnsi="Arial" w:cs="Arial"/>
          <w:spacing w:val="-1"/>
          <w:sz w:val="24"/>
          <w:szCs w:val="24"/>
        </w:rPr>
      </w:pPr>
      <w:r w:rsidRPr="00AD1F25">
        <w:rPr>
          <w:rFonts w:ascii="Arial" w:hAnsi="Arial" w:cs="Arial"/>
          <w:spacing w:val="-1"/>
          <w:sz w:val="24"/>
          <w:szCs w:val="24"/>
        </w:rPr>
        <w:t xml:space="preserve">- организация и стимулирование процесса модернизации библиотек и библиотечного дела в целом; </w:t>
      </w:r>
    </w:p>
    <w:p w:rsidR="00B652E2" w:rsidRPr="00AD1F25" w:rsidRDefault="00BF113D">
      <w:pPr>
        <w:spacing w:after="0" w:line="240" w:lineRule="auto"/>
        <w:ind w:firstLine="708"/>
        <w:jc w:val="both"/>
        <w:rPr>
          <w:rFonts w:ascii="Arial" w:hAnsi="Arial" w:cs="Arial"/>
          <w:spacing w:val="-1"/>
          <w:sz w:val="24"/>
          <w:szCs w:val="24"/>
        </w:rPr>
      </w:pPr>
      <w:r w:rsidRPr="00AD1F25">
        <w:rPr>
          <w:rFonts w:ascii="Arial" w:hAnsi="Arial" w:cs="Arial"/>
          <w:spacing w:val="-1"/>
          <w:sz w:val="24"/>
          <w:szCs w:val="24"/>
        </w:rPr>
        <w:t xml:space="preserve"> - содействие созданию инфраструктуры библиотечного дела;</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 увеличение  поступлений новых книг в библиотечные  фонды;</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 создание электронного каталога МКУК «ЦБС».</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Главные приоритеты в сфере подпрограммы «Наследие» сформулированы в стратегических документах и нормативных правовых актах Российской Федерации, Курской области, г. Курчатова.</w:t>
      </w:r>
    </w:p>
    <w:p w:rsidR="00B652E2" w:rsidRPr="00AD1F25" w:rsidRDefault="00BF113D">
      <w:pPr>
        <w:spacing w:after="0" w:line="240" w:lineRule="auto"/>
        <w:jc w:val="both"/>
        <w:rPr>
          <w:rFonts w:ascii="Arial" w:hAnsi="Arial" w:cs="Arial"/>
          <w:b/>
          <w:sz w:val="24"/>
          <w:szCs w:val="24"/>
        </w:rPr>
      </w:pPr>
      <w:r w:rsidRPr="00AD1F25">
        <w:rPr>
          <w:rFonts w:ascii="Arial" w:hAnsi="Arial" w:cs="Arial"/>
          <w:b/>
          <w:sz w:val="24"/>
          <w:szCs w:val="24"/>
        </w:rPr>
        <w:t>Сведения о показателях (индикаторах) реализации подпрограммы выступает (Приложение №1):</w:t>
      </w:r>
    </w:p>
    <w:p w:rsidR="00B652E2" w:rsidRPr="00AD1F25" w:rsidRDefault="00BF113D">
      <w:pPr>
        <w:spacing w:after="0" w:line="240" w:lineRule="auto"/>
        <w:jc w:val="both"/>
        <w:rPr>
          <w:rFonts w:ascii="Arial" w:hAnsi="Arial" w:cs="Arial"/>
          <w:sz w:val="24"/>
          <w:szCs w:val="24"/>
        </w:rPr>
      </w:pPr>
      <w:r w:rsidRPr="00AD1F25">
        <w:rPr>
          <w:rFonts w:ascii="Arial" w:hAnsi="Arial" w:cs="Arial"/>
          <w:b/>
          <w:sz w:val="24"/>
          <w:szCs w:val="24"/>
        </w:rPr>
        <w:t>Показатель 2.1.</w:t>
      </w:r>
      <w:r w:rsidRPr="00AD1F25">
        <w:rPr>
          <w:rFonts w:ascii="Arial" w:hAnsi="Arial" w:cs="Arial"/>
          <w:sz w:val="24"/>
          <w:szCs w:val="24"/>
        </w:rPr>
        <w:t>: количество экземпляров новых поступлений в фонды библиотек;</w:t>
      </w:r>
    </w:p>
    <w:p w:rsidR="00B652E2" w:rsidRPr="00AD1F25" w:rsidRDefault="00BF113D">
      <w:pPr>
        <w:spacing w:after="0" w:line="240" w:lineRule="auto"/>
        <w:jc w:val="both"/>
        <w:rPr>
          <w:rFonts w:ascii="Arial" w:hAnsi="Arial" w:cs="Arial"/>
          <w:sz w:val="24"/>
          <w:szCs w:val="24"/>
        </w:rPr>
      </w:pPr>
      <w:r w:rsidRPr="00AD1F25">
        <w:rPr>
          <w:rFonts w:ascii="Arial" w:hAnsi="Arial" w:cs="Arial"/>
          <w:b/>
          <w:sz w:val="24"/>
          <w:szCs w:val="24"/>
        </w:rPr>
        <w:lastRenderedPageBreak/>
        <w:t>Показатель 2.2.</w:t>
      </w:r>
      <w:r w:rsidRPr="00AD1F25">
        <w:rPr>
          <w:rFonts w:ascii="Arial" w:hAnsi="Arial" w:cs="Arial"/>
          <w:sz w:val="24"/>
          <w:szCs w:val="24"/>
        </w:rPr>
        <w:t>: охват населения библиотечным обслуживанием.</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Показатель 2.1. складывается из числа приобретённых книг учреждением, числа переданных Комитетом по культуре Курской области книг и принесённых в дар МКУК «ЦБС».  </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Показатель 2.2. рассчитывается следующим образом: число читателей умножается на 100 % и делится на число жителей. Показатели за год фиксируются также в форме №6-НК (годовая статистическая отчётность об общедоступных (публичных) библиотеках системы Министерства культуры РФ).</w:t>
      </w:r>
    </w:p>
    <w:p w:rsidR="00B652E2" w:rsidRPr="00AD1F25" w:rsidRDefault="00BF113D">
      <w:pPr>
        <w:pStyle w:val="ConsPlusNormal"/>
        <w:ind w:right="37" w:firstLine="0"/>
        <w:jc w:val="both"/>
        <w:rPr>
          <w:sz w:val="24"/>
          <w:szCs w:val="24"/>
        </w:rPr>
      </w:pPr>
      <w:r w:rsidRPr="00AD1F25">
        <w:rPr>
          <w:sz w:val="24"/>
          <w:szCs w:val="24"/>
        </w:rPr>
        <w:t xml:space="preserve">         Участники подпрограммы «</w:t>
      </w:r>
      <w:r w:rsidRPr="00AD1F25">
        <w:rPr>
          <w:bCs/>
          <w:sz w:val="24"/>
          <w:szCs w:val="24"/>
        </w:rPr>
        <w:t>Наследие</w:t>
      </w:r>
      <w:r w:rsidRPr="00AD1F25">
        <w:rPr>
          <w:sz w:val="24"/>
          <w:szCs w:val="24"/>
        </w:rPr>
        <w:t xml:space="preserve">» ежеквартально предоставляют ответственному исполнителю информацию о реализации показателей 2.1. и  2.2. на бумажных носителях и в электронном виде. Ответственный исполнитель на основании данных, представленных участниками муниципальной программы, представляет в отдел экономики и цен администрации города информацию о реализации подпрограммы на бумажных носителях и в электронном виде. </w:t>
      </w:r>
    </w:p>
    <w:p w:rsidR="00B652E2" w:rsidRPr="00AD1F25" w:rsidRDefault="00BF113D">
      <w:pPr>
        <w:pStyle w:val="ConsPlusNormal"/>
        <w:ind w:right="37" w:firstLine="0"/>
        <w:jc w:val="both"/>
        <w:rPr>
          <w:sz w:val="24"/>
          <w:szCs w:val="24"/>
        </w:rPr>
      </w:pPr>
      <w:r w:rsidRPr="00AD1F25">
        <w:rPr>
          <w:b/>
          <w:sz w:val="24"/>
          <w:szCs w:val="24"/>
        </w:rPr>
        <w:t xml:space="preserve">        Показатель 2.3.</w:t>
      </w:r>
      <w:r w:rsidRPr="00AD1F25">
        <w:rPr>
          <w:sz w:val="24"/>
          <w:szCs w:val="24"/>
        </w:rPr>
        <w:t>: уровень обеспеченности библиотеками от нормативной потребности:</w:t>
      </w:r>
    </w:p>
    <w:p w:rsidR="00B652E2" w:rsidRPr="00AD1F25" w:rsidRDefault="00BF113D">
      <w:pPr>
        <w:widowControl w:val="0"/>
        <w:spacing w:after="0" w:line="240" w:lineRule="auto"/>
        <w:ind w:firstLine="540"/>
        <w:jc w:val="both"/>
        <w:rPr>
          <w:rFonts w:ascii="Arial" w:hAnsi="Arial" w:cs="Arial"/>
          <w:bCs/>
          <w:sz w:val="24"/>
          <w:szCs w:val="24"/>
        </w:rPr>
      </w:pPr>
      <w:r w:rsidRPr="00AD1F25">
        <w:rPr>
          <w:rFonts w:ascii="Arial" w:hAnsi="Arial" w:cs="Arial"/>
          <w:bCs/>
          <w:sz w:val="24"/>
          <w:szCs w:val="24"/>
        </w:rPr>
        <w:t xml:space="preserve">У </w:t>
      </w:r>
      <w:proofErr w:type="spellStart"/>
      <w:r w:rsidRPr="00AD1F25">
        <w:rPr>
          <w:rFonts w:ascii="Arial" w:hAnsi="Arial" w:cs="Arial"/>
          <w:bCs/>
          <w:sz w:val="24"/>
          <w:szCs w:val="24"/>
        </w:rPr>
        <w:t>ф</w:t>
      </w:r>
      <w:proofErr w:type="gramStart"/>
      <w:r w:rsidRPr="00AD1F25">
        <w:rPr>
          <w:rFonts w:ascii="Arial" w:hAnsi="Arial" w:cs="Arial"/>
          <w:bCs/>
          <w:sz w:val="24"/>
          <w:szCs w:val="24"/>
        </w:rPr>
        <w:t>.о</w:t>
      </w:r>
      <w:proofErr w:type="spellEnd"/>
      <w:proofErr w:type="gramEnd"/>
      <w:r w:rsidRPr="00AD1F25">
        <w:rPr>
          <w:rFonts w:ascii="Arial" w:hAnsi="Arial" w:cs="Arial"/>
          <w:bCs/>
          <w:sz w:val="24"/>
          <w:szCs w:val="24"/>
        </w:rPr>
        <w:t xml:space="preserve"> = </w:t>
      </w:r>
      <w:proofErr w:type="spellStart"/>
      <w:r w:rsidRPr="00AD1F25">
        <w:rPr>
          <w:rFonts w:ascii="Arial" w:hAnsi="Arial" w:cs="Arial"/>
          <w:bCs/>
          <w:sz w:val="24"/>
          <w:szCs w:val="24"/>
        </w:rPr>
        <w:t>Фп</w:t>
      </w:r>
      <w:proofErr w:type="spellEnd"/>
      <w:r w:rsidRPr="00AD1F25">
        <w:rPr>
          <w:rFonts w:ascii="Arial" w:hAnsi="Arial" w:cs="Arial"/>
          <w:bCs/>
          <w:sz w:val="24"/>
          <w:szCs w:val="24"/>
        </w:rPr>
        <w:t xml:space="preserve">/ </w:t>
      </w:r>
      <w:proofErr w:type="spellStart"/>
      <w:r w:rsidRPr="00AD1F25">
        <w:rPr>
          <w:rFonts w:ascii="Arial" w:hAnsi="Arial" w:cs="Arial"/>
          <w:bCs/>
          <w:sz w:val="24"/>
          <w:szCs w:val="24"/>
        </w:rPr>
        <w:t>Нп</w:t>
      </w:r>
      <w:proofErr w:type="spellEnd"/>
      <w:r w:rsidRPr="00AD1F25">
        <w:rPr>
          <w:rFonts w:ascii="Arial" w:hAnsi="Arial" w:cs="Arial"/>
          <w:bCs/>
          <w:sz w:val="24"/>
          <w:szCs w:val="24"/>
        </w:rPr>
        <w:t xml:space="preserve"> *100</w:t>
      </w:r>
    </w:p>
    <w:p w:rsidR="00B652E2" w:rsidRPr="00AD1F25" w:rsidRDefault="00BF113D">
      <w:pPr>
        <w:widowControl w:val="0"/>
        <w:spacing w:after="0" w:line="240" w:lineRule="auto"/>
        <w:ind w:firstLine="540"/>
        <w:jc w:val="both"/>
        <w:rPr>
          <w:rFonts w:ascii="Arial" w:hAnsi="Arial" w:cs="Arial"/>
          <w:bCs/>
          <w:sz w:val="24"/>
          <w:szCs w:val="24"/>
        </w:rPr>
      </w:pPr>
      <w:proofErr w:type="spellStart"/>
      <w:r w:rsidRPr="00AD1F25">
        <w:rPr>
          <w:rFonts w:ascii="Arial" w:hAnsi="Arial" w:cs="Arial"/>
          <w:bCs/>
          <w:sz w:val="24"/>
          <w:szCs w:val="24"/>
        </w:rPr>
        <w:t>Уф</w:t>
      </w:r>
      <w:proofErr w:type="gramStart"/>
      <w:r w:rsidRPr="00AD1F25">
        <w:rPr>
          <w:rFonts w:ascii="Arial" w:hAnsi="Arial" w:cs="Arial"/>
          <w:bCs/>
          <w:sz w:val="24"/>
          <w:szCs w:val="24"/>
        </w:rPr>
        <w:t>.о</w:t>
      </w:r>
      <w:proofErr w:type="spellEnd"/>
      <w:proofErr w:type="gramEnd"/>
      <w:r w:rsidRPr="00AD1F25">
        <w:rPr>
          <w:rFonts w:ascii="Arial" w:hAnsi="Arial" w:cs="Arial"/>
          <w:bCs/>
          <w:sz w:val="24"/>
          <w:szCs w:val="24"/>
        </w:rPr>
        <w:t>- уровень фактической обеспеченности библиотеками;</w:t>
      </w:r>
    </w:p>
    <w:p w:rsidR="00B652E2" w:rsidRPr="00AD1F25" w:rsidRDefault="00BF113D">
      <w:pPr>
        <w:widowControl w:val="0"/>
        <w:spacing w:after="0" w:line="240" w:lineRule="auto"/>
        <w:ind w:firstLine="540"/>
        <w:jc w:val="both"/>
        <w:rPr>
          <w:rFonts w:ascii="Arial" w:hAnsi="Arial" w:cs="Arial"/>
          <w:bCs/>
          <w:sz w:val="24"/>
          <w:szCs w:val="24"/>
        </w:rPr>
      </w:pPr>
      <w:proofErr w:type="spellStart"/>
      <w:r w:rsidRPr="00AD1F25">
        <w:rPr>
          <w:rFonts w:ascii="Arial" w:hAnsi="Arial" w:cs="Arial"/>
          <w:bCs/>
          <w:sz w:val="24"/>
          <w:szCs w:val="24"/>
        </w:rPr>
        <w:t>Ф</w:t>
      </w:r>
      <w:proofErr w:type="gramStart"/>
      <w:r w:rsidRPr="00AD1F25">
        <w:rPr>
          <w:rFonts w:ascii="Arial" w:hAnsi="Arial" w:cs="Arial"/>
          <w:bCs/>
          <w:sz w:val="24"/>
          <w:szCs w:val="24"/>
        </w:rPr>
        <w:t>п</w:t>
      </w:r>
      <w:proofErr w:type="spellEnd"/>
      <w:r w:rsidRPr="00AD1F25">
        <w:rPr>
          <w:rFonts w:ascii="Arial" w:hAnsi="Arial" w:cs="Arial"/>
          <w:bCs/>
          <w:sz w:val="24"/>
          <w:szCs w:val="24"/>
        </w:rPr>
        <w:t>-</w:t>
      </w:r>
      <w:proofErr w:type="gramEnd"/>
      <w:r w:rsidRPr="00AD1F25">
        <w:rPr>
          <w:rFonts w:ascii="Arial" w:hAnsi="Arial" w:cs="Arial"/>
          <w:bCs/>
          <w:sz w:val="24"/>
          <w:szCs w:val="24"/>
        </w:rPr>
        <w:t xml:space="preserve"> фактическая потребность библиотеками;</w:t>
      </w:r>
    </w:p>
    <w:p w:rsidR="00B652E2" w:rsidRPr="00AD1F25" w:rsidRDefault="00BF113D">
      <w:pPr>
        <w:widowControl w:val="0"/>
        <w:spacing w:after="0" w:line="20" w:lineRule="atLeast"/>
        <w:ind w:firstLine="540"/>
        <w:jc w:val="both"/>
        <w:rPr>
          <w:rFonts w:ascii="Arial" w:hAnsi="Arial" w:cs="Arial"/>
          <w:bCs/>
          <w:sz w:val="24"/>
          <w:szCs w:val="24"/>
        </w:rPr>
      </w:pPr>
      <w:proofErr w:type="spellStart"/>
      <w:r w:rsidRPr="00AD1F25">
        <w:rPr>
          <w:rFonts w:ascii="Arial" w:hAnsi="Arial" w:cs="Arial"/>
          <w:bCs/>
          <w:sz w:val="24"/>
          <w:szCs w:val="24"/>
        </w:rPr>
        <w:t>Н</w:t>
      </w:r>
      <w:proofErr w:type="gramStart"/>
      <w:r w:rsidRPr="00AD1F25">
        <w:rPr>
          <w:rFonts w:ascii="Arial" w:hAnsi="Arial" w:cs="Arial"/>
          <w:bCs/>
          <w:sz w:val="24"/>
          <w:szCs w:val="24"/>
        </w:rPr>
        <w:t>п</w:t>
      </w:r>
      <w:proofErr w:type="spellEnd"/>
      <w:r w:rsidRPr="00AD1F25">
        <w:rPr>
          <w:rFonts w:ascii="Arial" w:hAnsi="Arial" w:cs="Arial"/>
          <w:bCs/>
          <w:sz w:val="24"/>
          <w:szCs w:val="24"/>
        </w:rPr>
        <w:t>-</w:t>
      </w:r>
      <w:proofErr w:type="gramEnd"/>
      <w:r w:rsidRPr="00AD1F25">
        <w:rPr>
          <w:rFonts w:ascii="Arial" w:hAnsi="Arial" w:cs="Arial"/>
          <w:bCs/>
          <w:sz w:val="24"/>
          <w:szCs w:val="24"/>
        </w:rPr>
        <w:t xml:space="preserve"> нормативная потребность библиотеками.</w:t>
      </w:r>
    </w:p>
    <w:p w:rsidR="00B652E2" w:rsidRPr="00AD1F25" w:rsidRDefault="00BF113D">
      <w:pPr>
        <w:spacing w:after="0" w:line="20" w:lineRule="atLeast"/>
        <w:jc w:val="both"/>
        <w:rPr>
          <w:rFonts w:ascii="Arial" w:hAnsi="Arial" w:cs="Arial"/>
          <w:sz w:val="24"/>
          <w:szCs w:val="24"/>
        </w:rPr>
      </w:pPr>
      <w:r w:rsidRPr="00AD1F25">
        <w:rPr>
          <w:rFonts w:ascii="Arial" w:hAnsi="Arial" w:cs="Arial"/>
          <w:bCs/>
          <w:sz w:val="24"/>
          <w:szCs w:val="24"/>
        </w:rPr>
        <w:t>Минимальное количество библиотек в городских  поселениях и городских округах с численностью населения до 50 тысяч человек, количество общедоступных универсальных библиотек 1 на населенный пункт, детских -1 на населённый пункт.</w:t>
      </w:r>
    </w:p>
    <w:p w:rsidR="00B652E2" w:rsidRPr="00AD1F25" w:rsidRDefault="00BF113D">
      <w:pPr>
        <w:spacing w:after="0" w:line="20" w:lineRule="atLeast"/>
        <w:ind w:firstLine="709"/>
        <w:jc w:val="both"/>
        <w:rPr>
          <w:rFonts w:ascii="Arial" w:hAnsi="Arial" w:cs="Arial"/>
          <w:sz w:val="24"/>
          <w:szCs w:val="24"/>
        </w:rPr>
      </w:pPr>
      <w:r w:rsidRPr="00AD1F25">
        <w:rPr>
          <w:rFonts w:ascii="Arial" w:hAnsi="Arial" w:cs="Arial"/>
          <w:b/>
          <w:sz w:val="24"/>
          <w:szCs w:val="24"/>
        </w:rPr>
        <w:t>Основными ожидаемыми результатами реализации подпрограммы</w:t>
      </w:r>
      <w:r w:rsidRPr="00AD1F25">
        <w:rPr>
          <w:rFonts w:ascii="Arial" w:hAnsi="Arial" w:cs="Arial"/>
          <w:sz w:val="24"/>
          <w:szCs w:val="24"/>
        </w:rPr>
        <w:t xml:space="preserve"> являются:</w:t>
      </w:r>
    </w:p>
    <w:p w:rsidR="00B652E2" w:rsidRPr="00AD1F25" w:rsidRDefault="00BF113D">
      <w:pPr>
        <w:pStyle w:val="ConsPlusNormal"/>
        <w:ind w:firstLine="0"/>
        <w:jc w:val="both"/>
        <w:rPr>
          <w:sz w:val="24"/>
          <w:szCs w:val="24"/>
        </w:rPr>
      </w:pPr>
      <w:r w:rsidRPr="00AD1F25">
        <w:rPr>
          <w:sz w:val="24"/>
          <w:szCs w:val="24"/>
        </w:rPr>
        <w:t xml:space="preserve">       - высокий уровень качества и доступности услуг библиотек;</w:t>
      </w:r>
    </w:p>
    <w:p w:rsidR="00B652E2" w:rsidRPr="00AD1F25" w:rsidRDefault="00BF113D">
      <w:pPr>
        <w:pStyle w:val="ConsPlusNormal"/>
        <w:ind w:firstLine="0"/>
        <w:jc w:val="both"/>
        <w:rPr>
          <w:sz w:val="24"/>
          <w:szCs w:val="24"/>
        </w:rPr>
      </w:pPr>
      <w:r w:rsidRPr="00AD1F25">
        <w:rPr>
          <w:sz w:val="24"/>
          <w:szCs w:val="24"/>
        </w:rPr>
        <w:t xml:space="preserve">       - улучшение укомплектованности библиотечных фондов;</w:t>
      </w:r>
    </w:p>
    <w:p w:rsidR="00B652E2" w:rsidRPr="00AD1F25" w:rsidRDefault="00BF113D">
      <w:pPr>
        <w:pStyle w:val="ConsPlusNormal"/>
        <w:ind w:firstLine="0"/>
        <w:jc w:val="both"/>
        <w:rPr>
          <w:sz w:val="24"/>
          <w:szCs w:val="24"/>
        </w:rPr>
      </w:pPr>
      <w:r w:rsidRPr="00AD1F25">
        <w:rPr>
          <w:sz w:val="24"/>
          <w:szCs w:val="24"/>
        </w:rPr>
        <w:t xml:space="preserve">      -  высокий уровень сохранности и эффективности использования библиотечных фондов;</w:t>
      </w:r>
    </w:p>
    <w:p w:rsidR="00B652E2" w:rsidRPr="00AD1F25" w:rsidRDefault="00BF113D">
      <w:pPr>
        <w:spacing w:before="60" w:after="0" w:line="240" w:lineRule="auto"/>
        <w:jc w:val="both"/>
        <w:rPr>
          <w:rFonts w:ascii="Arial" w:hAnsi="Arial" w:cs="Arial"/>
          <w:sz w:val="24"/>
          <w:szCs w:val="24"/>
        </w:rPr>
      </w:pPr>
      <w:r w:rsidRPr="00AD1F25">
        <w:rPr>
          <w:rFonts w:ascii="Arial" w:hAnsi="Arial" w:cs="Arial"/>
          <w:sz w:val="24"/>
          <w:szCs w:val="24"/>
        </w:rPr>
        <w:t xml:space="preserve">       - укрепление материально-технической базы муниципальных библиотек. </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Этапы и сроки реализации подпрограммы: 2016 - 2024 </w:t>
      </w:r>
      <w:proofErr w:type="spellStart"/>
      <w:r w:rsidRPr="00AD1F25">
        <w:rPr>
          <w:rFonts w:ascii="Arial" w:hAnsi="Arial" w:cs="Arial"/>
          <w:sz w:val="24"/>
          <w:szCs w:val="24"/>
        </w:rPr>
        <w:t>г.г</w:t>
      </w:r>
      <w:proofErr w:type="spellEnd"/>
      <w:r w:rsidRPr="00AD1F25">
        <w:rPr>
          <w:rFonts w:ascii="Arial" w:hAnsi="Arial" w:cs="Arial"/>
          <w:sz w:val="24"/>
          <w:szCs w:val="24"/>
        </w:rPr>
        <w:t>., в один этап.</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Для достижения цели и решения задач подпрограммы планируется выполнение следующих основных мероприятий (Приложение №2):</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 развитие библиотечного дела;</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 обеспечение деятельности МКУК «ЦБС»;</w:t>
      </w:r>
    </w:p>
    <w:p w:rsidR="00B652E2" w:rsidRPr="00AD1F25" w:rsidRDefault="00BF113D">
      <w:pPr>
        <w:spacing w:after="0" w:line="20" w:lineRule="atLeast"/>
        <w:ind w:firstLine="709"/>
        <w:jc w:val="both"/>
        <w:rPr>
          <w:rFonts w:ascii="Arial" w:hAnsi="Arial" w:cs="Arial"/>
          <w:sz w:val="24"/>
          <w:szCs w:val="24"/>
        </w:rPr>
      </w:pPr>
      <w:r w:rsidRPr="00AD1F25">
        <w:rPr>
          <w:rFonts w:ascii="Arial" w:hAnsi="Arial" w:cs="Arial"/>
          <w:sz w:val="24"/>
          <w:szCs w:val="24"/>
        </w:rPr>
        <w:t>- издание книг местных авторов.</w:t>
      </w:r>
    </w:p>
    <w:p w:rsidR="00B652E2" w:rsidRPr="00AD1F25" w:rsidRDefault="00BF113D">
      <w:pPr>
        <w:spacing w:after="0" w:line="20" w:lineRule="atLeast"/>
        <w:jc w:val="both"/>
        <w:rPr>
          <w:rFonts w:ascii="Arial" w:hAnsi="Arial" w:cs="Arial"/>
          <w:b/>
          <w:bCs/>
          <w:sz w:val="24"/>
          <w:szCs w:val="24"/>
        </w:rPr>
      </w:pPr>
      <w:r w:rsidRPr="00AD1F25">
        <w:rPr>
          <w:rFonts w:ascii="Arial" w:hAnsi="Arial" w:cs="Arial"/>
          <w:b/>
          <w:bCs/>
          <w:sz w:val="24"/>
          <w:szCs w:val="24"/>
        </w:rPr>
        <w:t xml:space="preserve">       </w:t>
      </w:r>
    </w:p>
    <w:p w:rsidR="00B652E2" w:rsidRPr="00AD1F25" w:rsidRDefault="00BF113D">
      <w:pPr>
        <w:spacing w:after="0" w:line="20" w:lineRule="atLeast"/>
        <w:jc w:val="both"/>
        <w:rPr>
          <w:rFonts w:ascii="Arial" w:hAnsi="Arial" w:cs="Arial"/>
          <w:sz w:val="24"/>
          <w:szCs w:val="24"/>
        </w:rPr>
      </w:pPr>
      <w:r w:rsidRPr="00AD1F25">
        <w:rPr>
          <w:rFonts w:ascii="Arial" w:hAnsi="Arial" w:cs="Arial"/>
          <w:b/>
          <w:bCs/>
          <w:sz w:val="24"/>
          <w:szCs w:val="24"/>
        </w:rPr>
        <w:t xml:space="preserve">3. </w:t>
      </w:r>
      <w:r w:rsidRPr="00AD1F25">
        <w:rPr>
          <w:rFonts w:ascii="Arial" w:hAnsi="Arial" w:cs="Arial"/>
          <w:b/>
          <w:color w:val="000000"/>
          <w:sz w:val="24"/>
          <w:szCs w:val="24"/>
        </w:rPr>
        <w:t>Характеристика основных мероприятий подпрограммы</w:t>
      </w:r>
    </w:p>
    <w:p w:rsidR="00B652E2" w:rsidRPr="00AD1F25" w:rsidRDefault="00BF113D">
      <w:pPr>
        <w:spacing w:after="0" w:line="20" w:lineRule="atLeast"/>
        <w:rPr>
          <w:rFonts w:ascii="Arial" w:hAnsi="Arial" w:cs="Arial"/>
          <w:sz w:val="24"/>
          <w:szCs w:val="24"/>
        </w:rPr>
      </w:pPr>
      <w:r w:rsidRPr="00AD1F25">
        <w:rPr>
          <w:rFonts w:ascii="Arial" w:hAnsi="Arial" w:cs="Arial"/>
          <w:b/>
          <w:sz w:val="24"/>
          <w:szCs w:val="24"/>
        </w:rPr>
        <w:t xml:space="preserve">       Основное мероприятие </w:t>
      </w:r>
      <w:r w:rsidRPr="00AD1F25">
        <w:rPr>
          <w:rFonts w:ascii="Arial" w:hAnsi="Arial" w:cs="Arial"/>
          <w:b/>
          <w:bCs/>
          <w:color w:val="000000"/>
          <w:sz w:val="24"/>
          <w:szCs w:val="24"/>
        </w:rPr>
        <w:t xml:space="preserve">2.1. </w:t>
      </w:r>
      <w:r w:rsidRPr="00AD1F25">
        <w:rPr>
          <w:rFonts w:ascii="Arial" w:hAnsi="Arial" w:cs="Arial"/>
          <w:b/>
          <w:sz w:val="24"/>
          <w:szCs w:val="24"/>
        </w:rPr>
        <w:t>«</w:t>
      </w:r>
      <w:r w:rsidRPr="00AD1F25">
        <w:rPr>
          <w:rFonts w:ascii="Arial" w:hAnsi="Arial" w:cs="Arial"/>
          <w:b/>
          <w:bCs/>
          <w:color w:val="000000"/>
          <w:sz w:val="24"/>
          <w:szCs w:val="24"/>
        </w:rPr>
        <w:t>Развитие библиотечного дела»</w:t>
      </w:r>
    </w:p>
    <w:p w:rsidR="00B652E2" w:rsidRPr="00AD1F25" w:rsidRDefault="00BF113D">
      <w:pPr>
        <w:spacing w:after="0" w:line="20" w:lineRule="atLeast"/>
        <w:rPr>
          <w:rFonts w:ascii="Arial" w:hAnsi="Arial" w:cs="Arial"/>
          <w:sz w:val="24"/>
          <w:szCs w:val="24"/>
        </w:rPr>
      </w:pPr>
      <w:r w:rsidRPr="00AD1F25">
        <w:rPr>
          <w:rFonts w:ascii="Arial" w:hAnsi="Arial" w:cs="Arial"/>
          <w:sz w:val="24"/>
          <w:szCs w:val="24"/>
        </w:rPr>
        <w:t xml:space="preserve"> Выполнение данного мероприятия направлено:</w:t>
      </w:r>
    </w:p>
    <w:p w:rsidR="00B652E2" w:rsidRPr="00AD1F25" w:rsidRDefault="00BF113D">
      <w:pPr>
        <w:spacing w:after="0" w:line="20" w:lineRule="atLeast"/>
        <w:jc w:val="both"/>
        <w:rPr>
          <w:rFonts w:ascii="Arial" w:hAnsi="Arial" w:cs="Arial"/>
          <w:sz w:val="24"/>
          <w:szCs w:val="24"/>
        </w:rPr>
      </w:pPr>
      <w:r w:rsidRPr="00AD1F25">
        <w:rPr>
          <w:rFonts w:ascii="Arial" w:hAnsi="Arial" w:cs="Arial"/>
          <w:sz w:val="24"/>
          <w:szCs w:val="24"/>
        </w:rPr>
        <w:t xml:space="preserve">         на пополнение книжного фонда библиотечной системы города (подписка на периодические издания, комплектование книжного фонда)</w:t>
      </w:r>
    </w:p>
    <w:p w:rsidR="00B652E2" w:rsidRPr="00AD1F25" w:rsidRDefault="00BF113D">
      <w:pPr>
        <w:spacing w:after="0" w:line="20" w:lineRule="atLeast"/>
        <w:jc w:val="both"/>
        <w:rPr>
          <w:rFonts w:ascii="Arial" w:hAnsi="Arial" w:cs="Arial"/>
          <w:sz w:val="24"/>
          <w:szCs w:val="24"/>
        </w:rPr>
      </w:pPr>
      <w:r w:rsidRPr="00AD1F25">
        <w:rPr>
          <w:rFonts w:ascii="Arial" w:hAnsi="Arial" w:cs="Arial"/>
          <w:sz w:val="24"/>
          <w:szCs w:val="24"/>
        </w:rPr>
        <w:t xml:space="preserve">        приобретение программы автоматизации библиотек ИРБИС 64-я версия</w:t>
      </w:r>
    </w:p>
    <w:p w:rsidR="00B652E2" w:rsidRPr="00AD1F25" w:rsidRDefault="00BF113D">
      <w:pPr>
        <w:spacing w:after="0" w:line="20" w:lineRule="atLeast"/>
        <w:jc w:val="both"/>
        <w:rPr>
          <w:rFonts w:ascii="Arial" w:hAnsi="Arial" w:cs="Arial"/>
          <w:b/>
          <w:bCs/>
          <w:color w:val="000000"/>
          <w:sz w:val="24"/>
          <w:szCs w:val="24"/>
        </w:rPr>
      </w:pPr>
      <w:r w:rsidRPr="00AD1F25">
        <w:rPr>
          <w:rFonts w:ascii="Arial" w:hAnsi="Arial" w:cs="Arial"/>
          <w:b/>
          <w:sz w:val="24"/>
          <w:szCs w:val="24"/>
        </w:rPr>
        <w:t xml:space="preserve">       Исполнителем</w:t>
      </w:r>
      <w:r w:rsidRPr="00AD1F25">
        <w:rPr>
          <w:rFonts w:ascii="Arial" w:hAnsi="Arial" w:cs="Arial"/>
          <w:sz w:val="24"/>
          <w:szCs w:val="24"/>
        </w:rPr>
        <w:t xml:space="preserve"> основного мероприятия является МКУК «ЦБС»</w:t>
      </w:r>
    </w:p>
    <w:p w:rsidR="00B652E2" w:rsidRPr="00AD1F25" w:rsidRDefault="00BF113D">
      <w:pPr>
        <w:spacing w:after="0" w:line="20" w:lineRule="atLeast"/>
        <w:jc w:val="both"/>
        <w:rPr>
          <w:rFonts w:ascii="Arial" w:hAnsi="Arial" w:cs="Arial"/>
          <w:b/>
          <w:sz w:val="24"/>
          <w:szCs w:val="24"/>
        </w:rPr>
      </w:pPr>
      <w:r w:rsidRPr="00AD1F25">
        <w:rPr>
          <w:rFonts w:ascii="Arial" w:hAnsi="Arial" w:cs="Arial"/>
          <w:b/>
          <w:sz w:val="24"/>
          <w:szCs w:val="24"/>
        </w:rPr>
        <w:t xml:space="preserve">       Основное мероприятие </w:t>
      </w:r>
      <w:r w:rsidRPr="00AD1F25">
        <w:rPr>
          <w:rFonts w:ascii="Arial" w:hAnsi="Arial" w:cs="Arial"/>
          <w:b/>
          <w:bCs/>
          <w:color w:val="000000"/>
          <w:sz w:val="24"/>
          <w:szCs w:val="24"/>
        </w:rPr>
        <w:t xml:space="preserve">2.2. </w:t>
      </w:r>
      <w:r w:rsidRPr="00AD1F25">
        <w:rPr>
          <w:rFonts w:ascii="Arial" w:hAnsi="Arial" w:cs="Arial"/>
          <w:b/>
          <w:sz w:val="24"/>
          <w:szCs w:val="24"/>
        </w:rPr>
        <w:t>«Обеспечение выполнения функций  муниципальных казенных учреждений»</w:t>
      </w:r>
    </w:p>
    <w:p w:rsidR="00B652E2" w:rsidRPr="00AD1F25" w:rsidRDefault="00BF113D">
      <w:pPr>
        <w:spacing w:after="0" w:line="20" w:lineRule="atLeast"/>
        <w:jc w:val="both"/>
        <w:rPr>
          <w:rFonts w:ascii="Arial" w:hAnsi="Arial" w:cs="Arial"/>
          <w:sz w:val="24"/>
          <w:szCs w:val="24"/>
        </w:rPr>
      </w:pPr>
      <w:r w:rsidRPr="00AD1F25">
        <w:rPr>
          <w:rFonts w:ascii="Arial" w:hAnsi="Arial" w:cs="Arial"/>
          <w:sz w:val="24"/>
          <w:szCs w:val="24"/>
        </w:rPr>
        <w:t>Главной целью данного мероприятия  является обеспечение деятельности МКУК «ЦБС», которое включает в себя расходы на выплату заработной платы, налогов, пошлин, оплату ТЭР, а также расходы, связанные с укреплением материально-технической базы.</w:t>
      </w:r>
    </w:p>
    <w:p w:rsidR="00B652E2" w:rsidRPr="00AD1F25" w:rsidRDefault="00BF113D">
      <w:pPr>
        <w:spacing w:after="0" w:line="20" w:lineRule="atLeast"/>
        <w:jc w:val="both"/>
        <w:rPr>
          <w:rFonts w:ascii="Arial" w:hAnsi="Arial" w:cs="Arial"/>
          <w:b/>
          <w:sz w:val="24"/>
          <w:szCs w:val="24"/>
        </w:rPr>
      </w:pPr>
      <w:r w:rsidRPr="00AD1F25">
        <w:rPr>
          <w:rFonts w:ascii="Arial" w:hAnsi="Arial" w:cs="Arial"/>
          <w:b/>
          <w:sz w:val="24"/>
          <w:szCs w:val="24"/>
        </w:rPr>
        <w:t xml:space="preserve">       Исполнителем</w:t>
      </w:r>
      <w:r w:rsidRPr="00AD1F25">
        <w:rPr>
          <w:rFonts w:ascii="Arial" w:hAnsi="Arial" w:cs="Arial"/>
          <w:sz w:val="24"/>
          <w:szCs w:val="24"/>
        </w:rPr>
        <w:t xml:space="preserve"> основного мероприятия является МКУК «ЦБС»</w:t>
      </w:r>
    </w:p>
    <w:p w:rsidR="00B652E2" w:rsidRPr="00AD1F25" w:rsidRDefault="00BF113D">
      <w:pPr>
        <w:spacing w:after="0" w:line="240" w:lineRule="auto"/>
        <w:jc w:val="both"/>
        <w:rPr>
          <w:rFonts w:ascii="Arial" w:hAnsi="Arial" w:cs="Arial"/>
          <w:b/>
          <w:sz w:val="24"/>
          <w:szCs w:val="24"/>
        </w:rPr>
      </w:pPr>
      <w:r w:rsidRPr="00AD1F25">
        <w:rPr>
          <w:rFonts w:ascii="Arial" w:hAnsi="Arial" w:cs="Arial"/>
          <w:b/>
          <w:sz w:val="24"/>
          <w:szCs w:val="24"/>
        </w:rPr>
        <w:t xml:space="preserve">4. </w:t>
      </w:r>
      <w:proofErr w:type="gramStart"/>
      <w:r w:rsidRPr="00AD1F25">
        <w:rPr>
          <w:rFonts w:ascii="Arial" w:hAnsi="Arial" w:cs="Arial"/>
          <w:b/>
          <w:sz w:val="24"/>
          <w:szCs w:val="24"/>
        </w:rPr>
        <w:t>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roofErr w:type="gramEnd"/>
    </w:p>
    <w:p w:rsidR="00B652E2" w:rsidRPr="00AD1F25" w:rsidRDefault="00BF113D">
      <w:pPr>
        <w:spacing w:after="0" w:line="240" w:lineRule="auto"/>
        <w:ind w:firstLine="709"/>
        <w:jc w:val="both"/>
        <w:rPr>
          <w:rFonts w:ascii="Arial" w:hAnsi="Arial" w:cs="Arial"/>
          <w:b/>
          <w:bCs/>
          <w:sz w:val="24"/>
          <w:szCs w:val="24"/>
        </w:rPr>
      </w:pPr>
      <w:r w:rsidRPr="00AD1F25">
        <w:rPr>
          <w:rFonts w:ascii="Arial" w:hAnsi="Arial" w:cs="Arial"/>
          <w:sz w:val="24"/>
          <w:szCs w:val="24"/>
        </w:rPr>
        <w:lastRenderedPageBreak/>
        <w:t>Прогноз сводных показателей муниципальных заданий на оказание муниципальных услуг учреждениями культуры, находящимися в ведении Управления по культуре, спорту и делам молодёжи администрации города Курчатова, в рамках подпрограммы «</w:t>
      </w:r>
      <w:r w:rsidRPr="00AD1F25">
        <w:rPr>
          <w:rFonts w:ascii="Arial" w:hAnsi="Arial" w:cs="Arial"/>
          <w:bCs/>
          <w:sz w:val="24"/>
          <w:szCs w:val="24"/>
        </w:rPr>
        <w:t>Наследие</w:t>
      </w:r>
      <w:r w:rsidRPr="00AD1F25">
        <w:rPr>
          <w:rFonts w:ascii="Arial" w:hAnsi="Arial" w:cs="Arial"/>
          <w:sz w:val="24"/>
          <w:szCs w:val="24"/>
        </w:rPr>
        <w:t>», представлен в приложении №3.</w:t>
      </w:r>
    </w:p>
    <w:p w:rsidR="00B652E2" w:rsidRPr="00AD1F25" w:rsidRDefault="00B652E2">
      <w:pPr>
        <w:widowControl w:val="0"/>
        <w:spacing w:line="240" w:lineRule="auto"/>
        <w:contextualSpacing/>
        <w:jc w:val="center"/>
        <w:rPr>
          <w:rFonts w:ascii="Arial" w:hAnsi="Arial" w:cs="Arial"/>
          <w:b/>
          <w:sz w:val="24"/>
          <w:szCs w:val="24"/>
        </w:rPr>
      </w:pPr>
    </w:p>
    <w:p w:rsidR="00B652E2" w:rsidRPr="00AD1F25" w:rsidRDefault="00BF113D">
      <w:pPr>
        <w:widowControl w:val="0"/>
        <w:spacing w:line="240" w:lineRule="auto"/>
        <w:contextualSpacing/>
        <w:jc w:val="center"/>
        <w:rPr>
          <w:rFonts w:ascii="Arial" w:hAnsi="Arial" w:cs="Arial"/>
          <w:b/>
          <w:sz w:val="24"/>
          <w:szCs w:val="24"/>
        </w:rPr>
      </w:pPr>
      <w:r w:rsidRPr="00AD1F25">
        <w:rPr>
          <w:rFonts w:ascii="Arial" w:hAnsi="Arial" w:cs="Arial"/>
          <w:b/>
          <w:sz w:val="24"/>
          <w:szCs w:val="24"/>
        </w:rPr>
        <w:t>5.Информация об участии предприятий и организаций, а также государственных внебюджетных фондов в реализации Подпрограммы</w:t>
      </w:r>
    </w:p>
    <w:p w:rsidR="00B652E2" w:rsidRPr="00AD1F25" w:rsidRDefault="00BF113D">
      <w:pPr>
        <w:widowControl w:val="0"/>
        <w:spacing w:after="0" w:line="240" w:lineRule="auto"/>
        <w:ind w:firstLine="709"/>
        <w:jc w:val="both"/>
        <w:rPr>
          <w:rFonts w:ascii="Arial" w:hAnsi="Arial" w:cs="Arial"/>
          <w:sz w:val="24"/>
          <w:szCs w:val="24"/>
        </w:rPr>
      </w:pPr>
      <w:r w:rsidRPr="00AD1F25">
        <w:rPr>
          <w:rFonts w:ascii="Arial" w:hAnsi="Arial" w:cs="Arial"/>
          <w:sz w:val="24"/>
          <w:szCs w:val="24"/>
        </w:rPr>
        <w:t>В рамках реализации основных мероприятий подпрограммы предполагается участие государственных корпораций, акционерных обществ с государственным участием, предприятий, общественных, научных и иных организаций, а также внебюджетных фондов.</w:t>
      </w:r>
    </w:p>
    <w:p w:rsidR="00B652E2" w:rsidRPr="00AD1F25" w:rsidRDefault="00B652E2">
      <w:pPr>
        <w:keepNext/>
        <w:spacing w:after="0" w:line="240" w:lineRule="auto"/>
        <w:jc w:val="center"/>
        <w:outlineLvl w:val="1"/>
        <w:rPr>
          <w:rFonts w:ascii="Arial" w:hAnsi="Arial" w:cs="Arial"/>
          <w:b/>
          <w:bCs/>
          <w:sz w:val="24"/>
          <w:szCs w:val="24"/>
        </w:rPr>
      </w:pPr>
    </w:p>
    <w:p w:rsidR="00B652E2" w:rsidRPr="00AD1F25" w:rsidRDefault="00BF113D">
      <w:pPr>
        <w:keepNext/>
        <w:spacing w:after="0" w:line="240" w:lineRule="auto"/>
        <w:jc w:val="center"/>
        <w:outlineLvl w:val="1"/>
        <w:rPr>
          <w:rFonts w:ascii="Arial" w:hAnsi="Arial" w:cs="Arial"/>
          <w:sz w:val="24"/>
          <w:szCs w:val="24"/>
        </w:rPr>
      </w:pPr>
      <w:r w:rsidRPr="00AD1F25">
        <w:rPr>
          <w:rFonts w:ascii="Arial" w:hAnsi="Arial" w:cs="Arial"/>
          <w:b/>
          <w:bCs/>
          <w:sz w:val="24"/>
          <w:szCs w:val="24"/>
        </w:rPr>
        <w:t xml:space="preserve">6. </w:t>
      </w:r>
      <w:r w:rsidRPr="00AD1F25">
        <w:rPr>
          <w:rFonts w:ascii="Arial" w:hAnsi="Arial" w:cs="Arial"/>
          <w:b/>
          <w:sz w:val="24"/>
          <w:szCs w:val="24"/>
        </w:rPr>
        <w:t>Объем финансовых ресурсов, необходимых для реализации подпрограммы</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Общий объем бюджетных ассигнований на реализацию муниципальной подпрограммы составляет 119951,362 тыс. рублей, в том числе: 119111,362 тыс. руб. – городской бюджет, 840 тыс. руб. – внебюджетные ассигнования.</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Бюджетные ассигнования городского бюджета на реализацию подпрограммы по годам распределяются в следующих объемах:</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2016 год – 11389,945 тыс. рублей;</w:t>
      </w:r>
    </w:p>
    <w:p w:rsidR="00B652E2" w:rsidRPr="00AD1F25" w:rsidRDefault="00BF113D">
      <w:pPr>
        <w:spacing w:after="0" w:line="240" w:lineRule="auto"/>
        <w:ind w:firstLine="317"/>
        <w:rPr>
          <w:rFonts w:ascii="Arial" w:hAnsi="Arial" w:cs="Arial"/>
          <w:sz w:val="24"/>
          <w:szCs w:val="24"/>
        </w:rPr>
      </w:pPr>
      <w:proofErr w:type="gramStart"/>
      <w:r w:rsidRPr="00AD1F25">
        <w:rPr>
          <w:rFonts w:ascii="Arial" w:hAnsi="Arial" w:cs="Arial"/>
          <w:sz w:val="24"/>
          <w:szCs w:val="24"/>
        </w:rPr>
        <w:t>2017 год –  11538,696 тыс. руб., из них: 10698,696 тыс. руб. – городской бюджет; 840 тыс. руб. – внебюджетные источники;</w:t>
      </w:r>
      <w:proofErr w:type="gramEnd"/>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2018 год –12248,02 тыс. рублей;</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2019 год – 13605,901 тыс. рублей;</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2020 год – 14637,76 тыс. рублей;</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2021 год -  14132,76 тыс. рублей;</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2022 год -  14132,76 тыс. рублей;</w:t>
      </w:r>
    </w:p>
    <w:p w:rsidR="00B652E2" w:rsidRPr="00AD1F25" w:rsidRDefault="00BF113D">
      <w:pPr>
        <w:spacing w:after="0" w:line="240" w:lineRule="auto"/>
        <w:ind w:firstLine="317"/>
        <w:rPr>
          <w:rFonts w:ascii="Arial" w:hAnsi="Arial" w:cs="Arial"/>
          <w:sz w:val="24"/>
          <w:szCs w:val="24"/>
        </w:rPr>
      </w:pPr>
      <w:r w:rsidRPr="00AD1F25">
        <w:rPr>
          <w:rFonts w:ascii="Arial" w:hAnsi="Arial" w:cs="Arial"/>
          <w:sz w:val="24"/>
          <w:szCs w:val="24"/>
        </w:rPr>
        <w:t>2023 год -  14132,76 тыс. рублей;</w:t>
      </w:r>
    </w:p>
    <w:p w:rsidR="00B652E2" w:rsidRPr="00AD1F25" w:rsidRDefault="00BF113D">
      <w:pPr>
        <w:spacing w:after="0" w:line="240" w:lineRule="auto"/>
        <w:jc w:val="both"/>
        <w:rPr>
          <w:rFonts w:ascii="Arial" w:hAnsi="Arial" w:cs="Arial"/>
          <w:sz w:val="24"/>
          <w:szCs w:val="24"/>
        </w:rPr>
      </w:pPr>
      <w:r w:rsidRPr="00AD1F25">
        <w:rPr>
          <w:rFonts w:ascii="Arial" w:hAnsi="Arial" w:cs="Arial"/>
          <w:sz w:val="24"/>
          <w:szCs w:val="24"/>
        </w:rPr>
        <w:t xml:space="preserve">     2024 год -  14132,76 тыс. рублей.</w:t>
      </w:r>
    </w:p>
    <w:p w:rsidR="00B652E2" w:rsidRPr="00AD1F25" w:rsidRDefault="00BF113D">
      <w:pPr>
        <w:spacing w:after="0" w:line="240" w:lineRule="auto"/>
        <w:ind w:firstLine="709"/>
        <w:jc w:val="both"/>
        <w:rPr>
          <w:rFonts w:ascii="Arial" w:hAnsi="Arial" w:cs="Arial"/>
          <w:sz w:val="24"/>
          <w:szCs w:val="24"/>
        </w:rPr>
      </w:pPr>
      <w:r w:rsidRPr="00AD1F25">
        <w:rPr>
          <w:rFonts w:ascii="Arial" w:hAnsi="Arial" w:cs="Arial"/>
          <w:sz w:val="24"/>
          <w:szCs w:val="24"/>
        </w:rPr>
        <w:t>Ресурсное обеспечение реализации муниципальной программы представлено в приложении № 4.</w:t>
      </w:r>
    </w:p>
    <w:p w:rsidR="00B652E2" w:rsidRPr="00AD1F25" w:rsidRDefault="00B652E2">
      <w:pPr>
        <w:pStyle w:val="ConsPlusTitle"/>
        <w:widowControl/>
        <w:jc w:val="both"/>
        <w:outlineLvl w:val="0"/>
        <w:rPr>
          <w:color w:val="000000"/>
          <w:spacing w:val="-4"/>
          <w:sz w:val="24"/>
          <w:szCs w:val="24"/>
        </w:rPr>
      </w:pPr>
    </w:p>
    <w:p w:rsidR="00B652E2" w:rsidRPr="00AD1F25" w:rsidRDefault="00BF113D">
      <w:pPr>
        <w:pStyle w:val="ConsPlusTitle"/>
        <w:widowControl/>
        <w:jc w:val="both"/>
        <w:outlineLvl w:val="0"/>
        <w:rPr>
          <w:b w:val="0"/>
          <w:sz w:val="24"/>
          <w:szCs w:val="24"/>
        </w:rPr>
      </w:pPr>
      <w:r w:rsidRPr="00AD1F25">
        <w:rPr>
          <w:color w:val="000000"/>
          <w:spacing w:val="-4"/>
          <w:sz w:val="24"/>
          <w:szCs w:val="24"/>
        </w:rPr>
        <w:t xml:space="preserve">7. Анализ рисков реализации Подпрограммы </w:t>
      </w:r>
      <w:r w:rsidRPr="00AD1F25">
        <w:rPr>
          <w:color w:val="000000"/>
          <w:spacing w:val="-5"/>
          <w:sz w:val="24"/>
          <w:szCs w:val="24"/>
        </w:rPr>
        <w:t xml:space="preserve"> и описание мер </w:t>
      </w:r>
      <w:r w:rsidRPr="00AD1F25">
        <w:rPr>
          <w:color w:val="000000"/>
          <w:spacing w:val="-4"/>
          <w:sz w:val="24"/>
          <w:szCs w:val="24"/>
        </w:rPr>
        <w:t>управления рисками реализации подпрограммы</w:t>
      </w:r>
    </w:p>
    <w:p w:rsidR="00B652E2" w:rsidRPr="00AD1F25" w:rsidRDefault="00BF113D">
      <w:pPr>
        <w:pStyle w:val="ConsPlusTitle"/>
        <w:widowControl/>
        <w:jc w:val="both"/>
        <w:outlineLvl w:val="0"/>
        <w:rPr>
          <w:b w:val="0"/>
          <w:sz w:val="24"/>
          <w:szCs w:val="24"/>
        </w:rPr>
      </w:pPr>
      <w:r w:rsidRPr="00AD1F25">
        <w:rPr>
          <w:b w:val="0"/>
          <w:sz w:val="24"/>
          <w:szCs w:val="24"/>
        </w:rPr>
        <w:t>Анализ рисков реализации подпрограммы «Искусство» муниципальной программы «Развитие культуры в городе Курчатове» приведены в текстовой части муниципальной программы.</w:t>
      </w:r>
    </w:p>
    <w:p w:rsidR="00B652E2" w:rsidRPr="00AD1F25" w:rsidRDefault="00B652E2">
      <w:pPr>
        <w:pStyle w:val="ConsPlusTitle"/>
        <w:widowControl/>
        <w:jc w:val="both"/>
        <w:outlineLvl w:val="0"/>
        <w:rPr>
          <w:sz w:val="28"/>
          <w:szCs w:val="28"/>
        </w:rPr>
      </w:pPr>
    </w:p>
    <w:p w:rsidR="00B652E2" w:rsidRPr="00AD1F25" w:rsidRDefault="00B652E2">
      <w:pPr>
        <w:rPr>
          <w:rFonts w:ascii="Arial" w:hAnsi="Arial" w:cs="Arial"/>
        </w:rPr>
        <w:sectPr w:rsidR="00B652E2" w:rsidRPr="00AD1F25">
          <w:endnotePr>
            <w:numFmt w:val="decimal"/>
          </w:endnotePr>
          <w:pgSz w:w="11906" w:h="16838"/>
          <w:pgMar w:top="709" w:right="850" w:bottom="567" w:left="1701" w:header="0" w:footer="0" w:gutter="0"/>
          <w:paperSrc w:first="7" w:other="7"/>
          <w:cols w:space="720"/>
        </w:sectPr>
      </w:pPr>
    </w:p>
    <w:p w:rsidR="00B652E2" w:rsidRPr="00AD1F25" w:rsidRDefault="00BF113D">
      <w:pPr>
        <w:spacing w:after="0" w:line="240" w:lineRule="auto"/>
        <w:jc w:val="center"/>
        <w:outlineLvl w:val="0"/>
        <w:rPr>
          <w:rFonts w:ascii="Arial" w:hAnsi="Arial" w:cs="Arial"/>
          <w:sz w:val="24"/>
          <w:szCs w:val="24"/>
        </w:rPr>
      </w:pPr>
      <w:r w:rsidRPr="00AD1F25">
        <w:rPr>
          <w:rFonts w:ascii="Arial" w:hAnsi="Arial" w:cs="Arial"/>
          <w:sz w:val="24"/>
          <w:szCs w:val="24"/>
        </w:rPr>
        <w:lastRenderedPageBreak/>
        <w:t xml:space="preserve">                                                                                                 Приложение №1</w:t>
      </w:r>
    </w:p>
    <w:p w:rsidR="00B652E2" w:rsidRPr="00AD1F25" w:rsidRDefault="00BF113D">
      <w:pPr>
        <w:spacing w:after="0" w:line="240" w:lineRule="auto"/>
        <w:outlineLvl w:val="0"/>
        <w:rPr>
          <w:rFonts w:ascii="Arial" w:hAnsi="Arial" w:cs="Arial"/>
          <w:sz w:val="24"/>
          <w:szCs w:val="24"/>
        </w:rPr>
      </w:pPr>
      <w:r w:rsidRPr="00AD1F25">
        <w:rPr>
          <w:rFonts w:ascii="Arial" w:hAnsi="Arial" w:cs="Arial"/>
          <w:sz w:val="24"/>
          <w:szCs w:val="24"/>
        </w:rPr>
        <w:t xml:space="preserve">                                                                                                                                                       к муниципальной программе</w:t>
      </w:r>
    </w:p>
    <w:p w:rsidR="00B652E2" w:rsidRPr="00AD1F25" w:rsidRDefault="00BF113D">
      <w:pPr>
        <w:spacing w:after="0" w:line="240" w:lineRule="auto"/>
        <w:jc w:val="center"/>
        <w:outlineLvl w:val="0"/>
        <w:rPr>
          <w:rFonts w:ascii="Arial" w:hAnsi="Arial" w:cs="Arial"/>
          <w:sz w:val="24"/>
          <w:szCs w:val="24"/>
        </w:rPr>
      </w:pPr>
      <w:r w:rsidRPr="00AD1F25">
        <w:rPr>
          <w:rFonts w:ascii="Arial" w:hAnsi="Arial" w:cs="Arial"/>
          <w:sz w:val="24"/>
          <w:szCs w:val="24"/>
        </w:rPr>
        <w:t xml:space="preserve">                                                                                                                                         «Развитие культуры в городе Курчатове </w:t>
      </w:r>
    </w:p>
    <w:p w:rsidR="00B652E2" w:rsidRPr="00AD1F25" w:rsidRDefault="00BF113D">
      <w:pPr>
        <w:spacing w:after="0" w:line="240" w:lineRule="auto"/>
        <w:jc w:val="center"/>
        <w:outlineLvl w:val="0"/>
        <w:rPr>
          <w:rFonts w:ascii="Arial" w:hAnsi="Arial" w:cs="Arial"/>
          <w:sz w:val="24"/>
          <w:szCs w:val="24"/>
        </w:rPr>
      </w:pPr>
      <w:r w:rsidRPr="00AD1F25">
        <w:rPr>
          <w:rFonts w:ascii="Arial" w:hAnsi="Arial" w:cs="Arial"/>
          <w:sz w:val="24"/>
          <w:szCs w:val="24"/>
        </w:rPr>
        <w:t xml:space="preserve">                                                                                                     Курской области»</w:t>
      </w:r>
    </w:p>
    <w:p w:rsidR="00B652E2" w:rsidRPr="00AD1F25" w:rsidRDefault="00BF113D">
      <w:pPr>
        <w:spacing w:before="240" w:after="240" w:line="240" w:lineRule="auto"/>
        <w:jc w:val="center"/>
        <w:rPr>
          <w:rFonts w:ascii="Arial" w:hAnsi="Arial" w:cs="Arial"/>
          <w:b/>
          <w:bCs/>
          <w:sz w:val="24"/>
          <w:szCs w:val="24"/>
        </w:rPr>
      </w:pPr>
      <w:r w:rsidRPr="00AD1F25">
        <w:rPr>
          <w:rFonts w:ascii="Arial" w:hAnsi="Arial" w:cs="Arial"/>
          <w:b/>
          <w:bCs/>
          <w:sz w:val="24"/>
          <w:szCs w:val="24"/>
        </w:rPr>
        <w:t xml:space="preserve">Сведения о показателях (индикаторах) муниципальной программы </w:t>
      </w:r>
      <w:r w:rsidRPr="00AD1F25">
        <w:rPr>
          <w:rFonts w:ascii="Arial" w:hAnsi="Arial" w:cs="Arial"/>
          <w:b/>
          <w:sz w:val="24"/>
          <w:szCs w:val="24"/>
        </w:rPr>
        <w:t>«Развитие культуры в городе Курчатове Курской области»</w:t>
      </w:r>
      <w:r w:rsidRPr="00AD1F25">
        <w:rPr>
          <w:rFonts w:ascii="Arial" w:hAnsi="Arial" w:cs="Arial"/>
          <w:b/>
          <w:bCs/>
          <w:sz w:val="24"/>
          <w:szCs w:val="24"/>
        </w:rPr>
        <w:t>, подпрограмм муниципальной программы, и их значениях</w:t>
      </w:r>
    </w:p>
    <w:tbl>
      <w:tblPr>
        <w:tblW w:w="15738" w:type="dxa"/>
        <w:tblInd w:w="-176" w:type="dxa"/>
        <w:tblLook w:val="0600" w:firstRow="0" w:lastRow="0" w:firstColumn="0" w:lastColumn="0" w:noHBand="1" w:noVBand="1"/>
      </w:tblPr>
      <w:tblGrid>
        <w:gridCol w:w="561"/>
        <w:gridCol w:w="3620"/>
        <w:gridCol w:w="1408"/>
        <w:gridCol w:w="1071"/>
        <w:gridCol w:w="974"/>
        <w:gridCol w:w="913"/>
        <w:gridCol w:w="861"/>
        <w:gridCol w:w="941"/>
        <w:gridCol w:w="930"/>
        <w:gridCol w:w="992"/>
        <w:gridCol w:w="782"/>
        <w:gridCol w:w="962"/>
        <w:gridCol w:w="862"/>
        <w:gridCol w:w="861"/>
      </w:tblGrid>
      <w:tr w:rsidR="00B652E2" w:rsidRPr="00AD1F25">
        <w:trPr>
          <w:cantSplit/>
          <w:tblHeader/>
        </w:trPr>
        <w:tc>
          <w:tcPr>
            <w:tcW w:w="562"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w:t>
            </w:r>
          </w:p>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 xml:space="preserve"> </w:t>
            </w:r>
            <w:proofErr w:type="gramStart"/>
            <w:r w:rsidRPr="00AD1F25">
              <w:rPr>
                <w:rFonts w:ascii="Arial" w:hAnsi="Arial" w:cs="Arial"/>
                <w:sz w:val="20"/>
                <w:szCs w:val="20"/>
              </w:rPr>
              <w:t>п</w:t>
            </w:r>
            <w:proofErr w:type="gramEnd"/>
            <w:r w:rsidRPr="00AD1F25">
              <w:rPr>
                <w:rFonts w:ascii="Arial" w:hAnsi="Arial" w:cs="Arial"/>
                <w:sz w:val="20"/>
                <w:szCs w:val="20"/>
              </w:rPr>
              <w:t>/п</w:t>
            </w:r>
          </w:p>
        </w:tc>
        <w:tc>
          <w:tcPr>
            <w:tcW w:w="3680"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0"/>
                <w:szCs w:val="20"/>
              </w:rPr>
            </w:pPr>
            <w:r w:rsidRPr="00AD1F25">
              <w:rPr>
                <w:rFonts w:ascii="Arial" w:hAnsi="Arial" w:cs="Arial"/>
                <w:sz w:val="20"/>
                <w:szCs w:val="20"/>
              </w:rPr>
              <w:t>Показатель (индикатор) (наименование)</w:t>
            </w:r>
          </w:p>
        </w:tc>
        <w:tc>
          <w:tcPr>
            <w:tcW w:w="1287" w:type="dxa"/>
            <w:vMerge w:val="restart"/>
            <w:tcBorders>
              <w:top w:val="single" w:sz="4" w:space="0" w:color="000000"/>
              <w:left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Ед. измерения</w:t>
            </w:r>
          </w:p>
        </w:tc>
        <w:tc>
          <w:tcPr>
            <w:tcW w:w="10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jc w:val="center"/>
              <w:rPr>
                <w:rFonts w:ascii="Arial" w:hAnsi="Arial" w:cs="Arial"/>
                <w:sz w:val="20"/>
                <w:szCs w:val="20"/>
              </w:rPr>
            </w:pPr>
            <w:r w:rsidRPr="00AD1F25">
              <w:rPr>
                <w:rFonts w:ascii="Arial" w:hAnsi="Arial" w:cs="Arial"/>
                <w:sz w:val="20"/>
                <w:szCs w:val="20"/>
              </w:rPr>
              <w:t xml:space="preserve">Отчет </w:t>
            </w:r>
          </w:p>
        </w:tc>
        <w:tc>
          <w:tcPr>
            <w:tcW w:w="9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652E2">
            <w:pPr>
              <w:jc w:val="center"/>
              <w:rPr>
                <w:rFonts w:ascii="Arial" w:hAnsi="Arial" w:cs="Arial"/>
                <w:sz w:val="20"/>
                <w:szCs w:val="20"/>
              </w:rPr>
            </w:pPr>
          </w:p>
        </w:tc>
        <w:tc>
          <w:tcPr>
            <w:tcW w:w="8145" w:type="dxa"/>
            <w:gridSpan w:val="9"/>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before="240" w:after="240" w:line="240" w:lineRule="auto"/>
              <w:jc w:val="center"/>
              <w:rPr>
                <w:rFonts w:ascii="Arial" w:hAnsi="Arial" w:cs="Arial"/>
                <w:sz w:val="20"/>
                <w:szCs w:val="20"/>
              </w:rPr>
            </w:pPr>
            <w:r w:rsidRPr="00AD1F25">
              <w:rPr>
                <w:rFonts w:ascii="Arial" w:hAnsi="Arial" w:cs="Arial"/>
                <w:sz w:val="20"/>
                <w:szCs w:val="20"/>
              </w:rPr>
              <w:t>Значения показателей</w:t>
            </w:r>
          </w:p>
        </w:tc>
      </w:tr>
      <w:tr w:rsidR="00B652E2" w:rsidRPr="00AD1F25">
        <w:trPr>
          <w:cantSplit/>
          <w:tblHeader/>
        </w:trPr>
        <w:tc>
          <w:tcPr>
            <w:tcW w:w="562"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652E2">
            <w:pPr>
              <w:rPr>
                <w:rFonts w:ascii="Arial" w:hAnsi="Arial" w:cs="Arial"/>
              </w:rPr>
            </w:pPr>
          </w:p>
        </w:tc>
        <w:tc>
          <w:tcPr>
            <w:tcW w:w="3680"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rPr>
                <w:rFonts w:ascii="Arial" w:hAnsi="Arial" w:cs="Arial"/>
              </w:rPr>
            </w:pPr>
          </w:p>
        </w:tc>
        <w:tc>
          <w:tcPr>
            <w:tcW w:w="1287" w:type="dxa"/>
            <w:vMerge/>
            <w:tcBorders>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652E2">
            <w:pPr>
              <w:rPr>
                <w:rFonts w:ascii="Arial" w:hAnsi="Arial" w:cs="Arial"/>
              </w:rPr>
            </w:pPr>
          </w:p>
        </w:tc>
        <w:tc>
          <w:tcPr>
            <w:tcW w:w="10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2014</w:t>
            </w:r>
          </w:p>
        </w:tc>
        <w:tc>
          <w:tcPr>
            <w:tcW w:w="9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2015</w:t>
            </w:r>
          </w:p>
        </w:tc>
        <w:tc>
          <w:tcPr>
            <w:tcW w:w="91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2016</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2017</w:t>
            </w:r>
          </w:p>
        </w:tc>
        <w:tc>
          <w:tcPr>
            <w:tcW w:w="9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2018</w:t>
            </w:r>
          </w:p>
        </w:tc>
        <w:tc>
          <w:tcPr>
            <w:tcW w:w="93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2019</w:t>
            </w:r>
          </w:p>
        </w:tc>
        <w:tc>
          <w:tcPr>
            <w:tcW w:w="100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2020</w:t>
            </w:r>
          </w:p>
        </w:tc>
        <w:tc>
          <w:tcPr>
            <w:tcW w:w="7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2021</w:t>
            </w:r>
          </w:p>
        </w:tc>
        <w:tc>
          <w:tcPr>
            <w:tcW w:w="96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rPr>
                <w:rFonts w:ascii="Arial" w:hAnsi="Arial" w:cs="Arial"/>
                <w:sz w:val="20"/>
                <w:szCs w:val="20"/>
              </w:rPr>
            </w:pPr>
            <w:r w:rsidRPr="00AD1F25">
              <w:rPr>
                <w:rFonts w:ascii="Arial" w:hAnsi="Arial" w:cs="Arial"/>
                <w:sz w:val="20"/>
                <w:szCs w:val="20"/>
              </w:rPr>
              <w:t>2022</w:t>
            </w:r>
          </w:p>
        </w:tc>
        <w:tc>
          <w:tcPr>
            <w:tcW w:w="8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rPr>
                <w:rFonts w:ascii="Arial" w:hAnsi="Arial" w:cs="Arial"/>
                <w:sz w:val="20"/>
                <w:szCs w:val="20"/>
              </w:rPr>
            </w:pPr>
            <w:r w:rsidRPr="00AD1F25">
              <w:rPr>
                <w:rFonts w:ascii="Arial" w:hAnsi="Arial" w:cs="Arial"/>
                <w:sz w:val="20"/>
                <w:szCs w:val="20"/>
              </w:rPr>
              <w:t>2023</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rPr>
                <w:rFonts w:ascii="Arial" w:hAnsi="Arial" w:cs="Arial"/>
                <w:sz w:val="20"/>
                <w:szCs w:val="20"/>
              </w:rPr>
            </w:pPr>
            <w:r w:rsidRPr="00AD1F25">
              <w:rPr>
                <w:rFonts w:ascii="Arial" w:hAnsi="Arial" w:cs="Arial"/>
                <w:sz w:val="20"/>
                <w:szCs w:val="20"/>
              </w:rPr>
              <w:t>2024</w:t>
            </w:r>
          </w:p>
        </w:tc>
      </w:tr>
      <w:tr w:rsidR="00B652E2" w:rsidRPr="00AD1F25">
        <w:trPr>
          <w:cantSplit/>
          <w:trHeight w:val="155"/>
          <w:tblHeader/>
        </w:trPr>
        <w:tc>
          <w:tcPr>
            <w:tcW w:w="56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1</w:t>
            </w:r>
          </w:p>
        </w:tc>
        <w:tc>
          <w:tcPr>
            <w:tcW w:w="368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w:t>
            </w:r>
          </w:p>
        </w:tc>
        <w:tc>
          <w:tcPr>
            <w:tcW w:w="128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jc w:val="center"/>
              <w:rPr>
                <w:rFonts w:ascii="Arial" w:hAnsi="Arial" w:cs="Arial"/>
                <w:sz w:val="20"/>
                <w:szCs w:val="20"/>
              </w:rPr>
            </w:pPr>
            <w:r w:rsidRPr="00AD1F25">
              <w:rPr>
                <w:rFonts w:ascii="Arial" w:hAnsi="Arial" w:cs="Arial"/>
                <w:sz w:val="20"/>
                <w:szCs w:val="20"/>
              </w:rPr>
              <w:t>3</w:t>
            </w:r>
          </w:p>
        </w:tc>
        <w:tc>
          <w:tcPr>
            <w:tcW w:w="10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4</w:t>
            </w:r>
          </w:p>
        </w:tc>
        <w:tc>
          <w:tcPr>
            <w:tcW w:w="9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5</w:t>
            </w:r>
          </w:p>
        </w:tc>
        <w:tc>
          <w:tcPr>
            <w:tcW w:w="91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6</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7</w:t>
            </w:r>
          </w:p>
        </w:tc>
        <w:tc>
          <w:tcPr>
            <w:tcW w:w="9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8</w:t>
            </w:r>
          </w:p>
        </w:tc>
        <w:tc>
          <w:tcPr>
            <w:tcW w:w="93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9</w:t>
            </w:r>
          </w:p>
        </w:tc>
        <w:tc>
          <w:tcPr>
            <w:tcW w:w="100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10</w:t>
            </w:r>
          </w:p>
        </w:tc>
        <w:tc>
          <w:tcPr>
            <w:tcW w:w="7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11</w:t>
            </w:r>
          </w:p>
        </w:tc>
        <w:tc>
          <w:tcPr>
            <w:tcW w:w="96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jc w:val="center"/>
              <w:rPr>
                <w:rFonts w:ascii="Arial" w:hAnsi="Arial" w:cs="Arial"/>
                <w:sz w:val="20"/>
                <w:szCs w:val="20"/>
              </w:rPr>
            </w:pPr>
            <w:r w:rsidRPr="00AD1F25">
              <w:rPr>
                <w:rFonts w:ascii="Arial" w:hAnsi="Arial" w:cs="Arial"/>
                <w:sz w:val="20"/>
                <w:szCs w:val="20"/>
              </w:rPr>
              <w:t>12</w:t>
            </w:r>
          </w:p>
        </w:tc>
        <w:tc>
          <w:tcPr>
            <w:tcW w:w="8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jc w:val="center"/>
              <w:rPr>
                <w:rFonts w:ascii="Arial" w:hAnsi="Arial" w:cs="Arial"/>
                <w:sz w:val="20"/>
                <w:szCs w:val="20"/>
              </w:rPr>
            </w:pPr>
            <w:r w:rsidRPr="00AD1F25">
              <w:rPr>
                <w:rFonts w:ascii="Arial" w:hAnsi="Arial" w:cs="Arial"/>
                <w:sz w:val="20"/>
                <w:szCs w:val="20"/>
              </w:rPr>
              <w:t>13</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jc w:val="center"/>
              <w:rPr>
                <w:rFonts w:ascii="Arial" w:hAnsi="Arial" w:cs="Arial"/>
                <w:sz w:val="20"/>
                <w:szCs w:val="20"/>
              </w:rPr>
            </w:pPr>
            <w:r w:rsidRPr="00AD1F25">
              <w:rPr>
                <w:rFonts w:ascii="Arial" w:hAnsi="Arial" w:cs="Arial"/>
                <w:sz w:val="20"/>
                <w:szCs w:val="20"/>
              </w:rPr>
              <w:t>14</w:t>
            </w:r>
          </w:p>
        </w:tc>
      </w:tr>
      <w:tr w:rsidR="00B652E2" w:rsidRPr="00AD1F25">
        <w:trPr>
          <w:cantSplit/>
          <w:tblHeader/>
        </w:trPr>
        <w:tc>
          <w:tcPr>
            <w:tcW w:w="15738" w:type="dxa"/>
            <w:gridSpan w:val="14"/>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b/>
                <w:sz w:val="20"/>
                <w:szCs w:val="20"/>
              </w:rPr>
            </w:pPr>
            <w:r w:rsidRPr="00AD1F25">
              <w:rPr>
                <w:rFonts w:ascii="Arial" w:hAnsi="Arial" w:cs="Arial"/>
                <w:b/>
                <w:sz w:val="20"/>
                <w:szCs w:val="20"/>
              </w:rPr>
              <w:t>Муниципальная программа «Развитие культуры в городе Курчатове Курской области на 2016-2020 годы»</w:t>
            </w:r>
          </w:p>
        </w:tc>
      </w:tr>
      <w:tr w:rsidR="00B652E2" w:rsidRPr="00AD1F25">
        <w:trPr>
          <w:cantSplit/>
          <w:trHeight w:val="481"/>
          <w:tblHeader/>
        </w:trPr>
        <w:tc>
          <w:tcPr>
            <w:tcW w:w="56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1.</w:t>
            </w:r>
          </w:p>
        </w:tc>
        <w:tc>
          <w:tcPr>
            <w:tcW w:w="368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iCs/>
                <w:sz w:val="20"/>
                <w:szCs w:val="20"/>
              </w:rPr>
            </w:pPr>
            <w:r w:rsidRPr="00AD1F25">
              <w:rPr>
                <w:rFonts w:ascii="Arial" w:hAnsi="Arial" w:cs="Arial"/>
                <w:iCs/>
                <w:sz w:val="20"/>
                <w:szCs w:val="20"/>
              </w:rPr>
              <w:t>Уровень удовлетворённости населения качеством предоставляемых услуг</w:t>
            </w:r>
          </w:p>
        </w:tc>
        <w:tc>
          <w:tcPr>
            <w:tcW w:w="128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Процент</w:t>
            </w:r>
          </w:p>
        </w:tc>
        <w:tc>
          <w:tcPr>
            <w:tcW w:w="10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97,8</w:t>
            </w:r>
          </w:p>
        </w:tc>
        <w:tc>
          <w:tcPr>
            <w:tcW w:w="9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97,8</w:t>
            </w:r>
          </w:p>
        </w:tc>
        <w:tc>
          <w:tcPr>
            <w:tcW w:w="91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97,8</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98</w:t>
            </w:r>
          </w:p>
        </w:tc>
        <w:tc>
          <w:tcPr>
            <w:tcW w:w="9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98</w:t>
            </w:r>
          </w:p>
        </w:tc>
        <w:tc>
          <w:tcPr>
            <w:tcW w:w="93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98</w:t>
            </w:r>
          </w:p>
        </w:tc>
        <w:tc>
          <w:tcPr>
            <w:tcW w:w="100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99</w:t>
            </w:r>
          </w:p>
        </w:tc>
        <w:tc>
          <w:tcPr>
            <w:tcW w:w="7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99</w:t>
            </w:r>
          </w:p>
        </w:tc>
        <w:tc>
          <w:tcPr>
            <w:tcW w:w="96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99</w:t>
            </w:r>
          </w:p>
        </w:tc>
        <w:tc>
          <w:tcPr>
            <w:tcW w:w="8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99</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99</w:t>
            </w:r>
          </w:p>
        </w:tc>
      </w:tr>
      <w:tr w:rsidR="00B652E2" w:rsidRPr="00AD1F25">
        <w:trPr>
          <w:cantSplit/>
          <w:tblHeader/>
        </w:trPr>
        <w:tc>
          <w:tcPr>
            <w:tcW w:w="56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w:t>
            </w:r>
          </w:p>
        </w:tc>
        <w:tc>
          <w:tcPr>
            <w:tcW w:w="368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0"/>
                <w:szCs w:val="20"/>
              </w:rPr>
            </w:pPr>
            <w:r w:rsidRPr="00AD1F25">
              <w:rPr>
                <w:rFonts w:ascii="Arial" w:hAnsi="Arial" w:cs="Arial"/>
                <w:sz w:val="20"/>
                <w:szCs w:val="20"/>
              </w:rPr>
              <w:t>Среднее число зрителей, участвующих  в платных культурно-досуговых мероприятиях, проводимых учреждениями культуры</w:t>
            </w:r>
          </w:p>
        </w:tc>
        <w:tc>
          <w:tcPr>
            <w:tcW w:w="128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jc w:val="center"/>
              <w:rPr>
                <w:rFonts w:ascii="Arial" w:hAnsi="Arial" w:cs="Arial"/>
                <w:color w:val="7030A0"/>
                <w:sz w:val="20"/>
                <w:szCs w:val="20"/>
              </w:rPr>
            </w:pPr>
            <w:r w:rsidRPr="00AD1F25">
              <w:rPr>
                <w:rFonts w:ascii="Arial" w:hAnsi="Arial" w:cs="Arial"/>
                <w:sz w:val="20"/>
                <w:szCs w:val="20"/>
              </w:rPr>
              <w:t>Кол-во человек</w:t>
            </w:r>
          </w:p>
        </w:tc>
        <w:tc>
          <w:tcPr>
            <w:tcW w:w="10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jc w:val="center"/>
              <w:rPr>
                <w:rFonts w:ascii="Arial" w:hAnsi="Arial" w:cs="Arial"/>
                <w:color w:val="000000"/>
                <w:sz w:val="20"/>
                <w:szCs w:val="20"/>
              </w:rPr>
            </w:pPr>
            <w:r w:rsidRPr="00AD1F25">
              <w:rPr>
                <w:rFonts w:ascii="Arial" w:hAnsi="Arial" w:cs="Arial"/>
                <w:color w:val="000000"/>
                <w:sz w:val="20"/>
                <w:szCs w:val="20"/>
              </w:rPr>
              <w:t>22790</w:t>
            </w:r>
          </w:p>
        </w:tc>
        <w:tc>
          <w:tcPr>
            <w:tcW w:w="9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jc w:val="center"/>
              <w:rPr>
                <w:rFonts w:ascii="Arial" w:hAnsi="Arial" w:cs="Arial"/>
                <w:color w:val="000000"/>
                <w:sz w:val="20"/>
                <w:szCs w:val="20"/>
              </w:rPr>
            </w:pPr>
            <w:r w:rsidRPr="00AD1F25">
              <w:rPr>
                <w:rFonts w:ascii="Arial" w:hAnsi="Arial" w:cs="Arial"/>
                <w:color w:val="000000"/>
                <w:sz w:val="20"/>
                <w:szCs w:val="20"/>
              </w:rPr>
              <w:t>21634</w:t>
            </w:r>
          </w:p>
        </w:tc>
        <w:tc>
          <w:tcPr>
            <w:tcW w:w="91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22700</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22700</w:t>
            </w:r>
          </w:p>
        </w:tc>
        <w:tc>
          <w:tcPr>
            <w:tcW w:w="9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23000</w:t>
            </w:r>
          </w:p>
        </w:tc>
        <w:tc>
          <w:tcPr>
            <w:tcW w:w="93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23300</w:t>
            </w:r>
          </w:p>
        </w:tc>
        <w:tc>
          <w:tcPr>
            <w:tcW w:w="100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23500</w:t>
            </w:r>
          </w:p>
        </w:tc>
        <w:tc>
          <w:tcPr>
            <w:tcW w:w="7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23500</w:t>
            </w:r>
          </w:p>
        </w:tc>
        <w:tc>
          <w:tcPr>
            <w:tcW w:w="96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23500</w:t>
            </w:r>
          </w:p>
        </w:tc>
        <w:tc>
          <w:tcPr>
            <w:tcW w:w="8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23500</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23500</w:t>
            </w:r>
          </w:p>
        </w:tc>
      </w:tr>
      <w:tr w:rsidR="00B652E2" w:rsidRPr="00AD1F25">
        <w:trPr>
          <w:cantSplit/>
          <w:tblHeader/>
        </w:trPr>
        <w:tc>
          <w:tcPr>
            <w:tcW w:w="56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3.</w:t>
            </w:r>
          </w:p>
        </w:tc>
        <w:tc>
          <w:tcPr>
            <w:tcW w:w="368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0"/>
                <w:szCs w:val="20"/>
              </w:rPr>
            </w:pPr>
            <w:r w:rsidRPr="00AD1F25">
              <w:rPr>
                <w:rFonts w:ascii="Arial" w:hAnsi="Arial" w:cs="Arial"/>
                <w:sz w:val="20"/>
                <w:szCs w:val="20"/>
              </w:rPr>
              <w:t>Увеличение количества талантливых исполнителей,  участвующих в конкурсах и фестивалях различного уровня</w:t>
            </w:r>
          </w:p>
        </w:tc>
        <w:tc>
          <w:tcPr>
            <w:tcW w:w="128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Кол-во человек</w:t>
            </w:r>
          </w:p>
        </w:tc>
        <w:tc>
          <w:tcPr>
            <w:tcW w:w="10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350</w:t>
            </w:r>
          </w:p>
        </w:tc>
        <w:tc>
          <w:tcPr>
            <w:tcW w:w="9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310</w:t>
            </w:r>
          </w:p>
        </w:tc>
        <w:tc>
          <w:tcPr>
            <w:tcW w:w="91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320</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330</w:t>
            </w:r>
          </w:p>
        </w:tc>
        <w:tc>
          <w:tcPr>
            <w:tcW w:w="9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340</w:t>
            </w:r>
          </w:p>
        </w:tc>
        <w:tc>
          <w:tcPr>
            <w:tcW w:w="93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350</w:t>
            </w:r>
          </w:p>
        </w:tc>
        <w:tc>
          <w:tcPr>
            <w:tcW w:w="100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360</w:t>
            </w:r>
          </w:p>
        </w:tc>
        <w:tc>
          <w:tcPr>
            <w:tcW w:w="7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360</w:t>
            </w:r>
          </w:p>
        </w:tc>
        <w:tc>
          <w:tcPr>
            <w:tcW w:w="96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360</w:t>
            </w:r>
          </w:p>
        </w:tc>
        <w:tc>
          <w:tcPr>
            <w:tcW w:w="8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360</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360</w:t>
            </w:r>
          </w:p>
        </w:tc>
      </w:tr>
      <w:tr w:rsidR="00B652E2" w:rsidRPr="00AD1F25">
        <w:trPr>
          <w:cantSplit/>
          <w:tblHeader/>
        </w:trPr>
        <w:tc>
          <w:tcPr>
            <w:tcW w:w="7593" w:type="dxa"/>
            <w:gridSpan w:val="5"/>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pStyle w:val="a8"/>
              <w:numPr>
                <w:ilvl w:val="0"/>
                <w:numId w:val="21"/>
              </w:numPr>
              <w:spacing w:after="0" w:line="240" w:lineRule="auto"/>
              <w:ind w:left="720" w:hanging="360"/>
              <w:jc w:val="center"/>
              <w:rPr>
                <w:rFonts w:ascii="Arial" w:eastAsia="Times New Roman" w:hAnsi="Arial" w:cs="Arial"/>
                <w:b/>
                <w:sz w:val="20"/>
                <w:szCs w:val="20"/>
              </w:rPr>
            </w:pPr>
            <w:r w:rsidRPr="00AD1F25">
              <w:rPr>
                <w:rFonts w:ascii="Arial" w:eastAsia="Times New Roman" w:hAnsi="Arial" w:cs="Arial"/>
                <w:b/>
                <w:sz w:val="20"/>
                <w:szCs w:val="20"/>
              </w:rPr>
              <w:t xml:space="preserve">Подпрограмма </w:t>
            </w:r>
            <w:r w:rsidRPr="00AD1F25">
              <w:rPr>
                <w:rFonts w:ascii="Arial" w:hAnsi="Arial" w:cs="Arial"/>
                <w:b/>
                <w:sz w:val="20"/>
                <w:szCs w:val="20"/>
              </w:rPr>
              <w:t xml:space="preserve">«Искусство» </w:t>
            </w:r>
          </w:p>
        </w:tc>
        <w:tc>
          <w:tcPr>
            <w:tcW w:w="91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rPr>
                <w:rFonts w:ascii="Arial" w:hAnsi="Arial" w:cs="Arial"/>
                <w:sz w:val="20"/>
                <w:szCs w:val="20"/>
              </w:rPr>
            </w:pPr>
          </w:p>
        </w:tc>
        <w:tc>
          <w:tcPr>
            <w:tcW w:w="2747"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rPr>
                <w:rFonts w:ascii="Arial" w:hAnsi="Arial" w:cs="Arial"/>
                <w:sz w:val="20"/>
                <w:szCs w:val="20"/>
              </w:rPr>
            </w:pPr>
          </w:p>
        </w:tc>
        <w:tc>
          <w:tcPr>
            <w:tcW w:w="4480" w:type="dxa"/>
            <w:gridSpan w:val="5"/>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rPr>
                <w:rFonts w:ascii="Arial" w:hAnsi="Arial" w:cs="Arial"/>
                <w:sz w:val="20"/>
                <w:szCs w:val="20"/>
              </w:rPr>
            </w:pPr>
          </w:p>
        </w:tc>
      </w:tr>
      <w:tr w:rsidR="00B652E2" w:rsidRPr="00AD1F25">
        <w:trPr>
          <w:cantSplit/>
          <w:tblHeader/>
        </w:trPr>
        <w:tc>
          <w:tcPr>
            <w:tcW w:w="56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1.1.</w:t>
            </w:r>
          </w:p>
        </w:tc>
        <w:tc>
          <w:tcPr>
            <w:tcW w:w="368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tabs>
                <w:tab w:val="center" w:pos="4677"/>
                <w:tab w:val="right" w:pos="9355"/>
              </w:tabs>
              <w:spacing w:after="0" w:line="240" w:lineRule="auto"/>
              <w:rPr>
                <w:rFonts w:ascii="Arial" w:hAnsi="Arial" w:cs="Arial"/>
                <w:sz w:val="20"/>
                <w:szCs w:val="20"/>
              </w:rPr>
            </w:pPr>
            <w:r w:rsidRPr="00AD1F25">
              <w:rPr>
                <w:rFonts w:ascii="Arial" w:hAnsi="Arial" w:cs="Arial"/>
                <w:sz w:val="20"/>
                <w:szCs w:val="20"/>
              </w:rPr>
              <w:t xml:space="preserve">Среднее число участников клубных формирований </w:t>
            </w:r>
          </w:p>
        </w:tc>
        <w:tc>
          <w:tcPr>
            <w:tcW w:w="128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Кол-во человек</w:t>
            </w:r>
          </w:p>
        </w:tc>
        <w:tc>
          <w:tcPr>
            <w:tcW w:w="10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jc w:val="center"/>
              <w:rPr>
                <w:rFonts w:ascii="Arial" w:hAnsi="Arial" w:cs="Arial"/>
                <w:sz w:val="20"/>
                <w:szCs w:val="20"/>
              </w:rPr>
            </w:pPr>
            <w:r w:rsidRPr="00AD1F25">
              <w:rPr>
                <w:rFonts w:ascii="Arial" w:hAnsi="Arial" w:cs="Arial"/>
                <w:sz w:val="20"/>
                <w:szCs w:val="20"/>
              </w:rPr>
              <w:t>653</w:t>
            </w:r>
          </w:p>
        </w:tc>
        <w:tc>
          <w:tcPr>
            <w:tcW w:w="9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jc w:val="center"/>
              <w:rPr>
                <w:rFonts w:ascii="Arial" w:hAnsi="Arial" w:cs="Arial"/>
                <w:sz w:val="20"/>
                <w:szCs w:val="20"/>
              </w:rPr>
            </w:pPr>
            <w:r w:rsidRPr="00AD1F25">
              <w:rPr>
                <w:rFonts w:ascii="Arial" w:hAnsi="Arial" w:cs="Arial"/>
                <w:sz w:val="20"/>
                <w:szCs w:val="20"/>
              </w:rPr>
              <w:t>650</w:t>
            </w:r>
          </w:p>
        </w:tc>
        <w:tc>
          <w:tcPr>
            <w:tcW w:w="91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650</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650</w:t>
            </w:r>
          </w:p>
        </w:tc>
        <w:tc>
          <w:tcPr>
            <w:tcW w:w="9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700</w:t>
            </w:r>
          </w:p>
        </w:tc>
        <w:tc>
          <w:tcPr>
            <w:tcW w:w="93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650</w:t>
            </w:r>
          </w:p>
        </w:tc>
        <w:tc>
          <w:tcPr>
            <w:tcW w:w="100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650</w:t>
            </w:r>
          </w:p>
        </w:tc>
        <w:tc>
          <w:tcPr>
            <w:tcW w:w="7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650</w:t>
            </w:r>
          </w:p>
        </w:tc>
        <w:tc>
          <w:tcPr>
            <w:tcW w:w="96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650</w:t>
            </w:r>
          </w:p>
        </w:tc>
        <w:tc>
          <w:tcPr>
            <w:tcW w:w="8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650</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650</w:t>
            </w:r>
          </w:p>
        </w:tc>
      </w:tr>
      <w:tr w:rsidR="00B652E2" w:rsidRPr="00AD1F25">
        <w:trPr>
          <w:cantSplit/>
          <w:tblHeader/>
        </w:trPr>
        <w:tc>
          <w:tcPr>
            <w:tcW w:w="56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1.2.</w:t>
            </w:r>
          </w:p>
        </w:tc>
        <w:tc>
          <w:tcPr>
            <w:tcW w:w="368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tabs>
                <w:tab w:val="center" w:pos="4677"/>
                <w:tab w:val="right" w:pos="9355"/>
              </w:tabs>
              <w:spacing w:after="0" w:line="240" w:lineRule="auto"/>
              <w:rPr>
                <w:rFonts w:ascii="Arial" w:hAnsi="Arial" w:cs="Arial"/>
                <w:sz w:val="20"/>
                <w:szCs w:val="20"/>
              </w:rPr>
            </w:pPr>
            <w:r w:rsidRPr="00AD1F25">
              <w:rPr>
                <w:rFonts w:ascii="Arial" w:hAnsi="Arial" w:cs="Arial"/>
                <w:sz w:val="20"/>
                <w:szCs w:val="20"/>
              </w:rPr>
              <w:t>Количество клубных формирований</w:t>
            </w:r>
          </w:p>
        </w:tc>
        <w:tc>
          <w:tcPr>
            <w:tcW w:w="128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proofErr w:type="spellStart"/>
            <w:proofErr w:type="gramStart"/>
            <w:r w:rsidRPr="00AD1F25">
              <w:rPr>
                <w:rFonts w:ascii="Arial" w:hAnsi="Arial" w:cs="Arial"/>
                <w:sz w:val="20"/>
                <w:szCs w:val="20"/>
              </w:rPr>
              <w:t>шт</w:t>
            </w:r>
            <w:proofErr w:type="spellEnd"/>
            <w:proofErr w:type="gramEnd"/>
          </w:p>
        </w:tc>
        <w:tc>
          <w:tcPr>
            <w:tcW w:w="10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30</w:t>
            </w:r>
          </w:p>
        </w:tc>
        <w:tc>
          <w:tcPr>
            <w:tcW w:w="9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28</w:t>
            </w:r>
          </w:p>
        </w:tc>
        <w:tc>
          <w:tcPr>
            <w:tcW w:w="91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27</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28</w:t>
            </w:r>
          </w:p>
        </w:tc>
        <w:tc>
          <w:tcPr>
            <w:tcW w:w="9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29</w:t>
            </w:r>
          </w:p>
        </w:tc>
        <w:tc>
          <w:tcPr>
            <w:tcW w:w="93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28</w:t>
            </w:r>
          </w:p>
        </w:tc>
        <w:tc>
          <w:tcPr>
            <w:tcW w:w="100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28</w:t>
            </w:r>
          </w:p>
        </w:tc>
        <w:tc>
          <w:tcPr>
            <w:tcW w:w="7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28</w:t>
            </w:r>
          </w:p>
        </w:tc>
        <w:tc>
          <w:tcPr>
            <w:tcW w:w="96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28</w:t>
            </w:r>
          </w:p>
        </w:tc>
        <w:tc>
          <w:tcPr>
            <w:tcW w:w="8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28</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28</w:t>
            </w:r>
          </w:p>
        </w:tc>
      </w:tr>
      <w:tr w:rsidR="00B652E2" w:rsidRPr="00AD1F25">
        <w:trPr>
          <w:cantSplit/>
          <w:tblHeader/>
        </w:trPr>
        <w:tc>
          <w:tcPr>
            <w:tcW w:w="56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1.3.</w:t>
            </w:r>
          </w:p>
        </w:tc>
        <w:tc>
          <w:tcPr>
            <w:tcW w:w="368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tabs>
                <w:tab w:val="center" w:pos="4677"/>
                <w:tab w:val="right" w:pos="9355"/>
              </w:tabs>
              <w:spacing w:after="0" w:line="240" w:lineRule="auto"/>
              <w:rPr>
                <w:rFonts w:ascii="Arial" w:hAnsi="Arial" w:cs="Arial"/>
                <w:sz w:val="20"/>
                <w:szCs w:val="20"/>
              </w:rPr>
            </w:pPr>
            <w:r w:rsidRPr="00AD1F25">
              <w:rPr>
                <w:rFonts w:ascii="Arial" w:hAnsi="Arial" w:cs="Arial"/>
                <w:sz w:val="20"/>
                <w:szCs w:val="20"/>
              </w:rPr>
              <w:t>Уровень фактической обеспеченности клубами и учреждениями клубного типа от нормативной потребности</w:t>
            </w:r>
          </w:p>
        </w:tc>
        <w:tc>
          <w:tcPr>
            <w:tcW w:w="128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процент</w:t>
            </w:r>
          </w:p>
        </w:tc>
        <w:tc>
          <w:tcPr>
            <w:tcW w:w="10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49,6</w:t>
            </w:r>
          </w:p>
        </w:tc>
        <w:tc>
          <w:tcPr>
            <w:tcW w:w="9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49,6</w:t>
            </w:r>
          </w:p>
        </w:tc>
        <w:tc>
          <w:tcPr>
            <w:tcW w:w="91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49,6</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67</w:t>
            </w:r>
          </w:p>
        </w:tc>
        <w:tc>
          <w:tcPr>
            <w:tcW w:w="9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67</w:t>
            </w:r>
          </w:p>
        </w:tc>
        <w:tc>
          <w:tcPr>
            <w:tcW w:w="93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100</w:t>
            </w:r>
          </w:p>
        </w:tc>
        <w:tc>
          <w:tcPr>
            <w:tcW w:w="100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100</w:t>
            </w:r>
          </w:p>
        </w:tc>
        <w:tc>
          <w:tcPr>
            <w:tcW w:w="7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100</w:t>
            </w:r>
          </w:p>
        </w:tc>
        <w:tc>
          <w:tcPr>
            <w:tcW w:w="96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100</w:t>
            </w:r>
          </w:p>
        </w:tc>
        <w:tc>
          <w:tcPr>
            <w:tcW w:w="8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100</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100</w:t>
            </w:r>
          </w:p>
        </w:tc>
      </w:tr>
      <w:tr w:rsidR="00B652E2" w:rsidRPr="00AD1F25">
        <w:trPr>
          <w:cantSplit/>
          <w:tblHeader/>
        </w:trPr>
        <w:tc>
          <w:tcPr>
            <w:tcW w:w="7593" w:type="dxa"/>
            <w:gridSpan w:val="5"/>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pStyle w:val="a8"/>
              <w:numPr>
                <w:ilvl w:val="0"/>
                <w:numId w:val="21"/>
              </w:numPr>
              <w:spacing w:after="0" w:line="240" w:lineRule="auto"/>
              <w:ind w:left="720" w:hanging="360"/>
              <w:jc w:val="center"/>
              <w:rPr>
                <w:rFonts w:ascii="Arial" w:eastAsia="Times New Roman" w:hAnsi="Arial" w:cs="Arial"/>
                <w:b/>
                <w:sz w:val="20"/>
                <w:szCs w:val="20"/>
              </w:rPr>
            </w:pPr>
            <w:r w:rsidRPr="00AD1F25">
              <w:rPr>
                <w:rFonts w:ascii="Arial" w:eastAsia="Times New Roman" w:hAnsi="Arial" w:cs="Arial"/>
                <w:b/>
                <w:sz w:val="20"/>
                <w:szCs w:val="20"/>
              </w:rPr>
              <w:t xml:space="preserve">Подпрограмма </w:t>
            </w:r>
            <w:r w:rsidRPr="00AD1F25">
              <w:rPr>
                <w:rFonts w:ascii="Arial" w:hAnsi="Arial" w:cs="Arial"/>
                <w:b/>
                <w:sz w:val="20"/>
                <w:szCs w:val="20"/>
              </w:rPr>
              <w:t>«</w:t>
            </w:r>
            <w:r w:rsidRPr="00AD1F25">
              <w:rPr>
                <w:rFonts w:ascii="Arial" w:hAnsi="Arial" w:cs="Arial"/>
                <w:b/>
                <w:bCs/>
                <w:sz w:val="20"/>
                <w:szCs w:val="20"/>
              </w:rPr>
              <w:t>Наследие»</w:t>
            </w:r>
          </w:p>
        </w:tc>
        <w:tc>
          <w:tcPr>
            <w:tcW w:w="91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rPr>
                <w:rFonts w:ascii="Arial" w:hAnsi="Arial" w:cs="Arial"/>
                <w:sz w:val="20"/>
                <w:szCs w:val="20"/>
              </w:rPr>
            </w:pPr>
          </w:p>
        </w:tc>
        <w:tc>
          <w:tcPr>
            <w:tcW w:w="2747"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rPr>
                <w:rFonts w:ascii="Arial" w:hAnsi="Arial" w:cs="Arial"/>
                <w:sz w:val="20"/>
                <w:szCs w:val="20"/>
              </w:rPr>
            </w:pPr>
          </w:p>
        </w:tc>
        <w:tc>
          <w:tcPr>
            <w:tcW w:w="4480" w:type="dxa"/>
            <w:gridSpan w:val="5"/>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rPr>
                <w:rFonts w:ascii="Arial" w:hAnsi="Arial" w:cs="Arial"/>
                <w:sz w:val="20"/>
                <w:szCs w:val="20"/>
              </w:rPr>
            </w:pPr>
          </w:p>
        </w:tc>
      </w:tr>
      <w:tr w:rsidR="00B652E2" w:rsidRPr="00AD1F25">
        <w:trPr>
          <w:cantSplit/>
          <w:tblHeader/>
        </w:trPr>
        <w:tc>
          <w:tcPr>
            <w:tcW w:w="56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2.1.</w:t>
            </w:r>
          </w:p>
        </w:tc>
        <w:tc>
          <w:tcPr>
            <w:tcW w:w="368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tabs>
                <w:tab w:val="center" w:pos="4677"/>
                <w:tab w:val="right" w:pos="9355"/>
              </w:tabs>
              <w:spacing w:after="0" w:line="240" w:lineRule="auto"/>
              <w:rPr>
                <w:rFonts w:ascii="Arial" w:hAnsi="Arial" w:cs="Arial"/>
                <w:sz w:val="20"/>
                <w:szCs w:val="20"/>
              </w:rPr>
            </w:pPr>
            <w:r w:rsidRPr="00AD1F25">
              <w:rPr>
                <w:rFonts w:ascii="Arial" w:hAnsi="Arial" w:cs="Arial"/>
                <w:sz w:val="20"/>
                <w:szCs w:val="20"/>
              </w:rPr>
              <w:t>Количество экземпляров новых поступлений в фонды библиотек</w:t>
            </w:r>
          </w:p>
        </w:tc>
        <w:tc>
          <w:tcPr>
            <w:tcW w:w="128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Кол-во экземпляров</w:t>
            </w:r>
          </w:p>
        </w:tc>
        <w:tc>
          <w:tcPr>
            <w:tcW w:w="10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jc w:val="center"/>
              <w:rPr>
                <w:rFonts w:ascii="Arial" w:hAnsi="Arial" w:cs="Arial"/>
                <w:sz w:val="20"/>
                <w:szCs w:val="20"/>
              </w:rPr>
            </w:pPr>
            <w:r w:rsidRPr="00AD1F25">
              <w:rPr>
                <w:rFonts w:ascii="Arial" w:hAnsi="Arial" w:cs="Arial"/>
                <w:sz w:val="20"/>
                <w:szCs w:val="20"/>
              </w:rPr>
              <w:t>934</w:t>
            </w:r>
          </w:p>
        </w:tc>
        <w:tc>
          <w:tcPr>
            <w:tcW w:w="9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jc w:val="center"/>
              <w:rPr>
                <w:rFonts w:ascii="Arial" w:hAnsi="Arial" w:cs="Arial"/>
                <w:sz w:val="20"/>
                <w:szCs w:val="20"/>
              </w:rPr>
            </w:pPr>
            <w:r w:rsidRPr="00AD1F25">
              <w:rPr>
                <w:rFonts w:ascii="Arial" w:hAnsi="Arial" w:cs="Arial"/>
                <w:sz w:val="20"/>
                <w:szCs w:val="20"/>
              </w:rPr>
              <w:t>1000</w:t>
            </w:r>
          </w:p>
        </w:tc>
        <w:tc>
          <w:tcPr>
            <w:tcW w:w="91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300</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300</w:t>
            </w:r>
          </w:p>
        </w:tc>
        <w:tc>
          <w:tcPr>
            <w:tcW w:w="9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400</w:t>
            </w:r>
          </w:p>
        </w:tc>
        <w:tc>
          <w:tcPr>
            <w:tcW w:w="93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0</w:t>
            </w:r>
          </w:p>
        </w:tc>
        <w:tc>
          <w:tcPr>
            <w:tcW w:w="100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1000</w:t>
            </w:r>
          </w:p>
        </w:tc>
        <w:tc>
          <w:tcPr>
            <w:tcW w:w="7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1000</w:t>
            </w:r>
          </w:p>
        </w:tc>
        <w:tc>
          <w:tcPr>
            <w:tcW w:w="96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1000</w:t>
            </w:r>
          </w:p>
        </w:tc>
        <w:tc>
          <w:tcPr>
            <w:tcW w:w="8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1000</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1000</w:t>
            </w:r>
          </w:p>
        </w:tc>
      </w:tr>
      <w:tr w:rsidR="00B652E2" w:rsidRPr="00AD1F25">
        <w:trPr>
          <w:cantSplit/>
          <w:tblHeader/>
        </w:trPr>
        <w:tc>
          <w:tcPr>
            <w:tcW w:w="56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2.2.</w:t>
            </w:r>
          </w:p>
        </w:tc>
        <w:tc>
          <w:tcPr>
            <w:tcW w:w="368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tabs>
                <w:tab w:val="center" w:pos="4677"/>
                <w:tab w:val="right" w:pos="9355"/>
              </w:tabs>
              <w:spacing w:after="0" w:line="240" w:lineRule="auto"/>
              <w:rPr>
                <w:rFonts w:ascii="Arial" w:hAnsi="Arial" w:cs="Arial"/>
                <w:sz w:val="20"/>
                <w:szCs w:val="20"/>
              </w:rPr>
            </w:pPr>
            <w:r w:rsidRPr="00AD1F25">
              <w:rPr>
                <w:rFonts w:ascii="Arial" w:hAnsi="Arial" w:cs="Arial"/>
                <w:sz w:val="20"/>
                <w:szCs w:val="20"/>
              </w:rPr>
              <w:t>Охват населения библиотечным обслуживанием</w:t>
            </w:r>
          </w:p>
        </w:tc>
        <w:tc>
          <w:tcPr>
            <w:tcW w:w="128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jc w:val="center"/>
              <w:rPr>
                <w:rFonts w:ascii="Arial" w:hAnsi="Arial" w:cs="Arial"/>
                <w:sz w:val="20"/>
                <w:szCs w:val="20"/>
              </w:rPr>
            </w:pPr>
            <w:r w:rsidRPr="00AD1F25">
              <w:rPr>
                <w:rFonts w:ascii="Arial" w:hAnsi="Arial" w:cs="Arial"/>
                <w:sz w:val="20"/>
                <w:szCs w:val="20"/>
              </w:rPr>
              <w:t>процент</w:t>
            </w:r>
          </w:p>
        </w:tc>
        <w:tc>
          <w:tcPr>
            <w:tcW w:w="10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jc w:val="center"/>
              <w:rPr>
                <w:rFonts w:ascii="Arial" w:hAnsi="Arial" w:cs="Arial"/>
                <w:sz w:val="20"/>
                <w:szCs w:val="20"/>
              </w:rPr>
            </w:pPr>
            <w:r w:rsidRPr="00AD1F25">
              <w:rPr>
                <w:rFonts w:ascii="Arial" w:hAnsi="Arial" w:cs="Arial"/>
                <w:sz w:val="20"/>
                <w:szCs w:val="20"/>
              </w:rPr>
              <w:t>53,4</w:t>
            </w:r>
          </w:p>
        </w:tc>
        <w:tc>
          <w:tcPr>
            <w:tcW w:w="9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51,5</w:t>
            </w:r>
          </w:p>
        </w:tc>
        <w:tc>
          <w:tcPr>
            <w:tcW w:w="91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50</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50</w:t>
            </w:r>
          </w:p>
        </w:tc>
        <w:tc>
          <w:tcPr>
            <w:tcW w:w="9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50</w:t>
            </w:r>
          </w:p>
        </w:tc>
        <w:tc>
          <w:tcPr>
            <w:tcW w:w="93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50</w:t>
            </w:r>
          </w:p>
        </w:tc>
        <w:tc>
          <w:tcPr>
            <w:tcW w:w="100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50</w:t>
            </w:r>
          </w:p>
        </w:tc>
        <w:tc>
          <w:tcPr>
            <w:tcW w:w="7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50</w:t>
            </w:r>
          </w:p>
        </w:tc>
        <w:tc>
          <w:tcPr>
            <w:tcW w:w="96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50</w:t>
            </w:r>
          </w:p>
        </w:tc>
        <w:tc>
          <w:tcPr>
            <w:tcW w:w="8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50</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50</w:t>
            </w:r>
          </w:p>
        </w:tc>
      </w:tr>
      <w:tr w:rsidR="00B652E2" w:rsidRPr="00AD1F25">
        <w:trPr>
          <w:cantSplit/>
          <w:tblHeader/>
        </w:trPr>
        <w:tc>
          <w:tcPr>
            <w:tcW w:w="56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2.3.</w:t>
            </w:r>
          </w:p>
        </w:tc>
        <w:tc>
          <w:tcPr>
            <w:tcW w:w="368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tabs>
                <w:tab w:val="center" w:pos="4677"/>
                <w:tab w:val="right" w:pos="9355"/>
              </w:tabs>
              <w:spacing w:after="0" w:line="240" w:lineRule="auto"/>
              <w:rPr>
                <w:rFonts w:ascii="Arial" w:hAnsi="Arial" w:cs="Arial"/>
                <w:sz w:val="20"/>
                <w:szCs w:val="20"/>
              </w:rPr>
            </w:pPr>
            <w:r w:rsidRPr="00AD1F25">
              <w:rPr>
                <w:rFonts w:ascii="Arial" w:hAnsi="Arial" w:cs="Arial"/>
                <w:sz w:val="20"/>
                <w:szCs w:val="20"/>
              </w:rPr>
              <w:t>Уровень обеспеченности библиотеками от нормативной потребности</w:t>
            </w:r>
          </w:p>
        </w:tc>
        <w:tc>
          <w:tcPr>
            <w:tcW w:w="128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jc w:val="center"/>
              <w:rPr>
                <w:rFonts w:ascii="Arial" w:hAnsi="Arial" w:cs="Arial"/>
                <w:sz w:val="20"/>
                <w:szCs w:val="20"/>
              </w:rPr>
            </w:pPr>
            <w:r w:rsidRPr="00AD1F25">
              <w:rPr>
                <w:rFonts w:ascii="Arial" w:hAnsi="Arial" w:cs="Arial"/>
                <w:sz w:val="20"/>
                <w:szCs w:val="20"/>
              </w:rPr>
              <w:t>процент</w:t>
            </w:r>
          </w:p>
        </w:tc>
        <w:tc>
          <w:tcPr>
            <w:tcW w:w="10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jc w:val="center"/>
              <w:rPr>
                <w:rFonts w:ascii="Arial" w:hAnsi="Arial" w:cs="Arial"/>
                <w:sz w:val="20"/>
                <w:szCs w:val="20"/>
              </w:rPr>
            </w:pPr>
            <w:r w:rsidRPr="00AD1F25">
              <w:rPr>
                <w:rFonts w:ascii="Arial" w:hAnsi="Arial" w:cs="Arial"/>
                <w:sz w:val="20"/>
                <w:szCs w:val="20"/>
              </w:rPr>
              <w:t>100</w:t>
            </w:r>
          </w:p>
        </w:tc>
        <w:tc>
          <w:tcPr>
            <w:tcW w:w="9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100</w:t>
            </w:r>
          </w:p>
        </w:tc>
        <w:tc>
          <w:tcPr>
            <w:tcW w:w="91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100</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100</w:t>
            </w:r>
          </w:p>
        </w:tc>
        <w:tc>
          <w:tcPr>
            <w:tcW w:w="9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100</w:t>
            </w:r>
          </w:p>
        </w:tc>
        <w:tc>
          <w:tcPr>
            <w:tcW w:w="93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100</w:t>
            </w:r>
          </w:p>
        </w:tc>
        <w:tc>
          <w:tcPr>
            <w:tcW w:w="100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100</w:t>
            </w:r>
          </w:p>
        </w:tc>
        <w:tc>
          <w:tcPr>
            <w:tcW w:w="78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100</w:t>
            </w:r>
          </w:p>
        </w:tc>
        <w:tc>
          <w:tcPr>
            <w:tcW w:w="96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100</w:t>
            </w:r>
          </w:p>
        </w:tc>
        <w:tc>
          <w:tcPr>
            <w:tcW w:w="8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100</w:t>
            </w:r>
          </w:p>
        </w:tc>
        <w:tc>
          <w:tcPr>
            <w:tcW w:w="8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tabs>
                <w:tab w:val="center" w:pos="4677"/>
                <w:tab w:val="right" w:pos="9355"/>
              </w:tabs>
              <w:spacing w:after="0" w:line="240" w:lineRule="auto"/>
              <w:jc w:val="center"/>
              <w:rPr>
                <w:rFonts w:ascii="Arial" w:hAnsi="Arial" w:cs="Arial"/>
                <w:sz w:val="20"/>
                <w:szCs w:val="20"/>
              </w:rPr>
            </w:pPr>
          </w:p>
          <w:p w:rsidR="00B652E2" w:rsidRPr="00AD1F25" w:rsidRDefault="00BF113D">
            <w:pPr>
              <w:tabs>
                <w:tab w:val="center" w:pos="4677"/>
                <w:tab w:val="right" w:pos="9355"/>
              </w:tabs>
              <w:spacing w:after="0" w:line="240" w:lineRule="auto"/>
              <w:jc w:val="center"/>
              <w:rPr>
                <w:rFonts w:ascii="Arial" w:hAnsi="Arial" w:cs="Arial"/>
                <w:sz w:val="20"/>
                <w:szCs w:val="20"/>
              </w:rPr>
            </w:pPr>
            <w:r w:rsidRPr="00AD1F25">
              <w:rPr>
                <w:rFonts w:ascii="Arial" w:hAnsi="Arial" w:cs="Arial"/>
                <w:sz w:val="20"/>
                <w:szCs w:val="20"/>
              </w:rPr>
              <w:t>100</w:t>
            </w:r>
          </w:p>
        </w:tc>
      </w:tr>
    </w:tbl>
    <w:p w:rsidR="00B652E2" w:rsidRPr="00AD1F25" w:rsidRDefault="00B652E2">
      <w:pPr>
        <w:spacing w:after="0" w:line="240" w:lineRule="auto"/>
        <w:jc w:val="center"/>
        <w:outlineLvl w:val="0"/>
        <w:rPr>
          <w:rFonts w:ascii="Arial" w:hAnsi="Arial" w:cs="Arial"/>
          <w:sz w:val="28"/>
          <w:szCs w:val="28"/>
        </w:rPr>
      </w:pPr>
    </w:p>
    <w:p w:rsidR="00B652E2" w:rsidRPr="00AD1F25" w:rsidRDefault="00B652E2">
      <w:pPr>
        <w:spacing w:after="0" w:line="240" w:lineRule="auto"/>
        <w:jc w:val="center"/>
        <w:outlineLvl w:val="0"/>
        <w:rPr>
          <w:rFonts w:ascii="Arial" w:hAnsi="Arial" w:cs="Arial"/>
          <w:sz w:val="24"/>
          <w:szCs w:val="24"/>
        </w:rPr>
      </w:pPr>
    </w:p>
    <w:p w:rsidR="00B652E2" w:rsidRPr="00AD1F25" w:rsidRDefault="00BF113D">
      <w:pPr>
        <w:spacing w:after="0" w:line="240" w:lineRule="auto"/>
        <w:jc w:val="center"/>
        <w:outlineLvl w:val="0"/>
        <w:rPr>
          <w:rFonts w:ascii="Arial" w:hAnsi="Arial" w:cs="Arial"/>
          <w:sz w:val="24"/>
          <w:szCs w:val="24"/>
        </w:rPr>
      </w:pPr>
      <w:r w:rsidRPr="00AD1F25">
        <w:rPr>
          <w:rFonts w:ascii="Arial" w:hAnsi="Arial" w:cs="Arial"/>
          <w:sz w:val="24"/>
          <w:szCs w:val="24"/>
        </w:rPr>
        <w:t xml:space="preserve">                                                                                                                                                     </w:t>
      </w:r>
    </w:p>
    <w:p w:rsidR="00B652E2" w:rsidRPr="00AD1F25" w:rsidRDefault="00B652E2">
      <w:pPr>
        <w:spacing w:after="0" w:line="240" w:lineRule="auto"/>
        <w:jc w:val="center"/>
        <w:outlineLvl w:val="0"/>
        <w:rPr>
          <w:rFonts w:ascii="Arial" w:hAnsi="Arial" w:cs="Arial"/>
          <w:sz w:val="24"/>
          <w:szCs w:val="24"/>
        </w:rPr>
      </w:pPr>
    </w:p>
    <w:p w:rsidR="00B652E2" w:rsidRPr="00AD1F25" w:rsidRDefault="00BF113D">
      <w:pPr>
        <w:spacing w:after="0" w:line="240" w:lineRule="auto"/>
        <w:outlineLvl w:val="0"/>
        <w:rPr>
          <w:rFonts w:ascii="Arial" w:hAnsi="Arial" w:cs="Arial"/>
          <w:sz w:val="24"/>
          <w:szCs w:val="24"/>
        </w:rPr>
      </w:pPr>
      <w:r w:rsidRPr="00AD1F25">
        <w:rPr>
          <w:rFonts w:ascii="Arial" w:hAnsi="Arial" w:cs="Arial"/>
          <w:sz w:val="24"/>
          <w:szCs w:val="24"/>
        </w:rPr>
        <w:t xml:space="preserve">                                                                                                                                                                                                Приложение №2</w:t>
      </w:r>
    </w:p>
    <w:p w:rsidR="00B652E2" w:rsidRPr="00AD1F25" w:rsidRDefault="00BF113D">
      <w:pPr>
        <w:spacing w:after="0" w:line="240" w:lineRule="auto"/>
        <w:outlineLvl w:val="0"/>
        <w:rPr>
          <w:rFonts w:ascii="Arial" w:hAnsi="Arial" w:cs="Arial"/>
          <w:sz w:val="24"/>
          <w:szCs w:val="24"/>
        </w:rPr>
      </w:pPr>
      <w:r w:rsidRPr="00AD1F25">
        <w:rPr>
          <w:rFonts w:ascii="Arial" w:hAnsi="Arial" w:cs="Arial"/>
          <w:sz w:val="24"/>
          <w:szCs w:val="24"/>
        </w:rPr>
        <w:t xml:space="preserve">                                                                                                                                                              </w:t>
      </w:r>
      <w:r w:rsidR="00AD1F25">
        <w:rPr>
          <w:rFonts w:ascii="Arial" w:hAnsi="Arial" w:cs="Arial"/>
          <w:sz w:val="24"/>
          <w:szCs w:val="24"/>
        </w:rPr>
        <w:t xml:space="preserve">         </w:t>
      </w:r>
      <w:r w:rsidRPr="00AD1F25">
        <w:rPr>
          <w:rFonts w:ascii="Arial" w:hAnsi="Arial" w:cs="Arial"/>
          <w:sz w:val="24"/>
          <w:szCs w:val="24"/>
        </w:rPr>
        <w:t xml:space="preserve">  к муниципальной программе</w:t>
      </w:r>
    </w:p>
    <w:p w:rsidR="00B652E2" w:rsidRPr="00AD1F25" w:rsidRDefault="00BF113D">
      <w:pPr>
        <w:spacing w:after="0" w:line="240" w:lineRule="auto"/>
        <w:jc w:val="right"/>
        <w:outlineLvl w:val="0"/>
        <w:rPr>
          <w:rFonts w:ascii="Arial" w:hAnsi="Arial" w:cs="Arial"/>
          <w:sz w:val="24"/>
          <w:szCs w:val="24"/>
        </w:rPr>
      </w:pPr>
      <w:r w:rsidRPr="00AD1F25">
        <w:rPr>
          <w:rFonts w:ascii="Arial" w:hAnsi="Arial" w:cs="Arial"/>
          <w:sz w:val="24"/>
          <w:szCs w:val="24"/>
        </w:rPr>
        <w:t xml:space="preserve">     «Развитие культуры в городе Курчатове</w:t>
      </w:r>
    </w:p>
    <w:p w:rsidR="00B652E2" w:rsidRPr="00AD1F25" w:rsidRDefault="00BF113D">
      <w:pPr>
        <w:spacing w:after="0" w:line="240" w:lineRule="auto"/>
        <w:jc w:val="center"/>
        <w:outlineLvl w:val="0"/>
        <w:rPr>
          <w:rFonts w:ascii="Arial" w:hAnsi="Arial" w:cs="Arial"/>
          <w:sz w:val="24"/>
          <w:szCs w:val="24"/>
        </w:rPr>
      </w:pPr>
      <w:r w:rsidRPr="00AD1F25">
        <w:rPr>
          <w:rFonts w:ascii="Arial" w:hAnsi="Arial" w:cs="Arial"/>
          <w:sz w:val="24"/>
          <w:szCs w:val="24"/>
        </w:rPr>
        <w:t xml:space="preserve">                                                                                                                                         Курской области»</w:t>
      </w:r>
    </w:p>
    <w:p w:rsidR="00B652E2" w:rsidRPr="00AD1F25" w:rsidRDefault="00BF113D">
      <w:pPr>
        <w:spacing w:before="240" w:after="0" w:line="240" w:lineRule="auto"/>
        <w:jc w:val="center"/>
        <w:rPr>
          <w:rFonts w:ascii="Arial" w:hAnsi="Arial" w:cs="Arial"/>
          <w:b/>
          <w:sz w:val="24"/>
          <w:szCs w:val="24"/>
        </w:rPr>
      </w:pPr>
      <w:r w:rsidRPr="00AD1F25">
        <w:rPr>
          <w:rFonts w:ascii="Arial" w:hAnsi="Arial" w:cs="Arial"/>
          <w:b/>
          <w:sz w:val="24"/>
          <w:szCs w:val="24"/>
        </w:rPr>
        <w:t>Перечень основных мероприятий муниципальной программы «Развитие культуры в городе Курчатове Курской области»</w:t>
      </w:r>
    </w:p>
    <w:tbl>
      <w:tblPr>
        <w:tblW w:w="15536" w:type="dxa"/>
        <w:tblLook w:val="0600" w:firstRow="0" w:lastRow="0" w:firstColumn="0" w:lastColumn="0" w:noHBand="1" w:noVBand="1"/>
      </w:tblPr>
      <w:tblGrid>
        <w:gridCol w:w="2202"/>
        <w:gridCol w:w="1961"/>
        <w:gridCol w:w="1320"/>
        <w:gridCol w:w="1320"/>
        <w:gridCol w:w="2641"/>
        <w:gridCol w:w="2391"/>
        <w:gridCol w:w="3701"/>
      </w:tblGrid>
      <w:tr w:rsidR="00B652E2" w:rsidRPr="00AD1F25">
        <w:trPr>
          <w:cantSplit/>
          <w:tblHeader/>
        </w:trPr>
        <w:tc>
          <w:tcPr>
            <w:tcW w:w="223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Наименование подпрограммы ведомственной целевой программы, основного мероприятия, мероприятий ведомственной целевой программы, мероприятий, реализуемых в рамках основного мероприятия</w:t>
            </w:r>
          </w:p>
        </w:tc>
        <w:tc>
          <w:tcPr>
            <w:tcW w:w="198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Ответственный исполнитель, (ФИО, должность)</w:t>
            </w:r>
          </w:p>
        </w:tc>
        <w:tc>
          <w:tcPr>
            <w:tcW w:w="2428"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Срок</w:t>
            </w:r>
          </w:p>
        </w:tc>
        <w:tc>
          <w:tcPr>
            <w:tcW w:w="268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Ожидаемый непосредственный результат (краткое описание)</w:t>
            </w:r>
          </w:p>
        </w:tc>
        <w:tc>
          <w:tcPr>
            <w:tcW w:w="240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Основные направления реализации</w:t>
            </w:r>
          </w:p>
        </w:tc>
        <w:tc>
          <w:tcPr>
            <w:tcW w:w="38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bCs/>
                <w:sz w:val="20"/>
                <w:szCs w:val="20"/>
              </w:rPr>
            </w:pPr>
            <w:r w:rsidRPr="00AD1F25">
              <w:rPr>
                <w:rFonts w:ascii="Arial" w:hAnsi="Arial" w:cs="Arial"/>
                <w:bCs/>
                <w:sz w:val="20"/>
                <w:szCs w:val="20"/>
              </w:rPr>
              <w:t>Связь с показателями муниципальной программы (подпрограммы)</w:t>
            </w:r>
          </w:p>
          <w:p w:rsidR="00B652E2" w:rsidRPr="00AD1F25" w:rsidRDefault="00BF113D">
            <w:pPr>
              <w:spacing w:after="0" w:line="240" w:lineRule="auto"/>
              <w:jc w:val="center"/>
              <w:rPr>
                <w:rFonts w:ascii="Arial" w:hAnsi="Arial" w:cs="Arial"/>
                <w:sz w:val="20"/>
                <w:szCs w:val="20"/>
              </w:rPr>
            </w:pPr>
            <w:r w:rsidRPr="00AD1F25">
              <w:rPr>
                <w:rFonts w:ascii="Arial" w:hAnsi="Arial" w:cs="Arial"/>
                <w:bCs/>
                <w:sz w:val="20"/>
                <w:szCs w:val="20"/>
              </w:rPr>
              <w:t>(с приложением №1)</w:t>
            </w:r>
          </w:p>
        </w:tc>
      </w:tr>
      <w:tr w:rsidR="00B652E2" w:rsidRPr="00AD1F25">
        <w:trPr>
          <w:cantSplit/>
          <w:tblHeader/>
        </w:trPr>
        <w:tc>
          <w:tcPr>
            <w:tcW w:w="223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spacing w:after="0" w:line="240" w:lineRule="auto"/>
              <w:jc w:val="center"/>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spacing w:after="0" w:line="240" w:lineRule="auto"/>
              <w:jc w:val="center"/>
              <w:rPr>
                <w:rFonts w:ascii="Arial" w:hAnsi="Arial" w:cs="Arial"/>
                <w:sz w:val="20"/>
                <w:szCs w:val="20"/>
              </w:rPr>
            </w:pPr>
          </w:p>
        </w:tc>
        <w:tc>
          <w:tcPr>
            <w:tcW w:w="119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Начала реализации</w:t>
            </w:r>
          </w:p>
        </w:tc>
        <w:tc>
          <w:tcPr>
            <w:tcW w:w="123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Окончания реализации</w:t>
            </w:r>
          </w:p>
        </w:tc>
        <w:tc>
          <w:tcPr>
            <w:tcW w:w="268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spacing w:after="0" w:line="240" w:lineRule="auto"/>
              <w:jc w:val="center"/>
              <w:rPr>
                <w:rFonts w:ascii="Arial" w:hAnsi="Arial" w:cs="Arial"/>
                <w:sz w:val="20"/>
                <w:szCs w:val="20"/>
              </w:rPr>
            </w:pPr>
          </w:p>
        </w:tc>
        <w:tc>
          <w:tcPr>
            <w:tcW w:w="240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spacing w:after="0" w:line="240" w:lineRule="auto"/>
              <w:jc w:val="center"/>
              <w:rPr>
                <w:rFonts w:ascii="Arial" w:hAnsi="Arial" w:cs="Arial"/>
                <w:sz w:val="20"/>
                <w:szCs w:val="20"/>
              </w:rPr>
            </w:pPr>
          </w:p>
        </w:tc>
        <w:tc>
          <w:tcPr>
            <w:tcW w:w="38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spacing w:after="0" w:line="240" w:lineRule="auto"/>
              <w:jc w:val="center"/>
              <w:rPr>
                <w:rFonts w:ascii="Arial" w:hAnsi="Arial" w:cs="Arial"/>
                <w:sz w:val="20"/>
                <w:szCs w:val="20"/>
              </w:rPr>
            </w:pPr>
          </w:p>
        </w:tc>
      </w:tr>
      <w:tr w:rsidR="00B652E2" w:rsidRPr="00AD1F25">
        <w:trPr>
          <w:cantSplit/>
          <w:tblHeader/>
        </w:trPr>
        <w:tc>
          <w:tcPr>
            <w:tcW w:w="223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b/>
                <w:sz w:val="20"/>
                <w:szCs w:val="20"/>
              </w:rPr>
            </w:pPr>
            <w:r w:rsidRPr="00AD1F25">
              <w:rPr>
                <w:rFonts w:ascii="Arial" w:hAnsi="Arial" w:cs="Arial"/>
                <w:b/>
                <w:sz w:val="20"/>
                <w:szCs w:val="20"/>
              </w:rPr>
              <w:t>1</w:t>
            </w:r>
          </w:p>
        </w:tc>
        <w:tc>
          <w:tcPr>
            <w:tcW w:w="198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w:t>
            </w:r>
          </w:p>
        </w:tc>
        <w:tc>
          <w:tcPr>
            <w:tcW w:w="119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3</w:t>
            </w:r>
          </w:p>
        </w:tc>
        <w:tc>
          <w:tcPr>
            <w:tcW w:w="123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4</w:t>
            </w:r>
          </w:p>
        </w:tc>
        <w:tc>
          <w:tcPr>
            <w:tcW w:w="268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5</w:t>
            </w:r>
          </w:p>
        </w:tc>
        <w:tc>
          <w:tcPr>
            <w:tcW w:w="240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6</w:t>
            </w:r>
          </w:p>
        </w:tc>
        <w:tc>
          <w:tcPr>
            <w:tcW w:w="38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7</w:t>
            </w:r>
          </w:p>
        </w:tc>
      </w:tr>
      <w:tr w:rsidR="00B652E2" w:rsidRPr="00AD1F25">
        <w:trPr>
          <w:cantSplit/>
          <w:tblHeader/>
        </w:trPr>
        <w:tc>
          <w:tcPr>
            <w:tcW w:w="15536"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pStyle w:val="a8"/>
              <w:numPr>
                <w:ilvl w:val="0"/>
                <w:numId w:val="15"/>
              </w:numPr>
              <w:spacing w:after="0" w:line="240" w:lineRule="auto"/>
              <w:ind w:left="720" w:hanging="360"/>
              <w:jc w:val="center"/>
              <w:rPr>
                <w:rFonts w:ascii="Arial" w:hAnsi="Arial" w:cs="Arial"/>
                <w:sz w:val="20"/>
                <w:szCs w:val="20"/>
              </w:rPr>
            </w:pPr>
            <w:r w:rsidRPr="00AD1F25">
              <w:rPr>
                <w:rFonts w:ascii="Arial" w:eastAsia="Times New Roman" w:hAnsi="Arial" w:cs="Arial"/>
                <w:b/>
                <w:sz w:val="24"/>
                <w:szCs w:val="24"/>
              </w:rPr>
              <w:t xml:space="preserve">Подпрограмма </w:t>
            </w:r>
            <w:r w:rsidRPr="00AD1F25">
              <w:rPr>
                <w:rFonts w:ascii="Arial" w:hAnsi="Arial" w:cs="Arial"/>
                <w:b/>
                <w:sz w:val="24"/>
                <w:szCs w:val="24"/>
              </w:rPr>
              <w:t>«Искусство»</w:t>
            </w:r>
          </w:p>
        </w:tc>
      </w:tr>
      <w:tr w:rsidR="00B652E2" w:rsidRPr="00AD1F25">
        <w:trPr>
          <w:cantSplit/>
          <w:trHeight w:val="2255"/>
          <w:tblHeader/>
        </w:trPr>
        <w:tc>
          <w:tcPr>
            <w:tcW w:w="223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0"/>
                <w:szCs w:val="20"/>
              </w:rPr>
            </w:pPr>
            <w:r w:rsidRPr="00AD1F25">
              <w:rPr>
                <w:rFonts w:ascii="Arial" w:hAnsi="Arial" w:cs="Arial"/>
                <w:sz w:val="24"/>
                <w:szCs w:val="24"/>
              </w:rPr>
              <w:t>Основное мероприятие 1.1.</w:t>
            </w:r>
          </w:p>
          <w:p w:rsidR="00B652E2" w:rsidRPr="00AD1F25" w:rsidRDefault="00BF113D">
            <w:pPr>
              <w:spacing w:after="0" w:line="240" w:lineRule="auto"/>
              <w:jc w:val="center"/>
              <w:rPr>
                <w:rFonts w:ascii="Arial" w:hAnsi="Arial" w:cs="Arial"/>
                <w:sz w:val="20"/>
                <w:szCs w:val="20"/>
              </w:rPr>
            </w:pPr>
            <w:r w:rsidRPr="00AD1F25">
              <w:rPr>
                <w:rFonts w:ascii="Arial" w:hAnsi="Arial" w:cs="Arial"/>
              </w:rPr>
              <w:t>Организация культурно-досуговой деятельности</w:t>
            </w:r>
          </w:p>
        </w:tc>
        <w:tc>
          <w:tcPr>
            <w:tcW w:w="198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 xml:space="preserve">Управление по культуре, спорту и делам молодёжи администрации города </w:t>
            </w:r>
          </w:p>
          <w:p w:rsidR="00B652E2" w:rsidRPr="00AD1F25" w:rsidRDefault="00B652E2">
            <w:pPr>
              <w:spacing w:after="0" w:line="240" w:lineRule="auto"/>
              <w:jc w:val="center"/>
              <w:rPr>
                <w:rFonts w:ascii="Arial" w:hAnsi="Arial" w:cs="Arial"/>
                <w:sz w:val="20"/>
                <w:szCs w:val="20"/>
              </w:rPr>
            </w:pPr>
          </w:p>
        </w:tc>
        <w:tc>
          <w:tcPr>
            <w:tcW w:w="119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2016 г.</w:t>
            </w:r>
          </w:p>
        </w:tc>
        <w:tc>
          <w:tcPr>
            <w:tcW w:w="123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2024г.</w:t>
            </w:r>
          </w:p>
        </w:tc>
        <w:tc>
          <w:tcPr>
            <w:tcW w:w="268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Вовлечение большего числа жителей к участию в культурной жизни города; популяризация среди широких слоёв населения культуры и искусства.</w:t>
            </w:r>
          </w:p>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Улучшение качества оказываемых услуг населению</w:t>
            </w:r>
          </w:p>
        </w:tc>
        <w:tc>
          <w:tcPr>
            <w:tcW w:w="240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outlineLvl w:val="0"/>
              <w:rPr>
                <w:rFonts w:ascii="Arial" w:hAnsi="Arial" w:cs="Arial"/>
                <w:sz w:val="20"/>
                <w:szCs w:val="20"/>
              </w:rPr>
            </w:pPr>
            <w:r w:rsidRPr="00AD1F25">
              <w:rPr>
                <w:rFonts w:ascii="Arial" w:hAnsi="Arial" w:cs="Arial"/>
                <w:sz w:val="20"/>
                <w:szCs w:val="20"/>
              </w:rPr>
              <w:t>Повышение уровня мастерства исполнителей и творческих коллективов, поднятие  имиджа города Курчатова за пределами региона.</w:t>
            </w:r>
          </w:p>
          <w:p w:rsidR="00B652E2" w:rsidRPr="00AD1F25" w:rsidRDefault="00B652E2">
            <w:pPr>
              <w:spacing w:after="0" w:line="240" w:lineRule="auto"/>
              <w:jc w:val="center"/>
              <w:rPr>
                <w:rFonts w:ascii="Arial" w:hAnsi="Arial" w:cs="Arial"/>
                <w:sz w:val="20"/>
                <w:szCs w:val="20"/>
              </w:rPr>
            </w:pPr>
          </w:p>
        </w:tc>
        <w:tc>
          <w:tcPr>
            <w:tcW w:w="38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outlineLvl w:val="0"/>
              <w:rPr>
                <w:rFonts w:ascii="Arial" w:hAnsi="Arial" w:cs="Arial"/>
                <w:sz w:val="20"/>
                <w:szCs w:val="20"/>
              </w:rPr>
            </w:pPr>
            <w:r w:rsidRPr="00AD1F25">
              <w:rPr>
                <w:rFonts w:ascii="Arial" w:hAnsi="Arial" w:cs="Arial"/>
                <w:sz w:val="20"/>
                <w:szCs w:val="20"/>
              </w:rPr>
              <w:t>Оказывает влияние на показатель:</w:t>
            </w:r>
          </w:p>
          <w:p w:rsidR="00B652E2" w:rsidRPr="00AD1F25" w:rsidRDefault="00BF113D">
            <w:pPr>
              <w:spacing w:before="60" w:after="60" w:line="240" w:lineRule="auto"/>
              <w:rPr>
                <w:rFonts w:ascii="Arial" w:hAnsi="Arial" w:cs="Arial"/>
                <w:sz w:val="20"/>
                <w:szCs w:val="20"/>
              </w:rPr>
            </w:pPr>
            <w:r w:rsidRPr="00AD1F25">
              <w:rPr>
                <w:rFonts w:ascii="Arial" w:hAnsi="Arial" w:cs="Arial"/>
                <w:sz w:val="20"/>
                <w:szCs w:val="20"/>
              </w:rPr>
              <w:t>уровень удовлетворенности населением качеством предоставляемых услуг (1)</w:t>
            </w:r>
          </w:p>
        </w:tc>
      </w:tr>
      <w:tr w:rsidR="00B652E2" w:rsidRPr="00AD1F25">
        <w:trPr>
          <w:cantSplit/>
          <w:tblHeader/>
        </w:trPr>
        <w:tc>
          <w:tcPr>
            <w:tcW w:w="223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4"/>
                <w:szCs w:val="24"/>
              </w:rPr>
              <w:t>Основное мероприятие 1.2</w:t>
            </w:r>
            <w:r w:rsidRPr="00AD1F25">
              <w:rPr>
                <w:rFonts w:ascii="Arial" w:hAnsi="Arial" w:cs="Arial"/>
                <w:sz w:val="20"/>
                <w:szCs w:val="20"/>
              </w:rPr>
              <w:t xml:space="preserve"> Развитие инфраструктуры в сфере культуры</w:t>
            </w:r>
          </w:p>
        </w:tc>
        <w:tc>
          <w:tcPr>
            <w:tcW w:w="198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Комитет городского хозяйства;</w:t>
            </w:r>
          </w:p>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МАУК «Дворец культуры»;</w:t>
            </w:r>
          </w:p>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МКУКМЦ «Комсомолец»</w:t>
            </w:r>
          </w:p>
        </w:tc>
        <w:tc>
          <w:tcPr>
            <w:tcW w:w="119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2016 г.</w:t>
            </w:r>
          </w:p>
        </w:tc>
        <w:tc>
          <w:tcPr>
            <w:tcW w:w="123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2024г.</w:t>
            </w:r>
          </w:p>
        </w:tc>
        <w:tc>
          <w:tcPr>
            <w:tcW w:w="268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Повышение эффективности деятельности учреждений культуры, открытие кинозала, предоставление услуги кинопоказа</w:t>
            </w:r>
          </w:p>
        </w:tc>
        <w:tc>
          <w:tcPr>
            <w:tcW w:w="240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 xml:space="preserve">Развитие сферы культуры, </w:t>
            </w:r>
          </w:p>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предоставление услуги кинопоказа</w:t>
            </w:r>
          </w:p>
        </w:tc>
        <w:tc>
          <w:tcPr>
            <w:tcW w:w="38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outlineLvl w:val="0"/>
              <w:rPr>
                <w:rFonts w:ascii="Arial" w:hAnsi="Arial" w:cs="Arial"/>
                <w:sz w:val="20"/>
                <w:szCs w:val="20"/>
              </w:rPr>
            </w:pPr>
            <w:r w:rsidRPr="00AD1F25">
              <w:rPr>
                <w:rFonts w:ascii="Arial" w:hAnsi="Arial" w:cs="Arial"/>
                <w:sz w:val="20"/>
                <w:szCs w:val="20"/>
              </w:rPr>
              <w:t>Оказывает влияние на показатель:</w:t>
            </w:r>
          </w:p>
          <w:p w:rsidR="00B652E2" w:rsidRPr="00AD1F25" w:rsidRDefault="00BF113D">
            <w:pPr>
              <w:spacing w:after="0" w:line="240" w:lineRule="auto"/>
              <w:rPr>
                <w:rFonts w:ascii="Arial" w:hAnsi="Arial" w:cs="Arial"/>
                <w:sz w:val="20"/>
                <w:szCs w:val="20"/>
              </w:rPr>
            </w:pPr>
            <w:r w:rsidRPr="00AD1F25">
              <w:rPr>
                <w:rFonts w:ascii="Arial" w:hAnsi="Arial" w:cs="Arial"/>
                <w:sz w:val="20"/>
                <w:szCs w:val="20"/>
              </w:rPr>
              <w:t>уровень удовлетворенности населением качеством предоставляемых услуг (1)</w:t>
            </w:r>
          </w:p>
        </w:tc>
      </w:tr>
      <w:tr w:rsidR="00B652E2" w:rsidRPr="00AD1F25">
        <w:trPr>
          <w:cantSplit/>
          <w:tblHeader/>
        </w:trPr>
        <w:tc>
          <w:tcPr>
            <w:tcW w:w="223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4"/>
                <w:szCs w:val="24"/>
              </w:rPr>
            </w:pPr>
            <w:r w:rsidRPr="00AD1F25">
              <w:rPr>
                <w:rFonts w:ascii="Arial" w:hAnsi="Arial" w:cs="Arial"/>
                <w:sz w:val="24"/>
                <w:szCs w:val="24"/>
              </w:rPr>
              <w:lastRenderedPageBreak/>
              <w:t>Основное мероприятие 1.3</w:t>
            </w:r>
          </w:p>
          <w:p w:rsidR="00B652E2" w:rsidRPr="00AD1F25" w:rsidRDefault="00BF113D">
            <w:pPr>
              <w:spacing w:after="0" w:line="240" w:lineRule="auto"/>
              <w:jc w:val="center"/>
              <w:rPr>
                <w:rFonts w:ascii="Arial" w:hAnsi="Arial" w:cs="Arial"/>
                <w:sz w:val="20"/>
                <w:szCs w:val="20"/>
              </w:rPr>
            </w:pPr>
            <w:r w:rsidRPr="00AD1F25">
              <w:rPr>
                <w:rFonts w:ascii="Arial" w:hAnsi="Arial" w:cs="Arial"/>
                <w:bCs/>
                <w:color w:val="000000"/>
                <w:sz w:val="20"/>
                <w:szCs w:val="20"/>
              </w:rPr>
              <w:t>Обеспечение выполнения функций муниципальных казённых учреждений культуры</w:t>
            </w:r>
          </w:p>
        </w:tc>
        <w:tc>
          <w:tcPr>
            <w:tcW w:w="198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0"/>
                <w:szCs w:val="20"/>
              </w:rPr>
            </w:pPr>
            <w:r w:rsidRPr="00AD1F25">
              <w:rPr>
                <w:rFonts w:ascii="Arial" w:hAnsi="Arial" w:cs="Arial"/>
                <w:sz w:val="20"/>
                <w:szCs w:val="20"/>
              </w:rPr>
              <w:t>МКУКМЦ «Комсомолец»;</w:t>
            </w:r>
          </w:p>
          <w:p w:rsidR="00B652E2" w:rsidRPr="00AD1F25" w:rsidRDefault="00BF113D">
            <w:pPr>
              <w:spacing w:after="0" w:line="240" w:lineRule="auto"/>
              <w:rPr>
                <w:rFonts w:ascii="Arial" w:hAnsi="Arial" w:cs="Arial"/>
                <w:sz w:val="20"/>
                <w:szCs w:val="20"/>
              </w:rPr>
            </w:pPr>
            <w:r w:rsidRPr="00AD1F25">
              <w:rPr>
                <w:rFonts w:ascii="Arial" w:hAnsi="Arial" w:cs="Arial"/>
                <w:sz w:val="20"/>
                <w:szCs w:val="20"/>
              </w:rPr>
              <w:t xml:space="preserve"> МКОУ </w:t>
            </w:r>
            <w:proofErr w:type="gramStart"/>
            <w:r w:rsidRPr="00AD1F25">
              <w:rPr>
                <w:rFonts w:ascii="Arial" w:hAnsi="Arial" w:cs="Arial"/>
                <w:sz w:val="20"/>
                <w:szCs w:val="20"/>
              </w:rPr>
              <w:t>ДО</w:t>
            </w:r>
            <w:proofErr w:type="gramEnd"/>
            <w:r w:rsidRPr="00AD1F25">
              <w:rPr>
                <w:rFonts w:ascii="Arial" w:hAnsi="Arial" w:cs="Arial"/>
                <w:sz w:val="20"/>
                <w:szCs w:val="20"/>
              </w:rPr>
              <w:t xml:space="preserve"> «</w:t>
            </w:r>
            <w:proofErr w:type="gramStart"/>
            <w:r w:rsidRPr="00AD1F25">
              <w:rPr>
                <w:rFonts w:ascii="Arial" w:hAnsi="Arial" w:cs="Arial"/>
                <w:sz w:val="20"/>
                <w:szCs w:val="20"/>
              </w:rPr>
              <w:t>Курчатовская</w:t>
            </w:r>
            <w:proofErr w:type="gramEnd"/>
            <w:r w:rsidRPr="00AD1F25">
              <w:rPr>
                <w:rFonts w:ascii="Arial" w:hAnsi="Arial" w:cs="Arial"/>
                <w:sz w:val="20"/>
                <w:szCs w:val="20"/>
              </w:rPr>
              <w:t xml:space="preserve"> детская школа искусств»</w:t>
            </w:r>
          </w:p>
        </w:tc>
        <w:tc>
          <w:tcPr>
            <w:tcW w:w="119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2016 г.</w:t>
            </w:r>
          </w:p>
        </w:tc>
        <w:tc>
          <w:tcPr>
            <w:tcW w:w="123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2024г.</w:t>
            </w:r>
          </w:p>
        </w:tc>
        <w:tc>
          <w:tcPr>
            <w:tcW w:w="268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rPr>
                <w:rFonts w:ascii="Arial" w:hAnsi="Arial" w:cs="Arial"/>
                <w:sz w:val="20"/>
                <w:szCs w:val="20"/>
              </w:rPr>
            </w:pPr>
            <w:r w:rsidRPr="00AD1F25">
              <w:rPr>
                <w:rFonts w:ascii="Arial" w:hAnsi="Arial" w:cs="Arial"/>
                <w:sz w:val="20"/>
                <w:szCs w:val="20"/>
              </w:rPr>
              <w:t>Повышение качества предоставляемых услуг учреждениями культуры и искусства; реализация в полном объеме мероприятий муниципальной программы «Развитие культуры в городе Курчатове  Курской области», достижение ее целей и задач</w:t>
            </w:r>
          </w:p>
        </w:tc>
        <w:tc>
          <w:tcPr>
            <w:tcW w:w="240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 xml:space="preserve">Повышение  качества и количества услуг, оказываемых подведомственными учреждениями населению </w:t>
            </w:r>
          </w:p>
        </w:tc>
        <w:tc>
          <w:tcPr>
            <w:tcW w:w="38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iCs/>
                <w:sz w:val="20"/>
                <w:szCs w:val="20"/>
              </w:rPr>
            </w:pPr>
            <w:r w:rsidRPr="00AD1F25">
              <w:rPr>
                <w:rFonts w:ascii="Arial" w:hAnsi="Arial" w:cs="Arial"/>
                <w:iCs/>
                <w:sz w:val="20"/>
                <w:szCs w:val="20"/>
              </w:rPr>
              <w:t>Оказывает влияние на показатель:</w:t>
            </w:r>
          </w:p>
          <w:p w:rsidR="00B652E2" w:rsidRPr="00AD1F25" w:rsidRDefault="00BF113D">
            <w:pPr>
              <w:spacing w:before="60" w:after="60" w:line="240" w:lineRule="auto"/>
              <w:rPr>
                <w:rFonts w:ascii="Arial" w:hAnsi="Arial" w:cs="Arial"/>
                <w:sz w:val="20"/>
                <w:szCs w:val="20"/>
              </w:rPr>
            </w:pPr>
            <w:r w:rsidRPr="00AD1F25">
              <w:rPr>
                <w:rFonts w:ascii="Arial" w:hAnsi="Arial" w:cs="Arial"/>
                <w:sz w:val="20"/>
                <w:szCs w:val="20"/>
              </w:rPr>
              <w:t>уровень удовлетворенности населением качеством предоставляемых услуг (1);</w:t>
            </w:r>
          </w:p>
          <w:p w:rsidR="00B652E2" w:rsidRPr="00AD1F25" w:rsidRDefault="00BF113D">
            <w:pPr>
              <w:spacing w:before="60" w:after="60" w:line="240" w:lineRule="auto"/>
              <w:rPr>
                <w:rFonts w:ascii="Arial" w:hAnsi="Arial" w:cs="Arial"/>
                <w:sz w:val="20"/>
                <w:szCs w:val="20"/>
              </w:rPr>
            </w:pPr>
            <w:r w:rsidRPr="00AD1F25">
              <w:rPr>
                <w:rFonts w:ascii="Arial" w:hAnsi="Arial" w:cs="Arial"/>
                <w:sz w:val="20"/>
                <w:szCs w:val="20"/>
              </w:rPr>
              <w:t>среднее число участников клубных формирований (1.1.);</w:t>
            </w:r>
          </w:p>
          <w:p w:rsidR="00B652E2" w:rsidRPr="00AD1F25" w:rsidRDefault="00BF113D">
            <w:pPr>
              <w:spacing w:before="60" w:after="60" w:line="240" w:lineRule="auto"/>
              <w:rPr>
                <w:rFonts w:ascii="Arial" w:hAnsi="Arial" w:cs="Arial"/>
                <w:sz w:val="20"/>
                <w:szCs w:val="20"/>
              </w:rPr>
            </w:pPr>
            <w:r w:rsidRPr="00AD1F25">
              <w:rPr>
                <w:rFonts w:ascii="Arial" w:hAnsi="Arial" w:cs="Arial"/>
                <w:sz w:val="20"/>
                <w:szCs w:val="20"/>
              </w:rPr>
              <w:t>среднее число зрителей, участвующего в платных культурно-досуговых мероприятиях, проводимых учреждениями культуры (2)</w:t>
            </w:r>
          </w:p>
        </w:tc>
      </w:tr>
      <w:tr w:rsidR="00B652E2" w:rsidRPr="00AD1F25">
        <w:trPr>
          <w:cantSplit/>
          <w:tblHeader/>
        </w:trPr>
        <w:tc>
          <w:tcPr>
            <w:tcW w:w="223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bCs/>
                <w:sz w:val="24"/>
                <w:szCs w:val="24"/>
              </w:rPr>
            </w:pPr>
            <w:r w:rsidRPr="00AD1F25">
              <w:rPr>
                <w:rFonts w:ascii="Arial" w:hAnsi="Arial" w:cs="Arial"/>
                <w:bCs/>
                <w:sz w:val="24"/>
                <w:szCs w:val="24"/>
              </w:rPr>
              <w:t xml:space="preserve">Основное мероприятие 1.4. </w:t>
            </w:r>
          </w:p>
          <w:p w:rsidR="00B652E2" w:rsidRPr="00AD1F25" w:rsidRDefault="00BF113D">
            <w:pPr>
              <w:spacing w:after="0" w:line="240" w:lineRule="auto"/>
              <w:jc w:val="center"/>
              <w:rPr>
                <w:rFonts w:ascii="Arial" w:hAnsi="Arial" w:cs="Arial"/>
                <w:b/>
                <w:sz w:val="20"/>
                <w:szCs w:val="20"/>
              </w:rPr>
            </w:pPr>
            <w:r w:rsidRPr="00AD1F25">
              <w:rPr>
                <w:rFonts w:ascii="Arial" w:hAnsi="Arial" w:cs="Arial"/>
                <w:bCs/>
                <w:sz w:val="20"/>
                <w:szCs w:val="20"/>
              </w:rPr>
              <w:t xml:space="preserve">Финансовое обеспечение выполнения муниципального задания </w:t>
            </w:r>
          </w:p>
        </w:tc>
        <w:tc>
          <w:tcPr>
            <w:tcW w:w="198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bCs/>
                <w:sz w:val="20"/>
                <w:szCs w:val="20"/>
              </w:rPr>
              <w:t>МАУК «ДК» (субсидия)</w:t>
            </w:r>
          </w:p>
        </w:tc>
        <w:tc>
          <w:tcPr>
            <w:tcW w:w="119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2016 г.</w:t>
            </w:r>
          </w:p>
        </w:tc>
        <w:tc>
          <w:tcPr>
            <w:tcW w:w="123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2024г.</w:t>
            </w:r>
          </w:p>
        </w:tc>
        <w:tc>
          <w:tcPr>
            <w:tcW w:w="268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rPr>
                <w:rFonts w:ascii="Arial" w:hAnsi="Arial" w:cs="Arial"/>
                <w:sz w:val="20"/>
                <w:szCs w:val="20"/>
              </w:rPr>
            </w:pPr>
            <w:r w:rsidRPr="00AD1F25">
              <w:rPr>
                <w:rFonts w:ascii="Arial" w:hAnsi="Arial" w:cs="Arial"/>
                <w:sz w:val="20"/>
                <w:szCs w:val="20"/>
              </w:rPr>
              <w:t>Повышение качества предоставляемых услуг учреждениями культуры и искусства; реализация в полном объеме мероприятий муниципальной программы «Развитие культуры в городе Курчатове Курской области», достижение ее целей и задач</w:t>
            </w:r>
          </w:p>
        </w:tc>
        <w:tc>
          <w:tcPr>
            <w:tcW w:w="240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0"/>
                <w:szCs w:val="20"/>
              </w:rPr>
            </w:pPr>
            <w:r w:rsidRPr="00AD1F25">
              <w:rPr>
                <w:rFonts w:ascii="Arial" w:hAnsi="Arial" w:cs="Arial"/>
                <w:sz w:val="20"/>
                <w:szCs w:val="20"/>
              </w:rPr>
              <w:t xml:space="preserve"> Повышение  качества и количества услуг, оказываемых подведомственными учреждениями населению</w:t>
            </w:r>
          </w:p>
        </w:tc>
        <w:tc>
          <w:tcPr>
            <w:tcW w:w="38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iCs/>
                <w:sz w:val="20"/>
                <w:szCs w:val="20"/>
              </w:rPr>
            </w:pPr>
            <w:r w:rsidRPr="00AD1F25">
              <w:rPr>
                <w:rFonts w:ascii="Arial" w:hAnsi="Arial" w:cs="Arial"/>
                <w:iCs/>
                <w:sz w:val="20"/>
                <w:szCs w:val="20"/>
              </w:rPr>
              <w:t>Оказывает влияние на показатель:</w:t>
            </w:r>
          </w:p>
          <w:p w:rsidR="00B652E2" w:rsidRPr="00AD1F25" w:rsidRDefault="00BF113D">
            <w:pPr>
              <w:spacing w:before="60" w:after="60" w:line="240" w:lineRule="auto"/>
              <w:rPr>
                <w:rFonts w:ascii="Arial" w:hAnsi="Arial" w:cs="Arial"/>
                <w:sz w:val="20"/>
                <w:szCs w:val="20"/>
              </w:rPr>
            </w:pPr>
            <w:r w:rsidRPr="00AD1F25">
              <w:rPr>
                <w:rFonts w:ascii="Arial" w:hAnsi="Arial" w:cs="Arial"/>
                <w:sz w:val="20"/>
                <w:szCs w:val="20"/>
              </w:rPr>
              <w:t>уровень удовлетворенности населением качеством предоставляемых услуг (1);</w:t>
            </w:r>
          </w:p>
          <w:p w:rsidR="00B652E2" w:rsidRPr="00AD1F25" w:rsidRDefault="00BF113D">
            <w:pPr>
              <w:spacing w:before="60" w:after="60" w:line="240" w:lineRule="auto"/>
              <w:rPr>
                <w:rFonts w:ascii="Arial" w:hAnsi="Arial" w:cs="Arial"/>
                <w:sz w:val="20"/>
                <w:szCs w:val="20"/>
              </w:rPr>
            </w:pPr>
            <w:r w:rsidRPr="00AD1F25">
              <w:rPr>
                <w:rFonts w:ascii="Arial" w:hAnsi="Arial" w:cs="Arial"/>
                <w:sz w:val="20"/>
                <w:szCs w:val="20"/>
              </w:rPr>
              <w:t>среднее число участников клубных формирований (1.1.);</w:t>
            </w:r>
          </w:p>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среднее число зрителей, участвующего в платных культурно-досуговых мероприятиях, проводимых учреждениями культуры (2)</w:t>
            </w:r>
          </w:p>
        </w:tc>
      </w:tr>
      <w:tr w:rsidR="00B652E2" w:rsidRPr="00AD1F25">
        <w:trPr>
          <w:cantSplit/>
          <w:tblHeader/>
        </w:trPr>
        <w:tc>
          <w:tcPr>
            <w:tcW w:w="223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bCs/>
                <w:sz w:val="24"/>
                <w:szCs w:val="24"/>
              </w:rPr>
            </w:pPr>
            <w:r w:rsidRPr="00AD1F25">
              <w:rPr>
                <w:rFonts w:ascii="Arial" w:hAnsi="Arial" w:cs="Arial"/>
                <w:bCs/>
                <w:sz w:val="24"/>
                <w:szCs w:val="24"/>
              </w:rPr>
              <w:t>Основное мероприятие 1.5</w:t>
            </w:r>
          </w:p>
          <w:p w:rsidR="00B652E2" w:rsidRPr="00AD1F25" w:rsidRDefault="00BF113D">
            <w:pPr>
              <w:spacing w:after="0" w:line="240" w:lineRule="auto"/>
              <w:jc w:val="center"/>
              <w:rPr>
                <w:rFonts w:ascii="Arial" w:hAnsi="Arial" w:cs="Arial"/>
                <w:bCs/>
                <w:sz w:val="24"/>
                <w:szCs w:val="24"/>
              </w:rPr>
            </w:pPr>
            <w:r w:rsidRPr="00AD1F25">
              <w:rPr>
                <w:rFonts w:ascii="Arial" w:hAnsi="Arial" w:cs="Arial"/>
                <w:bCs/>
                <w:color w:val="000000"/>
              </w:rPr>
              <w:t>Содействие в развитии учреждений в сфере культуры и искусства</w:t>
            </w:r>
          </w:p>
          <w:p w:rsidR="00B652E2" w:rsidRPr="00AD1F25" w:rsidRDefault="00B652E2">
            <w:pPr>
              <w:spacing w:after="0" w:line="240" w:lineRule="auto"/>
              <w:jc w:val="center"/>
              <w:rPr>
                <w:rFonts w:ascii="Arial" w:hAnsi="Arial" w:cs="Arial"/>
                <w:bCs/>
                <w:sz w:val="24"/>
                <w:szCs w:val="24"/>
              </w:rPr>
            </w:pPr>
          </w:p>
        </w:tc>
        <w:tc>
          <w:tcPr>
            <w:tcW w:w="198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МКОУ ДО «Курчатовская ДШИ»</w:t>
            </w:r>
          </w:p>
        </w:tc>
        <w:tc>
          <w:tcPr>
            <w:tcW w:w="119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2018 г.</w:t>
            </w:r>
          </w:p>
        </w:tc>
        <w:tc>
          <w:tcPr>
            <w:tcW w:w="123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2024г.</w:t>
            </w:r>
          </w:p>
        </w:tc>
        <w:tc>
          <w:tcPr>
            <w:tcW w:w="268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rPr>
                <w:rFonts w:ascii="Arial" w:hAnsi="Arial" w:cs="Arial"/>
                <w:sz w:val="20"/>
                <w:szCs w:val="20"/>
              </w:rPr>
            </w:pPr>
            <w:r w:rsidRPr="00AD1F25">
              <w:rPr>
                <w:rFonts w:ascii="Arial" w:hAnsi="Arial" w:cs="Arial"/>
                <w:sz w:val="20"/>
                <w:szCs w:val="20"/>
              </w:rPr>
              <w:t>Повышение качества предоставляемых услуг учреждениями культуры и искусства; реализация в полном объеме мероприятий муниципальной программы «Развитие культуры в городе Курчатове Курской области», достижение ее целей и задач</w:t>
            </w:r>
          </w:p>
        </w:tc>
        <w:tc>
          <w:tcPr>
            <w:tcW w:w="240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sz w:val="20"/>
                <w:szCs w:val="20"/>
              </w:rPr>
            </w:pPr>
            <w:r w:rsidRPr="00AD1F25">
              <w:rPr>
                <w:rFonts w:ascii="Arial" w:hAnsi="Arial" w:cs="Arial"/>
                <w:sz w:val="20"/>
                <w:szCs w:val="20"/>
              </w:rPr>
              <w:t>Улучшение материально-технической базы, создание благоприятных условий для качественного предоставления услуг</w:t>
            </w:r>
          </w:p>
        </w:tc>
        <w:tc>
          <w:tcPr>
            <w:tcW w:w="38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outlineLvl w:val="0"/>
              <w:rPr>
                <w:rFonts w:ascii="Arial" w:hAnsi="Arial" w:cs="Arial"/>
                <w:sz w:val="20"/>
                <w:szCs w:val="20"/>
              </w:rPr>
            </w:pPr>
            <w:r w:rsidRPr="00AD1F25">
              <w:rPr>
                <w:rFonts w:ascii="Arial" w:hAnsi="Arial" w:cs="Arial"/>
                <w:sz w:val="20"/>
                <w:szCs w:val="20"/>
              </w:rPr>
              <w:t>Оказывает влияние на показатель:</w:t>
            </w:r>
          </w:p>
          <w:p w:rsidR="00B652E2" w:rsidRPr="00AD1F25" w:rsidRDefault="00BF113D">
            <w:pPr>
              <w:spacing w:after="0" w:line="240" w:lineRule="auto"/>
              <w:jc w:val="center"/>
              <w:rPr>
                <w:rFonts w:ascii="Arial" w:hAnsi="Arial" w:cs="Arial"/>
                <w:iCs/>
                <w:sz w:val="20"/>
                <w:szCs w:val="20"/>
              </w:rPr>
            </w:pPr>
            <w:r w:rsidRPr="00AD1F25">
              <w:rPr>
                <w:rFonts w:ascii="Arial" w:hAnsi="Arial" w:cs="Arial"/>
                <w:sz w:val="20"/>
                <w:szCs w:val="20"/>
              </w:rPr>
              <w:t>уровень удовлетворенности населением качеством предоставляемых услуг (1)</w:t>
            </w:r>
          </w:p>
        </w:tc>
      </w:tr>
      <w:tr w:rsidR="00B652E2" w:rsidRPr="00AD1F25">
        <w:trPr>
          <w:cantSplit/>
          <w:tblHeader/>
        </w:trPr>
        <w:tc>
          <w:tcPr>
            <w:tcW w:w="15536"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pStyle w:val="a8"/>
              <w:numPr>
                <w:ilvl w:val="0"/>
                <w:numId w:val="15"/>
              </w:numPr>
              <w:spacing w:before="60" w:after="60" w:line="240" w:lineRule="auto"/>
              <w:jc w:val="center"/>
              <w:outlineLvl w:val="0"/>
              <w:rPr>
                <w:rFonts w:ascii="Arial" w:hAnsi="Arial" w:cs="Arial"/>
                <w:sz w:val="20"/>
                <w:szCs w:val="20"/>
              </w:rPr>
            </w:pPr>
            <w:r w:rsidRPr="00AD1F25">
              <w:rPr>
                <w:rFonts w:ascii="Arial" w:eastAsia="Times New Roman" w:hAnsi="Arial" w:cs="Arial"/>
                <w:b/>
                <w:sz w:val="24"/>
                <w:szCs w:val="24"/>
              </w:rPr>
              <w:t xml:space="preserve">Подпрограмма  </w:t>
            </w:r>
            <w:r w:rsidRPr="00AD1F25">
              <w:rPr>
                <w:rFonts w:ascii="Arial" w:hAnsi="Arial" w:cs="Arial"/>
                <w:b/>
                <w:sz w:val="24"/>
                <w:szCs w:val="24"/>
              </w:rPr>
              <w:t>«Наследие»</w:t>
            </w:r>
          </w:p>
        </w:tc>
      </w:tr>
      <w:tr w:rsidR="00B652E2" w:rsidRPr="00AD1F25">
        <w:trPr>
          <w:cantSplit/>
          <w:tblHeader/>
        </w:trPr>
        <w:tc>
          <w:tcPr>
            <w:tcW w:w="223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4"/>
                <w:szCs w:val="24"/>
              </w:rPr>
            </w:pPr>
            <w:r w:rsidRPr="00AD1F25">
              <w:rPr>
                <w:rFonts w:ascii="Arial" w:hAnsi="Arial" w:cs="Arial"/>
                <w:sz w:val="24"/>
                <w:szCs w:val="24"/>
              </w:rPr>
              <w:lastRenderedPageBreak/>
              <w:t>Основное мероприятие 2.1</w:t>
            </w:r>
          </w:p>
          <w:p w:rsidR="00B652E2" w:rsidRPr="00AD1F25" w:rsidRDefault="00BF113D">
            <w:pPr>
              <w:spacing w:after="0" w:line="240" w:lineRule="auto"/>
              <w:jc w:val="center"/>
              <w:rPr>
                <w:rFonts w:ascii="Arial" w:hAnsi="Arial" w:cs="Arial"/>
                <w:sz w:val="20"/>
                <w:szCs w:val="20"/>
              </w:rPr>
            </w:pPr>
            <w:r w:rsidRPr="00AD1F25">
              <w:rPr>
                <w:rFonts w:ascii="Arial" w:hAnsi="Arial" w:cs="Arial"/>
                <w:bCs/>
                <w:sz w:val="20"/>
                <w:szCs w:val="20"/>
              </w:rPr>
              <w:t>Развитие библиотечного дела</w:t>
            </w:r>
          </w:p>
          <w:p w:rsidR="00B652E2" w:rsidRPr="00AD1F25" w:rsidRDefault="00B652E2">
            <w:pPr>
              <w:spacing w:after="0" w:line="240" w:lineRule="auto"/>
              <w:jc w:val="center"/>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МКУК «ЦБС»</w:t>
            </w:r>
          </w:p>
          <w:p w:rsidR="00B652E2" w:rsidRPr="00AD1F25" w:rsidRDefault="00B652E2">
            <w:pPr>
              <w:spacing w:after="0" w:line="240" w:lineRule="auto"/>
              <w:jc w:val="center"/>
              <w:rPr>
                <w:rFonts w:ascii="Arial" w:hAnsi="Arial" w:cs="Arial"/>
                <w:sz w:val="20"/>
                <w:szCs w:val="20"/>
              </w:rPr>
            </w:pPr>
          </w:p>
        </w:tc>
        <w:tc>
          <w:tcPr>
            <w:tcW w:w="119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2016 г.</w:t>
            </w:r>
          </w:p>
        </w:tc>
        <w:tc>
          <w:tcPr>
            <w:tcW w:w="123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2024 г.</w:t>
            </w:r>
          </w:p>
        </w:tc>
        <w:tc>
          <w:tcPr>
            <w:tcW w:w="268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Сохранение стабильности в охвате населения библиотечным обслуживанием, увеличение количества экземпляров новых поступлений в фонды библиотек, улучшение качества библиотечного обслуживания населения области</w:t>
            </w:r>
          </w:p>
        </w:tc>
        <w:tc>
          <w:tcPr>
            <w:tcW w:w="240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outlineLvl w:val="0"/>
              <w:rPr>
                <w:rFonts w:ascii="Arial" w:hAnsi="Arial" w:cs="Arial"/>
                <w:sz w:val="20"/>
                <w:szCs w:val="20"/>
              </w:rPr>
            </w:pPr>
            <w:r w:rsidRPr="00AD1F25">
              <w:rPr>
                <w:rFonts w:ascii="Arial" w:hAnsi="Arial" w:cs="Arial"/>
                <w:sz w:val="20"/>
                <w:szCs w:val="20"/>
              </w:rPr>
              <w:t>Поддержка  системы библиотечного  обслуживания на уровне других регионов;</w:t>
            </w:r>
          </w:p>
          <w:p w:rsidR="00B652E2" w:rsidRPr="00AD1F25" w:rsidRDefault="00BF113D">
            <w:pPr>
              <w:spacing w:before="60" w:after="60" w:line="240" w:lineRule="auto"/>
              <w:outlineLvl w:val="0"/>
              <w:rPr>
                <w:rFonts w:ascii="Arial" w:hAnsi="Arial" w:cs="Arial"/>
                <w:sz w:val="20"/>
                <w:szCs w:val="20"/>
              </w:rPr>
            </w:pPr>
            <w:r w:rsidRPr="00AD1F25">
              <w:rPr>
                <w:rFonts w:ascii="Arial" w:hAnsi="Arial" w:cs="Arial"/>
                <w:sz w:val="20"/>
                <w:szCs w:val="20"/>
              </w:rPr>
              <w:t>Повышение качества оказания муниципальных услуг в области библиотечного дела</w:t>
            </w:r>
          </w:p>
          <w:p w:rsidR="00B652E2" w:rsidRPr="00AD1F25" w:rsidRDefault="00B652E2">
            <w:pPr>
              <w:spacing w:after="0" w:line="240" w:lineRule="auto"/>
              <w:rPr>
                <w:rFonts w:ascii="Arial" w:hAnsi="Arial" w:cs="Arial"/>
                <w:sz w:val="20"/>
                <w:szCs w:val="20"/>
              </w:rPr>
            </w:pPr>
          </w:p>
        </w:tc>
        <w:tc>
          <w:tcPr>
            <w:tcW w:w="38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outlineLvl w:val="0"/>
              <w:rPr>
                <w:rFonts w:ascii="Arial" w:hAnsi="Arial" w:cs="Arial"/>
                <w:sz w:val="20"/>
                <w:szCs w:val="20"/>
              </w:rPr>
            </w:pPr>
            <w:r w:rsidRPr="00AD1F25">
              <w:rPr>
                <w:rFonts w:ascii="Arial" w:hAnsi="Arial" w:cs="Arial"/>
                <w:sz w:val="20"/>
                <w:szCs w:val="20"/>
              </w:rPr>
              <w:t>Оказывает влияние на показатели:</w:t>
            </w:r>
          </w:p>
          <w:p w:rsidR="00B652E2" w:rsidRPr="00AD1F25" w:rsidRDefault="00BF113D">
            <w:pPr>
              <w:spacing w:before="60" w:after="60" w:line="240" w:lineRule="auto"/>
              <w:rPr>
                <w:rFonts w:ascii="Arial" w:hAnsi="Arial" w:cs="Arial"/>
                <w:sz w:val="20"/>
                <w:szCs w:val="20"/>
              </w:rPr>
            </w:pPr>
            <w:r w:rsidRPr="00AD1F25">
              <w:rPr>
                <w:rFonts w:ascii="Arial" w:hAnsi="Arial" w:cs="Arial"/>
                <w:sz w:val="20"/>
                <w:szCs w:val="20"/>
              </w:rPr>
              <w:t>охват населения библиотечным обслуживанием (2.2.);</w:t>
            </w:r>
          </w:p>
          <w:p w:rsidR="00B652E2" w:rsidRPr="00AD1F25" w:rsidRDefault="00BF113D">
            <w:pPr>
              <w:spacing w:before="60" w:after="60" w:line="240" w:lineRule="auto"/>
              <w:rPr>
                <w:rFonts w:ascii="Arial" w:hAnsi="Arial" w:cs="Arial"/>
                <w:sz w:val="20"/>
                <w:szCs w:val="20"/>
              </w:rPr>
            </w:pPr>
            <w:r w:rsidRPr="00AD1F25">
              <w:rPr>
                <w:rFonts w:ascii="Arial" w:hAnsi="Arial" w:cs="Arial"/>
                <w:sz w:val="20"/>
                <w:szCs w:val="20"/>
              </w:rPr>
              <w:t>количество экземпляров новых поступлений в библиотечные фонды (2.1.)</w:t>
            </w:r>
          </w:p>
          <w:p w:rsidR="00B652E2" w:rsidRPr="00AD1F25" w:rsidRDefault="00B652E2">
            <w:pPr>
              <w:spacing w:after="0" w:line="240" w:lineRule="auto"/>
              <w:jc w:val="center"/>
              <w:rPr>
                <w:rFonts w:ascii="Arial" w:hAnsi="Arial" w:cs="Arial"/>
                <w:sz w:val="20"/>
                <w:szCs w:val="20"/>
              </w:rPr>
            </w:pPr>
          </w:p>
        </w:tc>
      </w:tr>
      <w:tr w:rsidR="00B652E2" w:rsidRPr="00AD1F25">
        <w:trPr>
          <w:cantSplit/>
          <w:trHeight w:val="2020"/>
          <w:tblHeader/>
        </w:trPr>
        <w:tc>
          <w:tcPr>
            <w:tcW w:w="223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Основное мероприятие 2.2.</w:t>
            </w:r>
          </w:p>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Обеспечение выполнения функций  муниципальных казенных учреждений</w:t>
            </w:r>
          </w:p>
        </w:tc>
        <w:tc>
          <w:tcPr>
            <w:tcW w:w="198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МКУК «ЦБС»</w:t>
            </w:r>
          </w:p>
          <w:p w:rsidR="00B652E2" w:rsidRPr="00AD1F25" w:rsidRDefault="00B652E2">
            <w:pPr>
              <w:spacing w:after="0" w:line="240" w:lineRule="auto"/>
              <w:rPr>
                <w:rFonts w:ascii="Arial" w:hAnsi="Arial" w:cs="Arial"/>
                <w:sz w:val="20"/>
                <w:szCs w:val="20"/>
              </w:rPr>
            </w:pPr>
          </w:p>
        </w:tc>
        <w:tc>
          <w:tcPr>
            <w:tcW w:w="119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2016 г.</w:t>
            </w:r>
          </w:p>
        </w:tc>
        <w:tc>
          <w:tcPr>
            <w:tcW w:w="123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2024 г.</w:t>
            </w:r>
          </w:p>
        </w:tc>
        <w:tc>
          <w:tcPr>
            <w:tcW w:w="268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rPr>
                <w:rFonts w:ascii="Arial" w:hAnsi="Arial" w:cs="Arial"/>
                <w:sz w:val="20"/>
                <w:szCs w:val="20"/>
              </w:rPr>
            </w:pPr>
            <w:r w:rsidRPr="00AD1F25">
              <w:rPr>
                <w:rFonts w:ascii="Arial" w:hAnsi="Arial" w:cs="Arial"/>
                <w:sz w:val="20"/>
                <w:szCs w:val="20"/>
              </w:rPr>
              <w:t xml:space="preserve">Повышение качества предоставляемых услуг МКУК «ЦБС»; реализация в полном объеме мероприятий муниципальной программы «Развитие культуры в городе Курчатове Курской области», </w:t>
            </w:r>
            <w:proofErr w:type="spellStart"/>
            <w:r w:rsidRPr="00AD1F25">
              <w:rPr>
                <w:rFonts w:ascii="Arial" w:hAnsi="Arial" w:cs="Arial"/>
                <w:sz w:val="20"/>
                <w:szCs w:val="20"/>
              </w:rPr>
              <w:t>достижеине</w:t>
            </w:r>
            <w:proofErr w:type="spellEnd"/>
            <w:r w:rsidRPr="00AD1F25">
              <w:rPr>
                <w:rFonts w:ascii="Arial" w:hAnsi="Arial" w:cs="Arial"/>
                <w:sz w:val="20"/>
                <w:szCs w:val="20"/>
              </w:rPr>
              <w:t xml:space="preserve"> ее целей и задач</w:t>
            </w:r>
          </w:p>
        </w:tc>
        <w:tc>
          <w:tcPr>
            <w:tcW w:w="240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sz w:val="20"/>
                <w:szCs w:val="20"/>
              </w:rPr>
            </w:pPr>
            <w:r w:rsidRPr="00AD1F25">
              <w:rPr>
                <w:rFonts w:ascii="Arial" w:hAnsi="Arial" w:cs="Arial"/>
                <w:sz w:val="20"/>
                <w:szCs w:val="20"/>
              </w:rPr>
              <w:t xml:space="preserve">Улучшение материально-технической базы, создание благоприятных условий для качественного предоставления услуг </w:t>
            </w:r>
          </w:p>
        </w:tc>
        <w:tc>
          <w:tcPr>
            <w:tcW w:w="38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before="60" w:after="60" w:line="240" w:lineRule="auto"/>
              <w:outlineLvl w:val="0"/>
              <w:rPr>
                <w:rFonts w:ascii="Arial" w:hAnsi="Arial" w:cs="Arial"/>
                <w:sz w:val="20"/>
                <w:szCs w:val="20"/>
              </w:rPr>
            </w:pPr>
            <w:r w:rsidRPr="00AD1F25">
              <w:rPr>
                <w:rFonts w:ascii="Arial" w:hAnsi="Arial" w:cs="Arial"/>
                <w:sz w:val="20"/>
                <w:szCs w:val="20"/>
              </w:rPr>
              <w:t>Оказывает влияние на показатели:</w:t>
            </w:r>
          </w:p>
          <w:p w:rsidR="00B652E2" w:rsidRPr="00AD1F25" w:rsidRDefault="00BF113D">
            <w:pPr>
              <w:spacing w:before="60" w:after="60" w:line="240" w:lineRule="auto"/>
              <w:rPr>
                <w:rFonts w:ascii="Arial" w:hAnsi="Arial" w:cs="Arial"/>
                <w:sz w:val="20"/>
                <w:szCs w:val="20"/>
              </w:rPr>
            </w:pPr>
            <w:r w:rsidRPr="00AD1F25">
              <w:rPr>
                <w:rFonts w:ascii="Arial" w:hAnsi="Arial" w:cs="Arial"/>
                <w:sz w:val="20"/>
                <w:szCs w:val="20"/>
              </w:rPr>
              <w:t>удовлетворенности населением качеством предоставляемых услуг (1);</w:t>
            </w:r>
          </w:p>
          <w:p w:rsidR="00B652E2" w:rsidRPr="00AD1F25" w:rsidRDefault="00BF113D">
            <w:pPr>
              <w:spacing w:before="60" w:after="60" w:line="240" w:lineRule="auto"/>
              <w:rPr>
                <w:rFonts w:ascii="Arial" w:hAnsi="Arial" w:cs="Arial"/>
                <w:sz w:val="20"/>
                <w:szCs w:val="20"/>
              </w:rPr>
            </w:pPr>
            <w:r w:rsidRPr="00AD1F25">
              <w:rPr>
                <w:rFonts w:ascii="Arial" w:hAnsi="Arial" w:cs="Arial"/>
                <w:sz w:val="20"/>
                <w:szCs w:val="20"/>
              </w:rPr>
              <w:t>охват населения библиотечным обслуживанием (2.2.);</w:t>
            </w:r>
          </w:p>
          <w:p w:rsidR="00B652E2" w:rsidRPr="00AD1F25" w:rsidRDefault="00B652E2">
            <w:pPr>
              <w:spacing w:before="60" w:after="60" w:line="240" w:lineRule="auto"/>
              <w:rPr>
                <w:rFonts w:ascii="Arial" w:hAnsi="Arial" w:cs="Arial"/>
                <w:sz w:val="20"/>
                <w:szCs w:val="20"/>
              </w:rPr>
            </w:pPr>
          </w:p>
        </w:tc>
      </w:tr>
    </w:tbl>
    <w:p w:rsidR="00B652E2" w:rsidRPr="00AD1F25" w:rsidRDefault="00B652E2">
      <w:pPr>
        <w:spacing w:after="0" w:line="240" w:lineRule="auto"/>
        <w:ind w:left="9912" w:firstLine="708"/>
        <w:jc w:val="center"/>
        <w:outlineLvl w:val="0"/>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rsidP="00AD1F25">
      <w:pPr>
        <w:spacing w:after="0" w:line="240" w:lineRule="auto"/>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652E2">
      <w:pPr>
        <w:spacing w:after="0" w:line="240" w:lineRule="auto"/>
        <w:ind w:firstLine="10206"/>
        <w:jc w:val="right"/>
        <w:rPr>
          <w:rFonts w:ascii="Arial" w:hAnsi="Arial" w:cs="Arial"/>
        </w:rPr>
      </w:pPr>
    </w:p>
    <w:p w:rsidR="00B652E2" w:rsidRPr="00AD1F25" w:rsidRDefault="00BF113D">
      <w:pPr>
        <w:spacing w:after="0" w:line="240" w:lineRule="auto"/>
        <w:ind w:firstLine="10206"/>
        <w:jc w:val="right"/>
        <w:rPr>
          <w:rFonts w:ascii="Arial" w:hAnsi="Arial" w:cs="Arial"/>
        </w:rPr>
      </w:pPr>
      <w:r w:rsidRPr="00AD1F25">
        <w:rPr>
          <w:rFonts w:ascii="Arial" w:hAnsi="Arial" w:cs="Arial"/>
        </w:rPr>
        <w:t>Приложение № 3</w:t>
      </w:r>
    </w:p>
    <w:p w:rsidR="00B652E2" w:rsidRPr="00AD1F25" w:rsidRDefault="00BF113D">
      <w:pPr>
        <w:spacing w:after="0" w:line="240" w:lineRule="auto"/>
        <w:ind w:firstLine="10206"/>
        <w:jc w:val="right"/>
        <w:rPr>
          <w:rFonts w:ascii="Arial" w:hAnsi="Arial" w:cs="Arial"/>
        </w:rPr>
      </w:pPr>
      <w:r w:rsidRPr="00AD1F25">
        <w:rPr>
          <w:rFonts w:ascii="Arial" w:hAnsi="Arial" w:cs="Arial"/>
        </w:rPr>
        <w:t>к муниципальной программе</w:t>
      </w:r>
    </w:p>
    <w:p w:rsidR="00B652E2" w:rsidRPr="00AD1F25" w:rsidRDefault="00BF113D">
      <w:pPr>
        <w:spacing w:after="0" w:line="240" w:lineRule="auto"/>
        <w:ind w:firstLine="10206"/>
        <w:jc w:val="right"/>
        <w:rPr>
          <w:rFonts w:ascii="Arial" w:hAnsi="Arial" w:cs="Arial"/>
        </w:rPr>
      </w:pPr>
      <w:r w:rsidRPr="00AD1F25">
        <w:rPr>
          <w:rFonts w:ascii="Arial" w:hAnsi="Arial" w:cs="Arial"/>
        </w:rPr>
        <w:t>"Развитие культуры в городе Курчатове Курской области"</w:t>
      </w:r>
    </w:p>
    <w:p w:rsidR="00B652E2" w:rsidRPr="00AD1F25" w:rsidRDefault="00BF113D">
      <w:pPr>
        <w:jc w:val="center"/>
        <w:rPr>
          <w:rFonts w:ascii="Arial" w:hAnsi="Arial" w:cs="Arial"/>
          <w:b/>
        </w:rPr>
      </w:pPr>
      <w:r w:rsidRPr="00AD1F25">
        <w:rPr>
          <w:rFonts w:ascii="Arial" w:hAnsi="Arial" w:cs="Arial"/>
          <w:b/>
        </w:rPr>
        <w:t>Прогноз сводных показателей муниципальных заданий по этапам реализации муниципальной программы (при оказании муниципальными учреждениями города Курчатова муниципальных работ в рамках муниципальной программы)</w:t>
      </w:r>
    </w:p>
    <w:tbl>
      <w:tblPr>
        <w:tblW w:w="20095" w:type="dxa"/>
        <w:tblLook w:val="0600" w:firstRow="0" w:lastRow="0" w:firstColumn="0" w:lastColumn="0" w:noHBand="1" w:noVBand="1"/>
      </w:tblPr>
      <w:tblGrid>
        <w:gridCol w:w="2297"/>
        <w:gridCol w:w="1256"/>
        <w:gridCol w:w="1256"/>
        <w:gridCol w:w="1256"/>
        <w:gridCol w:w="1256"/>
        <w:gridCol w:w="1256"/>
        <w:gridCol w:w="1256"/>
        <w:gridCol w:w="2090"/>
        <w:gridCol w:w="1134"/>
        <w:gridCol w:w="1162"/>
        <w:gridCol w:w="1162"/>
        <w:gridCol w:w="1162"/>
        <w:gridCol w:w="1162"/>
        <w:gridCol w:w="1375"/>
        <w:gridCol w:w="236"/>
        <w:gridCol w:w="2908"/>
        <w:gridCol w:w="21"/>
      </w:tblGrid>
      <w:tr w:rsidR="00B652E2" w:rsidRPr="00AD1F25">
        <w:trPr>
          <w:gridAfter w:val="2"/>
          <w:wAfter w:w="3350" w:type="dxa"/>
          <w:cantSplit/>
          <w:tblHeader/>
        </w:trPr>
        <w:tc>
          <w:tcPr>
            <w:tcW w:w="204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rPr>
            </w:pPr>
            <w:r w:rsidRPr="00AD1F25">
              <w:rPr>
                <w:rFonts w:ascii="Arial" w:hAnsi="Arial" w:cs="Arial"/>
              </w:rPr>
              <w:t>Наименование услуги (работы), количественные показатели объема услуги (работы), показатели качества муниципальных услуг на оказание муниципальных услуг (выполнения работ) муниципальными учреждениями, подпрограммы, ведомственной целевой программы, основного мероприятия</w:t>
            </w:r>
          </w:p>
        </w:tc>
        <w:tc>
          <w:tcPr>
            <w:tcW w:w="6142" w:type="dxa"/>
            <w:gridSpan w:val="6"/>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b/>
              </w:rPr>
            </w:pPr>
            <w:r w:rsidRPr="00AD1F25">
              <w:rPr>
                <w:rFonts w:ascii="Arial" w:hAnsi="Arial" w:cs="Arial"/>
                <w:b/>
              </w:rPr>
              <w:t>Подпрограмма 1 «Искусство» (по годам)</w:t>
            </w:r>
          </w:p>
        </w:tc>
        <w:tc>
          <w:tcPr>
            <w:tcW w:w="17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rPr>
            </w:pPr>
            <w:r w:rsidRPr="00AD1F25">
              <w:rPr>
                <w:rFonts w:ascii="Arial" w:hAnsi="Arial" w:cs="Arial"/>
              </w:rPr>
              <w:t>Соответствующие показатели муниципальной программы</w:t>
            </w:r>
          </w:p>
        </w:tc>
        <w:tc>
          <w:tcPr>
            <w:tcW w:w="6620" w:type="dxa"/>
            <w:gridSpan w:val="6"/>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rPr>
            </w:pPr>
            <w:r w:rsidRPr="00AD1F25">
              <w:rPr>
                <w:rFonts w:ascii="Arial" w:hAnsi="Arial" w:cs="Arial"/>
              </w:rPr>
              <w:t xml:space="preserve">Расходы городского бюджета на оказание муниципальной услуги (выполнение работы), </w:t>
            </w:r>
            <w:proofErr w:type="spellStart"/>
            <w:r w:rsidRPr="00AD1F25">
              <w:rPr>
                <w:rFonts w:ascii="Arial" w:hAnsi="Arial" w:cs="Arial"/>
              </w:rPr>
              <w:t>тыс</w:t>
            </w:r>
            <w:proofErr w:type="gramStart"/>
            <w:r w:rsidRPr="00AD1F25">
              <w:rPr>
                <w:rFonts w:ascii="Arial" w:hAnsi="Arial" w:cs="Arial"/>
              </w:rPr>
              <w:t>.р</w:t>
            </w:r>
            <w:proofErr w:type="gramEnd"/>
            <w:r w:rsidRPr="00AD1F25">
              <w:rPr>
                <w:rFonts w:ascii="Arial" w:hAnsi="Arial" w:cs="Arial"/>
              </w:rPr>
              <w:t>уб</w:t>
            </w:r>
            <w:proofErr w:type="spellEnd"/>
            <w:r w:rsidRPr="00AD1F25">
              <w:rPr>
                <w:rFonts w:ascii="Arial" w:hAnsi="Arial" w:cs="Arial"/>
              </w:rPr>
              <w:t>.</w:t>
            </w:r>
          </w:p>
        </w:tc>
        <w:tc>
          <w:tcPr>
            <w:tcW w:w="236" w:type="dxa"/>
            <w:tcBorders>
              <w:top w:val="nil"/>
              <w:left w:val="single" w:sz="4" w:space="0" w:color="000000"/>
              <w:bottom w:val="nil"/>
              <w:right w:val="nil"/>
              <w:tl2br w:val="nil"/>
              <w:tr2bl w:val="nil"/>
            </w:tcBorders>
            <w:shd w:val="clear" w:color="auto" w:fill="auto"/>
            <w:tcMar>
              <w:top w:w="0" w:type="dxa"/>
              <w:left w:w="108" w:type="dxa"/>
              <w:bottom w:w="0" w:type="dxa"/>
              <w:right w:w="108" w:type="dxa"/>
            </w:tcMar>
          </w:tcPr>
          <w:p w:rsidR="00B652E2" w:rsidRPr="00AD1F25" w:rsidRDefault="00B652E2">
            <w:pPr>
              <w:spacing w:after="0" w:line="240" w:lineRule="auto"/>
              <w:jc w:val="center"/>
              <w:rPr>
                <w:rFonts w:ascii="Arial" w:hAnsi="Arial" w:cs="Arial"/>
              </w:rPr>
            </w:pPr>
          </w:p>
        </w:tc>
      </w:tr>
      <w:tr w:rsidR="00B652E2" w:rsidRPr="00AD1F25">
        <w:trPr>
          <w:cantSplit/>
          <w:tblHeader/>
        </w:trPr>
        <w:tc>
          <w:tcPr>
            <w:tcW w:w="204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652E2">
            <w:pPr>
              <w:rPr>
                <w:rFonts w:ascii="Arial" w:hAnsi="Arial" w:cs="Arial"/>
              </w:rPr>
            </w:pPr>
          </w:p>
        </w:tc>
        <w:tc>
          <w:tcPr>
            <w:tcW w:w="8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eastAsia="Times New Roman" w:hAnsi="Arial" w:cs="Arial"/>
              </w:rPr>
            </w:pPr>
            <w:r w:rsidRPr="00AD1F25">
              <w:rPr>
                <w:rFonts w:ascii="Arial" w:eastAsia="Times New Roman" w:hAnsi="Arial" w:cs="Arial"/>
              </w:rPr>
              <w:t>2019</w:t>
            </w:r>
          </w:p>
        </w:tc>
        <w:tc>
          <w:tcPr>
            <w:tcW w:w="113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eastAsia="Times New Roman" w:hAnsi="Arial" w:cs="Arial"/>
              </w:rPr>
            </w:pPr>
            <w:r w:rsidRPr="00AD1F25">
              <w:rPr>
                <w:rFonts w:ascii="Arial" w:eastAsia="Times New Roman" w:hAnsi="Arial" w:cs="Arial"/>
              </w:rPr>
              <w:t>2020</w:t>
            </w:r>
          </w:p>
        </w:tc>
        <w:tc>
          <w:tcPr>
            <w:tcW w:w="99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eastAsia="Times New Roman" w:hAnsi="Arial" w:cs="Arial"/>
              </w:rPr>
            </w:pPr>
            <w:r w:rsidRPr="00AD1F25">
              <w:rPr>
                <w:rFonts w:ascii="Arial" w:eastAsia="Times New Roman" w:hAnsi="Arial" w:cs="Arial"/>
              </w:rPr>
              <w:t>2021</w:t>
            </w:r>
          </w:p>
        </w:tc>
        <w:tc>
          <w:tcPr>
            <w:tcW w:w="127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eastAsia="Times New Roman" w:hAnsi="Arial" w:cs="Arial"/>
              </w:rPr>
            </w:pPr>
            <w:r w:rsidRPr="00AD1F25">
              <w:rPr>
                <w:rFonts w:ascii="Arial" w:eastAsia="Times New Roman" w:hAnsi="Arial" w:cs="Arial"/>
              </w:rPr>
              <w:t>2022</w:t>
            </w:r>
          </w:p>
        </w:tc>
        <w:tc>
          <w:tcPr>
            <w:tcW w:w="113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eastAsia="Times New Roman" w:hAnsi="Arial" w:cs="Arial"/>
              </w:rPr>
            </w:pPr>
            <w:r w:rsidRPr="00AD1F25">
              <w:rPr>
                <w:rFonts w:ascii="Arial" w:eastAsia="Times New Roman" w:hAnsi="Arial" w:cs="Arial"/>
              </w:rPr>
              <w:t>2023</w:t>
            </w:r>
          </w:p>
        </w:tc>
        <w:tc>
          <w:tcPr>
            <w:tcW w:w="7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eastAsia="Times New Roman" w:hAnsi="Arial" w:cs="Arial"/>
              </w:rPr>
            </w:pPr>
            <w:r w:rsidRPr="00AD1F25">
              <w:rPr>
                <w:rFonts w:ascii="Arial" w:eastAsia="Times New Roman" w:hAnsi="Arial" w:cs="Arial"/>
              </w:rPr>
              <w:t>2024</w:t>
            </w:r>
          </w:p>
        </w:tc>
        <w:tc>
          <w:tcPr>
            <w:tcW w:w="17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652E2">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rPr>
            </w:pPr>
            <w:r w:rsidRPr="00AD1F25">
              <w:rPr>
                <w:rFonts w:ascii="Arial" w:hAnsi="Arial" w:cs="Arial"/>
              </w:rPr>
              <w:t>2019</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rPr>
            </w:pPr>
            <w:r w:rsidRPr="00AD1F25">
              <w:rPr>
                <w:rFonts w:ascii="Arial" w:hAnsi="Arial" w:cs="Arial"/>
              </w:rPr>
              <w:t>2020</w:t>
            </w:r>
          </w:p>
        </w:tc>
        <w:tc>
          <w:tcPr>
            <w:tcW w:w="99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rPr>
            </w:pPr>
            <w:r w:rsidRPr="00AD1F25">
              <w:rPr>
                <w:rFonts w:ascii="Arial" w:hAnsi="Arial" w:cs="Arial"/>
              </w:rPr>
              <w:t>2021</w:t>
            </w:r>
          </w:p>
        </w:tc>
        <w:tc>
          <w:tcPr>
            <w:tcW w:w="113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rPr>
            </w:pPr>
            <w:r w:rsidRPr="00AD1F25">
              <w:rPr>
                <w:rFonts w:ascii="Arial" w:hAnsi="Arial" w:cs="Arial"/>
              </w:rPr>
              <w:t>2022</w:t>
            </w:r>
          </w:p>
        </w:tc>
        <w:tc>
          <w:tcPr>
            <w:tcW w:w="8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 w:type="dxa"/>
            </w:tcMar>
          </w:tcPr>
          <w:p w:rsidR="00B652E2" w:rsidRPr="00AD1F25" w:rsidRDefault="00BF113D">
            <w:pPr>
              <w:spacing w:after="0" w:line="240" w:lineRule="auto"/>
              <w:rPr>
                <w:rFonts w:ascii="Arial" w:hAnsi="Arial" w:cs="Arial"/>
              </w:rPr>
            </w:pPr>
            <w:r w:rsidRPr="00AD1F25">
              <w:rPr>
                <w:rFonts w:ascii="Arial" w:hAnsi="Arial" w:cs="Arial"/>
              </w:rPr>
              <w:t>2023</w:t>
            </w:r>
          </w:p>
        </w:tc>
        <w:tc>
          <w:tcPr>
            <w:tcW w:w="4961"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tabs>
                <w:tab w:val="left" w:pos="850"/>
                <w:tab w:val="left" w:pos="1134"/>
                <w:tab w:val="left" w:pos="1247"/>
              </w:tabs>
              <w:spacing w:after="0" w:line="240" w:lineRule="auto"/>
              <w:ind w:right="3693"/>
              <w:jc w:val="center"/>
              <w:rPr>
                <w:rFonts w:ascii="Arial" w:hAnsi="Arial" w:cs="Arial"/>
              </w:rPr>
            </w:pPr>
            <w:r w:rsidRPr="00AD1F25">
              <w:rPr>
                <w:rFonts w:ascii="Arial" w:hAnsi="Arial" w:cs="Arial"/>
              </w:rPr>
              <w:t>2024г.</w:t>
            </w:r>
          </w:p>
        </w:tc>
      </w:tr>
      <w:tr w:rsidR="00B652E2" w:rsidRPr="00AD1F25">
        <w:trPr>
          <w:gridAfter w:val="1"/>
          <w:wAfter w:w="21" w:type="dxa"/>
          <w:cantSplit/>
          <w:tblHeader/>
        </w:trPr>
        <w:tc>
          <w:tcPr>
            <w:tcW w:w="204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rPr>
            </w:pPr>
            <w:r w:rsidRPr="00AD1F25">
              <w:rPr>
                <w:rFonts w:ascii="Arial" w:hAnsi="Arial" w:cs="Arial"/>
              </w:rPr>
              <w:t>1</w:t>
            </w:r>
          </w:p>
        </w:tc>
        <w:tc>
          <w:tcPr>
            <w:tcW w:w="8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rPr>
            </w:pPr>
            <w:r w:rsidRPr="00AD1F25">
              <w:rPr>
                <w:rFonts w:ascii="Arial" w:hAnsi="Arial" w:cs="Arial"/>
              </w:rPr>
              <w:t>2</w:t>
            </w:r>
          </w:p>
        </w:tc>
        <w:tc>
          <w:tcPr>
            <w:tcW w:w="113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rPr>
            </w:pPr>
            <w:r w:rsidRPr="00AD1F25">
              <w:rPr>
                <w:rFonts w:ascii="Arial" w:hAnsi="Arial" w:cs="Arial"/>
              </w:rPr>
              <w:t>3</w:t>
            </w:r>
          </w:p>
        </w:tc>
        <w:tc>
          <w:tcPr>
            <w:tcW w:w="99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rPr>
            </w:pPr>
            <w:r w:rsidRPr="00AD1F25">
              <w:rPr>
                <w:rFonts w:ascii="Arial" w:hAnsi="Arial" w:cs="Arial"/>
              </w:rPr>
              <w:t>4</w:t>
            </w:r>
          </w:p>
        </w:tc>
        <w:tc>
          <w:tcPr>
            <w:tcW w:w="127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rPr>
            </w:pPr>
            <w:r w:rsidRPr="00AD1F25">
              <w:rPr>
                <w:rFonts w:ascii="Arial" w:hAnsi="Arial" w:cs="Arial"/>
              </w:rPr>
              <w:t>5</w:t>
            </w:r>
          </w:p>
        </w:tc>
        <w:tc>
          <w:tcPr>
            <w:tcW w:w="113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rPr>
            </w:pPr>
            <w:r w:rsidRPr="00AD1F25">
              <w:rPr>
                <w:rFonts w:ascii="Arial" w:hAnsi="Arial" w:cs="Arial"/>
              </w:rPr>
              <w:t>6</w:t>
            </w:r>
          </w:p>
        </w:tc>
        <w:tc>
          <w:tcPr>
            <w:tcW w:w="7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rPr>
            </w:pPr>
            <w:r w:rsidRPr="00AD1F25">
              <w:rPr>
                <w:rFonts w:ascii="Arial" w:hAnsi="Arial" w:cs="Arial"/>
              </w:rPr>
              <w:t>7</w:t>
            </w:r>
          </w:p>
        </w:tc>
        <w:tc>
          <w:tcPr>
            <w:tcW w:w="17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rPr>
            </w:pPr>
            <w:r w:rsidRPr="00AD1F25">
              <w:rPr>
                <w:rFonts w:ascii="Arial" w:hAnsi="Arial" w:cs="Arial"/>
              </w:rPr>
              <w:t>8</w:t>
            </w:r>
          </w:p>
        </w:tc>
        <w:tc>
          <w:tcPr>
            <w:tcW w:w="99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rPr>
            </w:pPr>
            <w:r w:rsidRPr="00AD1F25">
              <w:rPr>
                <w:rFonts w:ascii="Arial" w:hAnsi="Arial" w:cs="Arial"/>
              </w:rPr>
              <w:t>9</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rPr>
            </w:pPr>
            <w:r w:rsidRPr="00AD1F25">
              <w:rPr>
                <w:rFonts w:ascii="Arial" w:hAnsi="Arial" w:cs="Arial"/>
              </w:rPr>
              <w:t>10</w:t>
            </w:r>
          </w:p>
        </w:tc>
        <w:tc>
          <w:tcPr>
            <w:tcW w:w="99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eastAsia="Times New Roman" w:hAnsi="Arial" w:cs="Arial"/>
              </w:rPr>
            </w:pPr>
            <w:r w:rsidRPr="00AD1F25">
              <w:rPr>
                <w:rFonts w:ascii="Arial" w:eastAsia="Times New Roman" w:hAnsi="Arial" w:cs="Arial"/>
              </w:rPr>
              <w:t>11</w:t>
            </w:r>
          </w:p>
        </w:tc>
        <w:tc>
          <w:tcPr>
            <w:tcW w:w="113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eastAsia="Times New Roman" w:hAnsi="Arial" w:cs="Arial"/>
              </w:rPr>
            </w:pPr>
            <w:r w:rsidRPr="00AD1F25">
              <w:rPr>
                <w:rFonts w:ascii="Arial" w:eastAsia="Times New Roman" w:hAnsi="Arial" w:cs="Arial"/>
              </w:rPr>
              <w:t>12</w:t>
            </w:r>
          </w:p>
        </w:tc>
        <w:tc>
          <w:tcPr>
            <w:tcW w:w="8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eastAsia="Times New Roman" w:hAnsi="Arial" w:cs="Arial"/>
              </w:rPr>
            </w:pPr>
            <w:r w:rsidRPr="00AD1F25">
              <w:rPr>
                <w:rFonts w:ascii="Arial" w:eastAsia="Times New Roman" w:hAnsi="Arial" w:cs="Arial"/>
              </w:rPr>
              <w:t>13</w:t>
            </w:r>
          </w:p>
        </w:tc>
        <w:tc>
          <w:tcPr>
            <w:tcW w:w="4940"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3440" w:type="dxa"/>
            </w:tcMar>
          </w:tcPr>
          <w:p w:rsidR="00B652E2" w:rsidRPr="00AD1F25" w:rsidRDefault="00BF113D">
            <w:pPr>
              <w:tabs>
                <w:tab w:val="left" w:pos="1191"/>
              </w:tabs>
              <w:spacing w:after="0" w:line="240" w:lineRule="auto"/>
              <w:jc w:val="center"/>
              <w:rPr>
                <w:rFonts w:ascii="Arial" w:hAnsi="Arial" w:cs="Arial"/>
              </w:rPr>
            </w:pPr>
            <w:r w:rsidRPr="00AD1F25">
              <w:rPr>
                <w:rFonts w:ascii="Arial" w:hAnsi="Arial" w:cs="Arial"/>
              </w:rPr>
              <w:t>14</w:t>
            </w:r>
          </w:p>
        </w:tc>
      </w:tr>
      <w:tr w:rsidR="00B652E2" w:rsidRPr="00AD1F25">
        <w:trPr>
          <w:gridAfter w:val="1"/>
          <w:wAfter w:w="21" w:type="dxa"/>
          <w:cantSplit/>
          <w:trHeight w:val="672"/>
          <w:tblHeader/>
        </w:trPr>
        <w:tc>
          <w:tcPr>
            <w:tcW w:w="204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rPr>
                <w:rFonts w:ascii="Arial" w:hAnsi="Arial" w:cs="Arial"/>
                <w:b/>
              </w:rPr>
            </w:pPr>
            <w:r w:rsidRPr="00AD1F25">
              <w:rPr>
                <w:rFonts w:ascii="Arial" w:hAnsi="Arial" w:cs="Arial"/>
                <w:b/>
              </w:rPr>
              <w:t>Подпрограмма 1 «Искусство»</w:t>
            </w:r>
          </w:p>
          <w:p w:rsidR="00B652E2" w:rsidRPr="00AD1F25" w:rsidRDefault="00BF113D">
            <w:pPr>
              <w:spacing w:after="0" w:line="240" w:lineRule="auto"/>
              <w:rPr>
                <w:rFonts w:ascii="Arial" w:hAnsi="Arial" w:cs="Arial"/>
              </w:rPr>
            </w:pPr>
            <w:r w:rsidRPr="00AD1F25">
              <w:rPr>
                <w:rFonts w:ascii="Arial" w:hAnsi="Arial" w:cs="Arial"/>
              </w:rPr>
              <w:t>Основное мероприятие 1.3 «Обеспечение выполнения функций муниципальных учреждений культуры: МАУК «Дворец культуры»</w:t>
            </w:r>
          </w:p>
        </w:tc>
        <w:tc>
          <w:tcPr>
            <w:tcW w:w="8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652E2">
            <w:pPr>
              <w:spacing w:after="0" w:line="240" w:lineRule="auto"/>
              <w:jc w:val="center"/>
              <w:outlineLvl w:val="3"/>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652E2">
            <w:pPr>
              <w:spacing w:after="0" w:line="240" w:lineRule="auto"/>
              <w:jc w:val="center"/>
              <w:outlineLvl w:val="3"/>
              <w:rPr>
                <w:rFonts w:ascii="Arial" w:hAnsi="Arial" w:cs="Arial"/>
                <w:b/>
              </w:rPr>
            </w:pPr>
          </w:p>
        </w:tc>
        <w:tc>
          <w:tcPr>
            <w:tcW w:w="99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652E2">
            <w:pPr>
              <w:spacing w:after="0" w:line="240" w:lineRule="auto"/>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652E2">
            <w:pP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652E2">
            <w:pP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652E2">
            <w:pPr>
              <w:spacing w:after="0" w:line="240" w:lineRule="auto"/>
              <w:jc w:val="center"/>
              <w:rPr>
                <w:rFonts w:ascii="Arial" w:hAnsi="Arial" w:cs="Arial"/>
                <w:b/>
              </w:rPr>
            </w:pPr>
          </w:p>
        </w:tc>
        <w:tc>
          <w:tcPr>
            <w:tcW w:w="17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652E2">
            <w:pPr>
              <w:spacing w:after="0" w:line="240" w:lineRule="auto"/>
              <w:jc w:val="center"/>
              <w:rPr>
                <w:rFonts w:ascii="Arial" w:hAnsi="Arial" w:cs="Arial"/>
                <w:b/>
              </w:rPr>
            </w:pPr>
          </w:p>
        </w:tc>
        <w:tc>
          <w:tcPr>
            <w:tcW w:w="992" w:type="dxa"/>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16675,047</w:t>
            </w:r>
          </w:p>
        </w:tc>
        <w:tc>
          <w:tcPr>
            <w:tcW w:w="1276" w:type="dxa"/>
            <w:tcBorders>
              <w:top w:val="single" w:sz="8" w:space="0" w:color="000000"/>
              <w:left w:val="single" w:sz="8" w:space="0" w:color="000000"/>
              <w:bottom w:val="nil"/>
              <w:right w:val="single" w:sz="8" w:space="0" w:color="000000"/>
              <w:tl2br w:val="nil"/>
              <w:tr2bl w:val="nil"/>
            </w:tcBorders>
            <w:shd w:val="clear" w:color="auto" w:fill="auto"/>
            <w:tcMar>
              <w:top w:w="0" w:type="dxa"/>
              <w:left w:w="108" w:type="dxa"/>
              <w:bottom w:w="0" w:type="dxa"/>
              <w:right w:w="108"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tc>
        <w:tc>
          <w:tcPr>
            <w:tcW w:w="992" w:type="dxa"/>
            <w:tcBorders>
              <w:top w:val="single" w:sz="8" w:space="0" w:color="000000"/>
              <w:left w:val="single" w:sz="8" w:space="0" w:color="000000"/>
              <w:bottom w:val="nil"/>
              <w:right w:val="single" w:sz="8" w:space="0" w:color="000000"/>
              <w:tl2br w:val="nil"/>
              <w:tr2bl w:val="nil"/>
            </w:tcBorders>
            <w:shd w:val="clear" w:color="auto" w:fill="auto"/>
            <w:tcMar>
              <w:top w:w="0" w:type="dxa"/>
              <w:left w:w="108" w:type="dxa"/>
              <w:bottom w:w="0" w:type="dxa"/>
              <w:right w:w="108"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tc>
        <w:tc>
          <w:tcPr>
            <w:tcW w:w="1134" w:type="dxa"/>
            <w:tcBorders>
              <w:top w:val="single" w:sz="8" w:space="0" w:color="000000"/>
              <w:left w:val="single" w:sz="8" w:space="0" w:color="000000"/>
              <w:bottom w:val="nil"/>
              <w:right w:val="single" w:sz="8" w:space="0" w:color="000000"/>
              <w:tl2br w:val="nil"/>
              <w:tr2bl w:val="nil"/>
            </w:tcBorders>
            <w:shd w:val="clear" w:color="auto" w:fill="auto"/>
            <w:tcMar>
              <w:top w:w="0" w:type="dxa"/>
              <w:left w:w="108" w:type="dxa"/>
              <w:bottom w:w="0" w:type="dxa"/>
              <w:right w:w="108"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tc>
        <w:tc>
          <w:tcPr>
            <w:tcW w:w="851" w:type="dxa"/>
            <w:tcBorders>
              <w:top w:val="single" w:sz="8" w:space="0" w:color="000000"/>
              <w:left w:val="single" w:sz="8" w:space="0" w:color="000000"/>
              <w:bottom w:val="nil"/>
              <w:right w:val="single" w:sz="8" w:space="0" w:color="000000"/>
              <w:tl2br w:val="nil"/>
              <w:tr2bl w:val="nil"/>
            </w:tcBorders>
            <w:shd w:val="clear" w:color="auto" w:fill="auto"/>
            <w:tcMar>
              <w:top w:w="0" w:type="dxa"/>
              <w:left w:w="108" w:type="dxa"/>
              <w:bottom w:w="0" w:type="dxa"/>
              <w:right w:w="108"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tc>
        <w:tc>
          <w:tcPr>
            <w:tcW w:w="4940" w:type="dxa"/>
            <w:gridSpan w:val="3"/>
            <w:tcBorders>
              <w:top w:val="single" w:sz="8" w:space="0" w:color="000000"/>
              <w:left w:val="single" w:sz="8" w:space="0" w:color="000000"/>
              <w:bottom w:val="nil"/>
              <w:right w:val="single" w:sz="8" w:space="0" w:color="000000"/>
              <w:tl2br w:val="nil"/>
              <w:tr2bl w:val="nil"/>
            </w:tcBorders>
            <w:shd w:val="clear" w:color="auto" w:fill="auto"/>
            <w:tcMar>
              <w:top w:w="0" w:type="dxa"/>
              <w:left w:w="108" w:type="dxa"/>
              <w:bottom w:w="0" w:type="dxa"/>
              <w:right w:w="108"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tc>
      </w:tr>
      <w:tr w:rsidR="00B652E2" w:rsidRPr="00AD1F25">
        <w:trPr>
          <w:gridAfter w:val="1"/>
          <w:wAfter w:w="21" w:type="dxa"/>
          <w:cantSplit/>
          <w:tblHeader/>
        </w:trPr>
        <w:tc>
          <w:tcPr>
            <w:tcW w:w="204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outlineLvl w:val="3"/>
              <w:rPr>
                <w:rFonts w:ascii="Arial" w:hAnsi="Arial" w:cs="Arial"/>
              </w:rPr>
            </w:pPr>
            <w:r w:rsidRPr="00AD1F25">
              <w:rPr>
                <w:rFonts w:ascii="Arial" w:hAnsi="Arial" w:cs="Arial"/>
              </w:rPr>
              <w:lastRenderedPageBreak/>
              <w:t xml:space="preserve">Наименование муниципальной услуги (работы): </w:t>
            </w:r>
            <w:r w:rsidRPr="00AD1F25">
              <w:rPr>
                <w:rFonts w:ascii="Arial" w:hAnsi="Arial" w:cs="Arial"/>
                <w:b/>
              </w:rPr>
              <w:t>1. Показ кинофильмов (число зрителей/средний размер платы)</w:t>
            </w:r>
          </w:p>
        </w:tc>
        <w:tc>
          <w:tcPr>
            <w:tcW w:w="8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652E2">
            <w:pPr>
              <w:spacing w:after="0" w:line="240" w:lineRule="auto"/>
              <w:jc w:val="center"/>
              <w:outlineLvl w:val="3"/>
              <w:rPr>
                <w:rFonts w:ascii="Arial" w:hAnsi="Arial" w:cs="Arial"/>
              </w:rPr>
            </w:pPr>
          </w:p>
          <w:p w:rsidR="00B652E2" w:rsidRPr="00AD1F25" w:rsidRDefault="00BF113D">
            <w:pPr>
              <w:spacing w:after="0" w:line="240" w:lineRule="auto"/>
              <w:jc w:val="center"/>
              <w:outlineLvl w:val="3"/>
              <w:rPr>
                <w:rFonts w:ascii="Arial" w:hAnsi="Arial" w:cs="Arial"/>
                <w:b/>
              </w:rPr>
            </w:pPr>
            <w:r w:rsidRPr="00AD1F25">
              <w:rPr>
                <w:rFonts w:ascii="Arial" w:hAnsi="Arial" w:cs="Arial"/>
                <w:b/>
              </w:rPr>
              <w:t>41360/145</w:t>
            </w:r>
          </w:p>
        </w:tc>
        <w:tc>
          <w:tcPr>
            <w:tcW w:w="113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652E2">
            <w:pPr>
              <w:spacing w:after="0" w:line="240" w:lineRule="auto"/>
              <w:jc w:val="center"/>
              <w:outlineLvl w:val="3"/>
              <w:rPr>
                <w:rFonts w:ascii="Arial" w:hAnsi="Arial" w:cs="Arial"/>
                <w:b/>
              </w:rPr>
            </w:pPr>
          </w:p>
          <w:p w:rsidR="00B652E2" w:rsidRPr="00AD1F25" w:rsidRDefault="00BF113D">
            <w:pPr>
              <w:spacing w:after="0" w:line="240" w:lineRule="auto"/>
              <w:jc w:val="center"/>
              <w:outlineLvl w:val="3"/>
              <w:rPr>
                <w:rFonts w:ascii="Arial" w:hAnsi="Arial" w:cs="Arial"/>
                <w:b/>
              </w:rPr>
            </w:pPr>
            <w:r w:rsidRPr="00AD1F25">
              <w:rPr>
                <w:rFonts w:ascii="Arial" w:hAnsi="Arial" w:cs="Arial"/>
                <w:b/>
              </w:rPr>
              <w:t>41360/145</w:t>
            </w:r>
          </w:p>
        </w:tc>
        <w:tc>
          <w:tcPr>
            <w:tcW w:w="99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652E2">
            <w:pPr>
              <w:spacing w:after="0" w:line="240" w:lineRule="auto"/>
              <w:jc w:val="center"/>
              <w:rPr>
                <w:rFonts w:ascii="Arial" w:hAnsi="Arial" w:cs="Arial"/>
              </w:rPr>
            </w:pPr>
          </w:p>
          <w:p w:rsidR="00B652E2" w:rsidRPr="00AD1F25" w:rsidRDefault="00BF113D">
            <w:pPr>
              <w:spacing w:after="0" w:line="240" w:lineRule="auto"/>
              <w:jc w:val="center"/>
              <w:rPr>
                <w:rFonts w:ascii="Arial" w:hAnsi="Arial" w:cs="Arial"/>
                <w:b/>
              </w:rPr>
            </w:pPr>
            <w:r w:rsidRPr="00AD1F25">
              <w:rPr>
                <w:rFonts w:ascii="Arial" w:hAnsi="Arial" w:cs="Arial"/>
                <w:b/>
              </w:rPr>
              <w:t>41360/145</w:t>
            </w:r>
          </w:p>
        </w:tc>
        <w:tc>
          <w:tcPr>
            <w:tcW w:w="127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b/>
              </w:rPr>
            </w:pPr>
            <w:r w:rsidRPr="00AD1F25">
              <w:rPr>
                <w:rFonts w:ascii="Arial" w:hAnsi="Arial" w:cs="Arial"/>
                <w:b/>
              </w:rPr>
              <w:t>41360/145</w:t>
            </w:r>
          </w:p>
        </w:tc>
        <w:tc>
          <w:tcPr>
            <w:tcW w:w="113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b/>
              </w:rPr>
            </w:pPr>
            <w:r w:rsidRPr="00AD1F25">
              <w:rPr>
                <w:rFonts w:ascii="Arial" w:hAnsi="Arial" w:cs="Arial"/>
                <w:b/>
              </w:rPr>
              <w:t>41360/145</w:t>
            </w:r>
          </w:p>
        </w:tc>
        <w:tc>
          <w:tcPr>
            <w:tcW w:w="7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b/>
              </w:rPr>
            </w:pPr>
            <w:r w:rsidRPr="00AD1F25">
              <w:rPr>
                <w:rFonts w:ascii="Arial" w:hAnsi="Arial" w:cs="Arial"/>
                <w:b/>
              </w:rPr>
              <w:t>41360/145</w:t>
            </w:r>
          </w:p>
        </w:tc>
        <w:tc>
          <w:tcPr>
            <w:tcW w:w="17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652E2">
            <w:pPr>
              <w:spacing w:after="0" w:line="240" w:lineRule="auto"/>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rPr>
            </w:pPr>
            <w:r w:rsidRPr="00AD1F25">
              <w:rPr>
                <w:rFonts w:ascii="Arial" w:hAnsi="Arial" w:cs="Arial"/>
              </w:rPr>
              <w:t>5912,972</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rPr>
                <w:rFonts w:ascii="Arial" w:hAnsi="Arial" w:cs="Arial"/>
              </w:rPr>
            </w:pPr>
            <w:r w:rsidRPr="00AD1F25">
              <w:rPr>
                <w:rFonts w:ascii="Arial" w:hAnsi="Arial" w:cs="Arial"/>
              </w:rPr>
              <w:t>6299,186</w:t>
            </w:r>
          </w:p>
        </w:tc>
        <w:tc>
          <w:tcPr>
            <w:tcW w:w="99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rPr>
                <w:rFonts w:ascii="Arial" w:hAnsi="Arial" w:cs="Arial"/>
              </w:rPr>
            </w:pPr>
            <w:r w:rsidRPr="00AD1F25">
              <w:rPr>
                <w:rFonts w:ascii="Arial" w:hAnsi="Arial" w:cs="Arial"/>
              </w:rPr>
              <w:t>6299,186</w:t>
            </w:r>
          </w:p>
        </w:tc>
        <w:tc>
          <w:tcPr>
            <w:tcW w:w="113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rPr>
                <w:rFonts w:ascii="Arial" w:hAnsi="Arial" w:cs="Arial"/>
              </w:rPr>
            </w:pPr>
            <w:r w:rsidRPr="00AD1F25">
              <w:rPr>
                <w:rFonts w:ascii="Arial" w:hAnsi="Arial" w:cs="Arial"/>
              </w:rPr>
              <w:t>6299,186</w:t>
            </w:r>
          </w:p>
        </w:tc>
        <w:tc>
          <w:tcPr>
            <w:tcW w:w="8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rPr>
                <w:rFonts w:ascii="Arial" w:hAnsi="Arial" w:cs="Arial"/>
              </w:rPr>
            </w:pPr>
            <w:r w:rsidRPr="00AD1F25">
              <w:rPr>
                <w:rFonts w:ascii="Arial" w:hAnsi="Arial" w:cs="Arial"/>
              </w:rPr>
              <w:t>6299,186</w:t>
            </w:r>
          </w:p>
        </w:tc>
        <w:tc>
          <w:tcPr>
            <w:tcW w:w="4940"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rPr>
                <w:rFonts w:ascii="Arial" w:hAnsi="Arial" w:cs="Arial"/>
              </w:rPr>
            </w:pPr>
            <w:r w:rsidRPr="00AD1F25">
              <w:rPr>
                <w:rFonts w:ascii="Arial" w:hAnsi="Arial" w:cs="Arial"/>
              </w:rPr>
              <w:t>6299,186</w:t>
            </w:r>
          </w:p>
        </w:tc>
      </w:tr>
      <w:tr w:rsidR="00B652E2" w:rsidRPr="00AD1F25">
        <w:trPr>
          <w:gridAfter w:val="1"/>
          <w:wAfter w:w="21" w:type="dxa"/>
          <w:cantSplit/>
          <w:tblHeader/>
        </w:trPr>
        <w:tc>
          <w:tcPr>
            <w:tcW w:w="204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outlineLvl w:val="3"/>
              <w:rPr>
                <w:rFonts w:ascii="Arial" w:hAnsi="Arial" w:cs="Arial"/>
                <w:b/>
              </w:rPr>
            </w:pPr>
            <w:r w:rsidRPr="00AD1F25">
              <w:rPr>
                <w:rFonts w:ascii="Arial" w:hAnsi="Arial" w:cs="Arial"/>
                <w:b/>
              </w:rPr>
              <w:t>2. Организация деятельности клубных формирований и формирований самодельного народного творчества (кол-во клубных формирований, ед./доля клубных формирований для детей и подростков от общего числа клубных формирований</w:t>
            </w:r>
            <w:proofErr w:type="gramStart"/>
            <w:r w:rsidRPr="00AD1F25">
              <w:rPr>
                <w:rFonts w:ascii="Arial" w:hAnsi="Arial" w:cs="Arial"/>
                <w:b/>
              </w:rPr>
              <w:t>, %)</w:t>
            </w:r>
            <w:proofErr w:type="gramEnd"/>
          </w:p>
        </w:tc>
        <w:tc>
          <w:tcPr>
            <w:tcW w:w="8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652E2">
            <w:pPr>
              <w:spacing w:after="0" w:line="240" w:lineRule="auto"/>
              <w:jc w:val="center"/>
              <w:outlineLvl w:val="3"/>
              <w:rPr>
                <w:rFonts w:ascii="Arial" w:hAnsi="Arial" w:cs="Arial"/>
                <w:b/>
              </w:rPr>
            </w:pPr>
          </w:p>
          <w:p w:rsidR="00B652E2" w:rsidRPr="00AD1F25" w:rsidRDefault="00BF113D">
            <w:pPr>
              <w:spacing w:after="0" w:line="240" w:lineRule="auto"/>
              <w:jc w:val="center"/>
              <w:outlineLvl w:val="3"/>
              <w:rPr>
                <w:rFonts w:ascii="Arial" w:hAnsi="Arial" w:cs="Arial"/>
                <w:b/>
              </w:rPr>
            </w:pPr>
            <w:r w:rsidRPr="00AD1F25">
              <w:rPr>
                <w:rFonts w:ascii="Arial" w:hAnsi="Arial" w:cs="Arial"/>
                <w:b/>
              </w:rPr>
              <w:t>12/58</w:t>
            </w:r>
          </w:p>
        </w:tc>
        <w:tc>
          <w:tcPr>
            <w:tcW w:w="113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652E2">
            <w:pPr>
              <w:spacing w:after="0" w:line="240" w:lineRule="auto"/>
              <w:jc w:val="center"/>
              <w:outlineLvl w:val="3"/>
              <w:rPr>
                <w:rFonts w:ascii="Arial" w:hAnsi="Arial" w:cs="Arial"/>
                <w:b/>
              </w:rPr>
            </w:pPr>
          </w:p>
          <w:p w:rsidR="00B652E2" w:rsidRPr="00AD1F25" w:rsidRDefault="00BF113D">
            <w:pPr>
              <w:spacing w:after="0" w:line="240" w:lineRule="auto"/>
              <w:jc w:val="center"/>
              <w:outlineLvl w:val="3"/>
              <w:rPr>
                <w:rFonts w:ascii="Arial" w:hAnsi="Arial" w:cs="Arial"/>
                <w:b/>
              </w:rPr>
            </w:pPr>
            <w:r w:rsidRPr="00AD1F25">
              <w:rPr>
                <w:rFonts w:ascii="Arial" w:hAnsi="Arial" w:cs="Arial"/>
                <w:b/>
              </w:rPr>
              <w:t>12/58</w:t>
            </w:r>
          </w:p>
        </w:tc>
        <w:tc>
          <w:tcPr>
            <w:tcW w:w="99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652E2">
            <w:pPr>
              <w:spacing w:after="0" w:line="240" w:lineRule="auto"/>
              <w:jc w:val="center"/>
              <w:rPr>
                <w:rFonts w:ascii="Arial" w:hAnsi="Arial" w:cs="Arial"/>
                <w:b/>
              </w:rPr>
            </w:pPr>
          </w:p>
          <w:p w:rsidR="00B652E2" w:rsidRPr="00AD1F25" w:rsidRDefault="00BF113D">
            <w:pPr>
              <w:spacing w:after="0" w:line="240" w:lineRule="auto"/>
              <w:jc w:val="center"/>
              <w:rPr>
                <w:rFonts w:ascii="Arial" w:hAnsi="Arial" w:cs="Arial"/>
                <w:b/>
              </w:rPr>
            </w:pPr>
            <w:r w:rsidRPr="00AD1F25">
              <w:rPr>
                <w:rFonts w:ascii="Arial" w:hAnsi="Arial" w:cs="Arial"/>
                <w:b/>
              </w:rPr>
              <w:t>12/58</w:t>
            </w:r>
          </w:p>
        </w:tc>
        <w:tc>
          <w:tcPr>
            <w:tcW w:w="127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b/>
              </w:rPr>
            </w:pPr>
            <w:r w:rsidRPr="00AD1F25">
              <w:rPr>
                <w:rFonts w:ascii="Arial" w:hAnsi="Arial" w:cs="Arial"/>
                <w:b/>
              </w:rPr>
              <w:t>12/58</w:t>
            </w:r>
          </w:p>
        </w:tc>
        <w:tc>
          <w:tcPr>
            <w:tcW w:w="113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b/>
              </w:rPr>
            </w:pPr>
            <w:r w:rsidRPr="00AD1F25">
              <w:rPr>
                <w:rFonts w:ascii="Arial" w:hAnsi="Arial" w:cs="Arial"/>
                <w:b/>
              </w:rPr>
              <w:t>12/58</w:t>
            </w:r>
          </w:p>
        </w:tc>
        <w:tc>
          <w:tcPr>
            <w:tcW w:w="7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b/>
              </w:rPr>
            </w:pPr>
            <w:r w:rsidRPr="00AD1F25">
              <w:rPr>
                <w:rFonts w:ascii="Arial" w:hAnsi="Arial" w:cs="Arial"/>
                <w:b/>
              </w:rPr>
              <w:t>12/58</w:t>
            </w:r>
          </w:p>
        </w:tc>
        <w:tc>
          <w:tcPr>
            <w:tcW w:w="17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652E2">
            <w:pPr>
              <w:spacing w:after="0" w:line="240" w:lineRule="auto"/>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rPr>
            </w:pPr>
            <w:r w:rsidRPr="00AD1F25">
              <w:rPr>
                <w:rFonts w:ascii="Arial" w:hAnsi="Arial" w:cs="Arial"/>
              </w:rPr>
              <w:t>7045,207</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rPr>
                <w:rFonts w:ascii="Arial" w:hAnsi="Arial" w:cs="Arial"/>
              </w:rPr>
            </w:pPr>
            <w:r w:rsidRPr="00AD1F25">
              <w:rPr>
                <w:rFonts w:ascii="Arial" w:hAnsi="Arial" w:cs="Arial"/>
              </w:rPr>
              <w:t>7505, 38</w:t>
            </w:r>
          </w:p>
        </w:tc>
        <w:tc>
          <w:tcPr>
            <w:tcW w:w="99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rPr>
                <w:rFonts w:ascii="Arial" w:hAnsi="Arial" w:cs="Arial"/>
              </w:rPr>
            </w:pPr>
            <w:r w:rsidRPr="00AD1F25">
              <w:rPr>
                <w:rFonts w:ascii="Arial" w:hAnsi="Arial" w:cs="Arial"/>
              </w:rPr>
              <w:t>7505, 38</w:t>
            </w:r>
          </w:p>
        </w:tc>
        <w:tc>
          <w:tcPr>
            <w:tcW w:w="113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rPr>
                <w:rFonts w:ascii="Arial" w:hAnsi="Arial" w:cs="Arial"/>
              </w:rPr>
            </w:pPr>
            <w:r w:rsidRPr="00AD1F25">
              <w:rPr>
                <w:rFonts w:ascii="Arial" w:hAnsi="Arial" w:cs="Arial"/>
              </w:rPr>
              <w:t>7505, 38</w:t>
            </w:r>
          </w:p>
        </w:tc>
        <w:tc>
          <w:tcPr>
            <w:tcW w:w="8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rPr>
                <w:rFonts w:ascii="Arial" w:hAnsi="Arial" w:cs="Arial"/>
              </w:rPr>
            </w:pPr>
            <w:r w:rsidRPr="00AD1F25">
              <w:rPr>
                <w:rFonts w:ascii="Arial" w:hAnsi="Arial" w:cs="Arial"/>
              </w:rPr>
              <w:t>7505, 38</w:t>
            </w:r>
          </w:p>
        </w:tc>
        <w:tc>
          <w:tcPr>
            <w:tcW w:w="4940"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rPr>
                <w:rFonts w:ascii="Arial" w:hAnsi="Arial" w:cs="Arial"/>
              </w:rPr>
            </w:pPr>
            <w:r w:rsidRPr="00AD1F25">
              <w:rPr>
                <w:rFonts w:ascii="Arial" w:hAnsi="Arial" w:cs="Arial"/>
              </w:rPr>
              <w:t>7505, 38</w:t>
            </w:r>
          </w:p>
        </w:tc>
      </w:tr>
      <w:tr w:rsidR="00B652E2" w:rsidRPr="00AD1F25">
        <w:trPr>
          <w:gridAfter w:val="1"/>
          <w:wAfter w:w="21" w:type="dxa"/>
          <w:cantSplit/>
          <w:trHeight w:val="1236"/>
          <w:tblHeader/>
        </w:trPr>
        <w:tc>
          <w:tcPr>
            <w:tcW w:w="204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outlineLvl w:val="3"/>
              <w:rPr>
                <w:rFonts w:ascii="Arial" w:hAnsi="Arial" w:cs="Arial"/>
                <w:b/>
              </w:rPr>
            </w:pPr>
            <w:r w:rsidRPr="00AD1F25">
              <w:rPr>
                <w:rFonts w:ascii="Arial" w:hAnsi="Arial" w:cs="Arial"/>
                <w:b/>
              </w:rPr>
              <w:t>3. Организация и проведение мероприятий (кол-во проведенных мероприятий/кол-во участников)</w:t>
            </w:r>
          </w:p>
        </w:tc>
        <w:tc>
          <w:tcPr>
            <w:tcW w:w="8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outlineLvl w:val="3"/>
              <w:rPr>
                <w:rFonts w:ascii="Arial" w:hAnsi="Arial" w:cs="Arial"/>
                <w:b/>
              </w:rPr>
            </w:pPr>
            <w:r w:rsidRPr="00AD1F25">
              <w:rPr>
                <w:rFonts w:ascii="Arial" w:hAnsi="Arial" w:cs="Arial"/>
                <w:b/>
              </w:rPr>
              <w:t>31/3517</w:t>
            </w:r>
          </w:p>
        </w:tc>
        <w:tc>
          <w:tcPr>
            <w:tcW w:w="113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outlineLvl w:val="3"/>
              <w:rPr>
                <w:rFonts w:ascii="Arial" w:hAnsi="Arial" w:cs="Arial"/>
                <w:b/>
              </w:rPr>
            </w:pPr>
            <w:r w:rsidRPr="00AD1F25">
              <w:rPr>
                <w:rFonts w:ascii="Arial" w:hAnsi="Arial" w:cs="Arial"/>
                <w:b/>
              </w:rPr>
              <w:t>31/3517</w:t>
            </w:r>
          </w:p>
        </w:tc>
        <w:tc>
          <w:tcPr>
            <w:tcW w:w="99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652E2">
            <w:pPr>
              <w:spacing w:after="0" w:line="240" w:lineRule="auto"/>
              <w:jc w:val="center"/>
              <w:rPr>
                <w:rFonts w:ascii="Arial" w:hAnsi="Arial" w:cs="Arial"/>
                <w:b/>
              </w:rPr>
            </w:pPr>
          </w:p>
          <w:p w:rsidR="00B652E2" w:rsidRPr="00AD1F25" w:rsidRDefault="00B652E2">
            <w:pPr>
              <w:spacing w:after="0" w:line="240" w:lineRule="auto"/>
              <w:rPr>
                <w:rFonts w:ascii="Arial" w:hAnsi="Arial" w:cs="Arial"/>
                <w:b/>
              </w:rPr>
            </w:pPr>
          </w:p>
          <w:p w:rsidR="00B652E2" w:rsidRPr="00AD1F25" w:rsidRDefault="00BF113D">
            <w:pPr>
              <w:spacing w:after="0" w:line="240" w:lineRule="auto"/>
              <w:jc w:val="center"/>
              <w:rPr>
                <w:rFonts w:ascii="Arial" w:hAnsi="Arial" w:cs="Arial"/>
                <w:b/>
              </w:rPr>
            </w:pPr>
            <w:r w:rsidRPr="00AD1F25">
              <w:rPr>
                <w:rFonts w:ascii="Arial" w:hAnsi="Arial" w:cs="Arial"/>
                <w:b/>
              </w:rPr>
              <w:t>31/3517</w:t>
            </w:r>
          </w:p>
          <w:p w:rsidR="00B652E2" w:rsidRPr="00AD1F25" w:rsidRDefault="00B652E2">
            <w:pPr>
              <w:spacing w:after="0" w:line="240" w:lineRule="auto"/>
              <w:jc w:val="center"/>
              <w:rPr>
                <w:rFonts w:ascii="Arial" w:hAnsi="Arial" w:cs="Arial"/>
                <w:b/>
              </w:rPr>
            </w:pPr>
          </w:p>
        </w:tc>
        <w:tc>
          <w:tcPr>
            <w:tcW w:w="127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b/>
              </w:rPr>
            </w:pPr>
            <w:r w:rsidRPr="00AD1F25">
              <w:rPr>
                <w:rFonts w:ascii="Arial" w:hAnsi="Arial" w:cs="Arial"/>
                <w:b/>
              </w:rPr>
              <w:t>31/3517</w:t>
            </w:r>
          </w:p>
        </w:tc>
        <w:tc>
          <w:tcPr>
            <w:tcW w:w="113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b/>
              </w:rPr>
            </w:pPr>
            <w:r w:rsidRPr="00AD1F25">
              <w:rPr>
                <w:rFonts w:ascii="Arial" w:hAnsi="Arial" w:cs="Arial"/>
                <w:b/>
              </w:rPr>
              <w:t>31/3517</w:t>
            </w:r>
          </w:p>
        </w:tc>
        <w:tc>
          <w:tcPr>
            <w:tcW w:w="7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B652E2" w:rsidRPr="00AD1F25" w:rsidRDefault="00BF113D">
            <w:pPr>
              <w:spacing w:after="0" w:line="240" w:lineRule="auto"/>
              <w:jc w:val="center"/>
              <w:rPr>
                <w:rFonts w:ascii="Arial" w:hAnsi="Arial" w:cs="Arial"/>
                <w:b/>
              </w:rPr>
            </w:pPr>
            <w:r w:rsidRPr="00AD1F25">
              <w:rPr>
                <w:rFonts w:ascii="Arial" w:hAnsi="Arial" w:cs="Arial"/>
                <w:b/>
              </w:rPr>
              <w:t>31/3517</w:t>
            </w:r>
          </w:p>
        </w:tc>
        <w:tc>
          <w:tcPr>
            <w:tcW w:w="17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652E2">
            <w:pPr>
              <w:spacing w:after="0" w:line="240" w:lineRule="auto"/>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spacing w:after="0" w:line="240" w:lineRule="auto"/>
              <w:jc w:val="center"/>
              <w:rPr>
                <w:rFonts w:ascii="Arial" w:hAnsi="Arial" w:cs="Arial"/>
              </w:rPr>
            </w:pPr>
            <w:r w:rsidRPr="00AD1F25">
              <w:rPr>
                <w:rFonts w:ascii="Arial" w:hAnsi="Arial" w:cs="Arial"/>
              </w:rPr>
              <w:t>3716,868</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rPr>
                <w:rFonts w:ascii="Arial" w:hAnsi="Arial" w:cs="Arial"/>
              </w:rPr>
            </w:pPr>
            <w:r w:rsidRPr="00AD1F25">
              <w:rPr>
                <w:rFonts w:ascii="Arial" w:hAnsi="Arial" w:cs="Arial"/>
              </w:rPr>
              <w:t>3959,642</w:t>
            </w:r>
          </w:p>
        </w:tc>
        <w:tc>
          <w:tcPr>
            <w:tcW w:w="99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rPr>
                <w:rFonts w:ascii="Arial" w:hAnsi="Arial" w:cs="Arial"/>
              </w:rPr>
            </w:pPr>
            <w:r w:rsidRPr="00AD1F25">
              <w:rPr>
                <w:rFonts w:ascii="Arial" w:hAnsi="Arial" w:cs="Arial"/>
              </w:rPr>
              <w:t>3959,642</w:t>
            </w:r>
          </w:p>
        </w:tc>
        <w:tc>
          <w:tcPr>
            <w:tcW w:w="113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rPr>
                <w:rFonts w:ascii="Arial" w:hAnsi="Arial" w:cs="Arial"/>
              </w:rPr>
            </w:pPr>
            <w:r w:rsidRPr="00AD1F25">
              <w:rPr>
                <w:rFonts w:ascii="Arial" w:hAnsi="Arial" w:cs="Arial"/>
              </w:rPr>
              <w:t>3959,642</w:t>
            </w:r>
          </w:p>
        </w:tc>
        <w:tc>
          <w:tcPr>
            <w:tcW w:w="8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rPr>
                <w:rFonts w:ascii="Arial" w:hAnsi="Arial" w:cs="Arial"/>
              </w:rPr>
            </w:pPr>
            <w:r w:rsidRPr="00AD1F25">
              <w:rPr>
                <w:rFonts w:ascii="Arial" w:hAnsi="Arial" w:cs="Arial"/>
              </w:rPr>
              <w:t>3959,642</w:t>
            </w:r>
          </w:p>
        </w:tc>
        <w:tc>
          <w:tcPr>
            <w:tcW w:w="4940"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652E2" w:rsidRPr="00AD1F25" w:rsidRDefault="00BF113D">
            <w:pPr>
              <w:rPr>
                <w:rFonts w:ascii="Arial" w:hAnsi="Arial" w:cs="Arial"/>
              </w:rPr>
            </w:pPr>
            <w:r w:rsidRPr="00AD1F25">
              <w:rPr>
                <w:rFonts w:ascii="Arial" w:hAnsi="Arial" w:cs="Arial"/>
              </w:rPr>
              <w:t>3959,642</w:t>
            </w:r>
          </w:p>
        </w:tc>
      </w:tr>
    </w:tbl>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tbl>
      <w:tblPr>
        <w:tblW w:w="15755" w:type="dxa"/>
        <w:tblLook w:val="0600" w:firstRow="0" w:lastRow="0" w:firstColumn="0" w:lastColumn="0" w:noHBand="1" w:noVBand="1"/>
      </w:tblPr>
      <w:tblGrid>
        <w:gridCol w:w="1639"/>
        <w:gridCol w:w="78"/>
        <w:gridCol w:w="1659"/>
        <w:gridCol w:w="1683"/>
        <w:gridCol w:w="170"/>
        <w:gridCol w:w="403"/>
        <w:gridCol w:w="32"/>
        <w:gridCol w:w="81"/>
        <w:gridCol w:w="57"/>
        <w:gridCol w:w="39"/>
        <w:gridCol w:w="65"/>
        <w:gridCol w:w="125"/>
        <w:gridCol w:w="181"/>
        <w:gridCol w:w="1186"/>
        <w:gridCol w:w="519"/>
        <w:gridCol w:w="634"/>
        <w:gridCol w:w="769"/>
        <w:gridCol w:w="217"/>
        <w:gridCol w:w="645"/>
        <w:gridCol w:w="341"/>
        <w:gridCol w:w="520"/>
        <w:gridCol w:w="466"/>
        <w:gridCol w:w="396"/>
        <w:gridCol w:w="590"/>
        <w:gridCol w:w="272"/>
        <w:gridCol w:w="714"/>
        <w:gridCol w:w="159"/>
        <w:gridCol w:w="827"/>
        <w:gridCol w:w="986"/>
        <w:gridCol w:w="986"/>
        <w:gridCol w:w="986"/>
      </w:tblGrid>
      <w:tr w:rsidR="00B652E2" w:rsidRPr="00AD1F25">
        <w:trPr>
          <w:cantSplit/>
          <w:trHeight w:val="1050"/>
          <w:tblHeader/>
        </w:trPr>
        <w:tc>
          <w:tcPr>
            <w:tcW w:w="1508"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Arial" w:hAnsi="Arial" w:cs="Arial"/>
                <w:kern w:val="1"/>
                <w:sz w:val="20"/>
                <w:szCs w:val="20"/>
              </w:rPr>
            </w:pPr>
          </w:p>
        </w:tc>
        <w:tc>
          <w:tcPr>
            <w:tcW w:w="1557" w:type="dxa"/>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Arial" w:hAnsi="Arial" w:cs="Arial"/>
                <w:kern w:val="1"/>
                <w:sz w:val="20"/>
                <w:szCs w:val="20"/>
              </w:rPr>
            </w:pPr>
          </w:p>
        </w:tc>
        <w:tc>
          <w:tcPr>
            <w:tcW w:w="1520"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Arial" w:hAnsi="Arial" w:cs="Arial"/>
                <w:kern w:val="1"/>
                <w:sz w:val="20"/>
                <w:szCs w:val="20"/>
              </w:rPr>
            </w:pPr>
          </w:p>
        </w:tc>
        <w:tc>
          <w:tcPr>
            <w:tcW w:w="551"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Arial" w:hAnsi="Arial" w:cs="Arial"/>
                <w:kern w:val="1"/>
                <w:sz w:val="20"/>
                <w:szCs w:val="20"/>
              </w:rPr>
            </w:pPr>
          </w:p>
        </w:tc>
        <w:tc>
          <w:tcPr>
            <w:tcW w:w="98" w:type="dxa"/>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Arial" w:hAnsi="Arial" w:cs="Arial"/>
                <w:kern w:val="1"/>
                <w:sz w:val="20"/>
                <w:szCs w:val="20"/>
              </w:rPr>
            </w:pPr>
          </w:p>
        </w:tc>
        <w:tc>
          <w:tcPr>
            <w:tcW w:w="140"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Arial" w:hAnsi="Arial" w:cs="Arial"/>
                <w:kern w:val="1"/>
                <w:sz w:val="20"/>
                <w:szCs w:val="20"/>
              </w:rPr>
            </w:pPr>
          </w:p>
        </w:tc>
        <w:tc>
          <w:tcPr>
            <w:tcW w:w="300"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Arial" w:hAnsi="Arial" w:cs="Arial"/>
                <w:kern w:val="1"/>
                <w:sz w:val="20"/>
                <w:szCs w:val="20"/>
              </w:rPr>
            </w:pPr>
          </w:p>
        </w:tc>
        <w:tc>
          <w:tcPr>
            <w:tcW w:w="1047" w:type="dxa"/>
            <w:gridSpan w:val="3"/>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Arial" w:hAnsi="Arial" w:cs="Arial"/>
                <w:kern w:val="1"/>
                <w:sz w:val="20"/>
                <w:szCs w:val="20"/>
              </w:rPr>
            </w:pPr>
          </w:p>
        </w:tc>
        <w:tc>
          <w:tcPr>
            <w:tcW w:w="1014"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Arial" w:hAnsi="Arial" w:cs="Arial"/>
                <w:kern w:val="1"/>
                <w:sz w:val="20"/>
                <w:szCs w:val="20"/>
              </w:rPr>
            </w:pPr>
          </w:p>
        </w:tc>
        <w:tc>
          <w:tcPr>
            <w:tcW w:w="868"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Arial" w:hAnsi="Arial" w:cs="Arial"/>
                <w:kern w:val="1"/>
                <w:sz w:val="20"/>
                <w:szCs w:val="20"/>
              </w:rPr>
            </w:pPr>
          </w:p>
        </w:tc>
        <w:tc>
          <w:tcPr>
            <w:tcW w:w="7152" w:type="dxa"/>
            <w:gridSpan w:val="1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Приложение № 4                                                                                    к муниципальной программе "Развитие культуры в городе Курчатове Курской области"</w:t>
            </w:r>
          </w:p>
        </w:tc>
      </w:tr>
      <w:tr w:rsidR="00B652E2" w:rsidRPr="00AD1F25">
        <w:trPr>
          <w:cantSplit/>
          <w:trHeight w:val="135"/>
          <w:tblHeader/>
        </w:trPr>
        <w:tc>
          <w:tcPr>
            <w:tcW w:w="1508"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1557" w:type="dxa"/>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1520"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551"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98" w:type="dxa"/>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140"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300"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1047" w:type="dxa"/>
            <w:gridSpan w:val="3"/>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1014"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868"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868"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868"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868"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879"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3669" w:type="dxa"/>
            <w:gridSpan w:val="4"/>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r>
      <w:tr w:rsidR="00B652E2" w:rsidRPr="00AD1F25">
        <w:trPr>
          <w:cantSplit/>
          <w:trHeight w:val="705"/>
          <w:tblHeader/>
        </w:trPr>
        <w:tc>
          <w:tcPr>
            <w:tcW w:w="15755" w:type="dxa"/>
            <w:gridSpan w:val="31"/>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Ресурсное обеспечение реализации муниципальной программы "Развитие культуры в городе Курчатове Курской области"</w:t>
            </w:r>
            <w:r w:rsidRPr="00AD1F25">
              <w:rPr>
                <w:rFonts w:ascii="Arial" w:eastAsia="Times New Roman" w:hAnsi="Arial" w:cs="Arial"/>
                <w:color w:val="000000"/>
                <w:kern w:val="1"/>
                <w:sz w:val="20"/>
                <w:szCs w:val="20"/>
              </w:rPr>
              <w:br/>
              <w:t>за счет средств городского бюджета (тыс. руб.)</w:t>
            </w:r>
          </w:p>
        </w:tc>
      </w:tr>
      <w:tr w:rsidR="00B652E2" w:rsidRPr="00AD1F25">
        <w:trPr>
          <w:cantSplit/>
          <w:trHeight w:val="150"/>
          <w:tblHeader/>
        </w:trPr>
        <w:tc>
          <w:tcPr>
            <w:tcW w:w="1438" w:type="dxa"/>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1627"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1350" w:type="dxa"/>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721" w:type="dxa"/>
            <w:gridSpan w:val="3"/>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98" w:type="dxa"/>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140"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300"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8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425"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1637" w:type="dxa"/>
            <w:gridSpan w:val="3"/>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868"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868"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868"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879"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3669" w:type="dxa"/>
            <w:gridSpan w:val="4"/>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r>
      <w:tr w:rsidR="00B652E2" w:rsidRPr="00AD1F25">
        <w:trPr>
          <w:cantSplit/>
          <w:trHeight w:val="2040"/>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Статус</w:t>
            </w: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Наименование муниципальной программы, подпрограмм муниципальной программы, основного мероприятия</w:t>
            </w: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proofErr w:type="gramStart"/>
            <w:r w:rsidRPr="00AD1F25">
              <w:rPr>
                <w:rFonts w:ascii="Arial" w:eastAsia="Times New Roman" w:hAnsi="Arial" w:cs="Arial"/>
                <w:b/>
                <w:bCs/>
                <w:color w:val="000000"/>
                <w:kern w:val="1"/>
                <w:sz w:val="20"/>
                <w:szCs w:val="20"/>
              </w:rPr>
              <w:t>Ответствен-</w:t>
            </w:r>
            <w:proofErr w:type="spellStart"/>
            <w:r w:rsidRPr="00AD1F25">
              <w:rPr>
                <w:rFonts w:ascii="Arial" w:eastAsia="Times New Roman" w:hAnsi="Arial" w:cs="Arial"/>
                <w:b/>
                <w:bCs/>
                <w:color w:val="000000"/>
                <w:kern w:val="1"/>
                <w:sz w:val="20"/>
                <w:szCs w:val="20"/>
              </w:rPr>
              <w:t>ный</w:t>
            </w:r>
            <w:proofErr w:type="spellEnd"/>
            <w:proofErr w:type="gramEnd"/>
            <w:r w:rsidRPr="00AD1F25">
              <w:rPr>
                <w:rFonts w:ascii="Arial" w:eastAsia="Times New Roman" w:hAnsi="Arial" w:cs="Arial"/>
                <w:b/>
                <w:bCs/>
                <w:color w:val="000000"/>
                <w:kern w:val="1"/>
                <w:sz w:val="20"/>
                <w:szCs w:val="20"/>
              </w:rPr>
              <w:t xml:space="preserve"> исполнитель, соисполнители, муниципальный заказчик-координатор</w:t>
            </w:r>
          </w:p>
        </w:tc>
        <w:tc>
          <w:tcPr>
            <w:tcW w:w="2126" w:type="dxa"/>
            <w:gridSpan w:val="10"/>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 xml:space="preserve">Код бюджетной классификации </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jc w:val="center"/>
              <w:outlineLvl w:val="0"/>
              <w:rPr>
                <w:rFonts w:ascii="Arial" w:eastAsia="Times New Roman" w:hAnsi="Arial" w:cs="Arial"/>
                <w:b/>
                <w:bCs/>
                <w:color w:val="000000"/>
                <w:kern w:val="1"/>
                <w:sz w:val="20"/>
                <w:szCs w:val="20"/>
              </w:rPr>
            </w:pPr>
          </w:p>
        </w:tc>
        <w:tc>
          <w:tcPr>
            <w:tcW w:w="8789" w:type="dxa"/>
            <w:gridSpan w:val="15"/>
            <w:tcBorders>
              <w:top w:val="single" w:sz="8" w:space="0" w:color="000000"/>
              <w:left w:val="single" w:sz="8" w:space="0" w:color="000000"/>
              <w:bottom w:val="single" w:sz="8" w:space="0" w:color="000000"/>
              <w:right w:val="nil"/>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Объемы бюджетных ассигнований (тыс. руб.), годы </w:t>
            </w:r>
          </w:p>
        </w:tc>
      </w:tr>
      <w:tr w:rsidR="00B652E2" w:rsidRPr="00AD1F25">
        <w:trPr>
          <w:cantSplit/>
          <w:trHeight w:val="348"/>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b/>
                <w:bCs/>
                <w:color w:val="000000"/>
                <w:kern w:val="1"/>
                <w:sz w:val="20"/>
                <w:szCs w:val="20"/>
              </w:rPr>
            </w:pP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b/>
                <w:bCs/>
                <w:color w:val="000000"/>
                <w:kern w:val="1"/>
                <w:sz w:val="20"/>
                <w:szCs w:val="20"/>
              </w:rPr>
            </w:pP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b/>
                <w:bCs/>
                <w:color w:val="000000"/>
                <w:kern w:val="1"/>
                <w:sz w:val="20"/>
                <w:szCs w:val="20"/>
              </w:rPr>
            </w:pP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b/>
                <w:bCs/>
                <w:color w:val="000000"/>
                <w:kern w:val="1"/>
                <w:sz w:val="20"/>
                <w:szCs w:val="20"/>
              </w:rPr>
            </w:pP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b/>
                <w:bCs/>
                <w:color w:val="000000"/>
                <w:kern w:val="1"/>
                <w:sz w:val="20"/>
                <w:szCs w:val="20"/>
              </w:rPr>
            </w:pP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b/>
                <w:bCs/>
                <w:color w:val="000000"/>
                <w:kern w:val="1"/>
                <w:sz w:val="20"/>
                <w:szCs w:val="20"/>
              </w:rPr>
            </w:pP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b/>
                <w:bCs/>
                <w:color w:val="000000"/>
                <w:kern w:val="1"/>
                <w:sz w:val="20"/>
                <w:szCs w:val="20"/>
              </w:rPr>
            </w:pP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b/>
                <w:bCs/>
                <w:color w:val="000000"/>
                <w:kern w:val="1"/>
                <w:sz w:val="20"/>
                <w:szCs w:val="20"/>
              </w:rPr>
            </w:pP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b/>
                <w:bCs/>
                <w:color w:val="000000"/>
                <w:kern w:val="1"/>
                <w:sz w:val="20"/>
                <w:szCs w:val="20"/>
              </w:rPr>
            </w:pP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b/>
                <w:bCs/>
                <w:color w:val="000000"/>
                <w:kern w:val="1"/>
                <w:sz w:val="20"/>
                <w:szCs w:val="20"/>
              </w:rPr>
            </w:pP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b/>
                <w:bCs/>
                <w:color w:val="000000"/>
                <w:kern w:val="1"/>
                <w:sz w:val="20"/>
                <w:szCs w:val="20"/>
              </w:rPr>
            </w:pP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b/>
                <w:bCs/>
                <w:color w:val="000000"/>
                <w:kern w:val="1"/>
                <w:sz w:val="20"/>
                <w:szCs w:val="20"/>
              </w:rPr>
            </w:pP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b/>
                <w:bCs/>
                <w:color w:val="000000"/>
                <w:kern w:val="1"/>
                <w:sz w:val="20"/>
                <w:szCs w:val="20"/>
              </w:rPr>
            </w:pP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b/>
                <w:bCs/>
                <w:color w:val="000000"/>
                <w:kern w:val="1"/>
                <w:sz w:val="20"/>
                <w:szCs w:val="20"/>
              </w:rPr>
            </w:pP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sz w:val="20"/>
                <w:szCs w:val="20"/>
              </w:rPr>
            </w:pP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sz w:val="20"/>
                <w:szCs w:val="20"/>
              </w:rPr>
            </w:pP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sz w:val="20"/>
                <w:szCs w:val="20"/>
              </w:rPr>
            </w:pPr>
          </w:p>
        </w:tc>
      </w:tr>
      <w:tr w:rsidR="00B652E2" w:rsidRPr="00AD1F25">
        <w:trPr>
          <w:cantSplit/>
          <w:trHeight w:val="237"/>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b/>
                <w:bCs/>
                <w:color w:val="000000"/>
                <w:kern w:val="1"/>
                <w:sz w:val="20"/>
                <w:szCs w:val="20"/>
              </w:rPr>
            </w:pP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b/>
                <w:bCs/>
                <w:color w:val="000000"/>
                <w:kern w:val="1"/>
                <w:sz w:val="20"/>
                <w:szCs w:val="20"/>
              </w:rPr>
            </w:pP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b/>
                <w:bCs/>
                <w:color w:val="000000"/>
                <w:kern w:val="1"/>
                <w:sz w:val="20"/>
                <w:szCs w:val="20"/>
              </w:rPr>
            </w:pP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ГРБС</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proofErr w:type="spellStart"/>
            <w:r w:rsidRPr="00AD1F25">
              <w:rPr>
                <w:rFonts w:ascii="Arial" w:eastAsia="Times New Roman" w:hAnsi="Arial" w:cs="Arial"/>
                <w:b/>
                <w:bCs/>
                <w:color w:val="000000"/>
                <w:kern w:val="1"/>
                <w:sz w:val="20"/>
                <w:szCs w:val="20"/>
              </w:rPr>
              <w:t>Рз</w:t>
            </w:r>
            <w:proofErr w:type="spellEnd"/>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proofErr w:type="spellStart"/>
            <w:proofErr w:type="gramStart"/>
            <w:r w:rsidRPr="00AD1F25">
              <w:rPr>
                <w:rFonts w:ascii="Arial" w:eastAsia="Times New Roman" w:hAnsi="Arial" w:cs="Arial"/>
                <w:b/>
                <w:bCs/>
                <w:color w:val="000000"/>
                <w:kern w:val="1"/>
                <w:sz w:val="20"/>
                <w:szCs w:val="20"/>
              </w:rPr>
              <w:t>Пр</w:t>
            </w:r>
            <w:proofErr w:type="spellEnd"/>
            <w:proofErr w:type="gramEnd"/>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ЦСР</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ВР</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2016</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2017</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2018</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2019</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2020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2021</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spacing w:after="0" w:line="240" w:lineRule="auto"/>
              <w:rPr>
                <w:rFonts w:ascii="Arial" w:eastAsia="Times New Roman" w:hAnsi="Arial" w:cs="Arial"/>
                <w:b/>
                <w:bCs/>
                <w:sz w:val="20"/>
                <w:szCs w:val="20"/>
              </w:rPr>
            </w:pPr>
            <w:r w:rsidRPr="00AD1F25">
              <w:rPr>
                <w:rFonts w:ascii="Arial" w:eastAsia="Times New Roman" w:hAnsi="Arial" w:cs="Arial"/>
                <w:b/>
                <w:bCs/>
                <w:sz w:val="20"/>
                <w:szCs w:val="20"/>
              </w:rPr>
              <w:t>2022</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spacing w:after="0" w:line="240" w:lineRule="auto"/>
              <w:rPr>
                <w:rFonts w:ascii="Arial" w:eastAsia="Times New Roman" w:hAnsi="Arial" w:cs="Arial"/>
                <w:b/>
                <w:bCs/>
                <w:sz w:val="20"/>
                <w:szCs w:val="20"/>
              </w:rPr>
            </w:pPr>
            <w:r w:rsidRPr="00AD1F25">
              <w:rPr>
                <w:rFonts w:ascii="Arial" w:eastAsia="Times New Roman" w:hAnsi="Arial" w:cs="Arial"/>
                <w:b/>
                <w:bCs/>
                <w:sz w:val="20"/>
                <w:szCs w:val="20"/>
              </w:rPr>
              <w:t>2023</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spacing w:after="0" w:line="240" w:lineRule="auto"/>
              <w:rPr>
                <w:rFonts w:ascii="Arial" w:eastAsia="Times New Roman" w:hAnsi="Arial" w:cs="Arial"/>
                <w:b/>
                <w:bCs/>
                <w:sz w:val="20"/>
                <w:szCs w:val="20"/>
              </w:rPr>
            </w:pPr>
            <w:r w:rsidRPr="00AD1F25">
              <w:rPr>
                <w:rFonts w:ascii="Arial" w:eastAsia="Times New Roman" w:hAnsi="Arial" w:cs="Arial"/>
                <w:b/>
                <w:bCs/>
                <w:sz w:val="20"/>
                <w:szCs w:val="20"/>
              </w:rPr>
              <w:t>2024</w:t>
            </w:r>
          </w:p>
        </w:tc>
      </w:tr>
      <w:tr w:rsidR="00B652E2" w:rsidRPr="00AD1F25">
        <w:trPr>
          <w:cantSplit/>
          <w:trHeight w:val="1065"/>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Муниципальная программа</w:t>
            </w: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Развитие культуры в городе Курчатове</w:t>
            </w: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Всего,</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49734,814</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49939,624</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59083,743</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65267,88</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71682,806</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68297,806</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68297,806</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68297,806</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68297,806</w:t>
            </w:r>
          </w:p>
        </w:tc>
      </w:tr>
      <w:tr w:rsidR="00B652E2" w:rsidRPr="00AD1F25">
        <w:trPr>
          <w:cantSplit/>
          <w:trHeight w:val="292"/>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b/>
                <w:bCs/>
                <w:color w:val="000000"/>
                <w:kern w:val="1"/>
                <w:sz w:val="20"/>
                <w:szCs w:val="20"/>
              </w:rPr>
            </w:pP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b/>
                <w:bCs/>
                <w:color w:val="000000"/>
                <w:kern w:val="1"/>
                <w:sz w:val="20"/>
                <w:szCs w:val="20"/>
              </w:rPr>
            </w:pP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в том числе:</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sz w:val="20"/>
                <w:szCs w:val="20"/>
              </w:rPr>
            </w:pP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sz w:val="20"/>
                <w:szCs w:val="20"/>
              </w:rPr>
            </w:pP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sz w:val="20"/>
                <w:szCs w:val="20"/>
              </w:rPr>
            </w:pPr>
          </w:p>
        </w:tc>
      </w:tr>
      <w:tr w:rsidR="00B652E2" w:rsidRPr="00AD1F25">
        <w:trPr>
          <w:cantSplit/>
          <w:trHeight w:val="1530"/>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Управление по культуре, спорту и делам молодёжи администрации города</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ind w:firstLine="200"/>
              <w:rPr>
                <w:rFonts w:ascii="Arial" w:hAnsi="Arial" w:cs="Arial"/>
                <w:sz w:val="20"/>
                <w:szCs w:val="20"/>
              </w:rPr>
            </w:pPr>
            <w:r w:rsidRPr="00AD1F25">
              <w:rPr>
                <w:rFonts w:ascii="Arial" w:hAnsi="Arial" w:cs="Arial"/>
                <w:sz w:val="20"/>
                <w:szCs w:val="20"/>
              </w:rPr>
              <w:t>426,553</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ind w:firstLine="200"/>
              <w:rPr>
                <w:rFonts w:ascii="Arial" w:hAnsi="Arial" w:cs="Arial"/>
                <w:sz w:val="20"/>
                <w:szCs w:val="20"/>
              </w:rPr>
            </w:pPr>
            <w:r w:rsidRPr="00AD1F25">
              <w:rPr>
                <w:rFonts w:ascii="Arial" w:hAnsi="Arial" w:cs="Arial"/>
                <w:sz w:val="20"/>
                <w:szCs w:val="20"/>
              </w:rPr>
              <w:t>48,600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ind w:firstLine="200"/>
              <w:rPr>
                <w:rFonts w:ascii="Arial" w:hAnsi="Arial" w:cs="Arial"/>
                <w:sz w:val="20"/>
                <w:szCs w:val="20"/>
              </w:rPr>
            </w:pPr>
            <w:r w:rsidRPr="00AD1F25">
              <w:rPr>
                <w:rFonts w:ascii="Arial" w:hAnsi="Arial" w:cs="Arial"/>
                <w:sz w:val="20"/>
                <w:szCs w:val="20"/>
              </w:rPr>
              <w:t>105,940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68,000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jc w:val="right"/>
              <w:rPr>
                <w:rFonts w:ascii="Arial" w:hAnsi="Arial" w:cs="Arial"/>
                <w:sz w:val="20"/>
                <w:szCs w:val="20"/>
              </w:rPr>
            </w:pPr>
            <w:r w:rsidRPr="00AD1F25">
              <w:rPr>
                <w:rFonts w:ascii="Arial" w:hAnsi="Arial" w:cs="Arial"/>
                <w:sz w:val="20"/>
                <w:szCs w:val="20"/>
              </w:rPr>
              <w:t>1000,000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ind w:firstLine="200"/>
              <w:rPr>
                <w:rFonts w:ascii="Arial" w:hAnsi="Arial" w:cs="Arial"/>
                <w:sz w:val="20"/>
                <w:szCs w:val="20"/>
              </w:rPr>
            </w:pPr>
            <w:r w:rsidRPr="00AD1F25">
              <w:rPr>
                <w:rFonts w:ascii="Arial" w:hAnsi="Arial" w:cs="Arial"/>
                <w:sz w:val="20"/>
                <w:szCs w:val="20"/>
              </w:rPr>
              <w:t>1000,00</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1000,00</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jc w:val="right"/>
              <w:rPr>
                <w:rFonts w:ascii="Arial" w:hAnsi="Arial" w:cs="Arial"/>
                <w:sz w:val="20"/>
                <w:szCs w:val="20"/>
              </w:rPr>
            </w:pPr>
            <w:r w:rsidRPr="00AD1F25">
              <w:rPr>
                <w:rFonts w:ascii="Arial" w:hAnsi="Arial" w:cs="Arial"/>
                <w:sz w:val="20"/>
                <w:szCs w:val="20"/>
              </w:rPr>
              <w:t>1000,00</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1000,00</w:t>
            </w:r>
          </w:p>
        </w:tc>
      </w:tr>
      <w:tr w:rsidR="00B652E2" w:rsidRPr="00AD1F25">
        <w:trPr>
          <w:cantSplit/>
          <w:trHeight w:val="750"/>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МАУК «Дворец культуры»</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9780,286</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12235,848</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15805,570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jc w:val="both"/>
              <w:rPr>
                <w:rFonts w:ascii="Arial" w:hAnsi="Arial" w:cs="Arial"/>
                <w:sz w:val="20"/>
                <w:szCs w:val="20"/>
              </w:rPr>
            </w:pPr>
            <w:r w:rsidRPr="00AD1F25">
              <w:rPr>
                <w:rFonts w:ascii="Arial" w:hAnsi="Arial" w:cs="Arial"/>
                <w:sz w:val="20"/>
                <w:szCs w:val="20"/>
              </w:rPr>
              <w:t>16675,047</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jc w:val="right"/>
              <w:rPr>
                <w:rFonts w:ascii="Arial" w:hAnsi="Arial" w:cs="Arial"/>
                <w:sz w:val="20"/>
                <w:szCs w:val="20"/>
              </w:rPr>
            </w:pPr>
            <w:r w:rsidRPr="00AD1F25">
              <w:rPr>
                <w:rFonts w:ascii="Arial" w:hAnsi="Arial" w:cs="Arial"/>
                <w:sz w:val="20"/>
                <w:szCs w:val="20"/>
              </w:rPr>
              <w:t>17764,208</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17764,208</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17764,208</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jc w:val="right"/>
              <w:rPr>
                <w:rFonts w:ascii="Arial" w:hAnsi="Arial" w:cs="Arial"/>
                <w:sz w:val="20"/>
                <w:szCs w:val="20"/>
              </w:rPr>
            </w:pPr>
            <w:r w:rsidRPr="00AD1F25">
              <w:rPr>
                <w:rFonts w:ascii="Arial" w:hAnsi="Arial" w:cs="Arial"/>
                <w:sz w:val="20"/>
                <w:szCs w:val="20"/>
              </w:rPr>
              <w:t>17764,208</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17764,208</w:t>
            </w:r>
          </w:p>
        </w:tc>
      </w:tr>
      <w:tr w:rsidR="00B652E2" w:rsidRPr="00AD1F25">
        <w:trPr>
          <w:cantSplit/>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МКУК «ЦБС»</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11389,945</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10698,696</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12248,020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jc w:val="both"/>
              <w:rPr>
                <w:rFonts w:ascii="Arial" w:hAnsi="Arial" w:cs="Arial"/>
                <w:sz w:val="20"/>
                <w:szCs w:val="20"/>
              </w:rPr>
            </w:pPr>
            <w:r w:rsidRPr="00AD1F25">
              <w:rPr>
                <w:rFonts w:ascii="Arial" w:hAnsi="Arial" w:cs="Arial"/>
                <w:sz w:val="20"/>
                <w:szCs w:val="20"/>
              </w:rPr>
              <w:t>13605,901</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jc w:val="right"/>
              <w:rPr>
                <w:rFonts w:ascii="Arial" w:hAnsi="Arial" w:cs="Arial"/>
                <w:sz w:val="20"/>
                <w:szCs w:val="20"/>
              </w:rPr>
            </w:pPr>
            <w:r w:rsidRPr="00AD1F25">
              <w:rPr>
                <w:rFonts w:ascii="Arial" w:hAnsi="Arial" w:cs="Arial"/>
                <w:sz w:val="20"/>
                <w:szCs w:val="20"/>
              </w:rPr>
              <w:t>14637,76</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14132,76</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14132,76</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jc w:val="center"/>
              <w:rPr>
                <w:rFonts w:ascii="Arial" w:hAnsi="Arial" w:cs="Arial"/>
                <w:sz w:val="20"/>
                <w:szCs w:val="20"/>
              </w:rPr>
            </w:pPr>
            <w:r w:rsidRPr="00AD1F25">
              <w:rPr>
                <w:rFonts w:ascii="Arial" w:hAnsi="Arial" w:cs="Arial"/>
                <w:sz w:val="20"/>
                <w:szCs w:val="20"/>
              </w:rPr>
              <w:t>14132,76</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14132,76</w:t>
            </w:r>
          </w:p>
        </w:tc>
      </w:tr>
      <w:tr w:rsidR="00B652E2" w:rsidRPr="00AD1F25">
        <w:trPr>
          <w:cantSplit/>
          <w:trHeight w:val="795"/>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МКОУ ДО «Курчатовская ДШИ»</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17282,124</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18771,215</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21323,676</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jc w:val="both"/>
              <w:rPr>
                <w:rFonts w:ascii="Arial" w:hAnsi="Arial" w:cs="Arial"/>
                <w:sz w:val="20"/>
                <w:szCs w:val="20"/>
              </w:rPr>
            </w:pPr>
            <w:r w:rsidRPr="00AD1F25">
              <w:rPr>
                <w:rFonts w:ascii="Arial" w:hAnsi="Arial" w:cs="Arial"/>
                <w:sz w:val="20"/>
                <w:szCs w:val="20"/>
              </w:rPr>
              <w:t>23498,295</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jc w:val="right"/>
              <w:rPr>
                <w:rFonts w:ascii="Arial" w:hAnsi="Arial" w:cs="Arial"/>
                <w:sz w:val="20"/>
                <w:szCs w:val="20"/>
              </w:rPr>
            </w:pPr>
            <w:r w:rsidRPr="00AD1F25">
              <w:rPr>
                <w:rFonts w:ascii="Arial" w:hAnsi="Arial" w:cs="Arial"/>
                <w:sz w:val="20"/>
                <w:szCs w:val="20"/>
              </w:rPr>
              <w:t>27583,613</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24703,613</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24703,613</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jc w:val="right"/>
              <w:rPr>
                <w:rFonts w:ascii="Arial" w:hAnsi="Arial" w:cs="Arial"/>
                <w:sz w:val="20"/>
                <w:szCs w:val="20"/>
              </w:rPr>
            </w:pPr>
            <w:r w:rsidRPr="00AD1F25">
              <w:rPr>
                <w:rFonts w:ascii="Arial" w:hAnsi="Arial" w:cs="Arial"/>
                <w:sz w:val="20"/>
                <w:szCs w:val="20"/>
              </w:rPr>
              <w:t>24703,613</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24703,613</w:t>
            </w:r>
          </w:p>
        </w:tc>
      </w:tr>
      <w:tr w:rsidR="00B652E2" w:rsidRPr="00AD1F25">
        <w:trPr>
          <w:cantSplit/>
          <w:trHeight w:val="525"/>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МКУКМЦ «Комсомолец»</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7773,989</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8185,265</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9600,537</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jc w:val="both"/>
              <w:rPr>
                <w:rFonts w:ascii="Arial" w:hAnsi="Arial" w:cs="Arial"/>
                <w:sz w:val="20"/>
                <w:szCs w:val="20"/>
              </w:rPr>
            </w:pPr>
            <w:r w:rsidRPr="00AD1F25">
              <w:rPr>
                <w:rFonts w:ascii="Arial" w:hAnsi="Arial" w:cs="Arial"/>
                <w:sz w:val="20"/>
                <w:szCs w:val="20"/>
              </w:rPr>
              <w:t>11420,637</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jc w:val="right"/>
              <w:rPr>
                <w:rFonts w:ascii="Arial" w:hAnsi="Arial" w:cs="Arial"/>
                <w:sz w:val="20"/>
                <w:szCs w:val="20"/>
              </w:rPr>
            </w:pPr>
            <w:r w:rsidRPr="00AD1F25">
              <w:rPr>
                <w:rFonts w:ascii="Arial" w:hAnsi="Arial" w:cs="Arial"/>
                <w:sz w:val="20"/>
                <w:szCs w:val="20"/>
              </w:rPr>
              <w:t>10697,225</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10697,225</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10697,225</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jc w:val="right"/>
              <w:rPr>
                <w:rFonts w:ascii="Arial" w:hAnsi="Arial" w:cs="Arial"/>
                <w:sz w:val="20"/>
                <w:szCs w:val="20"/>
              </w:rPr>
            </w:pPr>
            <w:r w:rsidRPr="00AD1F25">
              <w:rPr>
                <w:rFonts w:ascii="Arial" w:hAnsi="Arial" w:cs="Arial"/>
                <w:sz w:val="20"/>
                <w:szCs w:val="20"/>
              </w:rPr>
              <w:t>10697,225</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10697,225</w:t>
            </w:r>
          </w:p>
        </w:tc>
      </w:tr>
      <w:tr w:rsidR="00B652E2" w:rsidRPr="00AD1F25">
        <w:trPr>
          <w:cantSplit/>
          <w:trHeight w:val="1065"/>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Комитет городского хозяйства г. Курчатова</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2877,546</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ind w:firstLine="400"/>
              <w:rPr>
                <w:rFonts w:ascii="Arial" w:hAnsi="Arial" w:cs="Arial"/>
                <w:sz w:val="20"/>
                <w:szCs w:val="20"/>
              </w:rPr>
            </w:pPr>
            <w:r w:rsidRPr="00AD1F25">
              <w:rPr>
                <w:rFonts w:ascii="Arial" w:hAnsi="Arial" w:cs="Arial"/>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ind w:firstLine="400"/>
              <w:rPr>
                <w:rFonts w:ascii="Arial" w:hAnsi="Arial" w:cs="Arial"/>
                <w:sz w:val="20"/>
                <w:szCs w:val="20"/>
              </w:rPr>
            </w:pPr>
            <w:r w:rsidRPr="00AD1F25">
              <w:rPr>
                <w:rFonts w:ascii="Arial" w:hAnsi="Arial" w:cs="Arial"/>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jc w:val="right"/>
              <w:rPr>
                <w:rFonts w:ascii="Arial" w:hAnsi="Arial" w:cs="Arial"/>
                <w:sz w:val="20"/>
                <w:szCs w:val="20"/>
              </w:rPr>
            </w:pPr>
            <w:r w:rsidRPr="00AD1F25">
              <w:rPr>
                <w:rFonts w:ascii="Arial" w:hAnsi="Arial" w:cs="Arial"/>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jc w:val="right"/>
              <w:rPr>
                <w:rFonts w:ascii="Arial" w:hAnsi="Arial" w:cs="Arial"/>
                <w:sz w:val="20"/>
                <w:szCs w:val="20"/>
              </w:rPr>
            </w:pPr>
            <w:r w:rsidRPr="00AD1F25">
              <w:rPr>
                <w:rFonts w:ascii="Arial" w:hAnsi="Arial" w:cs="Arial"/>
                <w:sz w:val="20"/>
                <w:szCs w:val="20"/>
              </w:rPr>
              <w:t>0,000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ind w:firstLine="400"/>
              <w:rPr>
                <w:rFonts w:ascii="Arial" w:hAnsi="Arial" w:cs="Arial"/>
                <w:sz w:val="20"/>
                <w:szCs w:val="20"/>
              </w:rPr>
            </w:pPr>
            <w:r w:rsidRPr="00AD1F25">
              <w:rPr>
                <w:rFonts w:ascii="Arial" w:hAnsi="Arial" w:cs="Arial"/>
                <w:sz w:val="20"/>
                <w:szCs w:val="20"/>
              </w:rPr>
              <w:t>0,000</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0</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0</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0</w:t>
            </w:r>
          </w:p>
        </w:tc>
      </w:tr>
      <w:tr w:rsidR="00B652E2" w:rsidRPr="00AD1F25">
        <w:trPr>
          <w:cantSplit/>
          <w:trHeight w:val="1260"/>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МКУ «Управление городского  хозяйства </w:t>
            </w:r>
            <w:proofErr w:type="spellStart"/>
            <w:r w:rsidRPr="00AD1F25">
              <w:rPr>
                <w:rFonts w:ascii="Arial" w:eastAsia="Times New Roman" w:hAnsi="Arial" w:cs="Arial"/>
                <w:color w:val="000000"/>
                <w:kern w:val="1"/>
                <w:sz w:val="20"/>
                <w:szCs w:val="20"/>
              </w:rPr>
              <w:t>г</w:t>
            </w:r>
            <w:proofErr w:type="gramStart"/>
            <w:r w:rsidRPr="00AD1F25">
              <w:rPr>
                <w:rFonts w:ascii="Arial" w:eastAsia="Times New Roman" w:hAnsi="Arial" w:cs="Arial"/>
                <w:color w:val="000000"/>
                <w:kern w:val="1"/>
                <w:sz w:val="20"/>
                <w:szCs w:val="20"/>
              </w:rPr>
              <w:t>.К</w:t>
            </w:r>
            <w:proofErr w:type="gramEnd"/>
            <w:r w:rsidRPr="00AD1F25">
              <w:rPr>
                <w:rFonts w:ascii="Arial" w:eastAsia="Times New Roman" w:hAnsi="Arial" w:cs="Arial"/>
                <w:color w:val="000000"/>
                <w:kern w:val="1"/>
                <w:sz w:val="20"/>
                <w:szCs w:val="20"/>
              </w:rPr>
              <w:t>урчатова</w:t>
            </w:r>
            <w:proofErr w:type="spellEnd"/>
            <w:r w:rsidRPr="00AD1F25">
              <w:rPr>
                <w:rFonts w:ascii="Arial" w:eastAsia="Times New Roman" w:hAnsi="Arial" w:cs="Arial"/>
                <w:color w:val="000000"/>
                <w:kern w:val="1"/>
                <w:sz w:val="20"/>
                <w:szCs w:val="20"/>
              </w:rPr>
              <w:t xml:space="preserve">»                                </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х</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ind w:firstLine="200"/>
              <w:rPr>
                <w:rFonts w:ascii="Arial" w:hAnsi="Arial" w:cs="Arial"/>
                <w:sz w:val="20"/>
                <w:szCs w:val="20"/>
              </w:rPr>
            </w:pPr>
            <w:r w:rsidRPr="00AD1F25">
              <w:rPr>
                <w:rFonts w:ascii="Arial" w:hAnsi="Arial" w:cs="Arial"/>
                <w:sz w:val="20"/>
                <w:szCs w:val="20"/>
              </w:rPr>
              <w:t>204,371</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ind w:firstLine="400"/>
              <w:rPr>
                <w:rFonts w:ascii="Arial" w:hAnsi="Arial" w:cs="Arial"/>
                <w:sz w:val="20"/>
                <w:szCs w:val="20"/>
              </w:rPr>
            </w:pPr>
            <w:r w:rsidRPr="00AD1F25">
              <w:rPr>
                <w:rFonts w:ascii="Arial" w:hAnsi="Arial" w:cs="Arial"/>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ind w:firstLine="400"/>
              <w:rPr>
                <w:rFonts w:ascii="Arial" w:hAnsi="Arial" w:cs="Arial"/>
                <w:sz w:val="20"/>
                <w:szCs w:val="20"/>
              </w:rPr>
            </w:pPr>
            <w:r w:rsidRPr="00AD1F25">
              <w:rPr>
                <w:rFonts w:ascii="Arial" w:hAnsi="Arial" w:cs="Arial"/>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jc w:val="right"/>
              <w:rPr>
                <w:rFonts w:ascii="Arial" w:hAnsi="Arial" w:cs="Arial"/>
                <w:sz w:val="20"/>
                <w:szCs w:val="20"/>
              </w:rPr>
            </w:pPr>
            <w:r w:rsidRPr="00AD1F25">
              <w:rPr>
                <w:rFonts w:ascii="Arial" w:hAnsi="Arial" w:cs="Arial"/>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jc w:val="right"/>
              <w:rPr>
                <w:rFonts w:ascii="Arial" w:hAnsi="Arial" w:cs="Arial"/>
                <w:sz w:val="20"/>
                <w:szCs w:val="20"/>
              </w:rPr>
            </w:pPr>
            <w:r w:rsidRPr="00AD1F25">
              <w:rPr>
                <w:rFonts w:ascii="Arial" w:hAnsi="Arial" w:cs="Arial"/>
                <w:sz w:val="20"/>
                <w:szCs w:val="20"/>
              </w:rPr>
              <w:t>0,000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ind w:firstLine="400"/>
              <w:rPr>
                <w:rFonts w:ascii="Arial" w:hAnsi="Arial" w:cs="Arial"/>
                <w:sz w:val="20"/>
                <w:szCs w:val="20"/>
              </w:rPr>
            </w:pPr>
            <w:r w:rsidRPr="00AD1F25">
              <w:rPr>
                <w:rFonts w:ascii="Arial" w:hAnsi="Arial" w:cs="Arial"/>
                <w:sz w:val="20"/>
                <w:szCs w:val="20"/>
              </w:rPr>
              <w:t>0,000</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0</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0</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rPr>
                <w:rFonts w:ascii="Arial" w:hAnsi="Arial" w:cs="Arial"/>
                <w:sz w:val="20"/>
                <w:szCs w:val="20"/>
              </w:rPr>
            </w:pPr>
            <w:r w:rsidRPr="00AD1F25">
              <w:rPr>
                <w:rFonts w:ascii="Arial" w:hAnsi="Arial" w:cs="Arial"/>
                <w:sz w:val="20"/>
                <w:szCs w:val="20"/>
              </w:rPr>
              <w:t>0</w:t>
            </w:r>
          </w:p>
        </w:tc>
      </w:tr>
      <w:tr w:rsidR="00B652E2" w:rsidRPr="00AD1F25">
        <w:trPr>
          <w:cantSplit/>
          <w:trHeight w:val="540"/>
          <w:tblHeader/>
        </w:trPr>
        <w:tc>
          <w:tcPr>
            <w:tcW w:w="1438" w:type="dxa"/>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Подпрограмма 1</w:t>
            </w:r>
          </w:p>
        </w:tc>
        <w:tc>
          <w:tcPr>
            <w:tcW w:w="1627"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«Искусство»</w:t>
            </w:r>
          </w:p>
        </w:tc>
        <w:tc>
          <w:tcPr>
            <w:tcW w:w="1350" w:type="dxa"/>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Всего</w:t>
            </w:r>
          </w:p>
        </w:tc>
        <w:tc>
          <w:tcPr>
            <w:tcW w:w="662" w:type="dxa"/>
            <w:gridSpan w:val="2"/>
            <w:tcBorders>
              <w:top w:val="nil"/>
              <w:left w:val="single" w:sz="8" w:space="0" w:color="000000"/>
              <w:bottom w:val="single" w:sz="8" w:space="0" w:color="000000"/>
              <w:right w:val="nil"/>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b/>
                <w:bCs/>
                <w:color w:val="000000"/>
                <w:kern w:val="1"/>
                <w:sz w:val="20"/>
                <w:szCs w:val="20"/>
              </w:rPr>
            </w:pPr>
          </w:p>
        </w:tc>
        <w:tc>
          <w:tcPr>
            <w:tcW w:w="236" w:type="dxa"/>
            <w:gridSpan w:val="3"/>
            <w:tcBorders>
              <w:top w:val="nil"/>
              <w:left w:val="nil"/>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b/>
                <w:bCs/>
                <w:color w:val="000000"/>
                <w:kern w:val="1"/>
                <w:sz w:val="20"/>
                <w:szCs w:val="20"/>
              </w:rPr>
            </w:pPr>
          </w:p>
        </w:tc>
        <w:tc>
          <w:tcPr>
            <w:tcW w:w="236" w:type="dxa"/>
            <w:gridSpan w:val="2"/>
            <w:tcBorders>
              <w:top w:val="nil"/>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b/>
                <w:bCs/>
                <w:color w:val="000000"/>
                <w:kern w:val="1"/>
                <w:sz w:val="20"/>
                <w:szCs w:val="20"/>
              </w:rPr>
            </w:pPr>
          </w:p>
        </w:tc>
        <w:tc>
          <w:tcPr>
            <w:tcW w:w="425" w:type="dxa"/>
            <w:gridSpan w:val="2"/>
            <w:tcBorders>
              <w:top w:val="nil"/>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b/>
                <w:bCs/>
                <w:color w:val="000000"/>
                <w:kern w:val="1"/>
                <w:sz w:val="20"/>
                <w:szCs w:val="20"/>
              </w:rPr>
            </w:pPr>
          </w:p>
        </w:tc>
        <w:tc>
          <w:tcPr>
            <w:tcW w:w="567" w:type="dxa"/>
            <w:tcBorders>
              <w:top w:val="nil"/>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b/>
                <w:bCs/>
                <w:color w:val="000000"/>
                <w:kern w:val="1"/>
                <w:sz w:val="20"/>
                <w:szCs w:val="20"/>
              </w:rPr>
            </w:pPr>
          </w:p>
        </w:tc>
        <w:tc>
          <w:tcPr>
            <w:tcW w:w="425" w:type="dxa"/>
            <w:gridSpan w:val="2"/>
            <w:tcBorders>
              <w:top w:val="nil"/>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b/>
                <w:bCs/>
                <w:color w:val="000000"/>
                <w:kern w:val="1"/>
                <w:sz w:val="20"/>
                <w:szCs w:val="20"/>
              </w:rPr>
            </w:pP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38344,869</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39240,928</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46835,723</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51661,979</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57045,046</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54165,046</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54165,046</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54165,046</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54165,046</w:t>
            </w:r>
          </w:p>
        </w:tc>
      </w:tr>
      <w:tr w:rsidR="00B652E2" w:rsidRPr="00AD1F25">
        <w:trPr>
          <w:cantSplit/>
          <w:trHeight w:val="1545"/>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Основное мероприятие 1.1.</w:t>
            </w: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Организация культурно-досуговой деятельности</w:t>
            </w: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Управление по культуре, спорту и делам молодёжи администрации города</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0 01 </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13</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110100000</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426,553</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48,600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105,940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68,000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1000,000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1000,00</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1000,00</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1000,00</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1000,00</w:t>
            </w:r>
          </w:p>
        </w:tc>
      </w:tr>
      <w:tr w:rsidR="00B652E2" w:rsidRPr="00AD1F25">
        <w:trPr>
          <w:cantSplit/>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0 01 </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13</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01101С1463</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426,553</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48,600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105,940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68,000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1000,000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1000,000</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1000,000</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1000,000</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1000,000</w:t>
            </w:r>
          </w:p>
        </w:tc>
      </w:tr>
      <w:tr w:rsidR="00B652E2" w:rsidRPr="00AD1F25">
        <w:trPr>
          <w:cantSplit/>
          <w:trHeight w:val="795"/>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Основное мероприятие 1.2.</w:t>
            </w: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 Развитие инфраструктуры в сфере культуры</w:t>
            </w: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Всего,              в </w:t>
            </w:r>
            <w:proofErr w:type="spellStart"/>
            <w:r w:rsidRPr="00AD1F25">
              <w:rPr>
                <w:rFonts w:ascii="Arial" w:eastAsia="Times New Roman" w:hAnsi="Arial" w:cs="Arial"/>
                <w:color w:val="000000"/>
                <w:kern w:val="1"/>
                <w:sz w:val="20"/>
                <w:szCs w:val="20"/>
              </w:rPr>
              <w:t>т.ч</w:t>
            </w:r>
            <w:proofErr w:type="spellEnd"/>
            <w:r w:rsidRPr="00AD1F25">
              <w:rPr>
                <w:rFonts w:ascii="Arial" w:eastAsia="Times New Roman" w:hAnsi="Arial" w:cs="Arial"/>
                <w:color w:val="000000"/>
                <w:kern w:val="1"/>
                <w:sz w:val="20"/>
                <w:szCs w:val="20"/>
              </w:rPr>
              <w:t>.</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0 01 </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08</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04</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110200000</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3081,917</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blHeader/>
        </w:trPr>
        <w:tc>
          <w:tcPr>
            <w:tcW w:w="1438"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627"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Комитет городского хозяйства г. Курчатова</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0 06 </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08</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04</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01102S1500</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400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2877,546</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rHeight w:val="915"/>
          <w:tblHeader/>
        </w:trPr>
        <w:tc>
          <w:tcPr>
            <w:tcW w:w="1438"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627"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35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МКУ «Управление городского  хозяйства </w:t>
            </w:r>
            <w:proofErr w:type="spellStart"/>
            <w:r w:rsidRPr="00AD1F25">
              <w:rPr>
                <w:rFonts w:ascii="Arial" w:eastAsia="Times New Roman" w:hAnsi="Arial" w:cs="Arial"/>
                <w:color w:val="000000"/>
                <w:kern w:val="1"/>
                <w:sz w:val="20"/>
                <w:szCs w:val="20"/>
              </w:rPr>
              <w:t>г</w:t>
            </w:r>
            <w:proofErr w:type="gramStart"/>
            <w:r w:rsidRPr="00AD1F25">
              <w:rPr>
                <w:rFonts w:ascii="Arial" w:eastAsia="Times New Roman" w:hAnsi="Arial" w:cs="Arial"/>
                <w:color w:val="000000"/>
                <w:kern w:val="1"/>
                <w:sz w:val="20"/>
                <w:szCs w:val="20"/>
              </w:rPr>
              <w:t>.К</w:t>
            </w:r>
            <w:proofErr w:type="gramEnd"/>
            <w:r w:rsidRPr="00AD1F25">
              <w:rPr>
                <w:rFonts w:ascii="Arial" w:eastAsia="Times New Roman" w:hAnsi="Arial" w:cs="Arial"/>
                <w:color w:val="000000"/>
                <w:kern w:val="1"/>
                <w:sz w:val="20"/>
                <w:szCs w:val="20"/>
              </w:rPr>
              <w:t>урчатова</w:t>
            </w:r>
            <w:proofErr w:type="spellEnd"/>
            <w:r w:rsidRPr="00AD1F25">
              <w:rPr>
                <w:rFonts w:ascii="Arial" w:eastAsia="Times New Roman" w:hAnsi="Arial" w:cs="Arial"/>
                <w:color w:val="000000"/>
                <w:kern w:val="1"/>
                <w:sz w:val="20"/>
                <w:szCs w:val="20"/>
              </w:rPr>
              <w:t xml:space="preserve">»                                </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0 01 </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08</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04</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01102S1500</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400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88,226</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rHeight w:val="450"/>
          <w:tblHeader/>
        </w:trPr>
        <w:tc>
          <w:tcPr>
            <w:tcW w:w="1438"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627"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350"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01102С1417</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400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116,145</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rHeight w:val="825"/>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Основное мероприятие 1.3</w:t>
            </w: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 xml:space="preserve">Обеспечение выполнения функций муниципальных казенных учреждений </w:t>
            </w: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Всего,              в </w:t>
            </w:r>
            <w:proofErr w:type="spellStart"/>
            <w:r w:rsidRPr="00AD1F25">
              <w:rPr>
                <w:rFonts w:ascii="Arial" w:eastAsia="Times New Roman" w:hAnsi="Arial" w:cs="Arial"/>
                <w:color w:val="000000"/>
                <w:kern w:val="1"/>
                <w:sz w:val="20"/>
                <w:szCs w:val="20"/>
              </w:rPr>
              <w:t>т.ч</w:t>
            </w:r>
            <w:proofErr w:type="spellEnd"/>
            <w:r w:rsidRPr="00AD1F25">
              <w:rPr>
                <w:rFonts w:ascii="Arial" w:eastAsia="Times New Roman" w:hAnsi="Arial" w:cs="Arial"/>
                <w:color w:val="000000"/>
                <w:kern w:val="1"/>
                <w:sz w:val="20"/>
                <w:szCs w:val="20"/>
              </w:rPr>
              <w:t>.</w:t>
            </w:r>
          </w:p>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0 01</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08</w:t>
            </w:r>
          </w:p>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w:t>
            </w:r>
          </w:p>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110300000</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25056,113</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26956,480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30924,213</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34517,142</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35400,838</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35400,838</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35400,838</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35400,838</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35400,838</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tc>
      </w:tr>
      <w:tr w:rsidR="00B652E2" w:rsidRPr="00AD1F25">
        <w:trPr>
          <w:cantSplit/>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МКУКМЦ</w:t>
            </w:r>
          </w:p>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«Комсомолец»</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001</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04</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01103С1401</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0,452</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1,2</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1,2</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1,2</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1,2</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1,2</w:t>
            </w:r>
          </w:p>
        </w:tc>
      </w:tr>
      <w:tr w:rsidR="00B652E2" w:rsidRPr="00AD1F25">
        <w:trPr>
          <w:cantSplit/>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МКУКМЦ "Комсомолец"</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0 01 </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08</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01103С1401</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100 200 800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7773,989</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8185,265</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9600,537</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11420,185</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10696,025</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10696,025</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10696,025</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10696,025</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10696,025</w:t>
            </w:r>
          </w:p>
        </w:tc>
      </w:tr>
      <w:tr w:rsidR="00B652E2" w:rsidRPr="00AD1F25">
        <w:trPr>
          <w:cantSplit/>
          <w:trHeight w:val="810"/>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МКОУ ДО «Курчатовская ДШИ»</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0 01 </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07</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02</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01103C1401</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100 200 800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17282,124</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0 01 </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07</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03</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01103C1401</w:t>
            </w:r>
          </w:p>
        </w:tc>
        <w:tc>
          <w:tcPr>
            <w:tcW w:w="425" w:type="dxa"/>
            <w:gridSpan w:val="2"/>
            <w:tcBorders>
              <w:top w:val="single" w:sz="8" w:space="0" w:color="000000"/>
              <w:left w:val="single" w:sz="8" w:space="0" w:color="000000"/>
              <w:bottom w:val="single" w:sz="8" w:space="0" w:color="000000"/>
              <w:right w:val="nil"/>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100 800 200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18771,215</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21147,676</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22939,462</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24703,613</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24703,613</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24703,613</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24703,613</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24703,613</w:t>
            </w:r>
          </w:p>
        </w:tc>
      </w:tr>
      <w:tr w:rsidR="00B652E2" w:rsidRPr="00AD1F25">
        <w:trPr>
          <w:cantSplit/>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0 01 </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07</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03</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01103C1410</w:t>
            </w:r>
          </w:p>
        </w:tc>
        <w:tc>
          <w:tcPr>
            <w:tcW w:w="425" w:type="dxa"/>
            <w:gridSpan w:val="2"/>
            <w:tcBorders>
              <w:top w:val="single" w:sz="8" w:space="0" w:color="000000"/>
              <w:left w:val="single" w:sz="8" w:space="0" w:color="000000"/>
              <w:bottom w:val="single" w:sz="8" w:space="0" w:color="000000"/>
              <w:right w:val="nil"/>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100 800 200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176,000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157,043</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rHeight w:val="1290"/>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lastRenderedPageBreak/>
              <w:t>Основное мероприятие 1.4.</w:t>
            </w: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Финансовое обеспечение  выполнения муниципального задания  МАУК «ДК»</w:t>
            </w: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МАУК "ДК"</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0 01</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001 </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w:t>
            </w:r>
          </w:p>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04</w:t>
            </w:r>
          </w:p>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04</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011040000</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01104С401</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600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9780,286</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12235,848</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15805,570</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16675,047</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w:t>
            </w:r>
          </w:p>
        </w:tc>
      </w:tr>
      <w:tr w:rsidR="00B652E2" w:rsidRPr="00AD1F25">
        <w:trPr>
          <w:cantSplit/>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0 01 </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08</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01104С1401</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600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9780,286</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12235,848</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15805,570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16675,047</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tc>
      </w:tr>
      <w:tr w:rsidR="00B652E2" w:rsidRPr="00AD1F25">
        <w:trPr>
          <w:cantSplit/>
          <w:trHeight w:val="300"/>
          <w:tblHeader/>
        </w:trPr>
        <w:tc>
          <w:tcPr>
            <w:tcW w:w="1438" w:type="dxa"/>
            <w:vMerge w:val="restart"/>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Основное мероприятие 1.5.</w:t>
            </w:r>
          </w:p>
        </w:tc>
        <w:tc>
          <w:tcPr>
            <w:tcW w:w="1627" w:type="dxa"/>
            <w:gridSpan w:val="2"/>
            <w:vMerge w:val="restart"/>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Содействие в развитии учреждений в сфере культуры и искусства</w:t>
            </w:r>
          </w:p>
        </w:tc>
        <w:tc>
          <w:tcPr>
            <w:tcW w:w="1350" w:type="dxa"/>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Всего</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0110500000</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0 00 </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401,79</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2880,000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rHeight w:val="755"/>
          <w:tblHeader/>
        </w:trPr>
        <w:tc>
          <w:tcPr>
            <w:tcW w:w="1438" w:type="dxa"/>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627"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350" w:type="dxa"/>
            <w:vMerge w:val="restart"/>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МКОУ ДО «Курчатовская ДШИ»</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0 01 </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07</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03</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01105S1495</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401,790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rHeight w:val="597"/>
          <w:tblHeader/>
        </w:trPr>
        <w:tc>
          <w:tcPr>
            <w:tcW w:w="1438" w:type="dxa"/>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627"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350" w:type="dxa"/>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662" w:type="dxa"/>
            <w:gridSpan w:val="2"/>
            <w:tcBorders>
              <w:top w:val="single" w:sz="8" w:space="0" w:color="000000"/>
              <w:left w:val="single" w:sz="8" w:space="0" w:color="000000"/>
              <w:bottom w:val="single" w:sz="8" w:space="0" w:color="000000"/>
              <w:right w:val="nil"/>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0 01 </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07</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03</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01103С1410</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2880,0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rHeight w:val="795"/>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 Подпрограмма 2</w:t>
            </w: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 «Наследие»</w:t>
            </w: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Всего:</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11389,945</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10698,696</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12248,020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13605,901</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14637,76</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14132,76</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14132,76</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14132,76</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14132,76</w:t>
            </w:r>
          </w:p>
        </w:tc>
      </w:tr>
      <w:tr w:rsidR="00B652E2" w:rsidRPr="00AD1F25">
        <w:trPr>
          <w:cantSplit/>
          <w:trHeight w:val="1500"/>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 xml:space="preserve">Основное мероприятие 2.1 </w:t>
            </w: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Развитие библиотечного дела </w:t>
            </w: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МКУК "ЦБС"</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0 01 </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08</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120100000</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35,000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40,081</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505,000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0 01 </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08</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01201С1442</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35,000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40,081</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505,000</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rHeight w:val="1845"/>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Основное мероприятие 2.2.</w:t>
            </w: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hAnsi="Arial" w:cs="Arial"/>
                <w:sz w:val="20"/>
                <w:szCs w:val="20"/>
              </w:rPr>
              <w:t>Обеспечение выполнения функций  муниципальных казенных учреждений</w:t>
            </w: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МКУК "ЦБС"</w:t>
            </w: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0 01 </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08</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120200000</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11354,945</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10698,696</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12207,939</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13605,901</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14132,76</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14132,76</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14132,76</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14132,76</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14132,76</w:t>
            </w:r>
          </w:p>
        </w:tc>
      </w:tr>
      <w:tr w:rsidR="00B652E2" w:rsidRPr="00AD1F25">
        <w:trPr>
          <w:cantSplit/>
          <w:tblHeader/>
        </w:trPr>
        <w:tc>
          <w:tcPr>
            <w:tcW w:w="143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6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3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66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0 01 </w:t>
            </w:r>
          </w:p>
        </w:tc>
        <w:tc>
          <w:tcPr>
            <w:tcW w:w="47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8</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w:t>
            </w:r>
          </w:p>
        </w:tc>
        <w:tc>
          <w:tcPr>
            <w:tcW w:w="5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01202С1401</w:t>
            </w:r>
          </w:p>
        </w:tc>
        <w:tc>
          <w:tcPr>
            <w:tcW w:w="42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100 200 800</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11354,945</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10698,696</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12207,939</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13605,901</w:t>
            </w:r>
          </w:p>
        </w:tc>
        <w:tc>
          <w:tcPr>
            <w:tcW w:w="99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14132,76</w:t>
            </w:r>
          </w:p>
        </w:tc>
        <w:tc>
          <w:tcPr>
            <w:tcW w:w="99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14132,76</w:t>
            </w:r>
          </w:p>
        </w:tc>
        <w:tc>
          <w:tcPr>
            <w:tcW w:w="92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14132,76</w:t>
            </w:r>
          </w:p>
        </w:tc>
        <w:tc>
          <w:tcPr>
            <w:tcW w:w="9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14132,76</w:t>
            </w:r>
          </w:p>
        </w:tc>
        <w:tc>
          <w:tcPr>
            <w:tcW w:w="99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14132,76</w:t>
            </w:r>
          </w:p>
        </w:tc>
      </w:tr>
    </w:tbl>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p w:rsidR="00B652E2" w:rsidRPr="00AD1F25" w:rsidRDefault="00B652E2">
      <w:pPr>
        <w:spacing w:after="0" w:line="240" w:lineRule="auto"/>
        <w:outlineLvl w:val="0"/>
        <w:rPr>
          <w:rFonts w:ascii="Arial" w:hAnsi="Arial" w:cs="Arial"/>
        </w:rPr>
      </w:pPr>
    </w:p>
    <w:tbl>
      <w:tblPr>
        <w:tblW w:w="15760" w:type="dxa"/>
        <w:tblInd w:w="93" w:type="dxa"/>
        <w:tblLook w:val="0600" w:firstRow="0" w:lastRow="0" w:firstColumn="0" w:lastColumn="0" w:noHBand="1" w:noVBand="1"/>
      </w:tblPr>
      <w:tblGrid>
        <w:gridCol w:w="1628"/>
        <w:gridCol w:w="794"/>
        <w:gridCol w:w="793"/>
        <w:gridCol w:w="1535"/>
        <w:gridCol w:w="13"/>
        <w:gridCol w:w="1425"/>
        <w:gridCol w:w="279"/>
        <w:gridCol w:w="818"/>
        <w:gridCol w:w="1097"/>
        <w:gridCol w:w="986"/>
        <w:gridCol w:w="20"/>
        <w:gridCol w:w="966"/>
        <w:gridCol w:w="202"/>
        <w:gridCol w:w="784"/>
        <w:gridCol w:w="180"/>
        <w:gridCol w:w="806"/>
        <w:gridCol w:w="321"/>
        <w:gridCol w:w="665"/>
        <w:gridCol w:w="296"/>
        <w:gridCol w:w="690"/>
        <w:gridCol w:w="293"/>
        <w:gridCol w:w="693"/>
        <w:gridCol w:w="178"/>
        <w:gridCol w:w="808"/>
      </w:tblGrid>
      <w:tr w:rsidR="00B652E2" w:rsidRPr="00AD1F25">
        <w:trPr>
          <w:gridAfter w:val="1"/>
          <w:wAfter w:w="849" w:type="dxa"/>
          <w:cantSplit/>
          <w:trHeight w:val="900"/>
          <w:tblHeader/>
        </w:trPr>
        <w:tc>
          <w:tcPr>
            <w:tcW w:w="2222" w:type="dxa"/>
            <w:gridSpan w:val="2"/>
            <w:tcBorders>
              <w:top w:val="nil"/>
              <w:left w:val="nil"/>
              <w:bottom w:val="nil"/>
              <w:right w:val="nil"/>
              <w:tl2br w:val="nil"/>
              <w:tr2bl w:val="nil"/>
            </w:tcBorders>
            <w:shd w:val="clear" w:color="auto" w:fill="auto"/>
            <w:tcMar>
              <w:top w:w="0" w:type="dxa"/>
              <w:left w:w="108" w:type="dxa"/>
              <w:bottom w:w="0" w:type="dxa"/>
              <w:right w:w="108" w:type="dxa"/>
            </w:tcMar>
            <w:vAlign w:val="bottom"/>
          </w:tcPr>
          <w:p w:rsidR="00B652E2" w:rsidRPr="00AD1F25" w:rsidRDefault="00B652E2">
            <w:pPr>
              <w:spacing w:after="0" w:line="240" w:lineRule="auto"/>
              <w:rPr>
                <w:rFonts w:ascii="Arial" w:eastAsia="Times New Roman" w:hAnsi="Arial" w:cs="Arial"/>
                <w:color w:val="000000"/>
              </w:rPr>
            </w:pPr>
          </w:p>
        </w:tc>
        <w:tc>
          <w:tcPr>
            <w:tcW w:w="2224" w:type="dxa"/>
            <w:gridSpan w:val="3"/>
            <w:tcBorders>
              <w:top w:val="nil"/>
              <w:left w:val="nil"/>
              <w:bottom w:val="nil"/>
              <w:right w:val="nil"/>
              <w:tl2br w:val="nil"/>
              <w:tr2bl w:val="nil"/>
            </w:tcBorders>
            <w:shd w:val="clear" w:color="auto" w:fill="auto"/>
            <w:tcMar>
              <w:top w:w="0" w:type="dxa"/>
              <w:left w:w="108" w:type="dxa"/>
              <w:bottom w:w="0" w:type="dxa"/>
              <w:right w:w="108" w:type="dxa"/>
            </w:tcMar>
            <w:vAlign w:val="bottom"/>
          </w:tcPr>
          <w:p w:rsidR="00B652E2" w:rsidRPr="00AD1F25" w:rsidRDefault="00B652E2">
            <w:pPr>
              <w:spacing w:after="0" w:line="240" w:lineRule="auto"/>
              <w:rPr>
                <w:rFonts w:ascii="Arial" w:eastAsia="Times New Roman" w:hAnsi="Arial" w:cs="Arial"/>
                <w:color w:val="000000"/>
              </w:rPr>
            </w:pPr>
          </w:p>
        </w:tc>
        <w:tc>
          <w:tcPr>
            <w:tcW w:w="1692" w:type="dxa"/>
            <w:gridSpan w:val="2"/>
            <w:tcBorders>
              <w:top w:val="nil"/>
              <w:left w:val="nil"/>
              <w:bottom w:val="nil"/>
              <w:right w:val="nil"/>
              <w:tl2br w:val="nil"/>
              <w:tr2bl w:val="nil"/>
            </w:tcBorders>
            <w:shd w:val="clear" w:color="auto" w:fill="auto"/>
            <w:tcMar>
              <w:top w:w="0" w:type="dxa"/>
              <w:left w:w="108" w:type="dxa"/>
              <w:bottom w:w="0" w:type="dxa"/>
              <w:right w:w="108" w:type="dxa"/>
            </w:tcMar>
            <w:vAlign w:val="bottom"/>
          </w:tcPr>
          <w:p w:rsidR="00B652E2" w:rsidRPr="00AD1F25" w:rsidRDefault="00B652E2">
            <w:pPr>
              <w:spacing w:after="0" w:line="240" w:lineRule="auto"/>
              <w:rPr>
                <w:rFonts w:ascii="Arial" w:eastAsia="Times New Roman" w:hAnsi="Arial" w:cs="Arial"/>
                <w:color w:val="000000"/>
              </w:rPr>
            </w:pPr>
          </w:p>
        </w:tc>
        <w:tc>
          <w:tcPr>
            <w:tcW w:w="1866" w:type="dxa"/>
            <w:gridSpan w:val="2"/>
            <w:tcBorders>
              <w:top w:val="nil"/>
              <w:left w:val="nil"/>
              <w:bottom w:val="nil"/>
              <w:right w:val="nil"/>
              <w:tl2br w:val="nil"/>
              <w:tr2bl w:val="nil"/>
            </w:tcBorders>
            <w:shd w:val="clear" w:color="auto" w:fill="auto"/>
            <w:tcMar>
              <w:top w:w="0" w:type="dxa"/>
              <w:left w:w="108" w:type="dxa"/>
              <w:bottom w:w="0" w:type="dxa"/>
              <w:right w:w="108" w:type="dxa"/>
            </w:tcMar>
            <w:vAlign w:val="bottom"/>
          </w:tcPr>
          <w:p w:rsidR="00B652E2" w:rsidRPr="00AD1F25" w:rsidRDefault="00B652E2">
            <w:pPr>
              <w:spacing w:after="0" w:line="240" w:lineRule="auto"/>
              <w:rPr>
                <w:rFonts w:ascii="Arial" w:eastAsia="Times New Roman" w:hAnsi="Arial" w:cs="Arial"/>
                <w:color w:val="000000"/>
              </w:rPr>
            </w:pPr>
          </w:p>
        </w:tc>
        <w:tc>
          <w:tcPr>
            <w:tcW w:w="963" w:type="dxa"/>
            <w:gridSpan w:val="2"/>
            <w:tcBorders>
              <w:top w:val="nil"/>
              <w:left w:val="nil"/>
              <w:bottom w:val="nil"/>
              <w:right w:val="nil"/>
              <w:tl2br w:val="nil"/>
              <w:tr2bl w:val="nil"/>
            </w:tcBorders>
            <w:shd w:val="clear" w:color="auto" w:fill="auto"/>
            <w:tcMar>
              <w:top w:w="0" w:type="dxa"/>
              <w:left w:w="108" w:type="dxa"/>
              <w:bottom w:w="0" w:type="dxa"/>
              <w:right w:w="108" w:type="dxa"/>
            </w:tcMar>
            <w:vAlign w:val="bottom"/>
          </w:tcPr>
          <w:p w:rsidR="00B652E2" w:rsidRPr="00AD1F25" w:rsidRDefault="00B652E2">
            <w:pPr>
              <w:spacing w:after="0" w:line="240" w:lineRule="auto"/>
              <w:rPr>
                <w:rFonts w:ascii="Arial" w:eastAsia="Times New Roman" w:hAnsi="Arial" w:cs="Arial"/>
                <w:color w:val="000000"/>
              </w:rPr>
            </w:pPr>
          </w:p>
        </w:tc>
        <w:tc>
          <w:tcPr>
            <w:tcW w:w="1096" w:type="dxa"/>
            <w:gridSpan w:val="2"/>
            <w:tcBorders>
              <w:top w:val="nil"/>
              <w:left w:val="nil"/>
              <w:bottom w:val="nil"/>
              <w:right w:val="nil"/>
              <w:tl2br w:val="nil"/>
              <w:tr2bl w:val="nil"/>
            </w:tcBorders>
            <w:shd w:val="clear" w:color="auto" w:fill="auto"/>
            <w:tcMar>
              <w:top w:w="0" w:type="dxa"/>
              <w:left w:w="108" w:type="dxa"/>
              <w:bottom w:w="0" w:type="dxa"/>
              <w:right w:w="108" w:type="dxa"/>
            </w:tcMar>
            <w:vAlign w:val="bottom"/>
          </w:tcPr>
          <w:p w:rsidR="00B652E2" w:rsidRPr="00AD1F25" w:rsidRDefault="00B652E2">
            <w:pPr>
              <w:spacing w:after="0" w:line="240" w:lineRule="auto"/>
              <w:rPr>
                <w:rFonts w:ascii="Arial" w:eastAsia="Times New Roman" w:hAnsi="Arial" w:cs="Arial"/>
                <w:color w:val="000000"/>
              </w:rPr>
            </w:pPr>
          </w:p>
        </w:tc>
        <w:tc>
          <w:tcPr>
            <w:tcW w:w="978" w:type="dxa"/>
            <w:gridSpan w:val="2"/>
            <w:tcBorders>
              <w:top w:val="nil"/>
              <w:left w:val="nil"/>
              <w:bottom w:val="nil"/>
              <w:right w:val="nil"/>
              <w:tl2br w:val="nil"/>
              <w:tr2bl w:val="nil"/>
            </w:tcBorders>
            <w:shd w:val="clear" w:color="auto" w:fill="auto"/>
            <w:tcMar>
              <w:top w:w="0" w:type="dxa"/>
              <w:left w:w="108" w:type="dxa"/>
              <w:bottom w:w="0" w:type="dxa"/>
              <w:right w:w="108" w:type="dxa"/>
            </w:tcMar>
            <w:vAlign w:val="bottom"/>
          </w:tcPr>
          <w:p w:rsidR="00B652E2" w:rsidRPr="00AD1F25" w:rsidRDefault="00B652E2">
            <w:pPr>
              <w:spacing w:after="0" w:line="240" w:lineRule="auto"/>
              <w:rPr>
                <w:rFonts w:ascii="Arial" w:eastAsia="Times New Roman" w:hAnsi="Arial" w:cs="Arial"/>
                <w:color w:val="000000"/>
              </w:rPr>
            </w:pPr>
          </w:p>
        </w:tc>
        <w:tc>
          <w:tcPr>
            <w:tcW w:w="3870" w:type="dxa"/>
            <w:gridSpan w:val="8"/>
            <w:tcBorders>
              <w:top w:val="nil"/>
              <w:left w:val="nil"/>
              <w:bottom w:val="nil"/>
              <w:right w:val="nil"/>
              <w:tl2br w:val="nil"/>
              <w:tr2bl w:val="nil"/>
            </w:tcBorders>
            <w:shd w:val="clear" w:color="auto" w:fill="auto"/>
            <w:tcMar>
              <w:top w:w="0" w:type="dxa"/>
              <w:left w:w="108" w:type="dxa"/>
              <w:bottom w:w="0" w:type="dxa"/>
              <w:right w:w="108" w:type="dxa"/>
            </w:tcMar>
            <w:vAlign w:val="bottom"/>
          </w:tcPr>
          <w:p w:rsidR="00B652E2" w:rsidRPr="00AD1F25" w:rsidRDefault="00BF113D">
            <w:pPr>
              <w:spacing w:after="0" w:line="240" w:lineRule="auto"/>
              <w:rPr>
                <w:rFonts w:ascii="Arial" w:eastAsia="Times New Roman" w:hAnsi="Arial" w:cs="Arial"/>
                <w:color w:val="000000"/>
              </w:rPr>
            </w:pPr>
            <w:r w:rsidRPr="00AD1F25">
              <w:rPr>
                <w:rFonts w:ascii="Arial" w:eastAsia="Times New Roman" w:hAnsi="Arial" w:cs="Arial"/>
                <w:color w:val="000000"/>
              </w:rPr>
              <w:t>Приложение №5                                                                                                 к муниципальной программе "Развитие культуры в городе Курчатове Курской области"</w:t>
            </w:r>
          </w:p>
        </w:tc>
      </w:tr>
      <w:tr w:rsidR="00B652E2" w:rsidRPr="00AD1F25">
        <w:trPr>
          <w:gridAfter w:val="1"/>
          <w:wAfter w:w="849" w:type="dxa"/>
          <w:cantSplit/>
          <w:trHeight w:val="164"/>
          <w:tblHeader/>
        </w:trPr>
        <w:tc>
          <w:tcPr>
            <w:tcW w:w="2222" w:type="dxa"/>
            <w:gridSpan w:val="2"/>
            <w:tcBorders>
              <w:top w:val="nil"/>
              <w:left w:val="nil"/>
              <w:bottom w:val="nil"/>
              <w:right w:val="nil"/>
              <w:tl2br w:val="nil"/>
              <w:tr2bl w:val="nil"/>
            </w:tcBorders>
            <w:shd w:val="clear" w:color="auto" w:fill="auto"/>
            <w:tcMar>
              <w:top w:w="0" w:type="dxa"/>
              <w:left w:w="108" w:type="dxa"/>
              <w:bottom w:w="0" w:type="dxa"/>
              <w:right w:w="108" w:type="dxa"/>
            </w:tcMar>
            <w:vAlign w:val="bottom"/>
          </w:tcPr>
          <w:p w:rsidR="00B652E2" w:rsidRPr="00AD1F25" w:rsidRDefault="00B652E2">
            <w:pPr>
              <w:spacing w:after="0" w:line="240" w:lineRule="auto"/>
              <w:rPr>
                <w:rFonts w:ascii="Arial" w:eastAsia="Times New Roman" w:hAnsi="Arial" w:cs="Arial"/>
                <w:color w:val="000000"/>
              </w:rPr>
            </w:pPr>
          </w:p>
        </w:tc>
        <w:tc>
          <w:tcPr>
            <w:tcW w:w="2224" w:type="dxa"/>
            <w:gridSpan w:val="3"/>
            <w:tcBorders>
              <w:top w:val="nil"/>
              <w:left w:val="nil"/>
              <w:bottom w:val="nil"/>
              <w:right w:val="nil"/>
              <w:tl2br w:val="nil"/>
              <w:tr2bl w:val="nil"/>
            </w:tcBorders>
            <w:shd w:val="clear" w:color="auto" w:fill="auto"/>
            <w:tcMar>
              <w:top w:w="0" w:type="dxa"/>
              <w:left w:w="108" w:type="dxa"/>
              <w:bottom w:w="0" w:type="dxa"/>
              <w:right w:w="108" w:type="dxa"/>
            </w:tcMar>
            <w:vAlign w:val="bottom"/>
          </w:tcPr>
          <w:p w:rsidR="00B652E2" w:rsidRPr="00AD1F25" w:rsidRDefault="00B652E2">
            <w:pPr>
              <w:spacing w:after="0" w:line="240" w:lineRule="auto"/>
              <w:rPr>
                <w:rFonts w:ascii="Arial" w:eastAsia="Times New Roman" w:hAnsi="Arial" w:cs="Arial"/>
                <w:color w:val="000000"/>
              </w:rPr>
            </w:pPr>
          </w:p>
        </w:tc>
        <w:tc>
          <w:tcPr>
            <w:tcW w:w="1692" w:type="dxa"/>
            <w:gridSpan w:val="2"/>
            <w:tcBorders>
              <w:top w:val="nil"/>
              <w:left w:val="nil"/>
              <w:bottom w:val="nil"/>
              <w:right w:val="nil"/>
              <w:tl2br w:val="nil"/>
              <w:tr2bl w:val="nil"/>
            </w:tcBorders>
            <w:shd w:val="clear" w:color="auto" w:fill="auto"/>
            <w:tcMar>
              <w:top w:w="0" w:type="dxa"/>
              <w:left w:w="108" w:type="dxa"/>
              <w:bottom w:w="0" w:type="dxa"/>
              <w:right w:w="108" w:type="dxa"/>
            </w:tcMar>
            <w:vAlign w:val="bottom"/>
          </w:tcPr>
          <w:p w:rsidR="00B652E2" w:rsidRPr="00AD1F25" w:rsidRDefault="00B652E2">
            <w:pPr>
              <w:spacing w:after="0" w:line="240" w:lineRule="auto"/>
              <w:rPr>
                <w:rFonts w:ascii="Arial" w:eastAsia="Times New Roman" w:hAnsi="Arial" w:cs="Arial"/>
                <w:color w:val="000000"/>
              </w:rPr>
            </w:pPr>
          </w:p>
        </w:tc>
        <w:tc>
          <w:tcPr>
            <w:tcW w:w="1866" w:type="dxa"/>
            <w:gridSpan w:val="2"/>
            <w:tcBorders>
              <w:top w:val="nil"/>
              <w:left w:val="nil"/>
              <w:bottom w:val="nil"/>
              <w:right w:val="nil"/>
              <w:tl2br w:val="nil"/>
              <w:tr2bl w:val="nil"/>
            </w:tcBorders>
            <w:shd w:val="clear" w:color="auto" w:fill="auto"/>
            <w:tcMar>
              <w:top w:w="0" w:type="dxa"/>
              <w:left w:w="108" w:type="dxa"/>
              <w:bottom w:w="0" w:type="dxa"/>
              <w:right w:w="108" w:type="dxa"/>
            </w:tcMar>
            <w:vAlign w:val="bottom"/>
          </w:tcPr>
          <w:p w:rsidR="00B652E2" w:rsidRPr="00AD1F25" w:rsidRDefault="00B652E2">
            <w:pPr>
              <w:spacing w:after="0" w:line="240" w:lineRule="auto"/>
              <w:rPr>
                <w:rFonts w:ascii="Arial" w:eastAsia="Times New Roman" w:hAnsi="Arial" w:cs="Arial"/>
                <w:color w:val="000000"/>
              </w:rPr>
            </w:pPr>
          </w:p>
        </w:tc>
        <w:tc>
          <w:tcPr>
            <w:tcW w:w="963" w:type="dxa"/>
            <w:gridSpan w:val="2"/>
            <w:tcBorders>
              <w:top w:val="nil"/>
              <w:left w:val="nil"/>
              <w:bottom w:val="nil"/>
              <w:right w:val="nil"/>
              <w:tl2br w:val="nil"/>
              <w:tr2bl w:val="nil"/>
            </w:tcBorders>
            <w:shd w:val="clear" w:color="auto" w:fill="auto"/>
            <w:tcMar>
              <w:top w:w="0" w:type="dxa"/>
              <w:left w:w="108" w:type="dxa"/>
              <w:bottom w:w="0" w:type="dxa"/>
              <w:right w:w="108" w:type="dxa"/>
            </w:tcMar>
            <w:vAlign w:val="bottom"/>
          </w:tcPr>
          <w:p w:rsidR="00B652E2" w:rsidRPr="00AD1F25" w:rsidRDefault="00B652E2">
            <w:pPr>
              <w:spacing w:after="0" w:line="240" w:lineRule="auto"/>
              <w:rPr>
                <w:rFonts w:ascii="Arial" w:eastAsia="Times New Roman" w:hAnsi="Arial" w:cs="Arial"/>
                <w:color w:val="000000"/>
              </w:rPr>
            </w:pPr>
          </w:p>
        </w:tc>
        <w:tc>
          <w:tcPr>
            <w:tcW w:w="1096" w:type="dxa"/>
            <w:gridSpan w:val="2"/>
            <w:tcBorders>
              <w:top w:val="nil"/>
              <w:left w:val="nil"/>
              <w:bottom w:val="nil"/>
              <w:right w:val="nil"/>
              <w:tl2br w:val="nil"/>
              <w:tr2bl w:val="nil"/>
            </w:tcBorders>
            <w:shd w:val="clear" w:color="auto" w:fill="auto"/>
            <w:tcMar>
              <w:top w:w="0" w:type="dxa"/>
              <w:left w:w="108" w:type="dxa"/>
              <w:bottom w:w="0" w:type="dxa"/>
              <w:right w:w="108" w:type="dxa"/>
            </w:tcMar>
            <w:vAlign w:val="bottom"/>
          </w:tcPr>
          <w:p w:rsidR="00B652E2" w:rsidRPr="00AD1F25" w:rsidRDefault="00B652E2">
            <w:pPr>
              <w:spacing w:after="0" w:line="240" w:lineRule="auto"/>
              <w:rPr>
                <w:rFonts w:ascii="Arial" w:eastAsia="Times New Roman" w:hAnsi="Arial" w:cs="Arial"/>
                <w:color w:val="000000"/>
              </w:rPr>
            </w:pPr>
          </w:p>
        </w:tc>
        <w:tc>
          <w:tcPr>
            <w:tcW w:w="978" w:type="dxa"/>
            <w:gridSpan w:val="2"/>
            <w:tcBorders>
              <w:top w:val="nil"/>
              <w:left w:val="nil"/>
              <w:bottom w:val="nil"/>
              <w:right w:val="nil"/>
              <w:tl2br w:val="nil"/>
              <w:tr2bl w:val="nil"/>
            </w:tcBorders>
            <w:shd w:val="clear" w:color="auto" w:fill="auto"/>
            <w:tcMar>
              <w:top w:w="0" w:type="dxa"/>
              <w:left w:w="108" w:type="dxa"/>
              <w:bottom w:w="0" w:type="dxa"/>
              <w:right w:w="108" w:type="dxa"/>
            </w:tcMar>
            <w:vAlign w:val="bottom"/>
          </w:tcPr>
          <w:p w:rsidR="00B652E2" w:rsidRPr="00AD1F25" w:rsidRDefault="00B652E2">
            <w:pPr>
              <w:spacing w:after="0" w:line="240" w:lineRule="auto"/>
              <w:rPr>
                <w:rFonts w:ascii="Arial" w:eastAsia="Times New Roman" w:hAnsi="Arial" w:cs="Arial"/>
                <w:color w:val="000000"/>
              </w:rPr>
            </w:pPr>
          </w:p>
        </w:tc>
        <w:tc>
          <w:tcPr>
            <w:tcW w:w="1016" w:type="dxa"/>
            <w:gridSpan w:val="2"/>
            <w:tcBorders>
              <w:top w:val="nil"/>
              <w:left w:val="nil"/>
              <w:bottom w:val="nil"/>
              <w:right w:val="nil"/>
              <w:tl2br w:val="nil"/>
              <w:tr2bl w:val="nil"/>
            </w:tcBorders>
            <w:shd w:val="clear" w:color="auto" w:fill="auto"/>
            <w:tcMar>
              <w:top w:w="0" w:type="dxa"/>
              <w:left w:w="108" w:type="dxa"/>
              <w:bottom w:w="0" w:type="dxa"/>
              <w:right w:w="108" w:type="dxa"/>
            </w:tcMar>
            <w:vAlign w:val="bottom"/>
          </w:tcPr>
          <w:p w:rsidR="00B652E2" w:rsidRPr="00AD1F25" w:rsidRDefault="00B652E2">
            <w:pPr>
              <w:spacing w:after="0" w:line="240" w:lineRule="auto"/>
              <w:rPr>
                <w:rFonts w:ascii="Arial" w:eastAsia="Times New Roman" w:hAnsi="Arial" w:cs="Arial"/>
                <w:color w:val="000000"/>
              </w:rPr>
            </w:pPr>
          </w:p>
        </w:tc>
        <w:tc>
          <w:tcPr>
            <w:tcW w:w="942" w:type="dxa"/>
            <w:gridSpan w:val="2"/>
            <w:tcBorders>
              <w:top w:val="nil"/>
              <w:left w:val="nil"/>
              <w:bottom w:val="nil"/>
              <w:right w:val="nil"/>
              <w:tl2br w:val="nil"/>
              <w:tr2bl w:val="nil"/>
            </w:tcBorders>
            <w:shd w:val="clear" w:color="auto" w:fill="auto"/>
            <w:tcMar>
              <w:top w:w="0" w:type="dxa"/>
              <w:left w:w="108" w:type="dxa"/>
              <w:bottom w:w="0" w:type="dxa"/>
              <w:right w:w="108" w:type="dxa"/>
            </w:tcMar>
            <w:vAlign w:val="bottom"/>
          </w:tcPr>
          <w:p w:rsidR="00B652E2" w:rsidRPr="00AD1F25" w:rsidRDefault="00B652E2">
            <w:pPr>
              <w:spacing w:after="0" w:line="240" w:lineRule="auto"/>
              <w:rPr>
                <w:rFonts w:ascii="Arial" w:eastAsia="Times New Roman" w:hAnsi="Arial" w:cs="Arial"/>
                <w:color w:val="000000"/>
              </w:rPr>
            </w:pPr>
          </w:p>
          <w:p w:rsidR="00B652E2" w:rsidRPr="00AD1F25" w:rsidRDefault="00B652E2">
            <w:pPr>
              <w:spacing w:after="0" w:line="240" w:lineRule="auto"/>
              <w:rPr>
                <w:rFonts w:ascii="Arial" w:eastAsia="Times New Roman" w:hAnsi="Arial" w:cs="Arial"/>
                <w:color w:val="000000"/>
              </w:rPr>
            </w:pPr>
          </w:p>
          <w:p w:rsidR="00B652E2" w:rsidRPr="00AD1F25" w:rsidRDefault="00B652E2">
            <w:pPr>
              <w:spacing w:after="0" w:line="240" w:lineRule="auto"/>
              <w:rPr>
                <w:rFonts w:ascii="Arial" w:eastAsia="Times New Roman" w:hAnsi="Arial" w:cs="Arial"/>
                <w:color w:val="000000"/>
              </w:rPr>
            </w:pPr>
          </w:p>
        </w:tc>
        <w:tc>
          <w:tcPr>
            <w:tcW w:w="987" w:type="dxa"/>
            <w:gridSpan w:val="2"/>
            <w:tcBorders>
              <w:top w:val="nil"/>
              <w:left w:val="nil"/>
              <w:bottom w:val="nil"/>
              <w:right w:val="nil"/>
              <w:tl2br w:val="nil"/>
              <w:tr2bl w:val="nil"/>
            </w:tcBorders>
            <w:shd w:val="clear" w:color="auto" w:fill="auto"/>
            <w:tcMar>
              <w:top w:w="0" w:type="dxa"/>
              <w:left w:w="108" w:type="dxa"/>
              <w:bottom w:w="0" w:type="dxa"/>
              <w:right w:w="108" w:type="dxa"/>
            </w:tcMar>
            <w:vAlign w:val="bottom"/>
          </w:tcPr>
          <w:p w:rsidR="00B652E2" w:rsidRPr="00AD1F25" w:rsidRDefault="00B652E2">
            <w:pPr>
              <w:spacing w:after="0" w:line="240" w:lineRule="auto"/>
              <w:rPr>
                <w:rFonts w:ascii="Arial" w:eastAsia="Times New Roman" w:hAnsi="Arial" w:cs="Arial"/>
                <w:color w:val="000000"/>
              </w:rPr>
            </w:pPr>
          </w:p>
        </w:tc>
        <w:tc>
          <w:tcPr>
            <w:tcW w:w="925" w:type="dxa"/>
            <w:gridSpan w:val="2"/>
            <w:tcBorders>
              <w:top w:val="nil"/>
              <w:left w:val="nil"/>
              <w:bottom w:val="nil"/>
              <w:right w:val="nil"/>
              <w:tl2br w:val="nil"/>
              <w:tr2bl w:val="nil"/>
            </w:tcBorders>
            <w:shd w:val="clear" w:color="auto" w:fill="auto"/>
            <w:tcMar>
              <w:top w:w="0" w:type="dxa"/>
              <w:left w:w="108" w:type="dxa"/>
              <w:bottom w:w="0" w:type="dxa"/>
              <w:right w:w="108" w:type="dxa"/>
            </w:tcMar>
            <w:vAlign w:val="bottom"/>
          </w:tcPr>
          <w:p w:rsidR="00B652E2" w:rsidRPr="00AD1F25" w:rsidRDefault="00B652E2">
            <w:pPr>
              <w:spacing w:after="0" w:line="240" w:lineRule="auto"/>
              <w:rPr>
                <w:rFonts w:ascii="Arial" w:eastAsia="Times New Roman" w:hAnsi="Arial" w:cs="Arial"/>
                <w:color w:val="000000"/>
              </w:rPr>
            </w:pPr>
          </w:p>
        </w:tc>
      </w:tr>
      <w:tr w:rsidR="00B652E2" w:rsidRPr="00AD1F25">
        <w:trPr>
          <w:cantSplit/>
          <w:trHeight w:val="855"/>
          <w:tblHeader/>
        </w:trPr>
        <w:tc>
          <w:tcPr>
            <w:tcW w:w="15760" w:type="dxa"/>
            <w:gridSpan w:val="24"/>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rPr>
            </w:pPr>
            <w:r w:rsidRPr="00AD1F25">
              <w:rPr>
                <w:rFonts w:ascii="Arial" w:eastAsia="Times New Roman" w:hAnsi="Arial" w:cs="Arial"/>
                <w:color w:val="000000"/>
                <w:kern w:val="1"/>
              </w:rPr>
              <w:t>Ресурсное обеспечение и прогнозная (справочная) оценка расходов федерального бюджета,</w:t>
            </w:r>
            <w:r w:rsidRPr="00AD1F25">
              <w:rPr>
                <w:rFonts w:ascii="Arial" w:eastAsia="Times New Roman" w:hAnsi="Arial" w:cs="Arial"/>
                <w:color w:val="000000"/>
                <w:kern w:val="1"/>
              </w:rPr>
              <w:br/>
              <w:t>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«Развитие культуры в городе Курчатове Курской области»</w:t>
            </w:r>
          </w:p>
        </w:tc>
      </w:tr>
      <w:tr w:rsidR="00B652E2" w:rsidRPr="00AD1F25">
        <w:trPr>
          <w:cantSplit/>
          <w:trHeight w:val="135"/>
          <w:tblHeader/>
        </w:trPr>
        <w:tc>
          <w:tcPr>
            <w:tcW w:w="1491" w:type="dxa"/>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rPr>
            </w:pPr>
          </w:p>
        </w:tc>
        <w:tc>
          <w:tcPr>
            <w:tcW w:w="1468"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rPr>
            </w:pPr>
          </w:p>
        </w:tc>
        <w:tc>
          <w:tcPr>
            <w:tcW w:w="1474" w:type="dxa"/>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rPr>
            </w:pPr>
          </w:p>
        </w:tc>
        <w:tc>
          <w:tcPr>
            <w:tcW w:w="1426"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rPr>
            </w:pPr>
          </w:p>
        </w:tc>
        <w:tc>
          <w:tcPr>
            <w:tcW w:w="1126"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rPr>
            </w:pPr>
          </w:p>
        </w:tc>
        <w:tc>
          <w:tcPr>
            <w:tcW w:w="1019" w:type="dxa"/>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rPr>
            </w:pPr>
          </w:p>
        </w:tc>
        <w:tc>
          <w:tcPr>
            <w:tcW w:w="948" w:type="dxa"/>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rPr>
            </w:pPr>
          </w:p>
        </w:tc>
        <w:tc>
          <w:tcPr>
            <w:tcW w:w="923"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rPr>
            </w:pPr>
          </w:p>
        </w:tc>
        <w:tc>
          <w:tcPr>
            <w:tcW w:w="959"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rPr>
            </w:pPr>
          </w:p>
        </w:tc>
        <w:tc>
          <w:tcPr>
            <w:tcW w:w="902"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rPr>
            </w:pPr>
          </w:p>
        </w:tc>
        <w:tc>
          <w:tcPr>
            <w:tcW w:w="4024" w:type="dxa"/>
            <w:gridSpan w:val="8"/>
            <w:tcBorders>
              <w:top w:val="nil"/>
              <w:left w:val="nil"/>
              <w:bottom w:val="nil"/>
              <w:right w:val="nil"/>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rPr>
            </w:pPr>
          </w:p>
        </w:tc>
      </w:tr>
      <w:tr w:rsidR="00B652E2" w:rsidRPr="00AD1F25">
        <w:trPr>
          <w:cantSplit/>
          <w:trHeight w:val="1215"/>
          <w:tblHeader/>
        </w:trPr>
        <w:tc>
          <w:tcPr>
            <w:tcW w:w="1491" w:type="dxa"/>
            <w:vMerge w:val="restart"/>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Статус</w:t>
            </w:r>
          </w:p>
        </w:tc>
        <w:tc>
          <w:tcPr>
            <w:tcW w:w="1468" w:type="dxa"/>
            <w:gridSpan w:val="2"/>
            <w:vMerge w:val="restart"/>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Наименование муниципальной программы, подпрограмм муниципальной программы, основного мероприятия</w:t>
            </w:r>
          </w:p>
        </w:tc>
        <w:tc>
          <w:tcPr>
            <w:tcW w:w="1474" w:type="dxa"/>
            <w:vMerge w:val="restart"/>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Ответственный исполнитель, соисполнители, участники, муниципальный заказчик (заказчик-координатор)</w:t>
            </w:r>
          </w:p>
        </w:tc>
        <w:tc>
          <w:tcPr>
            <w:tcW w:w="1426" w:type="dxa"/>
            <w:gridSpan w:val="2"/>
            <w:vMerge w:val="restart"/>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widowControl w:val="0"/>
              <w:suppressAutoHyphens/>
              <w:spacing w:after="0" w:line="240" w:lineRule="auto"/>
              <w:jc w:val="center"/>
              <w:outlineLvl w:val="0"/>
              <w:rPr>
                <w:rFonts w:ascii="Arial" w:eastAsia="Times New Roman" w:hAnsi="Arial" w:cs="Arial"/>
                <w:color w:val="000000"/>
                <w:kern w:val="1"/>
                <w:sz w:val="20"/>
                <w:szCs w:val="20"/>
              </w:rPr>
            </w:pPr>
          </w:p>
        </w:tc>
        <w:tc>
          <w:tcPr>
            <w:tcW w:w="1126" w:type="dxa"/>
            <w:gridSpan w:val="2"/>
            <w:vMerge w:val="restart"/>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всего</w:t>
            </w:r>
          </w:p>
        </w:tc>
        <w:tc>
          <w:tcPr>
            <w:tcW w:w="8775" w:type="dxa"/>
            <w:gridSpan w:val="16"/>
            <w:tcBorders>
              <w:top w:val="single" w:sz="8" w:space="0" w:color="000000"/>
              <w:left w:val="single" w:sz="8" w:space="0" w:color="000000"/>
              <w:bottom w:val="single" w:sz="8" w:space="0" w:color="000000"/>
              <w:right w:val="nil"/>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Оценка расходов (тыс. руб.), годы </w:t>
            </w:r>
          </w:p>
        </w:tc>
      </w:tr>
      <w:tr w:rsidR="00B652E2" w:rsidRPr="00AD1F25">
        <w:trPr>
          <w:cantSplit/>
          <w:trHeight w:val="555"/>
          <w:tblHeader/>
        </w:trPr>
        <w:tc>
          <w:tcPr>
            <w:tcW w:w="1491" w:type="dxa"/>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26"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126"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2016 г.</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2017 г.</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2018 г.</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2019 г.</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2020 г.</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2021 г.</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2022 г.</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2023 г.</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2024 г.</w:t>
            </w:r>
          </w:p>
        </w:tc>
      </w:tr>
      <w:tr w:rsidR="00B652E2" w:rsidRPr="00AD1F25">
        <w:trPr>
          <w:cantSplit/>
          <w:tblHeader/>
        </w:trPr>
        <w:tc>
          <w:tcPr>
            <w:tcW w:w="1491"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w:t>
            </w:r>
          </w:p>
        </w:tc>
        <w:tc>
          <w:tcPr>
            <w:tcW w:w="146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w:t>
            </w:r>
          </w:p>
        </w:tc>
        <w:tc>
          <w:tcPr>
            <w:tcW w:w="147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w:t>
            </w: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4</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5</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6</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7</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8</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9</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11</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12</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13</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w:t>
            </w:r>
          </w:p>
        </w:tc>
      </w:tr>
      <w:tr w:rsidR="00B652E2" w:rsidRPr="00AD1F25">
        <w:trPr>
          <w:cantSplit/>
          <w:tblHeader/>
        </w:trPr>
        <w:tc>
          <w:tcPr>
            <w:tcW w:w="1491"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proofErr w:type="spellStart"/>
            <w:proofErr w:type="gramStart"/>
            <w:r w:rsidRPr="00AD1F25">
              <w:rPr>
                <w:rFonts w:ascii="Arial" w:eastAsia="Times New Roman" w:hAnsi="Arial" w:cs="Arial"/>
                <w:b/>
                <w:bCs/>
                <w:color w:val="000000"/>
                <w:kern w:val="1"/>
                <w:sz w:val="20"/>
                <w:szCs w:val="20"/>
              </w:rPr>
              <w:t>Муниципаль-ная</w:t>
            </w:r>
            <w:proofErr w:type="spellEnd"/>
            <w:proofErr w:type="gramEnd"/>
            <w:r w:rsidRPr="00AD1F25">
              <w:rPr>
                <w:rFonts w:ascii="Arial" w:eastAsia="Times New Roman" w:hAnsi="Arial" w:cs="Arial"/>
                <w:b/>
                <w:bCs/>
                <w:color w:val="000000"/>
                <w:kern w:val="1"/>
                <w:sz w:val="20"/>
                <w:szCs w:val="20"/>
              </w:rPr>
              <w:t xml:space="preserve"> программа</w:t>
            </w:r>
          </w:p>
        </w:tc>
        <w:tc>
          <w:tcPr>
            <w:tcW w:w="1468"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"Развитие культуры в              г. Курчатове Курской области"</w:t>
            </w:r>
          </w:p>
        </w:tc>
        <w:tc>
          <w:tcPr>
            <w:tcW w:w="147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Управление по культуре, спорту и делам молодежи </w:t>
            </w: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всего</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634639,163</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106084,462</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51558,854</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59083,743</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73038,88</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71682,806</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68297,806</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68297,806</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68297,806</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68297,806</w:t>
            </w:r>
          </w:p>
        </w:tc>
      </w:tr>
      <w:tr w:rsidR="00B652E2" w:rsidRPr="00AD1F25">
        <w:trPr>
          <w:cantSplit/>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федеральный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0,000</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rHeight w:val="360"/>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областной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64120,648</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56349,648</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0,000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7771,000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0,000</w:t>
            </w:r>
          </w:p>
        </w:tc>
      </w:tr>
      <w:tr w:rsidR="00B652E2" w:rsidRPr="00AD1F25">
        <w:trPr>
          <w:cantSplit/>
          <w:trHeight w:val="375"/>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городской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568900,285</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49734,814</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49939,624</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59083,743</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65267,88</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71682,806</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68297,806</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68297,806</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68297,806</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68297,806</w:t>
            </w:r>
          </w:p>
        </w:tc>
      </w:tr>
      <w:tr w:rsidR="00B652E2" w:rsidRPr="00AD1F25">
        <w:trPr>
          <w:cantSplit/>
          <w:trHeight w:val="675"/>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внебюджетные источники</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1619,230</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0,000</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1619,230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0,000</w:t>
            </w:r>
          </w:p>
        </w:tc>
      </w:tr>
      <w:tr w:rsidR="00B652E2" w:rsidRPr="00AD1F25">
        <w:trPr>
          <w:cantSplit/>
          <w:tblHeader/>
        </w:trPr>
        <w:tc>
          <w:tcPr>
            <w:tcW w:w="1491"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Подпрограмма 1</w:t>
            </w:r>
          </w:p>
        </w:tc>
        <w:tc>
          <w:tcPr>
            <w:tcW w:w="1468"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«Искусство»</w:t>
            </w:r>
          </w:p>
        </w:tc>
        <w:tc>
          <w:tcPr>
            <w:tcW w:w="147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Управление по культуре, спорту и делам молодежи </w:t>
            </w: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всего</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514688,607</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94694,517</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40020,158</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46835,723</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59432,979</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57045,046</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54165,046</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54165,046</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54165,046</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54165,046</w:t>
            </w:r>
          </w:p>
        </w:tc>
      </w:tr>
      <w:tr w:rsidR="00B652E2" w:rsidRPr="00AD1F25">
        <w:trPr>
          <w:cantSplit/>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федеральный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rHeight w:val="360"/>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областной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64120,648</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56349,648</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7771,000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rHeight w:val="345"/>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городской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449788,729</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38344,869</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39240,928</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46835,723</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51661,979</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57045,046</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54165,046</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54165,046</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54165,046</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54165,046</w:t>
            </w:r>
          </w:p>
        </w:tc>
      </w:tr>
      <w:tr w:rsidR="00B652E2" w:rsidRPr="00AD1F25">
        <w:trPr>
          <w:cantSplit/>
          <w:trHeight w:val="690"/>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внебюджетные источники</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779,230</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779,230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rHeight w:val="390"/>
          <w:tblHeader/>
        </w:trPr>
        <w:tc>
          <w:tcPr>
            <w:tcW w:w="1491" w:type="dxa"/>
            <w:vMerge w:val="restart"/>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Основное </w:t>
            </w:r>
            <w:r w:rsidRPr="00AD1F25">
              <w:rPr>
                <w:rFonts w:ascii="Arial" w:eastAsia="Times New Roman" w:hAnsi="Arial" w:cs="Arial"/>
                <w:color w:val="000000"/>
                <w:kern w:val="1"/>
                <w:sz w:val="20"/>
                <w:szCs w:val="20"/>
              </w:rPr>
              <w:lastRenderedPageBreak/>
              <w:t>мероприятие 1.1.</w:t>
            </w:r>
          </w:p>
        </w:tc>
        <w:tc>
          <w:tcPr>
            <w:tcW w:w="1468" w:type="dxa"/>
            <w:gridSpan w:val="2"/>
            <w:vMerge w:val="restart"/>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lastRenderedPageBreak/>
              <w:t xml:space="preserve">Организация </w:t>
            </w:r>
            <w:r w:rsidRPr="00AD1F25">
              <w:rPr>
                <w:rFonts w:ascii="Arial" w:eastAsia="Times New Roman" w:hAnsi="Arial" w:cs="Arial"/>
                <w:color w:val="000000"/>
                <w:kern w:val="1"/>
                <w:sz w:val="20"/>
                <w:szCs w:val="20"/>
              </w:rPr>
              <w:lastRenderedPageBreak/>
              <w:t>культурно-досуговой деятельности</w:t>
            </w:r>
          </w:p>
        </w:tc>
        <w:tc>
          <w:tcPr>
            <w:tcW w:w="1474" w:type="dxa"/>
            <w:vMerge w:val="restart"/>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lastRenderedPageBreak/>
              <w:t xml:space="preserve">Управление по </w:t>
            </w:r>
            <w:r w:rsidRPr="00AD1F25">
              <w:rPr>
                <w:rFonts w:ascii="Arial" w:eastAsia="Times New Roman" w:hAnsi="Arial" w:cs="Arial"/>
                <w:color w:val="000000"/>
                <w:kern w:val="1"/>
                <w:sz w:val="20"/>
                <w:szCs w:val="20"/>
              </w:rPr>
              <w:lastRenderedPageBreak/>
              <w:t>культуре, спорту и делам молодежи</w:t>
            </w: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b/>
                <w:bCs/>
                <w:i/>
                <w:iCs/>
                <w:color w:val="000000"/>
                <w:kern w:val="1"/>
                <w:sz w:val="20"/>
                <w:szCs w:val="20"/>
              </w:rPr>
            </w:pPr>
            <w:r w:rsidRPr="00AD1F25">
              <w:rPr>
                <w:rFonts w:ascii="Arial" w:eastAsia="Times New Roman" w:hAnsi="Arial" w:cs="Arial"/>
                <w:b/>
                <w:bCs/>
                <w:i/>
                <w:iCs/>
                <w:color w:val="000000"/>
                <w:kern w:val="1"/>
                <w:sz w:val="20"/>
                <w:szCs w:val="20"/>
              </w:rPr>
              <w:lastRenderedPageBreak/>
              <w:t>всего:</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6032,453</w:t>
            </w:r>
          </w:p>
        </w:tc>
        <w:tc>
          <w:tcPr>
            <w:tcW w:w="1019" w:type="dxa"/>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426,553</w:t>
            </w:r>
          </w:p>
        </w:tc>
        <w:tc>
          <w:tcPr>
            <w:tcW w:w="948" w:type="dxa"/>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431,960</w:t>
            </w:r>
          </w:p>
        </w:tc>
        <w:tc>
          <w:tcPr>
            <w:tcW w:w="923"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105,940</w:t>
            </w:r>
          </w:p>
        </w:tc>
        <w:tc>
          <w:tcPr>
            <w:tcW w:w="959"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68,000</w:t>
            </w:r>
          </w:p>
        </w:tc>
        <w:tc>
          <w:tcPr>
            <w:tcW w:w="902"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1000,000</w:t>
            </w:r>
          </w:p>
        </w:tc>
        <w:tc>
          <w:tcPr>
            <w:tcW w:w="1013"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1000,00</w:t>
            </w:r>
          </w:p>
        </w:tc>
        <w:tc>
          <w:tcPr>
            <w:tcW w:w="944"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1000,00</w:t>
            </w:r>
          </w:p>
        </w:tc>
        <w:tc>
          <w:tcPr>
            <w:tcW w:w="1040"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1000,00</w:t>
            </w:r>
          </w:p>
        </w:tc>
        <w:tc>
          <w:tcPr>
            <w:tcW w:w="1027"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1000,00</w:t>
            </w:r>
          </w:p>
        </w:tc>
      </w:tr>
      <w:tr w:rsidR="00B652E2" w:rsidRPr="00AD1F25">
        <w:trPr>
          <w:cantSplit/>
          <w:tblHeader/>
        </w:trPr>
        <w:tc>
          <w:tcPr>
            <w:tcW w:w="1491" w:type="dxa"/>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 городской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5649,093</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426,553</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48,600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105,940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68,000</w:t>
            </w:r>
          </w:p>
        </w:tc>
        <w:tc>
          <w:tcPr>
            <w:tcW w:w="902"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1000,000</w:t>
            </w:r>
          </w:p>
        </w:tc>
        <w:tc>
          <w:tcPr>
            <w:tcW w:w="1013"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1000,000</w:t>
            </w:r>
          </w:p>
        </w:tc>
        <w:tc>
          <w:tcPr>
            <w:tcW w:w="944"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1000,000</w:t>
            </w:r>
          </w:p>
        </w:tc>
        <w:tc>
          <w:tcPr>
            <w:tcW w:w="1040"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1000,000</w:t>
            </w:r>
          </w:p>
        </w:tc>
        <w:tc>
          <w:tcPr>
            <w:tcW w:w="1027"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1000,000</w:t>
            </w:r>
          </w:p>
        </w:tc>
      </w:tr>
      <w:tr w:rsidR="00B652E2" w:rsidRPr="00AD1F25">
        <w:trPr>
          <w:cantSplit/>
          <w:tblHeader/>
        </w:trPr>
        <w:tc>
          <w:tcPr>
            <w:tcW w:w="1491" w:type="dxa"/>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внебюджетные источники</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383,360</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383,360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blHeader/>
        </w:trPr>
        <w:tc>
          <w:tcPr>
            <w:tcW w:w="1491"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Основное мероприятие 1.2.</w:t>
            </w:r>
          </w:p>
        </w:tc>
        <w:tc>
          <w:tcPr>
            <w:tcW w:w="1468" w:type="dxa"/>
            <w:gridSpan w:val="2"/>
            <w:vMerge w:val="restart"/>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Развитие инфраструктуры в сфере культуры</w:t>
            </w:r>
          </w:p>
        </w:tc>
        <w:tc>
          <w:tcPr>
            <w:tcW w:w="147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Комитет городского хозяйства г. Курчатова, МКУ "Управление городского хозяйства", МКУКМЦ "Комсомолец», МКОУ </w:t>
            </w:r>
            <w:proofErr w:type="gramStart"/>
            <w:r w:rsidRPr="00AD1F25">
              <w:rPr>
                <w:rFonts w:ascii="Arial" w:eastAsia="Times New Roman" w:hAnsi="Arial" w:cs="Arial"/>
                <w:color w:val="000000"/>
                <w:kern w:val="1"/>
                <w:sz w:val="20"/>
                <w:szCs w:val="20"/>
              </w:rPr>
              <w:t>ДО</w:t>
            </w:r>
            <w:proofErr w:type="gramEnd"/>
            <w:r w:rsidRPr="00AD1F25">
              <w:rPr>
                <w:rFonts w:ascii="Arial" w:eastAsia="Times New Roman" w:hAnsi="Arial" w:cs="Arial"/>
                <w:color w:val="000000"/>
                <w:kern w:val="1"/>
                <w:sz w:val="20"/>
                <w:szCs w:val="20"/>
              </w:rPr>
              <w:t xml:space="preserve"> «Курчатовская ДШИ»</w:t>
            </w: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b/>
                <w:bCs/>
                <w:i/>
                <w:iCs/>
                <w:color w:val="000000"/>
                <w:kern w:val="1"/>
                <w:sz w:val="20"/>
                <w:szCs w:val="20"/>
              </w:rPr>
            </w:pPr>
            <w:r w:rsidRPr="00AD1F25">
              <w:rPr>
                <w:rFonts w:ascii="Arial" w:eastAsia="Times New Roman" w:hAnsi="Arial" w:cs="Arial"/>
                <w:b/>
                <w:bCs/>
                <w:i/>
                <w:iCs/>
                <w:color w:val="000000"/>
                <w:kern w:val="1"/>
                <w:sz w:val="20"/>
                <w:szCs w:val="20"/>
              </w:rPr>
              <w:t>всего:</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59431,565</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59431,565</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rHeight w:val="405"/>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 областной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56349,648</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56349,648</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городской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3081,917</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3081,917</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rHeight w:val="300"/>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47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Комитет городского хозяйства        г. Курчатова</w:t>
            </w: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всего:</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59227,194</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59227,194</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 областной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56349,648</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56349,648</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городской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2877,546</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2877,546</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47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МКУ "Управление городского хозяйства"</w:t>
            </w: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всего, в </w:t>
            </w:r>
            <w:proofErr w:type="spellStart"/>
            <w:r w:rsidRPr="00AD1F25">
              <w:rPr>
                <w:rFonts w:ascii="Arial" w:eastAsia="Times New Roman" w:hAnsi="Arial" w:cs="Arial"/>
                <w:color w:val="000000"/>
                <w:kern w:val="1"/>
                <w:sz w:val="20"/>
                <w:szCs w:val="20"/>
              </w:rPr>
              <w:t>т.ч</w:t>
            </w:r>
            <w:proofErr w:type="spellEnd"/>
            <w:r w:rsidRPr="00AD1F25">
              <w:rPr>
                <w:rFonts w:ascii="Arial" w:eastAsia="Times New Roman" w:hAnsi="Arial" w:cs="Arial"/>
                <w:color w:val="000000"/>
                <w:kern w:val="1"/>
                <w:sz w:val="20"/>
                <w:szCs w:val="20"/>
              </w:rPr>
              <w:t>.</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204,371</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204,371</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городской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204,371</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204,371</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областной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47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МКУКМЦ "Комсомолец"</w:t>
            </w: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 xml:space="preserve">всего, в </w:t>
            </w:r>
            <w:proofErr w:type="spellStart"/>
            <w:r w:rsidRPr="00AD1F25">
              <w:rPr>
                <w:rFonts w:ascii="Arial" w:eastAsia="Times New Roman" w:hAnsi="Arial" w:cs="Arial"/>
                <w:color w:val="000000"/>
                <w:kern w:val="1"/>
                <w:sz w:val="20"/>
                <w:szCs w:val="20"/>
              </w:rPr>
              <w:t>т.ч</w:t>
            </w:r>
            <w:proofErr w:type="spellEnd"/>
            <w:r w:rsidRPr="00AD1F25">
              <w:rPr>
                <w:rFonts w:ascii="Arial" w:eastAsia="Times New Roman" w:hAnsi="Arial" w:cs="Arial"/>
                <w:color w:val="000000"/>
                <w:kern w:val="1"/>
                <w:sz w:val="20"/>
                <w:szCs w:val="20"/>
              </w:rPr>
              <w:t>.</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городской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rHeight w:val="300"/>
          <w:tblHeader/>
        </w:trPr>
        <w:tc>
          <w:tcPr>
            <w:tcW w:w="1491" w:type="dxa"/>
            <w:vMerge w:val="restart"/>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Основное мероприятие 1.3.</w:t>
            </w:r>
          </w:p>
        </w:tc>
        <w:tc>
          <w:tcPr>
            <w:tcW w:w="1468" w:type="dxa"/>
            <w:gridSpan w:val="2"/>
            <w:vMerge w:val="restart"/>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Обеспечение выполнения функций муниципальных казенных учреждений:</w:t>
            </w:r>
          </w:p>
        </w:tc>
        <w:tc>
          <w:tcPr>
            <w:tcW w:w="147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widowControl w:val="0"/>
              <w:suppressAutoHyphens/>
              <w:spacing w:after="0" w:line="240" w:lineRule="auto"/>
              <w:jc w:val="center"/>
              <w:outlineLvl w:val="0"/>
              <w:rPr>
                <w:rFonts w:ascii="Arial" w:eastAsia="Times New Roman" w:hAnsi="Arial" w:cs="Arial"/>
                <w:color w:val="000000"/>
                <w:kern w:val="1"/>
                <w:sz w:val="20"/>
                <w:szCs w:val="20"/>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b/>
                <w:bCs/>
                <w:i/>
                <w:iCs/>
                <w:color w:val="000000"/>
                <w:kern w:val="1"/>
                <w:sz w:val="20"/>
                <w:szCs w:val="20"/>
              </w:rPr>
            </w:pPr>
            <w:r w:rsidRPr="00AD1F25">
              <w:rPr>
                <w:rFonts w:ascii="Arial" w:eastAsia="Times New Roman" w:hAnsi="Arial" w:cs="Arial"/>
                <w:b/>
                <w:bCs/>
                <w:i/>
                <w:iCs/>
                <w:color w:val="000000"/>
                <w:kern w:val="1"/>
                <w:sz w:val="20"/>
                <w:szCs w:val="20"/>
              </w:rPr>
              <w:t>всего:</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294854,008</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25056,113</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27352,350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30924,213</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34517,142</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35400,838</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35400,838</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35400,838</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35400,838</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35400,838</w:t>
            </w:r>
          </w:p>
        </w:tc>
      </w:tr>
      <w:tr w:rsidR="00B652E2" w:rsidRPr="00AD1F25">
        <w:trPr>
          <w:cantSplit/>
          <w:tblHeader/>
        </w:trPr>
        <w:tc>
          <w:tcPr>
            <w:tcW w:w="1491" w:type="dxa"/>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городской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294458,138</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25056,113</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26956,480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30924,213</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34517,142</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35400,838</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35400,838</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35400,838</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35400,838</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35400,838</w:t>
            </w:r>
          </w:p>
        </w:tc>
      </w:tr>
      <w:tr w:rsidR="00B652E2" w:rsidRPr="00AD1F25">
        <w:trPr>
          <w:cantSplit/>
          <w:tblHeader/>
        </w:trPr>
        <w:tc>
          <w:tcPr>
            <w:tcW w:w="1491" w:type="dxa"/>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внебюджетные источники</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395,870</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395,870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blHeader/>
        </w:trPr>
        <w:tc>
          <w:tcPr>
            <w:tcW w:w="1491" w:type="dxa"/>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МКУКМЦ «Комсомолец»</w:t>
            </w: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городской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90466,553</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7773,989</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8185,265</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9600,537</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11420,637</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10697,225</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10697,225</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10697,225</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10697,225</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10697,225</w:t>
            </w:r>
          </w:p>
        </w:tc>
      </w:tr>
      <w:tr w:rsidR="00B652E2" w:rsidRPr="00AD1F25">
        <w:trPr>
          <w:cantSplit/>
          <w:trHeight w:val="600"/>
          <w:tblHeader/>
        </w:trPr>
        <w:tc>
          <w:tcPr>
            <w:tcW w:w="1491" w:type="dxa"/>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vMerge w:val="restart"/>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МКОУДО  «Курчатовская ДШИ»</w:t>
            </w: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городской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203991,585</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17282,124</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18771,215</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21323,676</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23096,505</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24703,613</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24703,613</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24703,613</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24703,613</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24703,613</w:t>
            </w:r>
          </w:p>
        </w:tc>
      </w:tr>
      <w:tr w:rsidR="00B652E2" w:rsidRPr="00AD1F25">
        <w:trPr>
          <w:cantSplit/>
          <w:tblHeader/>
        </w:trPr>
        <w:tc>
          <w:tcPr>
            <w:tcW w:w="1491" w:type="dxa"/>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внебюджетные источники</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395,870</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395,870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blHeader/>
        </w:trPr>
        <w:tc>
          <w:tcPr>
            <w:tcW w:w="1491" w:type="dxa"/>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Основное мероприятие 1.4.</w:t>
            </w:r>
          </w:p>
        </w:tc>
        <w:tc>
          <w:tcPr>
            <w:tcW w:w="1468"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Финансовое обеспечение  выполнения муниципального задания МАУК «ДК» (субсидии)</w:t>
            </w:r>
          </w:p>
        </w:tc>
        <w:tc>
          <w:tcPr>
            <w:tcW w:w="1474" w:type="dxa"/>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МАУК "ДК"</w:t>
            </w:r>
          </w:p>
        </w:tc>
        <w:tc>
          <w:tcPr>
            <w:tcW w:w="1426"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b/>
                <w:bCs/>
                <w:i/>
                <w:iCs/>
                <w:color w:val="000000"/>
                <w:kern w:val="1"/>
                <w:sz w:val="20"/>
                <w:szCs w:val="20"/>
              </w:rPr>
            </w:pPr>
            <w:r w:rsidRPr="00AD1F25">
              <w:rPr>
                <w:rFonts w:ascii="Arial" w:eastAsia="Times New Roman" w:hAnsi="Arial" w:cs="Arial"/>
                <w:b/>
                <w:bCs/>
                <w:i/>
                <w:iCs/>
                <w:color w:val="000000"/>
                <w:kern w:val="1"/>
                <w:sz w:val="20"/>
                <w:szCs w:val="20"/>
              </w:rPr>
              <w:t>всего:</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143317,791</w:t>
            </w:r>
          </w:p>
        </w:tc>
        <w:tc>
          <w:tcPr>
            <w:tcW w:w="1019" w:type="dxa"/>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9780,286</w:t>
            </w:r>
          </w:p>
        </w:tc>
        <w:tc>
          <w:tcPr>
            <w:tcW w:w="948" w:type="dxa"/>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12235,848</w:t>
            </w:r>
          </w:p>
        </w:tc>
        <w:tc>
          <w:tcPr>
            <w:tcW w:w="923"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15805,570</w:t>
            </w:r>
          </w:p>
        </w:tc>
        <w:tc>
          <w:tcPr>
            <w:tcW w:w="959"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16675,047</w:t>
            </w:r>
          </w:p>
        </w:tc>
        <w:tc>
          <w:tcPr>
            <w:tcW w:w="902"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tc>
        <w:tc>
          <w:tcPr>
            <w:tcW w:w="1013"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tc>
        <w:tc>
          <w:tcPr>
            <w:tcW w:w="944"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tc>
        <w:tc>
          <w:tcPr>
            <w:tcW w:w="1040"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tc>
        <w:tc>
          <w:tcPr>
            <w:tcW w:w="1027"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tc>
      </w:tr>
      <w:tr w:rsidR="00B652E2" w:rsidRPr="00AD1F25">
        <w:trPr>
          <w:cantSplit/>
          <w:tblHeader/>
        </w:trPr>
        <w:tc>
          <w:tcPr>
            <w:tcW w:w="1491" w:type="dxa"/>
            <w:tcBorders>
              <w:top w:val="nil"/>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1468" w:type="dxa"/>
            <w:gridSpan w:val="2"/>
            <w:tcBorders>
              <w:top w:val="nil"/>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1474" w:type="dxa"/>
            <w:tcBorders>
              <w:top w:val="nil"/>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1426"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городской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143317,791</w:t>
            </w:r>
          </w:p>
        </w:tc>
        <w:tc>
          <w:tcPr>
            <w:tcW w:w="1019" w:type="dxa"/>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9780,286</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12235,848</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15805,570</w:t>
            </w:r>
          </w:p>
        </w:tc>
        <w:tc>
          <w:tcPr>
            <w:tcW w:w="959"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16675,047</w:t>
            </w:r>
          </w:p>
        </w:tc>
        <w:tc>
          <w:tcPr>
            <w:tcW w:w="902"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tc>
        <w:tc>
          <w:tcPr>
            <w:tcW w:w="1013"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17764,208</w:t>
            </w:r>
          </w:p>
        </w:tc>
      </w:tr>
      <w:tr w:rsidR="00B652E2" w:rsidRPr="00AD1F25">
        <w:trPr>
          <w:cantSplit/>
          <w:tblHeader/>
        </w:trPr>
        <w:tc>
          <w:tcPr>
            <w:tcW w:w="1491"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Основное мероприятие 1.5.</w:t>
            </w:r>
          </w:p>
        </w:tc>
        <w:tc>
          <w:tcPr>
            <w:tcW w:w="146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Содействие в развитии учреждений в сфере культуры и искусства</w:t>
            </w:r>
          </w:p>
        </w:tc>
        <w:tc>
          <w:tcPr>
            <w:tcW w:w="147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МКОУДО  «</w:t>
            </w:r>
            <w:proofErr w:type="gramStart"/>
            <w:r w:rsidRPr="00AD1F25">
              <w:rPr>
                <w:rFonts w:ascii="Arial" w:eastAsia="Times New Roman" w:hAnsi="Arial" w:cs="Arial"/>
                <w:color w:val="000000"/>
                <w:kern w:val="1"/>
                <w:sz w:val="20"/>
                <w:szCs w:val="20"/>
              </w:rPr>
              <w:t>Курчатовская</w:t>
            </w:r>
            <w:proofErr w:type="gramEnd"/>
            <w:r w:rsidRPr="00AD1F25">
              <w:rPr>
                <w:rFonts w:ascii="Arial" w:eastAsia="Times New Roman" w:hAnsi="Arial" w:cs="Arial"/>
                <w:color w:val="000000"/>
                <w:kern w:val="1"/>
                <w:sz w:val="20"/>
                <w:szCs w:val="20"/>
              </w:rPr>
              <w:t xml:space="preserve"> ДШИ», МКУКМЦ «Комсомолец»</w:t>
            </w:r>
          </w:p>
        </w:tc>
        <w:tc>
          <w:tcPr>
            <w:tcW w:w="1426"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b/>
                <w:bCs/>
                <w:i/>
                <w:iCs/>
                <w:color w:val="000000"/>
                <w:kern w:val="1"/>
                <w:sz w:val="20"/>
                <w:szCs w:val="20"/>
              </w:rPr>
            </w:pPr>
            <w:r w:rsidRPr="00AD1F25">
              <w:rPr>
                <w:rFonts w:ascii="Arial" w:eastAsia="Times New Roman" w:hAnsi="Arial" w:cs="Arial"/>
                <w:b/>
                <w:bCs/>
                <w:i/>
                <w:iCs/>
                <w:color w:val="000000"/>
                <w:kern w:val="1"/>
                <w:sz w:val="20"/>
                <w:szCs w:val="20"/>
              </w:rPr>
              <w:t>всего:</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11052,79</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8172,79</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2880,000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blHeader/>
        </w:trPr>
        <w:tc>
          <w:tcPr>
            <w:tcW w:w="1491" w:type="dxa"/>
            <w:vMerge w:val="restart"/>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1468" w:type="dxa"/>
            <w:gridSpan w:val="2"/>
            <w:vMerge w:val="restart"/>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1474" w:type="dxa"/>
            <w:vMerge w:val="restart"/>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spacing w:after="0" w:line="240" w:lineRule="auto"/>
              <w:rPr>
                <w:rFonts w:ascii="Arial" w:eastAsia="Times New Roman" w:hAnsi="Arial" w:cs="Arial"/>
                <w:color w:val="000000"/>
                <w:kern w:val="1"/>
                <w:sz w:val="20"/>
                <w:szCs w:val="20"/>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областной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7771,000</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jc w:val="right"/>
              <w:outlineLvl w:val="0"/>
              <w:rPr>
                <w:rFonts w:ascii="Arial" w:eastAsia="Times New Roman" w:hAnsi="Arial" w:cs="Arial"/>
                <w:color w:val="000000"/>
                <w:kern w:val="1"/>
                <w:sz w:val="20"/>
                <w:szCs w:val="20"/>
              </w:rPr>
            </w:pP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7771,000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jc w:val="center"/>
              <w:outlineLvl w:val="0"/>
              <w:rPr>
                <w:rFonts w:ascii="Arial" w:eastAsia="Times New Roman" w:hAnsi="Arial" w:cs="Arial"/>
                <w:color w:val="000000"/>
                <w:kern w:val="1"/>
                <w:sz w:val="20"/>
                <w:szCs w:val="20"/>
              </w:rPr>
            </w:pP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jc w:val="center"/>
              <w:outlineLvl w:val="0"/>
              <w:rPr>
                <w:rFonts w:ascii="Arial" w:eastAsia="Times New Roman" w:hAnsi="Arial" w:cs="Arial"/>
                <w:color w:val="000000"/>
                <w:kern w:val="1"/>
                <w:sz w:val="20"/>
                <w:szCs w:val="20"/>
              </w:rPr>
            </w:pP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jc w:val="center"/>
              <w:outlineLvl w:val="0"/>
              <w:rPr>
                <w:rFonts w:ascii="Arial" w:eastAsia="Times New Roman" w:hAnsi="Arial" w:cs="Arial"/>
                <w:color w:val="000000"/>
                <w:kern w:val="1"/>
                <w:sz w:val="20"/>
                <w:szCs w:val="20"/>
              </w:rPr>
            </w:pP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jc w:val="center"/>
              <w:outlineLvl w:val="0"/>
              <w:rPr>
                <w:rFonts w:ascii="Arial" w:eastAsia="Times New Roman" w:hAnsi="Arial" w:cs="Arial"/>
                <w:color w:val="000000"/>
                <w:kern w:val="1"/>
                <w:sz w:val="20"/>
                <w:szCs w:val="20"/>
              </w:rPr>
            </w:pP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jc w:val="center"/>
              <w:outlineLvl w:val="0"/>
              <w:rPr>
                <w:rFonts w:ascii="Arial" w:eastAsia="Times New Roman" w:hAnsi="Arial" w:cs="Arial"/>
                <w:color w:val="000000"/>
                <w:kern w:val="1"/>
                <w:sz w:val="20"/>
                <w:szCs w:val="20"/>
              </w:rPr>
            </w:pPr>
          </w:p>
        </w:tc>
      </w:tr>
      <w:tr w:rsidR="00B652E2" w:rsidRPr="00AD1F25">
        <w:trPr>
          <w:cantSplit/>
          <w:tblHeader/>
        </w:trPr>
        <w:tc>
          <w:tcPr>
            <w:tcW w:w="1491" w:type="dxa"/>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vMerge/>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городской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3281,79</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widowControl w:val="0"/>
              <w:suppressAutoHyphens/>
              <w:spacing w:after="0" w:line="240" w:lineRule="auto"/>
              <w:jc w:val="center"/>
              <w:outlineLvl w:val="0"/>
              <w:rPr>
                <w:rFonts w:ascii="Arial" w:eastAsia="Times New Roman" w:hAnsi="Arial" w:cs="Arial"/>
                <w:color w:val="000000"/>
                <w:kern w:val="1"/>
                <w:sz w:val="20"/>
                <w:szCs w:val="20"/>
              </w:rPr>
            </w:pP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jc w:val="center"/>
              <w:outlineLvl w:val="0"/>
              <w:rPr>
                <w:rFonts w:ascii="Arial" w:eastAsia="Times New Roman" w:hAnsi="Arial" w:cs="Arial"/>
                <w:color w:val="000000"/>
                <w:kern w:val="1"/>
                <w:sz w:val="20"/>
                <w:szCs w:val="20"/>
              </w:rPr>
            </w:pP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jc w:val="center"/>
              <w:outlineLvl w:val="0"/>
              <w:rPr>
                <w:rFonts w:ascii="Arial" w:eastAsia="Times New Roman" w:hAnsi="Arial" w:cs="Arial"/>
                <w:color w:val="000000"/>
                <w:kern w:val="1"/>
                <w:sz w:val="20"/>
                <w:szCs w:val="20"/>
              </w:rPr>
            </w:pP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401,79</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F113D">
            <w:pPr>
              <w:widowControl w:val="0"/>
              <w:suppressAutoHyphens/>
              <w:spacing w:after="0" w:line="240" w:lineRule="auto"/>
              <w:jc w:val="center"/>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2880,0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jc w:val="center"/>
              <w:outlineLvl w:val="0"/>
              <w:rPr>
                <w:rFonts w:ascii="Arial" w:eastAsia="Times New Roman" w:hAnsi="Arial" w:cs="Arial"/>
                <w:color w:val="000000"/>
                <w:kern w:val="1"/>
                <w:sz w:val="20"/>
                <w:szCs w:val="20"/>
              </w:rPr>
            </w:pP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jc w:val="center"/>
              <w:outlineLvl w:val="0"/>
              <w:rPr>
                <w:rFonts w:ascii="Arial" w:eastAsia="Times New Roman" w:hAnsi="Arial" w:cs="Arial"/>
                <w:color w:val="000000"/>
                <w:kern w:val="1"/>
                <w:sz w:val="20"/>
                <w:szCs w:val="20"/>
              </w:rPr>
            </w:pP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jc w:val="center"/>
              <w:outlineLvl w:val="0"/>
              <w:rPr>
                <w:rFonts w:ascii="Arial" w:eastAsia="Times New Roman" w:hAnsi="Arial" w:cs="Arial"/>
                <w:color w:val="000000"/>
                <w:kern w:val="1"/>
                <w:sz w:val="20"/>
                <w:szCs w:val="20"/>
              </w:rPr>
            </w:pP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jc w:val="center"/>
              <w:outlineLvl w:val="0"/>
              <w:rPr>
                <w:rFonts w:ascii="Arial" w:eastAsia="Times New Roman" w:hAnsi="Arial" w:cs="Arial"/>
                <w:color w:val="000000"/>
                <w:kern w:val="1"/>
                <w:sz w:val="20"/>
                <w:szCs w:val="20"/>
              </w:rPr>
            </w:pPr>
          </w:p>
        </w:tc>
      </w:tr>
      <w:tr w:rsidR="00B652E2" w:rsidRPr="00AD1F25">
        <w:trPr>
          <w:cantSplit/>
          <w:tblHeader/>
        </w:trPr>
        <w:tc>
          <w:tcPr>
            <w:tcW w:w="1491"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Подпрограмма</w:t>
            </w:r>
            <w:proofErr w:type="gramStart"/>
            <w:r w:rsidRPr="00AD1F25">
              <w:rPr>
                <w:rFonts w:ascii="Arial" w:eastAsia="Times New Roman" w:hAnsi="Arial" w:cs="Arial"/>
                <w:b/>
                <w:bCs/>
                <w:color w:val="000000"/>
                <w:kern w:val="1"/>
                <w:sz w:val="20"/>
                <w:szCs w:val="20"/>
              </w:rPr>
              <w:t>2</w:t>
            </w:r>
            <w:proofErr w:type="gramEnd"/>
          </w:p>
        </w:tc>
        <w:tc>
          <w:tcPr>
            <w:tcW w:w="1468"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«Наследие»</w:t>
            </w:r>
          </w:p>
        </w:tc>
        <w:tc>
          <w:tcPr>
            <w:tcW w:w="147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МКУК "ЦБС"</w:t>
            </w: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всего</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119951,362</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11389,945</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11538,696</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12248,020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13605,901</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14637,76</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14132,76</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14132,76</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14132,76</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b/>
                <w:bCs/>
                <w:color w:val="000000"/>
                <w:kern w:val="1"/>
                <w:sz w:val="20"/>
                <w:szCs w:val="20"/>
              </w:rPr>
            </w:pPr>
            <w:r w:rsidRPr="00AD1F25">
              <w:rPr>
                <w:rFonts w:ascii="Arial" w:eastAsia="Times New Roman" w:hAnsi="Arial" w:cs="Arial"/>
                <w:b/>
                <w:bCs/>
                <w:color w:val="000000"/>
                <w:kern w:val="1"/>
                <w:sz w:val="20"/>
                <w:szCs w:val="20"/>
              </w:rPr>
              <w:t>14132,76</w:t>
            </w:r>
          </w:p>
        </w:tc>
      </w:tr>
      <w:tr w:rsidR="00B652E2" w:rsidRPr="00AD1F25">
        <w:trPr>
          <w:cantSplit/>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b/>
                <w:bCs/>
                <w:color w:val="000000"/>
                <w:kern w:val="1"/>
                <w:sz w:val="20"/>
                <w:szCs w:val="20"/>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областной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spacing w:after="0" w:line="240" w:lineRule="auto"/>
              <w:rPr>
                <w:rFonts w:ascii="Arial" w:eastAsia="Times New Roman" w:hAnsi="Arial" w:cs="Arial"/>
                <w:color w:val="000000"/>
                <w:kern w:val="1"/>
                <w:sz w:val="20"/>
                <w:szCs w:val="20"/>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городской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119111,362</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11389,945</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10698,696</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12248,020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13605,901</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14637,76</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14132,76</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14132,76</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14132,76</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14132,76</w:t>
            </w:r>
          </w:p>
        </w:tc>
      </w:tr>
      <w:tr w:rsidR="00B652E2" w:rsidRPr="00AD1F25">
        <w:trPr>
          <w:cantSplit/>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внебюджетные источники</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840,000</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840,000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blHeader/>
        </w:trPr>
        <w:tc>
          <w:tcPr>
            <w:tcW w:w="1491"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Основное мероприятие 2.1</w:t>
            </w:r>
          </w:p>
        </w:tc>
        <w:tc>
          <w:tcPr>
            <w:tcW w:w="1468"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Развитие библиотечного дела</w:t>
            </w:r>
          </w:p>
        </w:tc>
        <w:tc>
          <w:tcPr>
            <w:tcW w:w="147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widowControl w:val="0"/>
              <w:suppressAutoHyphens/>
              <w:spacing w:after="0" w:line="240" w:lineRule="auto"/>
              <w:outlineLvl w:val="0"/>
              <w:rPr>
                <w:rFonts w:ascii="Arial" w:eastAsia="Times New Roman" w:hAnsi="Arial" w:cs="Arial"/>
                <w:color w:val="000000"/>
                <w:kern w:val="1"/>
                <w:sz w:val="20"/>
                <w:szCs w:val="20"/>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городской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580,081</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35,000</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40,081</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505,000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внебюджетные источники</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207,500</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207,500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r w:rsidR="00B652E2" w:rsidRPr="00AD1F25">
        <w:trPr>
          <w:cantSplit/>
          <w:tblHeader/>
        </w:trPr>
        <w:tc>
          <w:tcPr>
            <w:tcW w:w="1491"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Основное мероприятие 2.2.</w:t>
            </w:r>
          </w:p>
        </w:tc>
        <w:tc>
          <w:tcPr>
            <w:tcW w:w="1468"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hAnsi="Arial" w:cs="Arial"/>
                <w:sz w:val="20"/>
                <w:szCs w:val="20"/>
              </w:rPr>
              <w:t>Обеспечение выполнения функций  муниципальных казенных учреждений</w:t>
            </w:r>
          </w:p>
        </w:tc>
        <w:tc>
          <w:tcPr>
            <w:tcW w:w="147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МКУК "ЦБС"</w:t>
            </w: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городской бюджет</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118531,281</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11354,945</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10698,696</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12207,939</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13605,901</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14132,76</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14132,76</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14132,76</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14132,76</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14132,76</w:t>
            </w:r>
          </w:p>
        </w:tc>
      </w:tr>
      <w:tr w:rsidR="00B652E2" w:rsidRPr="00AD1F25">
        <w:trPr>
          <w:cantSplit/>
          <w:tblHeader/>
        </w:trPr>
        <w:tc>
          <w:tcPr>
            <w:tcW w:w="1491"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68"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74"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652E2">
            <w:pPr>
              <w:rPr>
                <w:rFonts w:ascii="Arial" w:hAnsi="Arial" w:cs="Arial"/>
              </w:rPr>
            </w:pPr>
          </w:p>
        </w:tc>
        <w:tc>
          <w:tcPr>
            <w:tcW w:w="14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внебюджетные источники</w:t>
            </w:r>
          </w:p>
        </w:tc>
        <w:tc>
          <w:tcPr>
            <w:tcW w:w="1126"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632,500</w:t>
            </w:r>
          </w:p>
        </w:tc>
        <w:tc>
          <w:tcPr>
            <w:tcW w:w="101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632,500</w:t>
            </w:r>
          </w:p>
        </w:tc>
        <w:tc>
          <w:tcPr>
            <w:tcW w:w="92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5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0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1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94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c>
          <w:tcPr>
            <w:tcW w:w="102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rsidR="00B652E2" w:rsidRPr="00AD1F25" w:rsidRDefault="00BF113D">
            <w:pPr>
              <w:widowControl w:val="0"/>
              <w:suppressAutoHyphens/>
              <w:spacing w:after="0" w:line="240" w:lineRule="auto"/>
              <w:jc w:val="right"/>
              <w:outlineLvl w:val="0"/>
              <w:rPr>
                <w:rFonts w:ascii="Arial" w:eastAsia="Times New Roman" w:hAnsi="Arial" w:cs="Arial"/>
                <w:color w:val="000000"/>
                <w:kern w:val="1"/>
                <w:sz w:val="20"/>
                <w:szCs w:val="20"/>
              </w:rPr>
            </w:pPr>
            <w:r w:rsidRPr="00AD1F25">
              <w:rPr>
                <w:rFonts w:ascii="Arial" w:eastAsia="Times New Roman" w:hAnsi="Arial" w:cs="Arial"/>
                <w:color w:val="000000"/>
                <w:kern w:val="1"/>
                <w:sz w:val="20"/>
                <w:szCs w:val="20"/>
              </w:rPr>
              <w:t>0,000</w:t>
            </w:r>
          </w:p>
        </w:tc>
      </w:tr>
    </w:tbl>
    <w:p w:rsidR="00B652E2" w:rsidRPr="00AD1F25" w:rsidRDefault="00B652E2">
      <w:pPr>
        <w:spacing w:after="0" w:line="240" w:lineRule="auto"/>
        <w:jc w:val="center"/>
        <w:outlineLvl w:val="0"/>
        <w:rPr>
          <w:rFonts w:ascii="Arial" w:hAnsi="Arial" w:cs="Arial"/>
        </w:rPr>
      </w:pPr>
    </w:p>
    <w:p w:rsidR="00B652E2" w:rsidRPr="00AD1F25" w:rsidRDefault="00B652E2">
      <w:pPr>
        <w:widowControl w:val="0"/>
        <w:suppressAutoHyphens/>
        <w:spacing w:after="0" w:line="240" w:lineRule="auto"/>
        <w:rPr>
          <w:rFonts w:ascii="Arial" w:hAnsi="Arial" w:cs="Arial"/>
        </w:rPr>
      </w:pPr>
    </w:p>
    <w:p w:rsidR="00B652E2" w:rsidRPr="00AD1F25" w:rsidRDefault="00B652E2">
      <w:pPr>
        <w:spacing w:after="0" w:line="240" w:lineRule="auto"/>
        <w:jc w:val="center"/>
        <w:outlineLvl w:val="0"/>
        <w:rPr>
          <w:rFonts w:ascii="Arial" w:hAnsi="Arial" w:cs="Arial"/>
        </w:rPr>
      </w:pPr>
    </w:p>
    <w:p w:rsidR="00B652E2" w:rsidRPr="00AD1F25" w:rsidRDefault="00B652E2">
      <w:pPr>
        <w:rPr>
          <w:rFonts w:ascii="Arial" w:hAnsi="Arial" w:cs="Arial"/>
        </w:rPr>
        <w:sectPr w:rsidR="00B652E2" w:rsidRPr="00AD1F25">
          <w:endnotePr>
            <w:numFmt w:val="decimal"/>
          </w:endnotePr>
          <w:pgSz w:w="16838" w:h="11906" w:orient="landscape"/>
          <w:pgMar w:top="426" w:right="567" w:bottom="142" w:left="709" w:header="0" w:footer="0" w:gutter="0"/>
          <w:paperSrc w:first="7" w:other="7"/>
          <w:cols w:space="720"/>
        </w:sectPr>
      </w:pPr>
    </w:p>
    <w:p w:rsidR="00B652E2" w:rsidRPr="00AD1F25" w:rsidRDefault="00B652E2">
      <w:pPr>
        <w:jc w:val="both"/>
        <w:rPr>
          <w:rFonts w:ascii="Arial" w:hAnsi="Arial" w:cs="Arial"/>
        </w:rPr>
      </w:pPr>
    </w:p>
    <w:sectPr w:rsidR="00B652E2" w:rsidRPr="00AD1F25">
      <w:endnotePr>
        <w:numFmt w:val="decimal"/>
      </w:endnotePr>
      <w:pgSz w:w="11906" w:h="16838"/>
      <w:pgMar w:top="709" w:right="850" w:bottom="567" w:left="1701" w:header="0" w:footer="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default"/>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647"/>
    <w:multiLevelType w:val="hybridMultilevel"/>
    <w:tmpl w:val="362E1476"/>
    <w:name w:val="Нумерованный список 15"/>
    <w:lvl w:ilvl="0" w:tplc="42FE66D6">
      <w:start w:val="1"/>
      <w:numFmt w:val="decimal"/>
      <w:lvlText w:val="%1."/>
      <w:lvlJc w:val="left"/>
      <w:pPr>
        <w:ind w:left="1418" w:firstLine="0"/>
      </w:pPr>
    </w:lvl>
    <w:lvl w:ilvl="1" w:tplc="8C18064E">
      <w:start w:val="1"/>
      <w:numFmt w:val="lowerLetter"/>
      <w:lvlText w:val="%2."/>
      <w:lvlJc w:val="left"/>
      <w:pPr>
        <w:ind w:left="1789" w:firstLine="0"/>
      </w:pPr>
    </w:lvl>
    <w:lvl w:ilvl="2" w:tplc="271CB2EC">
      <w:start w:val="1"/>
      <w:numFmt w:val="lowerRoman"/>
      <w:lvlText w:val="%3."/>
      <w:lvlJc w:val="left"/>
      <w:pPr>
        <w:ind w:left="2689" w:firstLine="0"/>
      </w:pPr>
    </w:lvl>
    <w:lvl w:ilvl="3" w:tplc="B298161C">
      <w:start w:val="1"/>
      <w:numFmt w:val="decimal"/>
      <w:lvlText w:val="%4."/>
      <w:lvlJc w:val="left"/>
      <w:pPr>
        <w:ind w:left="3229" w:firstLine="0"/>
      </w:pPr>
    </w:lvl>
    <w:lvl w:ilvl="4" w:tplc="791CB19E">
      <w:start w:val="1"/>
      <w:numFmt w:val="lowerLetter"/>
      <w:lvlText w:val="%5."/>
      <w:lvlJc w:val="left"/>
      <w:pPr>
        <w:ind w:left="3949" w:firstLine="0"/>
      </w:pPr>
    </w:lvl>
    <w:lvl w:ilvl="5" w:tplc="8DC401A8">
      <w:start w:val="1"/>
      <w:numFmt w:val="lowerRoman"/>
      <w:lvlText w:val="%6."/>
      <w:lvlJc w:val="left"/>
      <w:pPr>
        <w:ind w:left="4849" w:firstLine="0"/>
      </w:pPr>
    </w:lvl>
    <w:lvl w:ilvl="6" w:tplc="CBAE5F72">
      <w:start w:val="1"/>
      <w:numFmt w:val="decimal"/>
      <w:lvlText w:val="%7."/>
      <w:lvlJc w:val="left"/>
      <w:pPr>
        <w:ind w:left="5389" w:firstLine="0"/>
      </w:pPr>
    </w:lvl>
    <w:lvl w:ilvl="7" w:tplc="1BBE9C64">
      <w:start w:val="1"/>
      <w:numFmt w:val="lowerLetter"/>
      <w:lvlText w:val="%8."/>
      <w:lvlJc w:val="left"/>
      <w:pPr>
        <w:ind w:left="6109" w:firstLine="0"/>
      </w:pPr>
    </w:lvl>
    <w:lvl w:ilvl="8" w:tplc="4F10AAD4">
      <w:start w:val="1"/>
      <w:numFmt w:val="lowerRoman"/>
      <w:lvlText w:val="%9."/>
      <w:lvlJc w:val="left"/>
      <w:pPr>
        <w:ind w:left="7009" w:firstLine="0"/>
      </w:pPr>
    </w:lvl>
  </w:abstractNum>
  <w:abstractNum w:abstractNumId="1">
    <w:nsid w:val="03365D64"/>
    <w:multiLevelType w:val="hybridMultilevel"/>
    <w:tmpl w:val="316201A4"/>
    <w:name w:val="Нумерованный список 8"/>
    <w:lvl w:ilvl="0" w:tplc="2E9EDAE6">
      <w:numFmt w:val="bullet"/>
      <w:lvlText w:val=""/>
      <w:lvlJc w:val="left"/>
      <w:pPr>
        <w:ind w:left="900" w:firstLine="0"/>
      </w:pPr>
      <w:rPr>
        <w:rFonts w:ascii="Symbol" w:eastAsia="Times New Roman" w:hAnsi="Symbol" w:cs="Times New Roman"/>
      </w:rPr>
    </w:lvl>
    <w:lvl w:ilvl="1" w:tplc="5510969A">
      <w:numFmt w:val="bullet"/>
      <w:lvlText w:val="o"/>
      <w:lvlJc w:val="left"/>
      <w:pPr>
        <w:ind w:left="1620" w:firstLine="0"/>
      </w:pPr>
      <w:rPr>
        <w:rFonts w:ascii="Courier New" w:hAnsi="Courier New" w:cs="Courier New"/>
      </w:rPr>
    </w:lvl>
    <w:lvl w:ilvl="2" w:tplc="0882D9C6">
      <w:numFmt w:val="bullet"/>
      <w:lvlText w:val=""/>
      <w:lvlJc w:val="left"/>
      <w:pPr>
        <w:ind w:left="2340" w:firstLine="0"/>
      </w:pPr>
      <w:rPr>
        <w:rFonts w:ascii="Wingdings" w:eastAsia="Wingdings" w:hAnsi="Wingdings" w:cs="Wingdings"/>
      </w:rPr>
    </w:lvl>
    <w:lvl w:ilvl="3" w:tplc="1EA64CB0">
      <w:numFmt w:val="bullet"/>
      <w:lvlText w:val=""/>
      <w:lvlJc w:val="left"/>
      <w:pPr>
        <w:ind w:left="3060" w:firstLine="0"/>
      </w:pPr>
      <w:rPr>
        <w:rFonts w:ascii="Symbol" w:hAnsi="Symbol"/>
      </w:rPr>
    </w:lvl>
    <w:lvl w:ilvl="4" w:tplc="8316893A">
      <w:numFmt w:val="bullet"/>
      <w:lvlText w:val="o"/>
      <w:lvlJc w:val="left"/>
      <w:pPr>
        <w:ind w:left="3780" w:firstLine="0"/>
      </w:pPr>
      <w:rPr>
        <w:rFonts w:ascii="Courier New" w:hAnsi="Courier New" w:cs="Courier New"/>
      </w:rPr>
    </w:lvl>
    <w:lvl w:ilvl="5" w:tplc="0B4A99A4">
      <w:numFmt w:val="bullet"/>
      <w:lvlText w:val=""/>
      <w:lvlJc w:val="left"/>
      <w:pPr>
        <w:ind w:left="4500" w:firstLine="0"/>
      </w:pPr>
      <w:rPr>
        <w:rFonts w:ascii="Wingdings" w:eastAsia="Wingdings" w:hAnsi="Wingdings" w:cs="Wingdings"/>
      </w:rPr>
    </w:lvl>
    <w:lvl w:ilvl="6" w:tplc="BE684A04">
      <w:numFmt w:val="bullet"/>
      <w:lvlText w:val=""/>
      <w:lvlJc w:val="left"/>
      <w:pPr>
        <w:ind w:left="5220" w:firstLine="0"/>
      </w:pPr>
      <w:rPr>
        <w:rFonts w:ascii="Symbol" w:hAnsi="Symbol"/>
      </w:rPr>
    </w:lvl>
    <w:lvl w:ilvl="7" w:tplc="D15EADA2">
      <w:numFmt w:val="bullet"/>
      <w:lvlText w:val="o"/>
      <w:lvlJc w:val="left"/>
      <w:pPr>
        <w:ind w:left="5940" w:firstLine="0"/>
      </w:pPr>
      <w:rPr>
        <w:rFonts w:ascii="Courier New" w:hAnsi="Courier New" w:cs="Courier New"/>
      </w:rPr>
    </w:lvl>
    <w:lvl w:ilvl="8" w:tplc="D1FA1A16">
      <w:numFmt w:val="bullet"/>
      <w:lvlText w:val=""/>
      <w:lvlJc w:val="left"/>
      <w:pPr>
        <w:ind w:left="6660" w:firstLine="0"/>
      </w:pPr>
      <w:rPr>
        <w:rFonts w:ascii="Wingdings" w:eastAsia="Wingdings" w:hAnsi="Wingdings" w:cs="Wingdings"/>
      </w:rPr>
    </w:lvl>
  </w:abstractNum>
  <w:abstractNum w:abstractNumId="2">
    <w:nsid w:val="03742496"/>
    <w:multiLevelType w:val="hybridMultilevel"/>
    <w:tmpl w:val="B080986C"/>
    <w:name w:val="Нумерованный список 22"/>
    <w:lvl w:ilvl="0" w:tplc="DF66C626">
      <w:start w:val="1"/>
      <w:numFmt w:val="decimal"/>
      <w:lvlText w:val="%1."/>
      <w:lvlJc w:val="left"/>
      <w:pPr>
        <w:ind w:left="0" w:firstLine="0"/>
      </w:pPr>
    </w:lvl>
    <w:lvl w:ilvl="1" w:tplc="3AEE35EC">
      <w:numFmt w:val="none"/>
      <w:lvlText w:val=""/>
      <w:lvlJc w:val="left"/>
      <w:pPr>
        <w:ind w:left="0" w:firstLine="0"/>
      </w:pPr>
    </w:lvl>
    <w:lvl w:ilvl="2" w:tplc="E82C779A">
      <w:numFmt w:val="none"/>
      <w:lvlText w:val=""/>
      <w:lvlJc w:val="left"/>
      <w:pPr>
        <w:ind w:left="0" w:firstLine="0"/>
      </w:pPr>
    </w:lvl>
    <w:lvl w:ilvl="3" w:tplc="EB20EC30">
      <w:numFmt w:val="none"/>
      <w:lvlText w:val=""/>
      <w:lvlJc w:val="left"/>
      <w:pPr>
        <w:ind w:left="0" w:firstLine="0"/>
      </w:pPr>
    </w:lvl>
    <w:lvl w:ilvl="4" w:tplc="79844484">
      <w:numFmt w:val="none"/>
      <w:lvlText w:val=""/>
      <w:lvlJc w:val="left"/>
      <w:pPr>
        <w:ind w:left="0" w:firstLine="0"/>
      </w:pPr>
    </w:lvl>
    <w:lvl w:ilvl="5" w:tplc="0E481CC8">
      <w:numFmt w:val="none"/>
      <w:lvlText w:val=""/>
      <w:lvlJc w:val="left"/>
      <w:pPr>
        <w:ind w:left="0" w:firstLine="0"/>
      </w:pPr>
    </w:lvl>
    <w:lvl w:ilvl="6" w:tplc="6B5AF440">
      <w:numFmt w:val="none"/>
      <w:lvlText w:val=""/>
      <w:lvlJc w:val="left"/>
      <w:pPr>
        <w:ind w:left="0" w:firstLine="0"/>
      </w:pPr>
    </w:lvl>
    <w:lvl w:ilvl="7" w:tplc="D1EE3C96">
      <w:numFmt w:val="none"/>
      <w:lvlText w:val=""/>
      <w:lvlJc w:val="left"/>
      <w:pPr>
        <w:ind w:left="0" w:firstLine="0"/>
      </w:pPr>
    </w:lvl>
    <w:lvl w:ilvl="8" w:tplc="C84A57FC">
      <w:numFmt w:val="none"/>
      <w:lvlText w:val=""/>
      <w:lvlJc w:val="left"/>
      <w:pPr>
        <w:ind w:left="0" w:firstLine="0"/>
      </w:pPr>
    </w:lvl>
  </w:abstractNum>
  <w:abstractNum w:abstractNumId="3">
    <w:nsid w:val="064D7711"/>
    <w:multiLevelType w:val="hybridMultilevel"/>
    <w:tmpl w:val="22AA1BDE"/>
    <w:name w:val="Нумерованный список 30"/>
    <w:lvl w:ilvl="0" w:tplc="74626868">
      <w:start w:val="1"/>
      <w:numFmt w:val="decimal"/>
      <w:lvlText w:val="%1."/>
      <w:lvlJc w:val="left"/>
      <w:pPr>
        <w:ind w:left="360" w:firstLine="0"/>
      </w:pPr>
    </w:lvl>
    <w:lvl w:ilvl="1" w:tplc="FB84A160">
      <w:numFmt w:val="none"/>
      <w:lvlText w:val=""/>
      <w:lvlJc w:val="left"/>
      <w:pPr>
        <w:ind w:left="0" w:firstLine="0"/>
      </w:pPr>
    </w:lvl>
    <w:lvl w:ilvl="2" w:tplc="6602DB1E">
      <w:numFmt w:val="none"/>
      <w:lvlText w:val=""/>
      <w:lvlJc w:val="left"/>
      <w:pPr>
        <w:ind w:left="0" w:firstLine="0"/>
      </w:pPr>
    </w:lvl>
    <w:lvl w:ilvl="3" w:tplc="D194C8CE">
      <w:numFmt w:val="none"/>
      <w:lvlText w:val=""/>
      <w:lvlJc w:val="left"/>
      <w:pPr>
        <w:ind w:left="0" w:firstLine="0"/>
      </w:pPr>
    </w:lvl>
    <w:lvl w:ilvl="4" w:tplc="174E5C46">
      <w:numFmt w:val="none"/>
      <w:lvlText w:val=""/>
      <w:lvlJc w:val="left"/>
      <w:pPr>
        <w:ind w:left="0" w:firstLine="0"/>
      </w:pPr>
    </w:lvl>
    <w:lvl w:ilvl="5" w:tplc="82FA138E">
      <w:numFmt w:val="none"/>
      <w:lvlText w:val=""/>
      <w:lvlJc w:val="left"/>
      <w:pPr>
        <w:ind w:left="0" w:firstLine="0"/>
      </w:pPr>
    </w:lvl>
    <w:lvl w:ilvl="6" w:tplc="B46C12D2">
      <w:numFmt w:val="none"/>
      <w:lvlText w:val=""/>
      <w:lvlJc w:val="left"/>
      <w:pPr>
        <w:ind w:left="0" w:firstLine="0"/>
      </w:pPr>
    </w:lvl>
    <w:lvl w:ilvl="7" w:tplc="77CC4DF8">
      <w:numFmt w:val="none"/>
      <w:lvlText w:val=""/>
      <w:lvlJc w:val="left"/>
      <w:pPr>
        <w:ind w:left="0" w:firstLine="0"/>
      </w:pPr>
    </w:lvl>
    <w:lvl w:ilvl="8" w:tplc="9C8E8D4A">
      <w:numFmt w:val="none"/>
      <w:lvlText w:val=""/>
      <w:lvlJc w:val="left"/>
      <w:pPr>
        <w:ind w:left="0" w:firstLine="0"/>
      </w:pPr>
    </w:lvl>
  </w:abstractNum>
  <w:abstractNum w:abstractNumId="4">
    <w:nsid w:val="091A6C19"/>
    <w:multiLevelType w:val="hybridMultilevel"/>
    <w:tmpl w:val="8FDA4472"/>
    <w:name w:val="Нумерованный список 17"/>
    <w:lvl w:ilvl="0" w:tplc="18AE1EC6">
      <w:numFmt w:val="bullet"/>
      <w:lvlText w:val=""/>
      <w:lvlJc w:val="left"/>
      <w:pPr>
        <w:ind w:left="610" w:firstLine="0"/>
      </w:pPr>
      <w:rPr>
        <w:rFonts w:ascii="Symbol" w:hAnsi="Symbol"/>
      </w:rPr>
    </w:lvl>
    <w:lvl w:ilvl="1" w:tplc="D3169366">
      <w:numFmt w:val="bullet"/>
      <w:lvlText w:val="o"/>
      <w:lvlJc w:val="left"/>
      <w:pPr>
        <w:ind w:left="1330" w:firstLine="0"/>
      </w:pPr>
      <w:rPr>
        <w:rFonts w:ascii="Courier New" w:hAnsi="Courier New" w:cs="Courier New"/>
      </w:rPr>
    </w:lvl>
    <w:lvl w:ilvl="2" w:tplc="4AE25476">
      <w:numFmt w:val="bullet"/>
      <w:lvlText w:val=""/>
      <w:lvlJc w:val="left"/>
      <w:pPr>
        <w:ind w:left="2050" w:firstLine="0"/>
      </w:pPr>
      <w:rPr>
        <w:rFonts w:ascii="Wingdings" w:eastAsia="Wingdings" w:hAnsi="Wingdings" w:cs="Wingdings"/>
      </w:rPr>
    </w:lvl>
    <w:lvl w:ilvl="3" w:tplc="8492602C">
      <w:numFmt w:val="bullet"/>
      <w:lvlText w:val=""/>
      <w:lvlJc w:val="left"/>
      <w:pPr>
        <w:ind w:left="2770" w:firstLine="0"/>
      </w:pPr>
      <w:rPr>
        <w:rFonts w:ascii="Symbol" w:hAnsi="Symbol"/>
      </w:rPr>
    </w:lvl>
    <w:lvl w:ilvl="4" w:tplc="DEAE785E">
      <w:numFmt w:val="bullet"/>
      <w:lvlText w:val="o"/>
      <w:lvlJc w:val="left"/>
      <w:pPr>
        <w:ind w:left="3490" w:firstLine="0"/>
      </w:pPr>
      <w:rPr>
        <w:rFonts w:ascii="Courier New" w:hAnsi="Courier New" w:cs="Courier New"/>
      </w:rPr>
    </w:lvl>
    <w:lvl w:ilvl="5" w:tplc="548CEABE">
      <w:numFmt w:val="bullet"/>
      <w:lvlText w:val=""/>
      <w:lvlJc w:val="left"/>
      <w:pPr>
        <w:ind w:left="4210" w:firstLine="0"/>
      </w:pPr>
      <w:rPr>
        <w:rFonts w:ascii="Wingdings" w:eastAsia="Wingdings" w:hAnsi="Wingdings" w:cs="Wingdings"/>
      </w:rPr>
    </w:lvl>
    <w:lvl w:ilvl="6" w:tplc="0CE63D2C">
      <w:numFmt w:val="bullet"/>
      <w:lvlText w:val=""/>
      <w:lvlJc w:val="left"/>
      <w:pPr>
        <w:ind w:left="4930" w:firstLine="0"/>
      </w:pPr>
      <w:rPr>
        <w:rFonts w:ascii="Symbol" w:hAnsi="Symbol"/>
      </w:rPr>
    </w:lvl>
    <w:lvl w:ilvl="7" w:tplc="522A8CA2">
      <w:numFmt w:val="bullet"/>
      <w:lvlText w:val="o"/>
      <w:lvlJc w:val="left"/>
      <w:pPr>
        <w:ind w:left="5650" w:firstLine="0"/>
      </w:pPr>
      <w:rPr>
        <w:rFonts w:ascii="Courier New" w:hAnsi="Courier New" w:cs="Courier New"/>
      </w:rPr>
    </w:lvl>
    <w:lvl w:ilvl="8" w:tplc="88360AC8">
      <w:numFmt w:val="bullet"/>
      <w:lvlText w:val=""/>
      <w:lvlJc w:val="left"/>
      <w:pPr>
        <w:ind w:left="6370" w:firstLine="0"/>
      </w:pPr>
      <w:rPr>
        <w:rFonts w:ascii="Wingdings" w:eastAsia="Wingdings" w:hAnsi="Wingdings" w:cs="Wingdings"/>
      </w:rPr>
    </w:lvl>
  </w:abstractNum>
  <w:abstractNum w:abstractNumId="5">
    <w:nsid w:val="0BA03BF9"/>
    <w:multiLevelType w:val="hybridMultilevel"/>
    <w:tmpl w:val="073CE142"/>
    <w:name w:val="Нумерованный список 23"/>
    <w:lvl w:ilvl="0" w:tplc="5AA84334">
      <w:start w:val="1"/>
      <w:numFmt w:val="decimal"/>
      <w:lvlText w:val="%1."/>
      <w:lvlJc w:val="left"/>
      <w:pPr>
        <w:ind w:left="360" w:firstLine="0"/>
      </w:pPr>
      <w:rPr>
        <w:rFonts w:eastAsia="Times New Roman"/>
        <w:b/>
        <w:sz w:val="24"/>
      </w:rPr>
    </w:lvl>
    <w:lvl w:ilvl="1" w:tplc="73E23E3E">
      <w:numFmt w:val="none"/>
      <w:lvlText w:val=""/>
      <w:lvlJc w:val="left"/>
      <w:pPr>
        <w:ind w:left="0" w:firstLine="0"/>
      </w:pPr>
    </w:lvl>
    <w:lvl w:ilvl="2" w:tplc="3CD4233E">
      <w:numFmt w:val="none"/>
      <w:lvlText w:val=""/>
      <w:lvlJc w:val="left"/>
      <w:pPr>
        <w:ind w:left="0" w:firstLine="0"/>
      </w:pPr>
    </w:lvl>
    <w:lvl w:ilvl="3" w:tplc="5AE8F012">
      <w:numFmt w:val="none"/>
      <w:lvlText w:val=""/>
      <w:lvlJc w:val="left"/>
      <w:pPr>
        <w:ind w:left="0" w:firstLine="0"/>
      </w:pPr>
    </w:lvl>
    <w:lvl w:ilvl="4" w:tplc="6E94C5BC">
      <w:numFmt w:val="none"/>
      <w:lvlText w:val=""/>
      <w:lvlJc w:val="left"/>
      <w:pPr>
        <w:ind w:left="0" w:firstLine="0"/>
      </w:pPr>
    </w:lvl>
    <w:lvl w:ilvl="5" w:tplc="6F207C04">
      <w:numFmt w:val="none"/>
      <w:lvlText w:val=""/>
      <w:lvlJc w:val="left"/>
      <w:pPr>
        <w:ind w:left="0" w:firstLine="0"/>
      </w:pPr>
    </w:lvl>
    <w:lvl w:ilvl="6" w:tplc="3CB093B2">
      <w:numFmt w:val="none"/>
      <w:lvlText w:val=""/>
      <w:lvlJc w:val="left"/>
      <w:pPr>
        <w:ind w:left="0" w:firstLine="0"/>
      </w:pPr>
    </w:lvl>
    <w:lvl w:ilvl="7" w:tplc="9BEC4984">
      <w:numFmt w:val="none"/>
      <w:lvlText w:val=""/>
      <w:lvlJc w:val="left"/>
      <w:pPr>
        <w:ind w:left="0" w:firstLine="0"/>
      </w:pPr>
    </w:lvl>
    <w:lvl w:ilvl="8" w:tplc="9EC446B6">
      <w:numFmt w:val="none"/>
      <w:lvlText w:val=""/>
      <w:lvlJc w:val="left"/>
      <w:pPr>
        <w:ind w:left="0" w:firstLine="0"/>
      </w:pPr>
    </w:lvl>
  </w:abstractNum>
  <w:abstractNum w:abstractNumId="6">
    <w:nsid w:val="0D621F6B"/>
    <w:multiLevelType w:val="hybridMultilevel"/>
    <w:tmpl w:val="EA5C8598"/>
    <w:name w:val="Нумерованный список 6"/>
    <w:lvl w:ilvl="0" w:tplc="9BB85500">
      <w:start w:val="9"/>
      <w:numFmt w:val="decimal"/>
      <w:lvlText w:val="%1."/>
      <w:lvlJc w:val="left"/>
      <w:pPr>
        <w:ind w:left="709" w:firstLine="0"/>
      </w:pPr>
    </w:lvl>
    <w:lvl w:ilvl="1" w:tplc="54C22870">
      <w:start w:val="1"/>
      <w:numFmt w:val="decimal"/>
      <w:lvlText w:val="%2."/>
      <w:lvlJc w:val="left"/>
      <w:pPr>
        <w:ind w:left="1080" w:firstLine="0"/>
      </w:pPr>
    </w:lvl>
    <w:lvl w:ilvl="2" w:tplc="BFA835CC">
      <w:start w:val="1"/>
      <w:numFmt w:val="decimal"/>
      <w:lvlText w:val="%3."/>
      <w:lvlJc w:val="left"/>
      <w:pPr>
        <w:ind w:left="1800" w:firstLine="0"/>
      </w:pPr>
    </w:lvl>
    <w:lvl w:ilvl="3" w:tplc="5C221826">
      <w:start w:val="1"/>
      <w:numFmt w:val="decimal"/>
      <w:lvlText w:val="%4."/>
      <w:lvlJc w:val="left"/>
      <w:pPr>
        <w:ind w:left="2520" w:firstLine="0"/>
      </w:pPr>
    </w:lvl>
    <w:lvl w:ilvl="4" w:tplc="EFBE0E84">
      <w:start w:val="1"/>
      <w:numFmt w:val="decimal"/>
      <w:lvlText w:val="%5."/>
      <w:lvlJc w:val="left"/>
      <w:pPr>
        <w:ind w:left="3240" w:firstLine="0"/>
      </w:pPr>
    </w:lvl>
    <w:lvl w:ilvl="5" w:tplc="3B1068E4">
      <w:start w:val="1"/>
      <w:numFmt w:val="decimal"/>
      <w:lvlText w:val="%6."/>
      <w:lvlJc w:val="left"/>
      <w:pPr>
        <w:ind w:left="3960" w:firstLine="0"/>
      </w:pPr>
    </w:lvl>
    <w:lvl w:ilvl="6" w:tplc="7DA225FE">
      <w:start w:val="1"/>
      <w:numFmt w:val="decimal"/>
      <w:lvlText w:val="%7."/>
      <w:lvlJc w:val="left"/>
      <w:pPr>
        <w:ind w:left="4680" w:firstLine="0"/>
      </w:pPr>
    </w:lvl>
    <w:lvl w:ilvl="7" w:tplc="C5420684">
      <w:start w:val="1"/>
      <w:numFmt w:val="decimal"/>
      <w:lvlText w:val="%8."/>
      <w:lvlJc w:val="left"/>
      <w:pPr>
        <w:ind w:left="5400" w:firstLine="0"/>
      </w:pPr>
    </w:lvl>
    <w:lvl w:ilvl="8" w:tplc="4F84CF0A">
      <w:start w:val="1"/>
      <w:numFmt w:val="decimal"/>
      <w:lvlText w:val="%9."/>
      <w:lvlJc w:val="left"/>
      <w:pPr>
        <w:ind w:left="6120" w:firstLine="0"/>
      </w:pPr>
    </w:lvl>
  </w:abstractNum>
  <w:abstractNum w:abstractNumId="7">
    <w:nsid w:val="0DE71554"/>
    <w:multiLevelType w:val="hybridMultilevel"/>
    <w:tmpl w:val="B5FAA952"/>
    <w:name w:val="Нумерованный список 5"/>
    <w:lvl w:ilvl="0" w:tplc="2A60F28C">
      <w:numFmt w:val="bullet"/>
      <w:lvlText w:val=""/>
      <w:lvlJc w:val="left"/>
      <w:pPr>
        <w:ind w:left="1069" w:firstLine="0"/>
      </w:pPr>
      <w:rPr>
        <w:rFonts w:ascii="Symbol" w:hAnsi="Symbol"/>
      </w:rPr>
    </w:lvl>
    <w:lvl w:ilvl="1" w:tplc="9DC63ED2">
      <w:numFmt w:val="bullet"/>
      <w:lvlText w:val="o"/>
      <w:lvlJc w:val="left"/>
      <w:pPr>
        <w:ind w:left="1789" w:firstLine="0"/>
      </w:pPr>
      <w:rPr>
        <w:rFonts w:ascii="Courier New" w:hAnsi="Courier New" w:cs="Courier New"/>
      </w:rPr>
    </w:lvl>
    <w:lvl w:ilvl="2" w:tplc="83F845AA">
      <w:numFmt w:val="bullet"/>
      <w:lvlText w:val=""/>
      <w:lvlJc w:val="left"/>
      <w:pPr>
        <w:ind w:left="2509" w:firstLine="0"/>
      </w:pPr>
      <w:rPr>
        <w:rFonts w:ascii="Wingdings" w:eastAsia="Wingdings" w:hAnsi="Wingdings" w:cs="Wingdings"/>
      </w:rPr>
    </w:lvl>
    <w:lvl w:ilvl="3" w:tplc="0C600978">
      <w:numFmt w:val="bullet"/>
      <w:lvlText w:val=""/>
      <w:lvlJc w:val="left"/>
      <w:pPr>
        <w:ind w:left="3229" w:firstLine="0"/>
      </w:pPr>
      <w:rPr>
        <w:rFonts w:ascii="Symbol" w:hAnsi="Symbol"/>
      </w:rPr>
    </w:lvl>
    <w:lvl w:ilvl="4" w:tplc="A15A98B4">
      <w:numFmt w:val="bullet"/>
      <w:lvlText w:val="o"/>
      <w:lvlJc w:val="left"/>
      <w:pPr>
        <w:ind w:left="3949" w:firstLine="0"/>
      </w:pPr>
      <w:rPr>
        <w:rFonts w:ascii="Courier New" w:hAnsi="Courier New" w:cs="Courier New"/>
      </w:rPr>
    </w:lvl>
    <w:lvl w:ilvl="5" w:tplc="AFDE5FCE">
      <w:numFmt w:val="bullet"/>
      <w:lvlText w:val=""/>
      <w:lvlJc w:val="left"/>
      <w:pPr>
        <w:ind w:left="4669" w:firstLine="0"/>
      </w:pPr>
      <w:rPr>
        <w:rFonts w:ascii="Wingdings" w:eastAsia="Wingdings" w:hAnsi="Wingdings" w:cs="Wingdings"/>
      </w:rPr>
    </w:lvl>
    <w:lvl w:ilvl="6" w:tplc="BFEE96BE">
      <w:numFmt w:val="bullet"/>
      <w:lvlText w:val=""/>
      <w:lvlJc w:val="left"/>
      <w:pPr>
        <w:ind w:left="5389" w:firstLine="0"/>
      </w:pPr>
      <w:rPr>
        <w:rFonts w:ascii="Symbol" w:hAnsi="Symbol"/>
      </w:rPr>
    </w:lvl>
    <w:lvl w:ilvl="7" w:tplc="9FEE1EEE">
      <w:numFmt w:val="bullet"/>
      <w:lvlText w:val="o"/>
      <w:lvlJc w:val="left"/>
      <w:pPr>
        <w:ind w:left="6109" w:firstLine="0"/>
      </w:pPr>
      <w:rPr>
        <w:rFonts w:ascii="Courier New" w:hAnsi="Courier New" w:cs="Courier New"/>
      </w:rPr>
    </w:lvl>
    <w:lvl w:ilvl="8" w:tplc="D6C83DC4">
      <w:numFmt w:val="bullet"/>
      <w:lvlText w:val=""/>
      <w:lvlJc w:val="left"/>
      <w:pPr>
        <w:ind w:left="6829" w:firstLine="0"/>
      </w:pPr>
      <w:rPr>
        <w:rFonts w:ascii="Wingdings" w:eastAsia="Wingdings" w:hAnsi="Wingdings" w:cs="Wingdings"/>
      </w:rPr>
    </w:lvl>
  </w:abstractNum>
  <w:abstractNum w:abstractNumId="8">
    <w:nsid w:val="0FD6277D"/>
    <w:multiLevelType w:val="hybridMultilevel"/>
    <w:tmpl w:val="31F04E3E"/>
    <w:name w:val="Нумерованный список 20"/>
    <w:lvl w:ilvl="0" w:tplc="27E61156">
      <w:start w:val="1"/>
      <w:numFmt w:val="decimal"/>
      <w:lvlText w:val="%1."/>
      <w:lvlJc w:val="left"/>
      <w:pPr>
        <w:ind w:left="0" w:firstLine="0"/>
      </w:pPr>
    </w:lvl>
    <w:lvl w:ilvl="1" w:tplc="8DF4586A">
      <w:numFmt w:val="none"/>
      <w:lvlText w:val=""/>
      <w:lvlJc w:val="left"/>
      <w:pPr>
        <w:ind w:left="0" w:firstLine="0"/>
      </w:pPr>
    </w:lvl>
    <w:lvl w:ilvl="2" w:tplc="5EDC91D4">
      <w:numFmt w:val="none"/>
      <w:lvlText w:val=""/>
      <w:lvlJc w:val="left"/>
      <w:pPr>
        <w:ind w:left="0" w:firstLine="0"/>
      </w:pPr>
    </w:lvl>
    <w:lvl w:ilvl="3" w:tplc="0A304780">
      <w:numFmt w:val="none"/>
      <w:lvlText w:val=""/>
      <w:lvlJc w:val="left"/>
      <w:pPr>
        <w:ind w:left="0" w:firstLine="0"/>
      </w:pPr>
    </w:lvl>
    <w:lvl w:ilvl="4" w:tplc="89B8EB48">
      <w:numFmt w:val="none"/>
      <w:lvlText w:val=""/>
      <w:lvlJc w:val="left"/>
      <w:pPr>
        <w:ind w:left="0" w:firstLine="0"/>
      </w:pPr>
    </w:lvl>
    <w:lvl w:ilvl="5" w:tplc="C19E5B56">
      <w:numFmt w:val="none"/>
      <w:lvlText w:val=""/>
      <w:lvlJc w:val="left"/>
      <w:pPr>
        <w:ind w:left="0" w:firstLine="0"/>
      </w:pPr>
    </w:lvl>
    <w:lvl w:ilvl="6" w:tplc="8196FD6A">
      <w:numFmt w:val="none"/>
      <w:lvlText w:val=""/>
      <w:lvlJc w:val="left"/>
      <w:pPr>
        <w:ind w:left="0" w:firstLine="0"/>
      </w:pPr>
    </w:lvl>
    <w:lvl w:ilvl="7" w:tplc="82521D58">
      <w:numFmt w:val="none"/>
      <w:lvlText w:val=""/>
      <w:lvlJc w:val="left"/>
      <w:pPr>
        <w:ind w:left="0" w:firstLine="0"/>
      </w:pPr>
    </w:lvl>
    <w:lvl w:ilvl="8" w:tplc="3A146E1E">
      <w:numFmt w:val="none"/>
      <w:lvlText w:val=""/>
      <w:lvlJc w:val="left"/>
      <w:pPr>
        <w:ind w:left="0" w:firstLine="0"/>
      </w:pPr>
    </w:lvl>
  </w:abstractNum>
  <w:abstractNum w:abstractNumId="9">
    <w:nsid w:val="106E7794"/>
    <w:multiLevelType w:val="hybridMultilevel"/>
    <w:tmpl w:val="884422F8"/>
    <w:lvl w:ilvl="0" w:tplc="EAA0BB1A">
      <w:start w:val="1"/>
      <w:numFmt w:val="decimal"/>
      <w:lvlText w:val="%1."/>
      <w:lvlJc w:val="left"/>
      <w:pPr>
        <w:ind w:left="870" w:hanging="360"/>
      </w:pPr>
      <w:rPr>
        <w:rFonts w:hint="default"/>
        <w:b/>
        <w:u w:val="none"/>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0">
    <w:nsid w:val="163B060A"/>
    <w:multiLevelType w:val="hybridMultilevel"/>
    <w:tmpl w:val="C97ADE34"/>
    <w:name w:val="Нумерованный список 37"/>
    <w:lvl w:ilvl="0" w:tplc="17F0B8BA">
      <w:numFmt w:val="none"/>
      <w:lvlText w:val=""/>
      <w:lvlJc w:val="left"/>
      <w:pPr>
        <w:ind w:left="0" w:firstLine="0"/>
      </w:pPr>
    </w:lvl>
    <w:lvl w:ilvl="1" w:tplc="6548FE0E">
      <w:numFmt w:val="none"/>
      <w:lvlText w:val=""/>
      <w:lvlJc w:val="left"/>
      <w:pPr>
        <w:ind w:left="0" w:firstLine="0"/>
      </w:pPr>
    </w:lvl>
    <w:lvl w:ilvl="2" w:tplc="1D1E8C54">
      <w:numFmt w:val="none"/>
      <w:lvlText w:val=""/>
      <w:lvlJc w:val="left"/>
      <w:pPr>
        <w:ind w:left="0" w:firstLine="0"/>
      </w:pPr>
    </w:lvl>
    <w:lvl w:ilvl="3" w:tplc="EC6A5B86">
      <w:numFmt w:val="none"/>
      <w:lvlText w:val=""/>
      <w:lvlJc w:val="left"/>
      <w:pPr>
        <w:ind w:left="0" w:firstLine="0"/>
      </w:pPr>
    </w:lvl>
    <w:lvl w:ilvl="4" w:tplc="8154E3F2">
      <w:numFmt w:val="none"/>
      <w:lvlText w:val=""/>
      <w:lvlJc w:val="left"/>
      <w:pPr>
        <w:ind w:left="0" w:firstLine="0"/>
      </w:pPr>
    </w:lvl>
    <w:lvl w:ilvl="5" w:tplc="42843B0E">
      <w:numFmt w:val="none"/>
      <w:lvlText w:val=""/>
      <w:lvlJc w:val="left"/>
      <w:pPr>
        <w:ind w:left="0" w:firstLine="0"/>
      </w:pPr>
    </w:lvl>
    <w:lvl w:ilvl="6" w:tplc="0CA6A906">
      <w:numFmt w:val="none"/>
      <w:lvlText w:val=""/>
      <w:lvlJc w:val="left"/>
      <w:pPr>
        <w:ind w:left="0" w:firstLine="0"/>
      </w:pPr>
    </w:lvl>
    <w:lvl w:ilvl="7" w:tplc="C194F2A4">
      <w:numFmt w:val="none"/>
      <w:lvlText w:val=""/>
      <w:lvlJc w:val="left"/>
      <w:pPr>
        <w:ind w:left="0" w:firstLine="0"/>
      </w:pPr>
    </w:lvl>
    <w:lvl w:ilvl="8" w:tplc="25C0B020">
      <w:numFmt w:val="none"/>
      <w:lvlText w:val=""/>
      <w:lvlJc w:val="left"/>
      <w:pPr>
        <w:ind w:left="0" w:firstLine="0"/>
      </w:pPr>
    </w:lvl>
  </w:abstractNum>
  <w:abstractNum w:abstractNumId="11">
    <w:nsid w:val="1CB92118"/>
    <w:multiLevelType w:val="hybridMultilevel"/>
    <w:tmpl w:val="B9741D4C"/>
    <w:name w:val="WW8Num1"/>
    <w:lvl w:ilvl="0" w:tplc="44362506">
      <w:numFmt w:val="bullet"/>
      <w:lvlText w:val=""/>
      <w:lvlJc w:val="left"/>
      <w:pPr>
        <w:ind w:left="360" w:firstLine="0"/>
      </w:pPr>
      <w:rPr>
        <w:rFonts w:ascii="Symbol" w:hAnsi="Symbol" w:cs="OpenSymbol"/>
      </w:rPr>
    </w:lvl>
    <w:lvl w:ilvl="1" w:tplc="C6DEC278">
      <w:numFmt w:val="bullet"/>
      <w:lvlText w:val="◦"/>
      <w:lvlJc w:val="left"/>
      <w:pPr>
        <w:ind w:left="720" w:firstLine="0"/>
      </w:pPr>
      <w:rPr>
        <w:rFonts w:ascii="OpenSymbol" w:hAnsi="OpenSymbol" w:cs="OpenSymbol"/>
      </w:rPr>
    </w:lvl>
    <w:lvl w:ilvl="2" w:tplc="FAF08F20">
      <w:numFmt w:val="bullet"/>
      <w:lvlText w:val="▪"/>
      <w:lvlJc w:val="left"/>
      <w:pPr>
        <w:ind w:left="1080" w:firstLine="0"/>
      </w:pPr>
      <w:rPr>
        <w:rFonts w:ascii="OpenSymbol" w:hAnsi="OpenSymbol" w:cs="OpenSymbol"/>
      </w:rPr>
    </w:lvl>
    <w:lvl w:ilvl="3" w:tplc="49A0DDCA">
      <w:numFmt w:val="bullet"/>
      <w:lvlText w:val=""/>
      <w:lvlJc w:val="left"/>
      <w:pPr>
        <w:ind w:left="1440" w:firstLine="0"/>
      </w:pPr>
      <w:rPr>
        <w:rFonts w:ascii="Symbol" w:hAnsi="Symbol" w:cs="OpenSymbol"/>
      </w:rPr>
    </w:lvl>
    <w:lvl w:ilvl="4" w:tplc="28EC4AB0">
      <w:numFmt w:val="bullet"/>
      <w:lvlText w:val="◦"/>
      <w:lvlJc w:val="left"/>
      <w:pPr>
        <w:ind w:left="1800" w:firstLine="0"/>
      </w:pPr>
      <w:rPr>
        <w:rFonts w:ascii="OpenSymbol" w:hAnsi="OpenSymbol" w:cs="OpenSymbol"/>
      </w:rPr>
    </w:lvl>
    <w:lvl w:ilvl="5" w:tplc="BE1A9410">
      <w:numFmt w:val="bullet"/>
      <w:lvlText w:val="▪"/>
      <w:lvlJc w:val="left"/>
      <w:pPr>
        <w:ind w:left="2160" w:firstLine="0"/>
      </w:pPr>
      <w:rPr>
        <w:rFonts w:ascii="OpenSymbol" w:hAnsi="OpenSymbol" w:cs="OpenSymbol"/>
      </w:rPr>
    </w:lvl>
    <w:lvl w:ilvl="6" w:tplc="BAE0A09C">
      <w:numFmt w:val="bullet"/>
      <w:lvlText w:val=""/>
      <w:lvlJc w:val="left"/>
      <w:pPr>
        <w:ind w:left="2520" w:firstLine="0"/>
      </w:pPr>
      <w:rPr>
        <w:rFonts w:ascii="Symbol" w:hAnsi="Symbol" w:cs="OpenSymbol"/>
      </w:rPr>
    </w:lvl>
    <w:lvl w:ilvl="7" w:tplc="F9D4EFFE">
      <w:numFmt w:val="bullet"/>
      <w:lvlText w:val="◦"/>
      <w:lvlJc w:val="left"/>
      <w:pPr>
        <w:ind w:left="2880" w:firstLine="0"/>
      </w:pPr>
      <w:rPr>
        <w:rFonts w:ascii="OpenSymbol" w:hAnsi="OpenSymbol" w:cs="OpenSymbol"/>
      </w:rPr>
    </w:lvl>
    <w:lvl w:ilvl="8" w:tplc="AAA02C18">
      <w:numFmt w:val="bullet"/>
      <w:lvlText w:val="▪"/>
      <w:lvlJc w:val="left"/>
      <w:pPr>
        <w:ind w:left="3240" w:firstLine="0"/>
      </w:pPr>
      <w:rPr>
        <w:rFonts w:ascii="OpenSymbol" w:hAnsi="OpenSymbol" w:cs="OpenSymbol"/>
      </w:rPr>
    </w:lvl>
  </w:abstractNum>
  <w:abstractNum w:abstractNumId="12">
    <w:nsid w:val="1DF903C2"/>
    <w:multiLevelType w:val="hybridMultilevel"/>
    <w:tmpl w:val="B6CAE9E6"/>
    <w:name w:val="Нумерованный список 10"/>
    <w:lvl w:ilvl="0" w:tplc="AEE2B32C">
      <w:start w:val="1"/>
      <w:numFmt w:val="decimal"/>
      <w:lvlText w:val="%1."/>
      <w:lvlJc w:val="left"/>
      <w:pPr>
        <w:ind w:left="360" w:firstLine="0"/>
      </w:pPr>
    </w:lvl>
    <w:lvl w:ilvl="1" w:tplc="21FC1618">
      <w:numFmt w:val="none"/>
      <w:lvlText w:val=""/>
      <w:lvlJc w:val="left"/>
      <w:pPr>
        <w:ind w:left="0" w:firstLine="0"/>
      </w:pPr>
    </w:lvl>
    <w:lvl w:ilvl="2" w:tplc="F7AACC1E">
      <w:numFmt w:val="none"/>
      <w:lvlText w:val=""/>
      <w:lvlJc w:val="left"/>
      <w:pPr>
        <w:ind w:left="0" w:firstLine="0"/>
      </w:pPr>
    </w:lvl>
    <w:lvl w:ilvl="3" w:tplc="3F9816C2">
      <w:numFmt w:val="none"/>
      <w:lvlText w:val=""/>
      <w:lvlJc w:val="left"/>
      <w:pPr>
        <w:ind w:left="0" w:firstLine="0"/>
      </w:pPr>
    </w:lvl>
    <w:lvl w:ilvl="4" w:tplc="55CE4EEC">
      <w:numFmt w:val="none"/>
      <w:lvlText w:val=""/>
      <w:lvlJc w:val="left"/>
      <w:pPr>
        <w:ind w:left="0" w:firstLine="0"/>
      </w:pPr>
    </w:lvl>
    <w:lvl w:ilvl="5" w:tplc="083C2C92">
      <w:numFmt w:val="none"/>
      <w:lvlText w:val=""/>
      <w:lvlJc w:val="left"/>
      <w:pPr>
        <w:ind w:left="0" w:firstLine="0"/>
      </w:pPr>
    </w:lvl>
    <w:lvl w:ilvl="6" w:tplc="576AFACA">
      <w:numFmt w:val="none"/>
      <w:lvlText w:val=""/>
      <w:lvlJc w:val="left"/>
      <w:pPr>
        <w:ind w:left="0" w:firstLine="0"/>
      </w:pPr>
    </w:lvl>
    <w:lvl w:ilvl="7" w:tplc="D6B095DC">
      <w:numFmt w:val="none"/>
      <w:lvlText w:val=""/>
      <w:lvlJc w:val="left"/>
      <w:pPr>
        <w:ind w:left="0" w:firstLine="0"/>
      </w:pPr>
    </w:lvl>
    <w:lvl w:ilvl="8" w:tplc="AB48946A">
      <w:numFmt w:val="none"/>
      <w:lvlText w:val=""/>
      <w:lvlJc w:val="left"/>
      <w:pPr>
        <w:ind w:left="0" w:firstLine="0"/>
      </w:pPr>
    </w:lvl>
  </w:abstractNum>
  <w:abstractNum w:abstractNumId="13">
    <w:nsid w:val="1EF312A1"/>
    <w:multiLevelType w:val="hybridMultilevel"/>
    <w:tmpl w:val="97C01734"/>
    <w:name w:val="Нумерованный список 35"/>
    <w:lvl w:ilvl="0" w:tplc="A6D84E66">
      <w:start w:val="1"/>
      <w:numFmt w:val="decimal"/>
      <w:lvlText w:val="%1."/>
      <w:lvlJc w:val="left"/>
      <w:pPr>
        <w:ind w:left="709" w:firstLine="0"/>
      </w:pPr>
    </w:lvl>
    <w:lvl w:ilvl="1" w:tplc="FF6C8CA4">
      <w:start w:val="1"/>
      <w:numFmt w:val="lowerLetter"/>
      <w:lvlText w:val="%2."/>
      <w:lvlJc w:val="left"/>
      <w:pPr>
        <w:ind w:left="1429" w:firstLine="0"/>
      </w:pPr>
    </w:lvl>
    <w:lvl w:ilvl="2" w:tplc="E8F22B0E">
      <w:start w:val="1"/>
      <w:numFmt w:val="lowerRoman"/>
      <w:lvlText w:val="%3."/>
      <w:lvlJc w:val="left"/>
      <w:pPr>
        <w:ind w:left="2329" w:firstLine="0"/>
      </w:pPr>
    </w:lvl>
    <w:lvl w:ilvl="3" w:tplc="358CC858">
      <w:start w:val="1"/>
      <w:numFmt w:val="decimal"/>
      <w:lvlText w:val="%4."/>
      <w:lvlJc w:val="left"/>
      <w:pPr>
        <w:ind w:left="2869" w:firstLine="0"/>
      </w:pPr>
    </w:lvl>
    <w:lvl w:ilvl="4" w:tplc="7BA4E75A">
      <w:start w:val="1"/>
      <w:numFmt w:val="lowerLetter"/>
      <w:lvlText w:val="%5."/>
      <w:lvlJc w:val="left"/>
      <w:pPr>
        <w:ind w:left="3589" w:firstLine="0"/>
      </w:pPr>
    </w:lvl>
    <w:lvl w:ilvl="5" w:tplc="2708B69A">
      <w:start w:val="1"/>
      <w:numFmt w:val="lowerRoman"/>
      <w:lvlText w:val="%6."/>
      <w:lvlJc w:val="left"/>
      <w:pPr>
        <w:ind w:left="4489" w:firstLine="0"/>
      </w:pPr>
    </w:lvl>
    <w:lvl w:ilvl="6" w:tplc="DB34F4DE">
      <w:start w:val="1"/>
      <w:numFmt w:val="decimal"/>
      <w:lvlText w:val="%7."/>
      <w:lvlJc w:val="left"/>
      <w:pPr>
        <w:ind w:left="5029" w:firstLine="0"/>
      </w:pPr>
    </w:lvl>
    <w:lvl w:ilvl="7" w:tplc="A8A67B30">
      <w:start w:val="1"/>
      <w:numFmt w:val="lowerLetter"/>
      <w:lvlText w:val="%8."/>
      <w:lvlJc w:val="left"/>
      <w:pPr>
        <w:ind w:left="5749" w:firstLine="0"/>
      </w:pPr>
    </w:lvl>
    <w:lvl w:ilvl="8" w:tplc="7518B4BA">
      <w:start w:val="1"/>
      <w:numFmt w:val="lowerRoman"/>
      <w:lvlText w:val="%9."/>
      <w:lvlJc w:val="left"/>
      <w:pPr>
        <w:ind w:left="6649" w:firstLine="0"/>
      </w:pPr>
    </w:lvl>
  </w:abstractNum>
  <w:abstractNum w:abstractNumId="14">
    <w:nsid w:val="21FC08CB"/>
    <w:multiLevelType w:val="hybridMultilevel"/>
    <w:tmpl w:val="032C2856"/>
    <w:name w:val="Нумерованный список 25"/>
    <w:lvl w:ilvl="0" w:tplc="F2DA1AD2">
      <w:start w:val="1"/>
      <w:numFmt w:val="decimal"/>
      <w:lvlText w:val="%1."/>
      <w:lvlJc w:val="left"/>
      <w:pPr>
        <w:ind w:left="1069" w:firstLine="0"/>
      </w:pPr>
    </w:lvl>
    <w:lvl w:ilvl="1" w:tplc="382681DA">
      <w:start w:val="1"/>
      <w:numFmt w:val="lowerLetter"/>
      <w:lvlText w:val="%2."/>
      <w:lvlJc w:val="left"/>
      <w:pPr>
        <w:ind w:left="1789" w:firstLine="0"/>
      </w:pPr>
    </w:lvl>
    <w:lvl w:ilvl="2" w:tplc="27FA103C">
      <w:start w:val="1"/>
      <w:numFmt w:val="lowerRoman"/>
      <w:lvlText w:val="%3."/>
      <w:lvlJc w:val="left"/>
      <w:pPr>
        <w:ind w:left="2689" w:firstLine="0"/>
      </w:pPr>
    </w:lvl>
    <w:lvl w:ilvl="3" w:tplc="2EA869D0">
      <w:start w:val="1"/>
      <w:numFmt w:val="decimal"/>
      <w:lvlText w:val="%4."/>
      <w:lvlJc w:val="left"/>
      <w:pPr>
        <w:ind w:left="3229" w:firstLine="0"/>
      </w:pPr>
    </w:lvl>
    <w:lvl w:ilvl="4" w:tplc="CDA8653C">
      <w:start w:val="1"/>
      <w:numFmt w:val="lowerLetter"/>
      <w:lvlText w:val="%5."/>
      <w:lvlJc w:val="left"/>
      <w:pPr>
        <w:ind w:left="3949" w:firstLine="0"/>
      </w:pPr>
    </w:lvl>
    <w:lvl w:ilvl="5" w:tplc="1778CE8A">
      <w:start w:val="1"/>
      <w:numFmt w:val="lowerRoman"/>
      <w:lvlText w:val="%6."/>
      <w:lvlJc w:val="left"/>
      <w:pPr>
        <w:ind w:left="4849" w:firstLine="0"/>
      </w:pPr>
    </w:lvl>
    <w:lvl w:ilvl="6" w:tplc="418E4172">
      <w:start w:val="1"/>
      <w:numFmt w:val="decimal"/>
      <w:lvlText w:val="%7."/>
      <w:lvlJc w:val="left"/>
      <w:pPr>
        <w:ind w:left="5389" w:firstLine="0"/>
      </w:pPr>
    </w:lvl>
    <w:lvl w:ilvl="7" w:tplc="10E0B77A">
      <w:start w:val="1"/>
      <w:numFmt w:val="lowerLetter"/>
      <w:lvlText w:val="%8."/>
      <w:lvlJc w:val="left"/>
      <w:pPr>
        <w:ind w:left="6109" w:firstLine="0"/>
      </w:pPr>
    </w:lvl>
    <w:lvl w:ilvl="8" w:tplc="3E8E2A7E">
      <w:start w:val="1"/>
      <w:numFmt w:val="lowerRoman"/>
      <w:lvlText w:val="%9."/>
      <w:lvlJc w:val="left"/>
      <w:pPr>
        <w:ind w:left="7009" w:firstLine="0"/>
      </w:pPr>
    </w:lvl>
  </w:abstractNum>
  <w:abstractNum w:abstractNumId="15">
    <w:nsid w:val="229B4C7A"/>
    <w:multiLevelType w:val="hybridMultilevel"/>
    <w:tmpl w:val="3912E8F0"/>
    <w:name w:val="Нумерованный список 29"/>
    <w:lvl w:ilvl="0" w:tplc="E95899B2">
      <w:numFmt w:val="bullet"/>
      <w:lvlText w:val=""/>
      <w:lvlJc w:val="left"/>
      <w:pPr>
        <w:ind w:left="1069" w:firstLine="0"/>
      </w:pPr>
      <w:rPr>
        <w:rFonts w:ascii="Symbol" w:hAnsi="Symbol" w:cs="Symbol"/>
      </w:rPr>
    </w:lvl>
    <w:lvl w:ilvl="1" w:tplc="E0D4A63C">
      <w:numFmt w:val="bullet"/>
      <w:lvlText w:val="o"/>
      <w:lvlJc w:val="left"/>
      <w:pPr>
        <w:ind w:left="1789" w:firstLine="0"/>
      </w:pPr>
      <w:rPr>
        <w:rFonts w:ascii="Courier New" w:hAnsi="Courier New" w:cs="Courier New"/>
      </w:rPr>
    </w:lvl>
    <w:lvl w:ilvl="2" w:tplc="BA82B7EE">
      <w:numFmt w:val="bullet"/>
      <w:lvlText w:val=""/>
      <w:lvlJc w:val="left"/>
      <w:pPr>
        <w:ind w:left="2509" w:firstLine="0"/>
      </w:pPr>
      <w:rPr>
        <w:rFonts w:ascii="Wingdings" w:eastAsia="Wingdings" w:hAnsi="Wingdings" w:cs="Wingdings"/>
      </w:rPr>
    </w:lvl>
    <w:lvl w:ilvl="3" w:tplc="A2BC6EC6">
      <w:numFmt w:val="bullet"/>
      <w:lvlText w:val=""/>
      <w:lvlJc w:val="left"/>
      <w:pPr>
        <w:ind w:left="3229" w:firstLine="0"/>
      </w:pPr>
      <w:rPr>
        <w:rFonts w:ascii="Symbol" w:hAnsi="Symbol" w:cs="Symbol"/>
      </w:rPr>
    </w:lvl>
    <w:lvl w:ilvl="4" w:tplc="1E04EAEC">
      <w:numFmt w:val="bullet"/>
      <w:lvlText w:val="o"/>
      <w:lvlJc w:val="left"/>
      <w:pPr>
        <w:ind w:left="3949" w:firstLine="0"/>
      </w:pPr>
      <w:rPr>
        <w:rFonts w:ascii="Courier New" w:hAnsi="Courier New" w:cs="Courier New"/>
      </w:rPr>
    </w:lvl>
    <w:lvl w:ilvl="5" w:tplc="DE6C7170">
      <w:numFmt w:val="bullet"/>
      <w:lvlText w:val=""/>
      <w:lvlJc w:val="left"/>
      <w:pPr>
        <w:ind w:left="4669" w:firstLine="0"/>
      </w:pPr>
      <w:rPr>
        <w:rFonts w:ascii="Wingdings" w:eastAsia="Wingdings" w:hAnsi="Wingdings" w:cs="Wingdings"/>
      </w:rPr>
    </w:lvl>
    <w:lvl w:ilvl="6" w:tplc="4C86037C">
      <w:numFmt w:val="bullet"/>
      <w:lvlText w:val=""/>
      <w:lvlJc w:val="left"/>
      <w:pPr>
        <w:ind w:left="5389" w:firstLine="0"/>
      </w:pPr>
      <w:rPr>
        <w:rFonts w:ascii="Symbol" w:hAnsi="Symbol" w:cs="Symbol"/>
      </w:rPr>
    </w:lvl>
    <w:lvl w:ilvl="7" w:tplc="EB583628">
      <w:numFmt w:val="bullet"/>
      <w:lvlText w:val="o"/>
      <w:lvlJc w:val="left"/>
      <w:pPr>
        <w:ind w:left="6109" w:firstLine="0"/>
      </w:pPr>
      <w:rPr>
        <w:rFonts w:ascii="Courier New" w:hAnsi="Courier New" w:cs="Courier New"/>
      </w:rPr>
    </w:lvl>
    <w:lvl w:ilvl="8" w:tplc="24E81D58">
      <w:numFmt w:val="bullet"/>
      <w:lvlText w:val=""/>
      <w:lvlJc w:val="left"/>
      <w:pPr>
        <w:ind w:left="6829" w:firstLine="0"/>
      </w:pPr>
      <w:rPr>
        <w:rFonts w:ascii="Wingdings" w:eastAsia="Wingdings" w:hAnsi="Wingdings" w:cs="Wingdings"/>
      </w:rPr>
    </w:lvl>
  </w:abstractNum>
  <w:abstractNum w:abstractNumId="16">
    <w:nsid w:val="257E0AD0"/>
    <w:multiLevelType w:val="hybridMultilevel"/>
    <w:tmpl w:val="FB8A6112"/>
    <w:name w:val="Нумерованный список 1"/>
    <w:lvl w:ilvl="0" w:tplc="4BB6DB14">
      <w:numFmt w:val="bullet"/>
      <w:lvlText w:val=""/>
      <w:lvlJc w:val="left"/>
      <w:pPr>
        <w:ind w:left="1400" w:firstLine="0"/>
      </w:pPr>
      <w:rPr>
        <w:rFonts w:ascii="Symbol" w:hAnsi="Symbol" w:cs="Symbol"/>
      </w:rPr>
    </w:lvl>
    <w:lvl w:ilvl="1" w:tplc="2D8A6496">
      <w:numFmt w:val="bullet"/>
      <w:lvlText w:val="o"/>
      <w:lvlJc w:val="left"/>
      <w:pPr>
        <w:ind w:left="1800" w:firstLine="0"/>
      </w:pPr>
      <w:rPr>
        <w:rFonts w:ascii="Courier New" w:hAnsi="Courier New" w:cs="Courier New"/>
      </w:rPr>
    </w:lvl>
    <w:lvl w:ilvl="2" w:tplc="6E60D39E">
      <w:numFmt w:val="bullet"/>
      <w:lvlText w:val=""/>
      <w:lvlJc w:val="left"/>
      <w:pPr>
        <w:ind w:left="2520" w:firstLine="0"/>
      </w:pPr>
      <w:rPr>
        <w:rFonts w:ascii="Wingdings" w:eastAsia="Wingdings" w:hAnsi="Wingdings" w:cs="Wingdings"/>
      </w:rPr>
    </w:lvl>
    <w:lvl w:ilvl="3" w:tplc="E7DEBF52">
      <w:numFmt w:val="bullet"/>
      <w:lvlText w:val=""/>
      <w:lvlJc w:val="left"/>
      <w:pPr>
        <w:ind w:left="3240" w:firstLine="0"/>
      </w:pPr>
      <w:rPr>
        <w:rFonts w:ascii="Symbol" w:hAnsi="Symbol" w:cs="Symbol"/>
      </w:rPr>
    </w:lvl>
    <w:lvl w:ilvl="4" w:tplc="377E6CE8">
      <w:numFmt w:val="bullet"/>
      <w:lvlText w:val="o"/>
      <w:lvlJc w:val="left"/>
      <w:pPr>
        <w:ind w:left="3960" w:firstLine="0"/>
      </w:pPr>
      <w:rPr>
        <w:rFonts w:ascii="Courier New" w:hAnsi="Courier New" w:cs="Courier New"/>
      </w:rPr>
    </w:lvl>
    <w:lvl w:ilvl="5" w:tplc="98E63E00">
      <w:numFmt w:val="bullet"/>
      <w:lvlText w:val=""/>
      <w:lvlJc w:val="left"/>
      <w:pPr>
        <w:ind w:left="4680" w:firstLine="0"/>
      </w:pPr>
      <w:rPr>
        <w:rFonts w:ascii="Wingdings" w:eastAsia="Wingdings" w:hAnsi="Wingdings" w:cs="Wingdings"/>
      </w:rPr>
    </w:lvl>
    <w:lvl w:ilvl="6" w:tplc="0E8A003E">
      <w:numFmt w:val="bullet"/>
      <w:lvlText w:val=""/>
      <w:lvlJc w:val="left"/>
      <w:pPr>
        <w:ind w:left="5400" w:firstLine="0"/>
      </w:pPr>
      <w:rPr>
        <w:rFonts w:ascii="Symbol" w:hAnsi="Symbol" w:cs="Symbol"/>
      </w:rPr>
    </w:lvl>
    <w:lvl w:ilvl="7" w:tplc="BC14FCDE">
      <w:numFmt w:val="bullet"/>
      <w:lvlText w:val="o"/>
      <w:lvlJc w:val="left"/>
      <w:pPr>
        <w:ind w:left="6120" w:firstLine="0"/>
      </w:pPr>
      <w:rPr>
        <w:rFonts w:ascii="Courier New" w:hAnsi="Courier New" w:cs="Courier New"/>
      </w:rPr>
    </w:lvl>
    <w:lvl w:ilvl="8" w:tplc="8DC8D8B6">
      <w:numFmt w:val="bullet"/>
      <w:lvlText w:val=""/>
      <w:lvlJc w:val="left"/>
      <w:pPr>
        <w:ind w:left="6840" w:firstLine="0"/>
      </w:pPr>
      <w:rPr>
        <w:rFonts w:ascii="Wingdings" w:eastAsia="Wingdings" w:hAnsi="Wingdings" w:cs="Wingdings"/>
      </w:rPr>
    </w:lvl>
  </w:abstractNum>
  <w:abstractNum w:abstractNumId="17">
    <w:nsid w:val="29E50316"/>
    <w:multiLevelType w:val="hybridMultilevel"/>
    <w:tmpl w:val="0A0265FC"/>
    <w:name w:val="Нумерованный список 21"/>
    <w:lvl w:ilvl="0" w:tplc="0E4262C8">
      <w:start w:val="4"/>
      <w:numFmt w:val="decimal"/>
      <w:lvlText w:val="%1."/>
      <w:lvlJc w:val="left"/>
      <w:pPr>
        <w:ind w:left="284" w:firstLine="0"/>
      </w:pPr>
    </w:lvl>
    <w:lvl w:ilvl="1" w:tplc="0F8A60B4">
      <w:start w:val="1"/>
      <w:numFmt w:val="lowerLetter"/>
      <w:lvlText w:val="%2."/>
      <w:lvlJc w:val="left"/>
      <w:pPr>
        <w:ind w:left="1004" w:firstLine="0"/>
      </w:pPr>
    </w:lvl>
    <w:lvl w:ilvl="2" w:tplc="618E017E">
      <w:start w:val="1"/>
      <w:numFmt w:val="lowerRoman"/>
      <w:lvlText w:val="%3."/>
      <w:lvlJc w:val="left"/>
      <w:pPr>
        <w:ind w:left="1904" w:firstLine="0"/>
      </w:pPr>
    </w:lvl>
    <w:lvl w:ilvl="3" w:tplc="A31CFA88">
      <w:start w:val="1"/>
      <w:numFmt w:val="decimal"/>
      <w:lvlText w:val="%4."/>
      <w:lvlJc w:val="left"/>
      <w:pPr>
        <w:ind w:left="2444" w:firstLine="0"/>
      </w:pPr>
    </w:lvl>
    <w:lvl w:ilvl="4" w:tplc="F42278BE">
      <w:start w:val="1"/>
      <w:numFmt w:val="lowerLetter"/>
      <w:lvlText w:val="%5."/>
      <w:lvlJc w:val="left"/>
      <w:pPr>
        <w:ind w:left="3164" w:firstLine="0"/>
      </w:pPr>
    </w:lvl>
    <w:lvl w:ilvl="5" w:tplc="83107686">
      <w:start w:val="1"/>
      <w:numFmt w:val="lowerRoman"/>
      <w:lvlText w:val="%6."/>
      <w:lvlJc w:val="left"/>
      <w:pPr>
        <w:ind w:left="4064" w:firstLine="0"/>
      </w:pPr>
    </w:lvl>
    <w:lvl w:ilvl="6" w:tplc="4F96A4E8">
      <w:start w:val="1"/>
      <w:numFmt w:val="decimal"/>
      <w:lvlText w:val="%7."/>
      <w:lvlJc w:val="left"/>
      <w:pPr>
        <w:ind w:left="4604" w:firstLine="0"/>
      </w:pPr>
    </w:lvl>
    <w:lvl w:ilvl="7" w:tplc="E4AC1B72">
      <w:start w:val="1"/>
      <w:numFmt w:val="lowerLetter"/>
      <w:lvlText w:val="%8."/>
      <w:lvlJc w:val="left"/>
      <w:pPr>
        <w:ind w:left="5324" w:firstLine="0"/>
      </w:pPr>
    </w:lvl>
    <w:lvl w:ilvl="8" w:tplc="6BE0D9E8">
      <w:start w:val="1"/>
      <w:numFmt w:val="lowerRoman"/>
      <w:lvlText w:val="%9."/>
      <w:lvlJc w:val="left"/>
      <w:pPr>
        <w:ind w:left="6224" w:firstLine="0"/>
      </w:pPr>
    </w:lvl>
  </w:abstractNum>
  <w:abstractNum w:abstractNumId="18">
    <w:nsid w:val="2F435237"/>
    <w:multiLevelType w:val="hybridMultilevel"/>
    <w:tmpl w:val="AC2E0AB2"/>
    <w:name w:val="Нумерованный список 19"/>
    <w:lvl w:ilvl="0" w:tplc="C9844664">
      <w:start w:val="1"/>
      <w:numFmt w:val="decimal"/>
      <w:lvlText w:val="%1."/>
      <w:lvlJc w:val="left"/>
      <w:pPr>
        <w:ind w:left="360" w:firstLine="0"/>
      </w:pPr>
    </w:lvl>
    <w:lvl w:ilvl="1" w:tplc="C40A6CC6">
      <w:start w:val="1"/>
      <w:numFmt w:val="lowerLetter"/>
      <w:lvlText w:val="%2."/>
      <w:lvlJc w:val="left"/>
      <w:pPr>
        <w:ind w:left="1080" w:firstLine="0"/>
      </w:pPr>
    </w:lvl>
    <w:lvl w:ilvl="2" w:tplc="40D0D834">
      <w:start w:val="1"/>
      <w:numFmt w:val="lowerRoman"/>
      <w:lvlText w:val="%3."/>
      <w:lvlJc w:val="left"/>
      <w:pPr>
        <w:ind w:left="1980" w:firstLine="0"/>
      </w:pPr>
    </w:lvl>
    <w:lvl w:ilvl="3" w:tplc="BC7A4AA4">
      <w:start w:val="1"/>
      <w:numFmt w:val="decimal"/>
      <w:lvlText w:val="%4."/>
      <w:lvlJc w:val="left"/>
      <w:pPr>
        <w:ind w:left="2520" w:firstLine="0"/>
      </w:pPr>
    </w:lvl>
    <w:lvl w:ilvl="4" w:tplc="F502F162">
      <w:start w:val="1"/>
      <w:numFmt w:val="lowerLetter"/>
      <w:lvlText w:val="%5."/>
      <w:lvlJc w:val="left"/>
      <w:pPr>
        <w:ind w:left="3240" w:firstLine="0"/>
      </w:pPr>
    </w:lvl>
    <w:lvl w:ilvl="5" w:tplc="C5A6101E">
      <w:start w:val="1"/>
      <w:numFmt w:val="lowerRoman"/>
      <w:lvlText w:val="%6."/>
      <w:lvlJc w:val="left"/>
      <w:pPr>
        <w:ind w:left="4140" w:firstLine="0"/>
      </w:pPr>
    </w:lvl>
    <w:lvl w:ilvl="6" w:tplc="8DD825B0">
      <w:start w:val="1"/>
      <w:numFmt w:val="decimal"/>
      <w:lvlText w:val="%7."/>
      <w:lvlJc w:val="left"/>
      <w:pPr>
        <w:ind w:left="4680" w:firstLine="0"/>
      </w:pPr>
    </w:lvl>
    <w:lvl w:ilvl="7" w:tplc="3B1E6C1E">
      <w:start w:val="1"/>
      <w:numFmt w:val="lowerLetter"/>
      <w:lvlText w:val="%8."/>
      <w:lvlJc w:val="left"/>
      <w:pPr>
        <w:ind w:left="5400" w:firstLine="0"/>
      </w:pPr>
    </w:lvl>
    <w:lvl w:ilvl="8" w:tplc="47BEB390">
      <w:start w:val="1"/>
      <w:numFmt w:val="lowerRoman"/>
      <w:lvlText w:val="%9."/>
      <w:lvlJc w:val="left"/>
      <w:pPr>
        <w:ind w:left="6300" w:firstLine="0"/>
      </w:pPr>
    </w:lvl>
  </w:abstractNum>
  <w:abstractNum w:abstractNumId="19">
    <w:nsid w:val="32760C5C"/>
    <w:multiLevelType w:val="hybridMultilevel"/>
    <w:tmpl w:val="C8502466"/>
    <w:name w:val="Нумерованный список 24"/>
    <w:lvl w:ilvl="0" w:tplc="E95046FC">
      <w:start w:val="1"/>
      <w:numFmt w:val="decimal"/>
      <w:lvlText w:val="%1."/>
      <w:lvlJc w:val="left"/>
      <w:pPr>
        <w:ind w:left="709" w:firstLine="0"/>
      </w:pPr>
    </w:lvl>
    <w:lvl w:ilvl="1" w:tplc="9EC451F6">
      <w:start w:val="1"/>
      <w:numFmt w:val="lowerLetter"/>
      <w:lvlText w:val="%2."/>
      <w:lvlJc w:val="left"/>
      <w:pPr>
        <w:ind w:left="1429" w:firstLine="0"/>
      </w:pPr>
    </w:lvl>
    <w:lvl w:ilvl="2" w:tplc="E19E2B88">
      <w:start w:val="1"/>
      <w:numFmt w:val="lowerRoman"/>
      <w:lvlText w:val="%3."/>
      <w:lvlJc w:val="left"/>
      <w:pPr>
        <w:ind w:left="2329" w:firstLine="0"/>
      </w:pPr>
    </w:lvl>
    <w:lvl w:ilvl="3" w:tplc="81F4EEC4">
      <w:start w:val="1"/>
      <w:numFmt w:val="decimal"/>
      <w:lvlText w:val="%4."/>
      <w:lvlJc w:val="left"/>
      <w:pPr>
        <w:ind w:left="2869" w:firstLine="0"/>
      </w:pPr>
    </w:lvl>
    <w:lvl w:ilvl="4" w:tplc="5720DA08">
      <w:start w:val="1"/>
      <w:numFmt w:val="lowerLetter"/>
      <w:lvlText w:val="%5."/>
      <w:lvlJc w:val="left"/>
      <w:pPr>
        <w:ind w:left="3589" w:firstLine="0"/>
      </w:pPr>
    </w:lvl>
    <w:lvl w:ilvl="5" w:tplc="F7041CEA">
      <w:start w:val="1"/>
      <w:numFmt w:val="lowerRoman"/>
      <w:lvlText w:val="%6."/>
      <w:lvlJc w:val="left"/>
      <w:pPr>
        <w:ind w:left="4489" w:firstLine="0"/>
      </w:pPr>
    </w:lvl>
    <w:lvl w:ilvl="6" w:tplc="7E82A252">
      <w:start w:val="1"/>
      <w:numFmt w:val="decimal"/>
      <w:lvlText w:val="%7."/>
      <w:lvlJc w:val="left"/>
      <w:pPr>
        <w:ind w:left="5029" w:firstLine="0"/>
      </w:pPr>
    </w:lvl>
    <w:lvl w:ilvl="7" w:tplc="A05A1F8E">
      <w:start w:val="1"/>
      <w:numFmt w:val="lowerLetter"/>
      <w:lvlText w:val="%8."/>
      <w:lvlJc w:val="left"/>
      <w:pPr>
        <w:ind w:left="5749" w:firstLine="0"/>
      </w:pPr>
    </w:lvl>
    <w:lvl w:ilvl="8" w:tplc="DE2CBAB4">
      <w:start w:val="1"/>
      <w:numFmt w:val="lowerRoman"/>
      <w:lvlText w:val="%9."/>
      <w:lvlJc w:val="left"/>
      <w:pPr>
        <w:ind w:left="6649" w:firstLine="0"/>
      </w:pPr>
    </w:lvl>
  </w:abstractNum>
  <w:abstractNum w:abstractNumId="20">
    <w:nsid w:val="385272A7"/>
    <w:multiLevelType w:val="hybridMultilevel"/>
    <w:tmpl w:val="715A21E4"/>
    <w:name w:val="Нумерованный список 7"/>
    <w:lvl w:ilvl="0" w:tplc="88406096">
      <w:numFmt w:val="bullet"/>
      <w:lvlText w:val=""/>
      <w:lvlJc w:val="left"/>
      <w:pPr>
        <w:ind w:left="360" w:firstLine="0"/>
      </w:pPr>
      <w:rPr>
        <w:rFonts w:ascii="Symbol" w:hAnsi="Symbol"/>
      </w:rPr>
    </w:lvl>
    <w:lvl w:ilvl="1" w:tplc="E108910A">
      <w:numFmt w:val="bullet"/>
      <w:lvlText w:val="o"/>
      <w:lvlJc w:val="left"/>
      <w:pPr>
        <w:ind w:left="1080" w:firstLine="0"/>
      </w:pPr>
      <w:rPr>
        <w:rFonts w:ascii="Courier New" w:hAnsi="Courier New" w:cs="Courier New"/>
      </w:rPr>
    </w:lvl>
    <w:lvl w:ilvl="2" w:tplc="C144EB6C">
      <w:numFmt w:val="bullet"/>
      <w:lvlText w:val=""/>
      <w:lvlJc w:val="left"/>
      <w:pPr>
        <w:ind w:left="1800" w:firstLine="0"/>
      </w:pPr>
      <w:rPr>
        <w:rFonts w:ascii="Wingdings" w:eastAsia="Wingdings" w:hAnsi="Wingdings" w:cs="Wingdings"/>
      </w:rPr>
    </w:lvl>
    <w:lvl w:ilvl="3" w:tplc="235AA160">
      <w:numFmt w:val="bullet"/>
      <w:lvlText w:val=""/>
      <w:lvlJc w:val="left"/>
      <w:pPr>
        <w:ind w:left="2520" w:firstLine="0"/>
      </w:pPr>
      <w:rPr>
        <w:rFonts w:ascii="Symbol" w:hAnsi="Symbol"/>
      </w:rPr>
    </w:lvl>
    <w:lvl w:ilvl="4" w:tplc="6720AA9C">
      <w:numFmt w:val="bullet"/>
      <w:lvlText w:val="o"/>
      <w:lvlJc w:val="left"/>
      <w:pPr>
        <w:ind w:left="3240" w:firstLine="0"/>
      </w:pPr>
      <w:rPr>
        <w:rFonts w:ascii="Courier New" w:hAnsi="Courier New" w:cs="Courier New"/>
      </w:rPr>
    </w:lvl>
    <w:lvl w:ilvl="5" w:tplc="8D1E53C0">
      <w:numFmt w:val="bullet"/>
      <w:lvlText w:val=""/>
      <w:lvlJc w:val="left"/>
      <w:pPr>
        <w:ind w:left="3960" w:firstLine="0"/>
      </w:pPr>
      <w:rPr>
        <w:rFonts w:ascii="Wingdings" w:eastAsia="Wingdings" w:hAnsi="Wingdings" w:cs="Wingdings"/>
      </w:rPr>
    </w:lvl>
    <w:lvl w:ilvl="6" w:tplc="85104FEA">
      <w:numFmt w:val="bullet"/>
      <w:lvlText w:val=""/>
      <w:lvlJc w:val="left"/>
      <w:pPr>
        <w:ind w:left="4680" w:firstLine="0"/>
      </w:pPr>
      <w:rPr>
        <w:rFonts w:ascii="Symbol" w:hAnsi="Symbol"/>
      </w:rPr>
    </w:lvl>
    <w:lvl w:ilvl="7" w:tplc="357649A4">
      <w:numFmt w:val="bullet"/>
      <w:lvlText w:val="o"/>
      <w:lvlJc w:val="left"/>
      <w:pPr>
        <w:ind w:left="5400" w:firstLine="0"/>
      </w:pPr>
      <w:rPr>
        <w:rFonts w:ascii="Courier New" w:hAnsi="Courier New" w:cs="Courier New"/>
      </w:rPr>
    </w:lvl>
    <w:lvl w:ilvl="8" w:tplc="9F26DD62">
      <w:numFmt w:val="bullet"/>
      <w:lvlText w:val=""/>
      <w:lvlJc w:val="left"/>
      <w:pPr>
        <w:ind w:left="6120" w:firstLine="0"/>
      </w:pPr>
      <w:rPr>
        <w:rFonts w:ascii="Wingdings" w:eastAsia="Wingdings" w:hAnsi="Wingdings" w:cs="Wingdings"/>
      </w:rPr>
    </w:lvl>
  </w:abstractNum>
  <w:abstractNum w:abstractNumId="21">
    <w:nsid w:val="3E366073"/>
    <w:multiLevelType w:val="hybridMultilevel"/>
    <w:tmpl w:val="C808610E"/>
    <w:name w:val="Нумерованный список 14"/>
    <w:lvl w:ilvl="0" w:tplc="E25A5CC0">
      <w:start w:val="1"/>
      <w:numFmt w:val="upperRoman"/>
      <w:lvlText w:val="%1."/>
      <w:lvlJc w:val="left"/>
      <w:pPr>
        <w:ind w:left="360" w:firstLine="0"/>
      </w:pPr>
    </w:lvl>
    <w:lvl w:ilvl="1" w:tplc="A12C7BB8">
      <w:start w:val="1"/>
      <w:numFmt w:val="lowerLetter"/>
      <w:lvlText w:val="%2."/>
      <w:lvlJc w:val="left"/>
      <w:pPr>
        <w:ind w:left="1080" w:firstLine="0"/>
      </w:pPr>
    </w:lvl>
    <w:lvl w:ilvl="2" w:tplc="BC4E9C3C">
      <w:start w:val="1"/>
      <w:numFmt w:val="lowerRoman"/>
      <w:lvlText w:val="%3."/>
      <w:lvlJc w:val="left"/>
      <w:pPr>
        <w:ind w:left="1980" w:firstLine="0"/>
      </w:pPr>
    </w:lvl>
    <w:lvl w:ilvl="3" w:tplc="54CC9384">
      <w:start w:val="1"/>
      <w:numFmt w:val="decimal"/>
      <w:lvlText w:val="%4."/>
      <w:lvlJc w:val="left"/>
      <w:pPr>
        <w:ind w:left="2520" w:firstLine="0"/>
      </w:pPr>
    </w:lvl>
    <w:lvl w:ilvl="4" w:tplc="D396AB5E">
      <w:start w:val="1"/>
      <w:numFmt w:val="lowerLetter"/>
      <w:lvlText w:val="%5."/>
      <w:lvlJc w:val="left"/>
      <w:pPr>
        <w:ind w:left="3240" w:firstLine="0"/>
      </w:pPr>
    </w:lvl>
    <w:lvl w:ilvl="5" w:tplc="E5B88A8E">
      <w:start w:val="1"/>
      <w:numFmt w:val="lowerRoman"/>
      <w:lvlText w:val="%6."/>
      <w:lvlJc w:val="left"/>
      <w:pPr>
        <w:ind w:left="4140" w:firstLine="0"/>
      </w:pPr>
    </w:lvl>
    <w:lvl w:ilvl="6" w:tplc="D21AACF6">
      <w:start w:val="1"/>
      <w:numFmt w:val="decimal"/>
      <w:lvlText w:val="%7."/>
      <w:lvlJc w:val="left"/>
      <w:pPr>
        <w:ind w:left="4680" w:firstLine="0"/>
      </w:pPr>
    </w:lvl>
    <w:lvl w:ilvl="7" w:tplc="0EB46FDE">
      <w:start w:val="1"/>
      <w:numFmt w:val="lowerLetter"/>
      <w:lvlText w:val="%8."/>
      <w:lvlJc w:val="left"/>
      <w:pPr>
        <w:ind w:left="5400" w:firstLine="0"/>
      </w:pPr>
    </w:lvl>
    <w:lvl w:ilvl="8" w:tplc="354E4308">
      <w:start w:val="1"/>
      <w:numFmt w:val="lowerRoman"/>
      <w:lvlText w:val="%9."/>
      <w:lvlJc w:val="left"/>
      <w:pPr>
        <w:ind w:left="6300" w:firstLine="0"/>
      </w:pPr>
    </w:lvl>
  </w:abstractNum>
  <w:abstractNum w:abstractNumId="22">
    <w:nsid w:val="3FBE0FB8"/>
    <w:multiLevelType w:val="hybridMultilevel"/>
    <w:tmpl w:val="736441BC"/>
    <w:name w:val="Нумерованный список 27"/>
    <w:lvl w:ilvl="0" w:tplc="4D6A7320">
      <w:numFmt w:val="bullet"/>
      <w:lvlText w:val=""/>
      <w:lvlJc w:val="left"/>
      <w:pPr>
        <w:ind w:left="360" w:firstLine="0"/>
      </w:pPr>
      <w:rPr>
        <w:rFonts w:ascii="Symbol" w:hAnsi="Symbol"/>
      </w:rPr>
    </w:lvl>
    <w:lvl w:ilvl="1" w:tplc="02A4B856">
      <w:numFmt w:val="bullet"/>
      <w:lvlText w:val="o"/>
      <w:lvlJc w:val="left"/>
      <w:pPr>
        <w:ind w:left="1080" w:firstLine="0"/>
      </w:pPr>
      <w:rPr>
        <w:rFonts w:ascii="Courier New" w:hAnsi="Courier New" w:cs="Courier New"/>
      </w:rPr>
    </w:lvl>
    <w:lvl w:ilvl="2" w:tplc="646AAB32">
      <w:numFmt w:val="bullet"/>
      <w:lvlText w:val=""/>
      <w:lvlJc w:val="left"/>
      <w:pPr>
        <w:ind w:left="1800" w:firstLine="0"/>
      </w:pPr>
      <w:rPr>
        <w:rFonts w:ascii="Wingdings" w:eastAsia="Wingdings" w:hAnsi="Wingdings" w:cs="Wingdings"/>
      </w:rPr>
    </w:lvl>
    <w:lvl w:ilvl="3" w:tplc="082E0A68">
      <w:numFmt w:val="bullet"/>
      <w:lvlText w:val=""/>
      <w:lvlJc w:val="left"/>
      <w:pPr>
        <w:ind w:left="2520" w:firstLine="0"/>
      </w:pPr>
      <w:rPr>
        <w:rFonts w:ascii="Symbol" w:hAnsi="Symbol"/>
      </w:rPr>
    </w:lvl>
    <w:lvl w:ilvl="4" w:tplc="BC908D5A">
      <w:numFmt w:val="bullet"/>
      <w:lvlText w:val="o"/>
      <w:lvlJc w:val="left"/>
      <w:pPr>
        <w:ind w:left="3240" w:firstLine="0"/>
      </w:pPr>
      <w:rPr>
        <w:rFonts w:ascii="Courier New" w:hAnsi="Courier New" w:cs="Courier New"/>
      </w:rPr>
    </w:lvl>
    <w:lvl w:ilvl="5" w:tplc="33CA2DE0">
      <w:numFmt w:val="bullet"/>
      <w:lvlText w:val=""/>
      <w:lvlJc w:val="left"/>
      <w:pPr>
        <w:ind w:left="3960" w:firstLine="0"/>
      </w:pPr>
      <w:rPr>
        <w:rFonts w:ascii="Wingdings" w:eastAsia="Wingdings" w:hAnsi="Wingdings" w:cs="Wingdings"/>
      </w:rPr>
    </w:lvl>
    <w:lvl w:ilvl="6" w:tplc="60E81C64">
      <w:numFmt w:val="bullet"/>
      <w:lvlText w:val=""/>
      <w:lvlJc w:val="left"/>
      <w:pPr>
        <w:ind w:left="4680" w:firstLine="0"/>
      </w:pPr>
      <w:rPr>
        <w:rFonts w:ascii="Symbol" w:hAnsi="Symbol"/>
      </w:rPr>
    </w:lvl>
    <w:lvl w:ilvl="7" w:tplc="9F389E56">
      <w:numFmt w:val="bullet"/>
      <w:lvlText w:val="o"/>
      <w:lvlJc w:val="left"/>
      <w:pPr>
        <w:ind w:left="5400" w:firstLine="0"/>
      </w:pPr>
      <w:rPr>
        <w:rFonts w:ascii="Courier New" w:hAnsi="Courier New" w:cs="Courier New"/>
      </w:rPr>
    </w:lvl>
    <w:lvl w:ilvl="8" w:tplc="DD3AB718">
      <w:numFmt w:val="bullet"/>
      <w:lvlText w:val=""/>
      <w:lvlJc w:val="left"/>
      <w:pPr>
        <w:ind w:left="6120" w:firstLine="0"/>
      </w:pPr>
      <w:rPr>
        <w:rFonts w:ascii="Wingdings" w:eastAsia="Wingdings" w:hAnsi="Wingdings" w:cs="Wingdings"/>
      </w:rPr>
    </w:lvl>
  </w:abstractNum>
  <w:abstractNum w:abstractNumId="23">
    <w:nsid w:val="4191081F"/>
    <w:multiLevelType w:val="hybridMultilevel"/>
    <w:tmpl w:val="99140094"/>
    <w:name w:val="Нумерованный список 32"/>
    <w:lvl w:ilvl="0" w:tplc="6E7016D0">
      <w:start w:val="1"/>
      <w:numFmt w:val="decimal"/>
      <w:lvlText w:val="%1."/>
      <w:lvlJc w:val="left"/>
      <w:pPr>
        <w:ind w:left="1069" w:firstLine="0"/>
      </w:pPr>
    </w:lvl>
    <w:lvl w:ilvl="1" w:tplc="A89A90D8">
      <w:start w:val="1"/>
      <w:numFmt w:val="lowerLetter"/>
      <w:lvlText w:val="%2."/>
      <w:lvlJc w:val="left"/>
      <w:pPr>
        <w:ind w:left="1789" w:firstLine="0"/>
      </w:pPr>
    </w:lvl>
    <w:lvl w:ilvl="2" w:tplc="527E224C">
      <w:start w:val="1"/>
      <w:numFmt w:val="lowerRoman"/>
      <w:lvlText w:val="%3."/>
      <w:lvlJc w:val="left"/>
      <w:pPr>
        <w:ind w:left="2689" w:firstLine="0"/>
      </w:pPr>
    </w:lvl>
    <w:lvl w:ilvl="3" w:tplc="098A5488">
      <w:start w:val="1"/>
      <w:numFmt w:val="decimal"/>
      <w:lvlText w:val="%4."/>
      <w:lvlJc w:val="left"/>
      <w:pPr>
        <w:ind w:left="3229" w:firstLine="0"/>
      </w:pPr>
    </w:lvl>
    <w:lvl w:ilvl="4" w:tplc="5B68FE1E">
      <w:start w:val="1"/>
      <w:numFmt w:val="lowerLetter"/>
      <w:lvlText w:val="%5."/>
      <w:lvlJc w:val="left"/>
      <w:pPr>
        <w:ind w:left="3949" w:firstLine="0"/>
      </w:pPr>
    </w:lvl>
    <w:lvl w:ilvl="5" w:tplc="5D2830B6">
      <w:start w:val="1"/>
      <w:numFmt w:val="lowerRoman"/>
      <w:lvlText w:val="%6."/>
      <w:lvlJc w:val="left"/>
      <w:pPr>
        <w:ind w:left="4849" w:firstLine="0"/>
      </w:pPr>
    </w:lvl>
    <w:lvl w:ilvl="6" w:tplc="4710B488">
      <w:start w:val="1"/>
      <w:numFmt w:val="decimal"/>
      <w:lvlText w:val="%7."/>
      <w:lvlJc w:val="left"/>
      <w:pPr>
        <w:ind w:left="5389" w:firstLine="0"/>
      </w:pPr>
    </w:lvl>
    <w:lvl w:ilvl="7" w:tplc="77A68F4A">
      <w:start w:val="1"/>
      <w:numFmt w:val="lowerLetter"/>
      <w:lvlText w:val="%8."/>
      <w:lvlJc w:val="left"/>
      <w:pPr>
        <w:ind w:left="6109" w:firstLine="0"/>
      </w:pPr>
    </w:lvl>
    <w:lvl w:ilvl="8" w:tplc="B55E4F7A">
      <w:start w:val="1"/>
      <w:numFmt w:val="lowerRoman"/>
      <w:lvlText w:val="%9."/>
      <w:lvlJc w:val="left"/>
      <w:pPr>
        <w:ind w:left="7009" w:firstLine="0"/>
      </w:pPr>
    </w:lvl>
  </w:abstractNum>
  <w:abstractNum w:abstractNumId="24">
    <w:nsid w:val="43491986"/>
    <w:multiLevelType w:val="hybridMultilevel"/>
    <w:tmpl w:val="C6E4C620"/>
    <w:name w:val="Нумерованный список 18"/>
    <w:lvl w:ilvl="0" w:tplc="4A46B750">
      <w:start w:val="1"/>
      <w:numFmt w:val="decimal"/>
      <w:lvlText w:val="%1."/>
      <w:lvlJc w:val="left"/>
      <w:pPr>
        <w:ind w:left="360" w:firstLine="0"/>
      </w:pPr>
      <w:rPr>
        <w:rFonts w:eastAsia="Times New Roman"/>
        <w:b/>
        <w:sz w:val="24"/>
      </w:rPr>
    </w:lvl>
    <w:lvl w:ilvl="1" w:tplc="00089E20">
      <w:numFmt w:val="none"/>
      <w:lvlText w:val=""/>
      <w:lvlJc w:val="left"/>
      <w:pPr>
        <w:ind w:left="0" w:firstLine="0"/>
      </w:pPr>
    </w:lvl>
    <w:lvl w:ilvl="2" w:tplc="B19AD32C">
      <w:numFmt w:val="none"/>
      <w:lvlText w:val=""/>
      <w:lvlJc w:val="left"/>
      <w:pPr>
        <w:ind w:left="0" w:firstLine="0"/>
      </w:pPr>
    </w:lvl>
    <w:lvl w:ilvl="3" w:tplc="D9041FAC">
      <w:numFmt w:val="none"/>
      <w:lvlText w:val=""/>
      <w:lvlJc w:val="left"/>
      <w:pPr>
        <w:ind w:left="0" w:firstLine="0"/>
      </w:pPr>
    </w:lvl>
    <w:lvl w:ilvl="4" w:tplc="7A0ECE44">
      <w:numFmt w:val="none"/>
      <w:lvlText w:val=""/>
      <w:lvlJc w:val="left"/>
      <w:pPr>
        <w:ind w:left="0" w:firstLine="0"/>
      </w:pPr>
    </w:lvl>
    <w:lvl w:ilvl="5" w:tplc="89808AFE">
      <w:numFmt w:val="none"/>
      <w:lvlText w:val=""/>
      <w:lvlJc w:val="left"/>
      <w:pPr>
        <w:ind w:left="0" w:firstLine="0"/>
      </w:pPr>
    </w:lvl>
    <w:lvl w:ilvl="6" w:tplc="A7BC5E52">
      <w:numFmt w:val="none"/>
      <w:lvlText w:val=""/>
      <w:lvlJc w:val="left"/>
      <w:pPr>
        <w:ind w:left="0" w:firstLine="0"/>
      </w:pPr>
    </w:lvl>
    <w:lvl w:ilvl="7" w:tplc="03843D1E">
      <w:numFmt w:val="none"/>
      <w:lvlText w:val=""/>
      <w:lvlJc w:val="left"/>
      <w:pPr>
        <w:ind w:left="0" w:firstLine="0"/>
      </w:pPr>
    </w:lvl>
    <w:lvl w:ilvl="8" w:tplc="FB6E6150">
      <w:numFmt w:val="none"/>
      <w:lvlText w:val=""/>
      <w:lvlJc w:val="left"/>
      <w:pPr>
        <w:ind w:left="0" w:firstLine="0"/>
      </w:pPr>
    </w:lvl>
  </w:abstractNum>
  <w:abstractNum w:abstractNumId="25">
    <w:nsid w:val="45877D80"/>
    <w:multiLevelType w:val="hybridMultilevel"/>
    <w:tmpl w:val="BC34B41E"/>
    <w:name w:val="Нумерованный список 28"/>
    <w:lvl w:ilvl="0" w:tplc="56206DBA">
      <w:start w:val="1"/>
      <w:numFmt w:val="decimal"/>
      <w:lvlText w:val="%1."/>
      <w:lvlJc w:val="left"/>
      <w:pPr>
        <w:ind w:left="0" w:firstLine="0"/>
      </w:pPr>
    </w:lvl>
    <w:lvl w:ilvl="1" w:tplc="D63A09DE">
      <w:numFmt w:val="none"/>
      <w:lvlText w:val=""/>
      <w:lvlJc w:val="left"/>
      <w:pPr>
        <w:ind w:left="0" w:firstLine="0"/>
      </w:pPr>
    </w:lvl>
    <w:lvl w:ilvl="2" w:tplc="E6BEA72A">
      <w:numFmt w:val="none"/>
      <w:lvlText w:val=""/>
      <w:lvlJc w:val="left"/>
      <w:pPr>
        <w:ind w:left="0" w:firstLine="0"/>
      </w:pPr>
    </w:lvl>
    <w:lvl w:ilvl="3" w:tplc="8EEC56DA">
      <w:numFmt w:val="none"/>
      <w:lvlText w:val=""/>
      <w:lvlJc w:val="left"/>
      <w:pPr>
        <w:ind w:left="0" w:firstLine="0"/>
      </w:pPr>
    </w:lvl>
    <w:lvl w:ilvl="4" w:tplc="414E9984">
      <w:numFmt w:val="none"/>
      <w:lvlText w:val=""/>
      <w:lvlJc w:val="left"/>
      <w:pPr>
        <w:ind w:left="0" w:firstLine="0"/>
      </w:pPr>
    </w:lvl>
    <w:lvl w:ilvl="5" w:tplc="C1BCE134">
      <w:numFmt w:val="none"/>
      <w:lvlText w:val=""/>
      <w:lvlJc w:val="left"/>
      <w:pPr>
        <w:ind w:left="0" w:firstLine="0"/>
      </w:pPr>
    </w:lvl>
    <w:lvl w:ilvl="6" w:tplc="11AAE614">
      <w:numFmt w:val="none"/>
      <w:lvlText w:val=""/>
      <w:lvlJc w:val="left"/>
      <w:pPr>
        <w:ind w:left="0" w:firstLine="0"/>
      </w:pPr>
    </w:lvl>
    <w:lvl w:ilvl="7" w:tplc="22F2FD4E">
      <w:numFmt w:val="none"/>
      <w:lvlText w:val=""/>
      <w:lvlJc w:val="left"/>
      <w:pPr>
        <w:ind w:left="0" w:firstLine="0"/>
      </w:pPr>
    </w:lvl>
    <w:lvl w:ilvl="8" w:tplc="2DF80DAA">
      <w:numFmt w:val="none"/>
      <w:lvlText w:val=""/>
      <w:lvlJc w:val="left"/>
      <w:pPr>
        <w:ind w:left="0" w:firstLine="0"/>
      </w:pPr>
    </w:lvl>
  </w:abstractNum>
  <w:abstractNum w:abstractNumId="26">
    <w:nsid w:val="46266E0D"/>
    <w:multiLevelType w:val="hybridMultilevel"/>
    <w:tmpl w:val="8CB2262C"/>
    <w:name w:val="Нумерованный список 3"/>
    <w:lvl w:ilvl="0" w:tplc="E10875A0">
      <w:start w:val="1"/>
      <w:numFmt w:val="decimal"/>
      <w:lvlText w:val="%1."/>
      <w:lvlJc w:val="left"/>
      <w:pPr>
        <w:ind w:left="709" w:firstLine="0"/>
      </w:pPr>
    </w:lvl>
    <w:lvl w:ilvl="1" w:tplc="EDAEDFBA">
      <w:start w:val="1"/>
      <w:numFmt w:val="lowerLetter"/>
      <w:lvlText w:val="%2."/>
      <w:lvlJc w:val="left"/>
      <w:pPr>
        <w:ind w:left="1080" w:firstLine="0"/>
      </w:pPr>
    </w:lvl>
    <w:lvl w:ilvl="2" w:tplc="8ECC923E">
      <w:start w:val="1"/>
      <w:numFmt w:val="lowerRoman"/>
      <w:lvlText w:val="%3."/>
      <w:lvlJc w:val="left"/>
      <w:pPr>
        <w:ind w:left="1980" w:firstLine="0"/>
      </w:pPr>
    </w:lvl>
    <w:lvl w:ilvl="3" w:tplc="F5847838">
      <w:start w:val="1"/>
      <w:numFmt w:val="decimal"/>
      <w:lvlText w:val="%4."/>
      <w:lvlJc w:val="left"/>
      <w:pPr>
        <w:ind w:left="2520" w:firstLine="0"/>
      </w:pPr>
    </w:lvl>
    <w:lvl w:ilvl="4" w:tplc="7AE2A170">
      <w:start w:val="1"/>
      <w:numFmt w:val="lowerLetter"/>
      <w:lvlText w:val="%5."/>
      <w:lvlJc w:val="left"/>
      <w:pPr>
        <w:ind w:left="3240" w:firstLine="0"/>
      </w:pPr>
    </w:lvl>
    <w:lvl w:ilvl="5" w:tplc="F6A845A6">
      <w:start w:val="1"/>
      <w:numFmt w:val="lowerRoman"/>
      <w:lvlText w:val="%6."/>
      <w:lvlJc w:val="left"/>
      <w:pPr>
        <w:ind w:left="4140" w:firstLine="0"/>
      </w:pPr>
    </w:lvl>
    <w:lvl w:ilvl="6" w:tplc="465CA3F4">
      <w:start w:val="1"/>
      <w:numFmt w:val="decimal"/>
      <w:lvlText w:val="%7."/>
      <w:lvlJc w:val="left"/>
      <w:pPr>
        <w:ind w:left="4680" w:firstLine="0"/>
      </w:pPr>
    </w:lvl>
    <w:lvl w:ilvl="7" w:tplc="4A12F1DE">
      <w:start w:val="1"/>
      <w:numFmt w:val="lowerLetter"/>
      <w:lvlText w:val="%8."/>
      <w:lvlJc w:val="left"/>
      <w:pPr>
        <w:ind w:left="5400" w:firstLine="0"/>
      </w:pPr>
    </w:lvl>
    <w:lvl w:ilvl="8" w:tplc="7B4A5574">
      <w:start w:val="1"/>
      <w:numFmt w:val="lowerRoman"/>
      <w:lvlText w:val="%9."/>
      <w:lvlJc w:val="left"/>
      <w:pPr>
        <w:ind w:left="6300" w:firstLine="0"/>
      </w:pPr>
    </w:lvl>
  </w:abstractNum>
  <w:abstractNum w:abstractNumId="27">
    <w:nsid w:val="4A1A1245"/>
    <w:multiLevelType w:val="hybridMultilevel"/>
    <w:tmpl w:val="368E61BE"/>
    <w:name w:val="Нумерованный список 36"/>
    <w:lvl w:ilvl="0" w:tplc="1432FEE4">
      <w:start w:val="1"/>
      <w:numFmt w:val="decimal"/>
      <w:lvlText w:val="%1."/>
      <w:lvlJc w:val="left"/>
      <w:pPr>
        <w:ind w:left="360" w:firstLine="0"/>
      </w:pPr>
    </w:lvl>
    <w:lvl w:ilvl="1" w:tplc="0D40C31C">
      <w:numFmt w:val="none"/>
      <w:lvlText w:val=""/>
      <w:lvlJc w:val="left"/>
      <w:pPr>
        <w:ind w:left="0" w:firstLine="0"/>
      </w:pPr>
    </w:lvl>
    <w:lvl w:ilvl="2" w:tplc="9664170A">
      <w:numFmt w:val="none"/>
      <w:lvlText w:val=""/>
      <w:lvlJc w:val="left"/>
      <w:pPr>
        <w:ind w:left="0" w:firstLine="0"/>
      </w:pPr>
    </w:lvl>
    <w:lvl w:ilvl="3" w:tplc="18DACF96">
      <w:numFmt w:val="none"/>
      <w:lvlText w:val=""/>
      <w:lvlJc w:val="left"/>
      <w:pPr>
        <w:ind w:left="0" w:firstLine="0"/>
      </w:pPr>
    </w:lvl>
    <w:lvl w:ilvl="4" w:tplc="40381AB6">
      <w:numFmt w:val="none"/>
      <w:lvlText w:val=""/>
      <w:lvlJc w:val="left"/>
      <w:pPr>
        <w:ind w:left="0" w:firstLine="0"/>
      </w:pPr>
    </w:lvl>
    <w:lvl w:ilvl="5" w:tplc="1F72B26A">
      <w:numFmt w:val="none"/>
      <w:lvlText w:val=""/>
      <w:lvlJc w:val="left"/>
      <w:pPr>
        <w:ind w:left="0" w:firstLine="0"/>
      </w:pPr>
    </w:lvl>
    <w:lvl w:ilvl="6" w:tplc="0A3E6038">
      <w:numFmt w:val="none"/>
      <w:lvlText w:val=""/>
      <w:lvlJc w:val="left"/>
      <w:pPr>
        <w:ind w:left="0" w:firstLine="0"/>
      </w:pPr>
    </w:lvl>
    <w:lvl w:ilvl="7" w:tplc="C368272C">
      <w:numFmt w:val="none"/>
      <w:lvlText w:val=""/>
      <w:lvlJc w:val="left"/>
      <w:pPr>
        <w:ind w:left="0" w:firstLine="0"/>
      </w:pPr>
    </w:lvl>
    <w:lvl w:ilvl="8" w:tplc="2E26BBDC">
      <w:numFmt w:val="none"/>
      <w:lvlText w:val=""/>
      <w:lvlJc w:val="left"/>
      <w:pPr>
        <w:ind w:left="0" w:firstLine="0"/>
      </w:pPr>
    </w:lvl>
  </w:abstractNum>
  <w:abstractNum w:abstractNumId="28">
    <w:nsid w:val="4A44504C"/>
    <w:multiLevelType w:val="hybridMultilevel"/>
    <w:tmpl w:val="5950D7B0"/>
    <w:name w:val="Нумерованный список 4"/>
    <w:lvl w:ilvl="0" w:tplc="134CCD20">
      <w:start w:val="5"/>
      <w:numFmt w:val="decimal"/>
      <w:lvlText w:val="%1."/>
      <w:lvlJc w:val="left"/>
      <w:pPr>
        <w:ind w:left="709" w:firstLine="0"/>
      </w:pPr>
    </w:lvl>
    <w:lvl w:ilvl="1" w:tplc="D4F693F4">
      <w:start w:val="1"/>
      <w:numFmt w:val="lowerLetter"/>
      <w:lvlText w:val="%2."/>
      <w:lvlJc w:val="left"/>
      <w:pPr>
        <w:ind w:left="1429" w:firstLine="0"/>
      </w:pPr>
    </w:lvl>
    <w:lvl w:ilvl="2" w:tplc="8926106C">
      <w:start w:val="1"/>
      <w:numFmt w:val="lowerRoman"/>
      <w:lvlText w:val="%3."/>
      <w:lvlJc w:val="left"/>
      <w:pPr>
        <w:ind w:left="2329" w:firstLine="0"/>
      </w:pPr>
    </w:lvl>
    <w:lvl w:ilvl="3" w:tplc="63AA0DD6">
      <w:start w:val="1"/>
      <w:numFmt w:val="decimal"/>
      <w:lvlText w:val="%4."/>
      <w:lvlJc w:val="left"/>
      <w:pPr>
        <w:ind w:left="2869" w:firstLine="0"/>
      </w:pPr>
    </w:lvl>
    <w:lvl w:ilvl="4" w:tplc="157CBD04">
      <w:start w:val="1"/>
      <w:numFmt w:val="lowerLetter"/>
      <w:lvlText w:val="%5."/>
      <w:lvlJc w:val="left"/>
      <w:pPr>
        <w:ind w:left="3589" w:firstLine="0"/>
      </w:pPr>
    </w:lvl>
    <w:lvl w:ilvl="5" w:tplc="F274D618">
      <w:start w:val="1"/>
      <w:numFmt w:val="lowerRoman"/>
      <w:lvlText w:val="%6."/>
      <w:lvlJc w:val="left"/>
      <w:pPr>
        <w:ind w:left="4489" w:firstLine="0"/>
      </w:pPr>
    </w:lvl>
    <w:lvl w:ilvl="6" w:tplc="0B24B9EA">
      <w:start w:val="1"/>
      <w:numFmt w:val="decimal"/>
      <w:lvlText w:val="%7."/>
      <w:lvlJc w:val="left"/>
      <w:pPr>
        <w:ind w:left="5029" w:firstLine="0"/>
      </w:pPr>
    </w:lvl>
    <w:lvl w:ilvl="7" w:tplc="F18C4286">
      <w:start w:val="1"/>
      <w:numFmt w:val="lowerLetter"/>
      <w:lvlText w:val="%8."/>
      <w:lvlJc w:val="left"/>
      <w:pPr>
        <w:ind w:left="5749" w:firstLine="0"/>
      </w:pPr>
    </w:lvl>
    <w:lvl w:ilvl="8" w:tplc="858A7F7A">
      <w:start w:val="1"/>
      <w:numFmt w:val="lowerRoman"/>
      <w:lvlText w:val="%9."/>
      <w:lvlJc w:val="left"/>
      <w:pPr>
        <w:ind w:left="6649" w:firstLine="0"/>
      </w:pPr>
    </w:lvl>
  </w:abstractNum>
  <w:abstractNum w:abstractNumId="29">
    <w:nsid w:val="4D0B5928"/>
    <w:multiLevelType w:val="hybridMultilevel"/>
    <w:tmpl w:val="4DF8A5CA"/>
    <w:name w:val="Нумерованный список 26"/>
    <w:lvl w:ilvl="0" w:tplc="E8A24472">
      <w:numFmt w:val="bullet"/>
      <w:lvlText w:val=""/>
      <w:lvlJc w:val="left"/>
      <w:pPr>
        <w:ind w:left="360" w:firstLine="0"/>
      </w:pPr>
      <w:rPr>
        <w:rFonts w:ascii="Symbol" w:hAnsi="Symbol"/>
      </w:rPr>
    </w:lvl>
    <w:lvl w:ilvl="1" w:tplc="523C2316">
      <w:numFmt w:val="bullet"/>
      <w:lvlText w:val="o"/>
      <w:lvlJc w:val="left"/>
      <w:pPr>
        <w:ind w:left="1080" w:firstLine="0"/>
      </w:pPr>
      <w:rPr>
        <w:rFonts w:ascii="Courier New" w:hAnsi="Courier New" w:cs="Courier New"/>
      </w:rPr>
    </w:lvl>
    <w:lvl w:ilvl="2" w:tplc="6DDC1894">
      <w:numFmt w:val="bullet"/>
      <w:lvlText w:val=""/>
      <w:lvlJc w:val="left"/>
      <w:pPr>
        <w:ind w:left="1800" w:firstLine="0"/>
      </w:pPr>
      <w:rPr>
        <w:rFonts w:ascii="Wingdings" w:eastAsia="Wingdings" w:hAnsi="Wingdings" w:cs="Wingdings"/>
      </w:rPr>
    </w:lvl>
    <w:lvl w:ilvl="3" w:tplc="615C639A">
      <w:numFmt w:val="bullet"/>
      <w:lvlText w:val=""/>
      <w:lvlJc w:val="left"/>
      <w:pPr>
        <w:ind w:left="2520" w:firstLine="0"/>
      </w:pPr>
      <w:rPr>
        <w:rFonts w:ascii="Symbol" w:hAnsi="Symbol"/>
      </w:rPr>
    </w:lvl>
    <w:lvl w:ilvl="4" w:tplc="A15A744A">
      <w:numFmt w:val="bullet"/>
      <w:lvlText w:val="o"/>
      <w:lvlJc w:val="left"/>
      <w:pPr>
        <w:ind w:left="3240" w:firstLine="0"/>
      </w:pPr>
      <w:rPr>
        <w:rFonts w:ascii="Courier New" w:hAnsi="Courier New" w:cs="Courier New"/>
      </w:rPr>
    </w:lvl>
    <w:lvl w:ilvl="5" w:tplc="A8D0C442">
      <w:numFmt w:val="bullet"/>
      <w:lvlText w:val=""/>
      <w:lvlJc w:val="left"/>
      <w:pPr>
        <w:ind w:left="3960" w:firstLine="0"/>
      </w:pPr>
      <w:rPr>
        <w:rFonts w:ascii="Wingdings" w:eastAsia="Wingdings" w:hAnsi="Wingdings" w:cs="Wingdings"/>
      </w:rPr>
    </w:lvl>
    <w:lvl w:ilvl="6" w:tplc="B6961AF0">
      <w:numFmt w:val="bullet"/>
      <w:lvlText w:val=""/>
      <w:lvlJc w:val="left"/>
      <w:pPr>
        <w:ind w:left="4680" w:firstLine="0"/>
      </w:pPr>
      <w:rPr>
        <w:rFonts w:ascii="Symbol" w:hAnsi="Symbol"/>
      </w:rPr>
    </w:lvl>
    <w:lvl w:ilvl="7" w:tplc="D94A6F38">
      <w:numFmt w:val="bullet"/>
      <w:lvlText w:val="o"/>
      <w:lvlJc w:val="left"/>
      <w:pPr>
        <w:ind w:left="5400" w:firstLine="0"/>
      </w:pPr>
      <w:rPr>
        <w:rFonts w:ascii="Courier New" w:hAnsi="Courier New" w:cs="Courier New"/>
      </w:rPr>
    </w:lvl>
    <w:lvl w:ilvl="8" w:tplc="53F2ED22">
      <w:numFmt w:val="bullet"/>
      <w:lvlText w:val=""/>
      <w:lvlJc w:val="left"/>
      <w:pPr>
        <w:ind w:left="6120" w:firstLine="0"/>
      </w:pPr>
      <w:rPr>
        <w:rFonts w:ascii="Wingdings" w:eastAsia="Wingdings" w:hAnsi="Wingdings" w:cs="Wingdings"/>
      </w:rPr>
    </w:lvl>
  </w:abstractNum>
  <w:abstractNum w:abstractNumId="30">
    <w:nsid w:val="54977546"/>
    <w:multiLevelType w:val="hybridMultilevel"/>
    <w:tmpl w:val="9E34A2A0"/>
    <w:name w:val="Нумерованный список 9"/>
    <w:lvl w:ilvl="0" w:tplc="465EDFA8">
      <w:numFmt w:val="bullet"/>
      <w:lvlText w:val=""/>
      <w:lvlJc w:val="left"/>
      <w:pPr>
        <w:ind w:left="720" w:firstLine="0"/>
      </w:pPr>
      <w:rPr>
        <w:rFonts w:ascii="Symbol" w:hAnsi="Symbol"/>
      </w:rPr>
    </w:lvl>
    <w:lvl w:ilvl="1" w:tplc="D42AFDF4">
      <w:numFmt w:val="bullet"/>
      <w:lvlText w:val="o"/>
      <w:lvlJc w:val="left"/>
      <w:pPr>
        <w:ind w:left="1440" w:firstLine="0"/>
      </w:pPr>
      <w:rPr>
        <w:rFonts w:ascii="Courier New" w:hAnsi="Courier New" w:cs="Courier New"/>
      </w:rPr>
    </w:lvl>
    <w:lvl w:ilvl="2" w:tplc="04B60274">
      <w:numFmt w:val="bullet"/>
      <w:lvlText w:val=""/>
      <w:lvlJc w:val="left"/>
      <w:pPr>
        <w:ind w:left="2160" w:firstLine="0"/>
      </w:pPr>
      <w:rPr>
        <w:rFonts w:ascii="Wingdings" w:eastAsia="Wingdings" w:hAnsi="Wingdings" w:cs="Wingdings"/>
      </w:rPr>
    </w:lvl>
    <w:lvl w:ilvl="3" w:tplc="978678BA">
      <w:numFmt w:val="bullet"/>
      <w:lvlText w:val=""/>
      <w:lvlJc w:val="left"/>
      <w:pPr>
        <w:ind w:left="2880" w:firstLine="0"/>
      </w:pPr>
      <w:rPr>
        <w:rFonts w:ascii="Symbol" w:hAnsi="Symbol"/>
      </w:rPr>
    </w:lvl>
    <w:lvl w:ilvl="4" w:tplc="EDC05C28">
      <w:numFmt w:val="bullet"/>
      <w:lvlText w:val="o"/>
      <w:lvlJc w:val="left"/>
      <w:pPr>
        <w:ind w:left="3600" w:firstLine="0"/>
      </w:pPr>
      <w:rPr>
        <w:rFonts w:ascii="Courier New" w:hAnsi="Courier New" w:cs="Courier New"/>
      </w:rPr>
    </w:lvl>
    <w:lvl w:ilvl="5" w:tplc="02140374">
      <w:numFmt w:val="bullet"/>
      <w:lvlText w:val=""/>
      <w:lvlJc w:val="left"/>
      <w:pPr>
        <w:ind w:left="4320" w:firstLine="0"/>
      </w:pPr>
      <w:rPr>
        <w:rFonts w:ascii="Wingdings" w:eastAsia="Wingdings" w:hAnsi="Wingdings" w:cs="Wingdings"/>
      </w:rPr>
    </w:lvl>
    <w:lvl w:ilvl="6" w:tplc="C7E42A76">
      <w:numFmt w:val="bullet"/>
      <w:lvlText w:val=""/>
      <w:lvlJc w:val="left"/>
      <w:pPr>
        <w:ind w:left="5040" w:firstLine="0"/>
      </w:pPr>
      <w:rPr>
        <w:rFonts w:ascii="Symbol" w:hAnsi="Symbol"/>
      </w:rPr>
    </w:lvl>
    <w:lvl w:ilvl="7" w:tplc="50DEB4C8">
      <w:numFmt w:val="bullet"/>
      <w:lvlText w:val="o"/>
      <w:lvlJc w:val="left"/>
      <w:pPr>
        <w:ind w:left="5760" w:firstLine="0"/>
      </w:pPr>
      <w:rPr>
        <w:rFonts w:ascii="Courier New" w:hAnsi="Courier New" w:cs="Courier New"/>
      </w:rPr>
    </w:lvl>
    <w:lvl w:ilvl="8" w:tplc="E1BA1DFA">
      <w:numFmt w:val="bullet"/>
      <w:lvlText w:val=""/>
      <w:lvlJc w:val="left"/>
      <w:pPr>
        <w:ind w:left="6480" w:firstLine="0"/>
      </w:pPr>
      <w:rPr>
        <w:rFonts w:ascii="Wingdings" w:eastAsia="Wingdings" w:hAnsi="Wingdings" w:cs="Wingdings"/>
      </w:rPr>
    </w:lvl>
  </w:abstractNum>
  <w:abstractNum w:abstractNumId="31">
    <w:nsid w:val="5E70498D"/>
    <w:multiLevelType w:val="hybridMultilevel"/>
    <w:tmpl w:val="F76EFCD2"/>
    <w:name w:val="Нумерованный список 31"/>
    <w:lvl w:ilvl="0" w:tplc="91B09826">
      <w:start w:val="1"/>
      <w:numFmt w:val="decimal"/>
      <w:lvlText w:val="%1."/>
      <w:lvlJc w:val="left"/>
      <w:pPr>
        <w:ind w:left="360" w:firstLine="0"/>
      </w:pPr>
    </w:lvl>
    <w:lvl w:ilvl="1" w:tplc="8D5EB7AE">
      <w:start w:val="1"/>
      <w:numFmt w:val="lowerLetter"/>
      <w:lvlText w:val="%2."/>
      <w:lvlJc w:val="left"/>
      <w:pPr>
        <w:ind w:left="1080" w:firstLine="0"/>
      </w:pPr>
    </w:lvl>
    <w:lvl w:ilvl="2" w:tplc="456CA8DC">
      <w:start w:val="1"/>
      <w:numFmt w:val="lowerRoman"/>
      <w:lvlText w:val="%3."/>
      <w:lvlJc w:val="left"/>
      <w:pPr>
        <w:ind w:left="1980" w:firstLine="0"/>
      </w:pPr>
    </w:lvl>
    <w:lvl w:ilvl="3" w:tplc="AD226E28">
      <w:start w:val="1"/>
      <w:numFmt w:val="decimal"/>
      <w:lvlText w:val="%4."/>
      <w:lvlJc w:val="left"/>
      <w:pPr>
        <w:ind w:left="2520" w:firstLine="0"/>
      </w:pPr>
    </w:lvl>
    <w:lvl w:ilvl="4" w:tplc="80C2222A">
      <w:start w:val="1"/>
      <w:numFmt w:val="lowerLetter"/>
      <w:lvlText w:val="%5."/>
      <w:lvlJc w:val="left"/>
      <w:pPr>
        <w:ind w:left="3240" w:firstLine="0"/>
      </w:pPr>
    </w:lvl>
    <w:lvl w:ilvl="5" w:tplc="096817B0">
      <w:start w:val="1"/>
      <w:numFmt w:val="lowerRoman"/>
      <w:lvlText w:val="%6."/>
      <w:lvlJc w:val="left"/>
      <w:pPr>
        <w:ind w:left="4140" w:firstLine="0"/>
      </w:pPr>
    </w:lvl>
    <w:lvl w:ilvl="6" w:tplc="1CA41F1C">
      <w:start w:val="1"/>
      <w:numFmt w:val="decimal"/>
      <w:lvlText w:val="%7."/>
      <w:lvlJc w:val="left"/>
      <w:pPr>
        <w:ind w:left="4680" w:firstLine="0"/>
      </w:pPr>
    </w:lvl>
    <w:lvl w:ilvl="7" w:tplc="E6CCBB84">
      <w:start w:val="1"/>
      <w:numFmt w:val="lowerLetter"/>
      <w:lvlText w:val="%8."/>
      <w:lvlJc w:val="left"/>
      <w:pPr>
        <w:ind w:left="5400" w:firstLine="0"/>
      </w:pPr>
    </w:lvl>
    <w:lvl w:ilvl="8" w:tplc="67D82F1C">
      <w:start w:val="1"/>
      <w:numFmt w:val="lowerRoman"/>
      <w:lvlText w:val="%9."/>
      <w:lvlJc w:val="left"/>
      <w:pPr>
        <w:ind w:left="6300" w:firstLine="0"/>
      </w:pPr>
    </w:lvl>
  </w:abstractNum>
  <w:abstractNum w:abstractNumId="32">
    <w:nsid w:val="630F08A5"/>
    <w:multiLevelType w:val="hybridMultilevel"/>
    <w:tmpl w:val="981AB7FE"/>
    <w:name w:val="Нумерованный список 13"/>
    <w:lvl w:ilvl="0" w:tplc="35B266D6">
      <w:start w:val="1"/>
      <w:numFmt w:val="decimal"/>
      <w:lvlText w:val="%1."/>
      <w:lvlJc w:val="left"/>
      <w:pPr>
        <w:ind w:left="1069" w:firstLine="0"/>
      </w:pPr>
    </w:lvl>
    <w:lvl w:ilvl="1" w:tplc="C0120CA2">
      <w:start w:val="1"/>
      <w:numFmt w:val="lowerLetter"/>
      <w:lvlText w:val="%2."/>
      <w:lvlJc w:val="left"/>
      <w:pPr>
        <w:ind w:left="1789" w:firstLine="0"/>
      </w:pPr>
    </w:lvl>
    <w:lvl w:ilvl="2" w:tplc="F61C34F6">
      <w:start w:val="1"/>
      <w:numFmt w:val="lowerRoman"/>
      <w:lvlText w:val="%3."/>
      <w:lvlJc w:val="left"/>
      <w:pPr>
        <w:ind w:left="2689" w:firstLine="0"/>
      </w:pPr>
    </w:lvl>
    <w:lvl w:ilvl="3" w:tplc="3766A24E">
      <w:start w:val="1"/>
      <w:numFmt w:val="decimal"/>
      <w:lvlText w:val="%4."/>
      <w:lvlJc w:val="left"/>
      <w:pPr>
        <w:ind w:left="3229" w:firstLine="0"/>
      </w:pPr>
    </w:lvl>
    <w:lvl w:ilvl="4" w:tplc="F18870B8">
      <w:start w:val="1"/>
      <w:numFmt w:val="lowerLetter"/>
      <w:lvlText w:val="%5."/>
      <w:lvlJc w:val="left"/>
      <w:pPr>
        <w:ind w:left="3949" w:firstLine="0"/>
      </w:pPr>
    </w:lvl>
    <w:lvl w:ilvl="5" w:tplc="D85CEB2E">
      <w:start w:val="1"/>
      <w:numFmt w:val="lowerRoman"/>
      <w:lvlText w:val="%6."/>
      <w:lvlJc w:val="left"/>
      <w:pPr>
        <w:ind w:left="4849" w:firstLine="0"/>
      </w:pPr>
    </w:lvl>
    <w:lvl w:ilvl="6" w:tplc="E788D99E">
      <w:start w:val="1"/>
      <w:numFmt w:val="decimal"/>
      <w:lvlText w:val="%7."/>
      <w:lvlJc w:val="left"/>
      <w:pPr>
        <w:ind w:left="5389" w:firstLine="0"/>
      </w:pPr>
    </w:lvl>
    <w:lvl w:ilvl="7" w:tplc="1A56B6A4">
      <w:start w:val="1"/>
      <w:numFmt w:val="lowerLetter"/>
      <w:lvlText w:val="%8."/>
      <w:lvlJc w:val="left"/>
      <w:pPr>
        <w:ind w:left="6109" w:firstLine="0"/>
      </w:pPr>
    </w:lvl>
    <w:lvl w:ilvl="8" w:tplc="5ABC3F40">
      <w:start w:val="1"/>
      <w:numFmt w:val="lowerRoman"/>
      <w:lvlText w:val="%9."/>
      <w:lvlJc w:val="left"/>
      <w:pPr>
        <w:ind w:left="7009" w:firstLine="0"/>
      </w:pPr>
    </w:lvl>
  </w:abstractNum>
  <w:abstractNum w:abstractNumId="33">
    <w:nsid w:val="6BF13AC0"/>
    <w:multiLevelType w:val="hybridMultilevel"/>
    <w:tmpl w:val="372E2AB0"/>
    <w:name w:val="Нумерованный список 12"/>
    <w:lvl w:ilvl="0" w:tplc="156C2C80">
      <w:start w:val="1"/>
      <w:numFmt w:val="decimal"/>
      <w:lvlText w:val="%1."/>
      <w:lvlJc w:val="left"/>
      <w:pPr>
        <w:ind w:left="0" w:firstLine="0"/>
      </w:pPr>
    </w:lvl>
    <w:lvl w:ilvl="1" w:tplc="A280B312">
      <w:numFmt w:val="none"/>
      <w:lvlText w:val=""/>
      <w:lvlJc w:val="left"/>
      <w:pPr>
        <w:ind w:left="0" w:firstLine="0"/>
      </w:pPr>
    </w:lvl>
    <w:lvl w:ilvl="2" w:tplc="4D6810DC">
      <w:numFmt w:val="none"/>
      <w:lvlText w:val=""/>
      <w:lvlJc w:val="left"/>
      <w:pPr>
        <w:ind w:left="0" w:firstLine="0"/>
      </w:pPr>
    </w:lvl>
    <w:lvl w:ilvl="3" w:tplc="11D0A0F0">
      <w:numFmt w:val="none"/>
      <w:lvlText w:val=""/>
      <w:lvlJc w:val="left"/>
      <w:pPr>
        <w:ind w:left="0" w:firstLine="0"/>
      </w:pPr>
    </w:lvl>
    <w:lvl w:ilvl="4" w:tplc="87403E74">
      <w:numFmt w:val="none"/>
      <w:lvlText w:val=""/>
      <w:lvlJc w:val="left"/>
      <w:pPr>
        <w:ind w:left="0" w:firstLine="0"/>
      </w:pPr>
    </w:lvl>
    <w:lvl w:ilvl="5" w:tplc="3D72AE4A">
      <w:numFmt w:val="none"/>
      <w:lvlText w:val=""/>
      <w:lvlJc w:val="left"/>
      <w:pPr>
        <w:ind w:left="0" w:firstLine="0"/>
      </w:pPr>
    </w:lvl>
    <w:lvl w:ilvl="6" w:tplc="B7C0DBC2">
      <w:numFmt w:val="none"/>
      <w:lvlText w:val=""/>
      <w:lvlJc w:val="left"/>
      <w:pPr>
        <w:ind w:left="0" w:firstLine="0"/>
      </w:pPr>
    </w:lvl>
    <w:lvl w:ilvl="7" w:tplc="5B902AFC">
      <w:numFmt w:val="none"/>
      <w:lvlText w:val=""/>
      <w:lvlJc w:val="left"/>
      <w:pPr>
        <w:ind w:left="0" w:firstLine="0"/>
      </w:pPr>
    </w:lvl>
    <w:lvl w:ilvl="8" w:tplc="53AEB994">
      <w:numFmt w:val="none"/>
      <w:lvlText w:val=""/>
      <w:lvlJc w:val="left"/>
      <w:pPr>
        <w:ind w:left="0" w:firstLine="0"/>
      </w:pPr>
    </w:lvl>
  </w:abstractNum>
  <w:abstractNum w:abstractNumId="34">
    <w:nsid w:val="6CEB4206"/>
    <w:multiLevelType w:val="hybridMultilevel"/>
    <w:tmpl w:val="26E0C57C"/>
    <w:name w:val="Нумерованный список 11"/>
    <w:lvl w:ilvl="0" w:tplc="D2466446">
      <w:start w:val="1"/>
      <w:numFmt w:val="decimal"/>
      <w:lvlText w:val="%1."/>
      <w:lvlJc w:val="left"/>
      <w:pPr>
        <w:ind w:left="360" w:firstLine="0"/>
      </w:pPr>
      <w:rPr>
        <w:sz w:val="24"/>
      </w:rPr>
    </w:lvl>
    <w:lvl w:ilvl="1" w:tplc="546E6B44">
      <w:start w:val="1"/>
      <w:numFmt w:val="lowerLetter"/>
      <w:lvlText w:val="%2."/>
      <w:lvlJc w:val="left"/>
      <w:pPr>
        <w:ind w:left="1080" w:firstLine="0"/>
      </w:pPr>
    </w:lvl>
    <w:lvl w:ilvl="2" w:tplc="8E3AD010">
      <w:start w:val="1"/>
      <w:numFmt w:val="lowerRoman"/>
      <w:lvlText w:val="%3."/>
      <w:lvlJc w:val="left"/>
      <w:pPr>
        <w:ind w:left="1980" w:firstLine="0"/>
      </w:pPr>
    </w:lvl>
    <w:lvl w:ilvl="3" w:tplc="7A48986A">
      <w:start w:val="1"/>
      <w:numFmt w:val="decimal"/>
      <w:lvlText w:val="%4."/>
      <w:lvlJc w:val="left"/>
      <w:pPr>
        <w:ind w:left="2520" w:firstLine="0"/>
      </w:pPr>
    </w:lvl>
    <w:lvl w:ilvl="4" w:tplc="C97AD656">
      <w:start w:val="1"/>
      <w:numFmt w:val="lowerLetter"/>
      <w:lvlText w:val="%5."/>
      <w:lvlJc w:val="left"/>
      <w:pPr>
        <w:ind w:left="3240" w:firstLine="0"/>
      </w:pPr>
    </w:lvl>
    <w:lvl w:ilvl="5" w:tplc="53EE6362">
      <w:start w:val="1"/>
      <w:numFmt w:val="lowerRoman"/>
      <w:lvlText w:val="%6."/>
      <w:lvlJc w:val="left"/>
      <w:pPr>
        <w:ind w:left="4140" w:firstLine="0"/>
      </w:pPr>
    </w:lvl>
    <w:lvl w:ilvl="6" w:tplc="0AC0E708">
      <w:start w:val="1"/>
      <w:numFmt w:val="decimal"/>
      <w:lvlText w:val="%7."/>
      <w:lvlJc w:val="left"/>
      <w:pPr>
        <w:ind w:left="4680" w:firstLine="0"/>
      </w:pPr>
    </w:lvl>
    <w:lvl w:ilvl="7" w:tplc="CCD81030">
      <w:start w:val="1"/>
      <w:numFmt w:val="lowerLetter"/>
      <w:lvlText w:val="%8."/>
      <w:lvlJc w:val="left"/>
      <w:pPr>
        <w:ind w:left="5400" w:firstLine="0"/>
      </w:pPr>
    </w:lvl>
    <w:lvl w:ilvl="8" w:tplc="7A129396">
      <w:start w:val="1"/>
      <w:numFmt w:val="lowerRoman"/>
      <w:lvlText w:val="%9."/>
      <w:lvlJc w:val="left"/>
      <w:pPr>
        <w:ind w:left="6300" w:firstLine="0"/>
      </w:pPr>
    </w:lvl>
  </w:abstractNum>
  <w:abstractNum w:abstractNumId="35">
    <w:nsid w:val="76E46B64"/>
    <w:multiLevelType w:val="hybridMultilevel"/>
    <w:tmpl w:val="2D241A10"/>
    <w:lvl w:ilvl="0" w:tplc="4DDC3FCE">
      <w:numFmt w:val="none"/>
      <w:lvlText w:val=""/>
      <w:lvlJc w:val="left"/>
      <w:pPr>
        <w:tabs>
          <w:tab w:val="num" w:pos="360"/>
        </w:tabs>
        <w:ind w:left="360" w:hanging="360"/>
      </w:pPr>
    </w:lvl>
    <w:lvl w:ilvl="1" w:tplc="3DA660F8">
      <w:numFmt w:val="none"/>
      <w:lvlText w:val=""/>
      <w:lvlJc w:val="left"/>
      <w:pPr>
        <w:tabs>
          <w:tab w:val="num" w:pos="360"/>
        </w:tabs>
        <w:ind w:left="360" w:hanging="360"/>
      </w:pPr>
    </w:lvl>
    <w:lvl w:ilvl="2" w:tplc="741A6B38">
      <w:numFmt w:val="none"/>
      <w:lvlText w:val=""/>
      <w:lvlJc w:val="left"/>
      <w:pPr>
        <w:tabs>
          <w:tab w:val="num" w:pos="360"/>
        </w:tabs>
        <w:ind w:left="360" w:hanging="360"/>
      </w:pPr>
    </w:lvl>
    <w:lvl w:ilvl="3" w:tplc="B268B0C4">
      <w:numFmt w:val="none"/>
      <w:lvlText w:val=""/>
      <w:lvlJc w:val="left"/>
      <w:pPr>
        <w:tabs>
          <w:tab w:val="num" w:pos="360"/>
        </w:tabs>
        <w:ind w:left="360" w:hanging="360"/>
      </w:pPr>
    </w:lvl>
    <w:lvl w:ilvl="4" w:tplc="F31AEDDE">
      <w:numFmt w:val="none"/>
      <w:lvlText w:val=""/>
      <w:lvlJc w:val="left"/>
      <w:pPr>
        <w:tabs>
          <w:tab w:val="num" w:pos="360"/>
        </w:tabs>
        <w:ind w:left="360" w:hanging="360"/>
      </w:pPr>
    </w:lvl>
    <w:lvl w:ilvl="5" w:tplc="042EC166">
      <w:numFmt w:val="none"/>
      <w:lvlText w:val=""/>
      <w:lvlJc w:val="left"/>
      <w:pPr>
        <w:tabs>
          <w:tab w:val="num" w:pos="360"/>
        </w:tabs>
        <w:ind w:left="360" w:hanging="360"/>
      </w:pPr>
    </w:lvl>
    <w:lvl w:ilvl="6" w:tplc="09986EEA">
      <w:numFmt w:val="none"/>
      <w:lvlText w:val=""/>
      <w:lvlJc w:val="left"/>
      <w:pPr>
        <w:tabs>
          <w:tab w:val="num" w:pos="360"/>
        </w:tabs>
        <w:ind w:left="360" w:hanging="360"/>
      </w:pPr>
    </w:lvl>
    <w:lvl w:ilvl="7" w:tplc="7CF2C4F6">
      <w:numFmt w:val="none"/>
      <w:lvlText w:val=""/>
      <w:lvlJc w:val="left"/>
      <w:pPr>
        <w:tabs>
          <w:tab w:val="num" w:pos="360"/>
        </w:tabs>
        <w:ind w:left="360" w:hanging="360"/>
      </w:pPr>
    </w:lvl>
    <w:lvl w:ilvl="8" w:tplc="87D6AE8E">
      <w:numFmt w:val="none"/>
      <w:lvlText w:val=""/>
      <w:lvlJc w:val="left"/>
      <w:pPr>
        <w:tabs>
          <w:tab w:val="num" w:pos="360"/>
        </w:tabs>
        <w:ind w:left="360" w:hanging="360"/>
      </w:pPr>
    </w:lvl>
  </w:abstractNum>
  <w:abstractNum w:abstractNumId="36">
    <w:nsid w:val="7A6010A1"/>
    <w:multiLevelType w:val="hybridMultilevel"/>
    <w:tmpl w:val="6B86560C"/>
    <w:name w:val="Нумерованный список 33"/>
    <w:lvl w:ilvl="0" w:tplc="93989484">
      <w:numFmt w:val="bullet"/>
      <w:lvlText w:val=""/>
      <w:lvlJc w:val="left"/>
      <w:pPr>
        <w:ind w:left="1069" w:firstLine="0"/>
      </w:pPr>
      <w:rPr>
        <w:rFonts w:ascii="Wingdings" w:eastAsia="Wingdings" w:hAnsi="Wingdings" w:cs="Wingdings"/>
      </w:rPr>
    </w:lvl>
    <w:lvl w:ilvl="1" w:tplc="F8B4D4E6">
      <w:numFmt w:val="bullet"/>
      <w:lvlText w:val="o"/>
      <w:lvlJc w:val="left"/>
      <w:pPr>
        <w:ind w:left="1789" w:firstLine="0"/>
      </w:pPr>
      <w:rPr>
        <w:rFonts w:ascii="Courier New" w:hAnsi="Courier New" w:cs="Courier New"/>
      </w:rPr>
    </w:lvl>
    <w:lvl w:ilvl="2" w:tplc="18CEFEF8">
      <w:numFmt w:val="bullet"/>
      <w:lvlText w:val=""/>
      <w:lvlJc w:val="left"/>
      <w:pPr>
        <w:ind w:left="2509" w:firstLine="0"/>
      </w:pPr>
      <w:rPr>
        <w:rFonts w:ascii="Wingdings" w:eastAsia="Wingdings" w:hAnsi="Wingdings" w:cs="Wingdings"/>
      </w:rPr>
    </w:lvl>
    <w:lvl w:ilvl="3" w:tplc="000AFE0C">
      <w:numFmt w:val="bullet"/>
      <w:lvlText w:val=""/>
      <w:lvlJc w:val="left"/>
      <w:pPr>
        <w:ind w:left="3229" w:firstLine="0"/>
      </w:pPr>
      <w:rPr>
        <w:rFonts w:ascii="Symbol" w:hAnsi="Symbol" w:cs="Symbol"/>
      </w:rPr>
    </w:lvl>
    <w:lvl w:ilvl="4" w:tplc="D1CCFEE8">
      <w:numFmt w:val="bullet"/>
      <w:lvlText w:val="o"/>
      <w:lvlJc w:val="left"/>
      <w:pPr>
        <w:ind w:left="3949" w:firstLine="0"/>
      </w:pPr>
      <w:rPr>
        <w:rFonts w:ascii="Courier New" w:hAnsi="Courier New" w:cs="Courier New"/>
      </w:rPr>
    </w:lvl>
    <w:lvl w:ilvl="5" w:tplc="BC1AC8A8">
      <w:numFmt w:val="bullet"/>
      <w:lvlText w:val=""/>
      <w:lvlJc w:val="left"/>
      <w:pPr>
        <w:ind w:left="4669" w:firstLine="0"/>
      </w:pPr>
      <w:rPr>
        <w:rFonts w:ascii="Wingdings" w:eastAsia="Wingdings" w:hAnsi="Wingdings" w:cs="Wingdings"/>
      </w:rPr>
    </w:lvl>
    <w:lvl w:ilvl="6" w:tplc="535C42A0">
      <w:numFmt w:val="bullet"/>
      <w:lvlText w:val=""/>
      <w:lvlJc w:val="left"/>
      <w:pPr>
        <w:ind w:left="5389" w:firstLine="0"/>
      </w:pPr>
      <w:rPr>
        <w:rFonts w:ascii="Symbol" w:hAnsi="Symbol" w:cs="Symbol"/>
      </w:rPr>
    </w:lvl>
    <w:lvl w:ilvl="7" w:tplc="3FA05E1E">
      <w:numFmt w:val="bullet"/>
      <w:lvlText w:val="o"/>
      <w:lvlJc w:val="left"/>
      <w:pPr>
        <w:ind w:left="6109" w:firstLine="0"/>
      </w:pPr>
      <w:rPr>
        <w:rFonts w:ascii="Courier New" w:hAnsi="Courier New" w:cs="Courier New"/>
      </w:rPr>
    </w:lvl>
    <w:lvl w:ilvl="8" w:tplc="3EE09844">
      <w:numFmt w:val="bullet"/>
      <w:lvlText w:val=""/>
      <w:lvlJc w:val="left"/>
      <w:pPr>
        <w:ind w:left="6829" w:firstLine="0"/>
      </w:pPr>
      <w:rPr>
        <w:rFonts w:ascii="Wingdings" w:eastAsia="Wingdings" w:hAnsi="Wingdings" w:cs="Wingdings"/>
      </w:rPr>
    </w:lvl>
  </w:abstractNum>
  <w:abstractNum w:abstractNumId="37">
    <w:nsid w:val="7CAB0547"/>
    <w:multiLevelType w:val="hybridMultilevel"/>
    <w:tmpl w:val="3BE2B37A"/>
    <w:name w:val="Нумерованный список 34"/>
    <w:lvl w:ilvl="0" w:tplc="DE6429DA">
      <w:numFmt w:val="bullet"/>
      <w:lvlText w:val=""/>
      <w:lvlJc w:val="left"/>
      <w:pPr>
        <w:ind w:left="360" w:firstLine="0"/>
      </w:pPr>
      <w:rPr>
        <w:rFonts w:ascii="Symbol" w:hAnsi="Symbol"/>
      </w:rPr>
    </w:lvl>
    <w:lvl w:ilvl="1" w:tplc="F7E47FA0">
      <w:numFmt w:val="bullet"/>
      <w:lvlText w:val="o"/>
      <w:lvlJc w:val="left"/>
      <w:pPr>
        <w:ind w:left="1080" w:firstLine="0"/>
      </w:pPr>
      <w:rPr>
        <w:rFonts w:ascii="Courier New" w:hAnsi="Courier New" w:cs="Courier New"/>
      </w:rPr>
    </w:lvl>
    <w:lvl w:ilvl="2" w:tplc="8CE6FDDC">
      <w:numFmt w:val="bullet"/>
      <w:lvlText w:val=""/>
      <w:lvlJc w:val="left"/>
      <w:pPr>
        <w:ind w:left="1800" w:firstLine="0"/>
      </w:pPr>
      <w:rPr>
        <w:rFonts w:ascii="Wingdings" w:eastAsia="Wingdings" w:hAnsi="Wingdings" w:cs="Wingdings"/>
      </w:rPr>
    </w:lvl>
    <w:lvl w:ilvl="3" w:tplc="732E3EAA">
      <w:numFmt w:val="bullet"/>
      <w:lvlText w:val=""/>
      <w:lvlJc w:val="left"/>
      <w:pPr>
        <w:ind w:left="2520" w:firstLine="0"/>
      </w:pPr>
      <w:rPr>
        <w:rFonts w:ascii="Symbol" w:hAnsi="Symbol"/>
      </w:rPr>
    </w:lvl>
    <w:lvl w:ilvl="4" w:tplc="7D7A4AF4">
      <w:numFmt w:val="bullet"/>
      <w:lvlText w:val="o"/>
      <w:lvlJc w:val="left"/>
      <w:pPr>
        <w:ind w:left="3240" w:firstLine="0"/>
      </w:pPr>
      <w:rPr>
        <w:rFonts w:ascii="Courier New" w:hAnsi="Courier New" w:cs="Courier New"/>
      </w:rPr>
    </w:lvl>
    <w:lvl w:ilvl="5" w:tplc="D2EADC94">
      <w:numFmt w:val="bullet"/>
      <w:lvlText w:val=""/>
      <w:lvlJc w:val="left"/>
      <w:pPr>
        <w:ind w:left="3960" w:firstLine="0"/>
      </w:pPr>
      <w:rPr>
        <w:rFonts w:ascii="Wingdings" w:eastAsia="Wingdings" w:hAnsi="Wingdings" w:cs="Wingdings"/>
      </w:rPr>
    </w:lvl>
    <w:lvl w:ilvl="6" w:tplc="A596E07A">
      <w:numFmt w:val="bullet"/>
      <w:lvlText w:val=""/>
      <w:lvlJc w:val="left"/>
      <w:pPr>
        <w:ind w:left="4680" w:firstLine="0"/>
      </w:pPr>
      <w:rPr>
        <w:rFonts w:ascii="Symbol" w:hAnsi="Symbol"/>
      </w:rPr>
    </w:lvl>
    <w:lvl w:ilvl="7" w:tplc="4DDC52BA">
      <w:numFmt w:val="bullet"/>
      <w:lvlText w:val="o"/>
      <w:lvlJc w:val="left"/>
      <w:pPr>
        <w:ind w:left="5400" w:firstLine="0"/>
      </w:pPr>
      <w:rPr>
        <w:rFonts w:ascii="Courier New" w:hAnsi="Courier New" w:cs="Courier New"/>
      </w:rPr>
    </w:lvl>
    <w:lvl w:ilvl="8" w:tplc="1228F8E2">
      <w:numFmt w:val="bullet"/>
      <w:lvlText w:val=""/>
      <w:lvlJc w:val="left"/>
      <w:pPr>
        <w:ind w:left="6120" w:firstLine="0"/>
      </w:pPr>
      <w:rPr>
        <w:rFonts w:ascii="Wingdings" w:eastAsia="Wingdings" w:hAnsi="Wingdings" w:cs="Wingdings"/>
      </w:rPr>
    </w:lvl>
  </w:abstractNum>
  <w:abstractNum w:abstractNumId="38">
    <w:nsid w:val="7D7E0F9E"/>
    <w:multiLevelType w:val="hybridMultilevel"/>
    <w:tmpl w:val="AA7612AE"/>
    <w:name w:val="Нумерованный список 2"/>
    <w:lvl w:ilvl="0" w:tplc="DC9261AA">
      <w:start w:val="1"/>
      <w:numFmt w:val="decimal"/>
      <w:lvlText w:val="%1."/>
      <w:lvlJc w:val="left"/>
      <w:pPr>
        <w:ind w:left="360" w:firstLine="0"/>
      </w:pPr>
    </w:lvl>
    <w:lvl w:ilvl="1" w:tplc="0E00930E">
      <w:numFmt w:val="none"/>
      <w:lvlText w:val=""/>
      <w:lvlJc w:val="left"/>
      <w:pPr>
        <w:ind w:left="0" w:firstLine="0"/>
      </w:pPr>
    </w:lvl>
    <w:lvl w:ilvl="2" w:tplc="1D56C32C">
      <w:numFmt w:val="none"/>
      <w:lvlText w:val=""/>
      <w:lvlJc w:val="left"/>
      <w:pPr>
        <w:ind w:left="0" w:firstLine="0"/>
      </w:pPr>
    </w:lvl>
    <w:lvl w:ilvl="3" w:tplc="09729806">
      <w:numFmt w:val="none"/>
      <w:lvlText w:val=""/>
      <w:lvlJc w:val="left"/>
      <w:pPr>
        <w:ind w:left="0" w:firstLine="0"/>
      </w:pPr>
    </w:lvl>
    <w:lvl w:ilvl="4" w:tplc="9246F04C">
      <w:numFmt w:val="none"/>
      <w:lvlText w:val=""/>
      <w:lvlJc w:val="left"/>
      <w:pPr>
        <w:ind w:left="0" w:firstLine="0"/>
      </w:pPr>
    </w:lvl>
    <w:lvl w:ilvl="5" w:tplc="1270A26E">
      <w:numFmt w:val="none"/>
      <w:lvlText w:val=""/>
      <w:lvlJc w:val="left"/>
      <w:pPr>
        <w:ind w:left="0" w:firstLine="0"/>
      </w:pPr>
    </w:lvl>
    <w:lvl w:ilvl="6" w:tplc="C548E654">
      <w:numFmt w:val="none"/>
      <w:lvlText w:val=""/>
      <w:lvlJc w:val="left"/>
      <w:pPr>
        <w:ind w:left="0" w:firstLine="0"/>
      </w:pPr>
    </w:lvl>
    <w:lvl w:ilvl="7" w:tplc="D7FEE234">
      <w:numFmt w:val="none"/>
      <w:lvlText w:val=""/>
      <w:lvlJc w:val="left"/>
      <w:pPr>
        <w:ind w:left="0" w:firstLine="0"/>
      </w:pPr>
    </w:lvl>
    <w:lvl w:ilvl="8" w:tplc="A660257E">
      <w:numFmt w:val="none"/>
      <w:lvlText w:val=""/>
      <w:lvlJc w:val="left"/>
      <w:pPr>
        <w:ind w:left="0" w:firstLine="0"/>
      </w:pPr>
    </w:lvl>
  </w:abstractNum>
  <w:abstractNum w:abstractNumId="39">
    <w:nsid w:val="7DCD7F0A"/>
    <w:multiLevelType w:val="hybridMultilevel"/>
    <w:tmpl w:val="E150425E"/>
    <w:name w:val="Нумерованный список 16"/>
    <w:lvl w:ilvl="0" w:tplc="7FDCBBFE">
      <w:start w:val="1"/>
      <w:numFmt w:val="decimal"/>
      <w:lvlText w:val="%1."/>
      <w:lvlJc w:val="left"/>
      <w:pPr>
        <w:ind w:left="360" w:firstLine="0"/>
      </w:pPr>
    </w:lvl>
    <w:lvl w:ilvl="1" w:tplc="92BCD0E0">
      <w:start w:val="1"/>
      <w:numFmt w:val="lowerLetter"/>
      <w:lvlText w:val="%2."/>
      <w:lvlJc w:val="left"/>
      <w:pPr>
        <w:ind w:left="1080" w:firstLine="0"/>
      </w:pPr>
    </w:lvl>
    <w:lvl w:ilvl="2" w:tplc="A1023DCE">
      <w:start w:val="1"/>
      <w:numFmt w:val="lowerRoman"/>
      <w:lvlText w:val="%3."/>
      <w:lvlJc w:val="left"/>
      <w:pPr>
        <w:ind w:left="1980" w:firstLine="0"/>
      </w:pPr>
    </w:lvl>
    <w:lvl w:ilvl="3" w:tplc="96361328">
      <w:start w:val="1"/>
      <w:numFmt w:val="decimal"/>
      <w:lvlText w:val="%4."/>
      <w:lvlJc w:val="left"/>
      <w:pPr>
        <w:ind w:left="2520" w:firstLine="0"/>
      </w:pPr>
    </w:lvl>
    <w:lvl w:ilvl="4" w:tplc="53FECADE">
      <w:start w:val="1"/>
      <w:numFmt w:val="lowerLetter"/>
      <w:lvlText w:val="%5."/>
      <w:lvlJc w:val="left"/>
      <w:pPr>
        <w:ind w:left="3240" w:firstLine="0"/>
      </w:pPr>
    </w:lvl>
    <w:lvl w:ilvl="5" w:tplc="5D96BB14">
      <w:start w:val="1"/>
      <w:numFmt w:val="lowerRoman"/>
      <w:lvlText w:val="%6."/>
      <w:lvlJc w:val="left"/>
      <w:pPr>
        <w:ind w:left="4140" w:firstLine="0"/>
      </w:pPr>
    </w:lvl>
    <w:lvl w:ilvl="6" w:tplc="71286582">
      <w:start w:val="1"/>
      <w:numFmt w:val="decimal"/>
      <w:lvlText w:val="%7."/>
      <w:lvlJc w:val="left"/>
      <w:pPr>
        <w:ind w:left="4680" w:firstLine="0"/>
      </w:pPr>
    </w:lvl>
    <w:lvl w:ilvl="7" w:tplc="AEE036A8">
      <w:start w:val="1"/>
      <w:numFmt w:val="lowerLetter"/>
      <w:lvlText w:val="%8."/>
      <w:lvlJc w:val="left"/>
      <w:pPr>
        <w:ind w:left="5400" w:firstLine="0"/>
      </w:pPr>
    </w:lvl>
    <w:lvl w:ilvl="8" w:tplc="3C8A03FC">
      <w:start w:val="1"/>
      <w:numFmt w:val="lowerRoman"/>
      <w:lvlText w:val="%9."/>
      <w:lvlJc w:val="left"/>
      <w:pPr>
        <w:ind w:left="6300" w:firstLine="0"/>
      </w:pPr>
    </w:lvl>
  </w:abstractNum>
  <w:num w:numId="1">
    <w:abstractNumId w:val="10"/>
  </w:num>
  <w:num w:numId="2">
    <w:abstractNumId w:val="12"/>
  </w:num>
  <w:num w:numId="3">
    <w:abstractNumId w:val="4"/>
  </w:num>
  <w:num w:numId="4">
    <w:abstractNumId w:val="8"/>
  </w:num>
  <w:num w:numId="5">
    <w:abstractNumId w:val="33"/>
  </w:num>
  <w:num w:numId="6">
    <w:abstractNumId w:val="1"/>
  </w:num>
  <w:num w:numId="7">
    <w:abstractNumId w:val="0"/>
  </w:num>
  <w:num w:numId="8">
    <w:abstractNumId w:val="11"/>
  </w:num>
  <w:num w:numId="9">
    <w:abstractNumId w:val="37"/>
  </w:num>
  <w:num w:numId="10">
    <w:abstractNumId w:val="21"/>
  </w:num>
  <w:num w:numId="11">
    <w:abstractNumId w:val="2"/>
  </w:num>
  <w:num w:numId="12">
    <w:abstractNumId w:val="39"/>
  </w:num>
  <w:num w:numId="13">
    <w:abstractNumId w:val="16"/>
  </w:num>
  <w:num w:numId="14">
    <w:abstractNumId w:val="19"/>
  </w:num>
  <w:num w:numId="15">
    <w:abstractNumId w:val="5"/>
  </w:num>
  <w:num w:numId="16">
    <w:abstractNumId w:val="15"/>
  </w:num>
  <w:num w:numId="17">
    <w:abstractNumId w:val="6"/>
  </w:num>
  <w:num w:numId="18">
    <w:abstractNumId w:val="17"/>
  </w:num>
  <w:num w:numId="19">
    <w:abstractNumId w:val="13"/>
  </w:num>
  <w:num w:numId="20">
    <w:abstractNumId w:val="32"/>
  </w:num>
  <w:num w:numId="21">
    <w:abstractNumId w:val="34"/>
  </w:num>
  <w:num w:numId="22">
    <w:abstractNumId w:val="20"/>
  </w:num>
  <w:num w:numId="23">
    <w:abstractNumId w:val="23"/>
  </w:num>
  <w:num w:numId="24">
    <w:abstractNumId w:val="25"/>
  </w:num>
  <w:num w:numId="25">
    <w:abstractNumId w:val="22"/>
  </w:num>
  <w:num w:numId="26">
    <w:abstractNumId w:val="24"/>
  </w:num>
  <w:num w:numId="27">
    <w:abstractNumId w:val="30"/>
  </w:num>
  <w:num w:numId="28">
    <w:abstractNumId w:val="14"/>
  </w:num>
  <w:num w:numId="29">
    <w:abstractNumId w:val="26"/>
  </w:num>
  <w:num w:numId="30">
    <w:abstractNumId w:val="28"/>
  </w:num>
  <w:num w:numId="31">
    <w:abstractNumId w:val="38"/>
  </w:num>
  <w:num w:numId="32">
    <w:abstractNumId w:val="29"/>
  </w:num>
  <w:num w:numId="33">
    <w:abstractNumId w:val="36"/>
  </w:num>
  <w:num w:numId="34">
    <w:abstractNumId w:val="3"/>
  </w:num>
  <w:num w:numId="35">
    <w:abstractNumId w:val="31"/>
  </w:num>
  <w:num w:numId="36">
    <w:abstractNumId w:val="27"/>
  </w:num>
  <w:num w:numId="37">
    <w:abstractNumId w:val="18"/>
  </w:num>
  <w:num w:numId="38">
    <w:abstractNumId w:val="7"/>
  </w:num>
  <w:num w:numId="39">
    <w:abstractNumId w:val="3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83"/>
  <w:drawingGridVerticalSpacing w:val="283"/>
  <w:characterSpacingControl w:val="doNotCompress"/>
  <w:endnotePr>
    <w:numFmt w:val="decimal"/>
  </w:endnotePr>
  <w:compat>
    <w:doNotUseHTMLParagraphAutoSpacing/>
    <w:compatSetting w:name="compatibilityMode" w:uri="http://schemas.microsoft.com/office/word" w:val="14"/>
  </w:compat>
  <w:rsids>
    <w:rsidRoot w:val="00B652E2"/>
    <w:rsid w:val="006222EE"/>
    <w:rsid w:val="00741BC5"/>
    <w:rsid w:val="00760A4A"/>
    <w:rsid w:val="00796941"/>
    <w:rsid w:val="009048F2"/>
    <w:rsid w:val="009807D9"/>
    <w:rsid w:val="009E481C"/>
    <w:rsid w:val="00AD1F25"/>
    <w:rsid w:val="00B652E2"/>
    <w:rsid w:val="00BF1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spacing w:after="160" w:line="240" w:lineRule="exact"/>
      <w:outlineLvl w:val="0"/>
    </w:pPr>
    <w:rPr>
      <w:rFonts w:ascii="Verdana" w:eastAsia="Times New Roman" w:hAnsi="Verdana"/>
      <w:sz w:val="20"/>
      <w:szCs w:val="20"/>
      <w:lang w:val="en-US"/>
    </w:rPr>
  </w:style>
  <w:style w:type="paragraph" w:styleId="2">
    <w:name w:val="heading 2"/>
    <w:basedOn w:val="a"/>
    <w:next w:val="a"/>
    <w:qFormat/>
    <w:pPr>
      <w:keepNext/>
      <w:keepLines/>
      <w:spacing w:before="200" w:after="0"/>
      <w:outlineLvl w:val="1"/>
    </w:pPr>
    <w:rPr>
      <w:rFonts w:ascii="Cambria" w:eastAsia="Times New Roman" w:hAnsi="Cambria"/>
      <w:b/>
      <w:bCs/>
      <w:color w:val="4F81BD"/>
      <w:sz w:val="26"/>
      <w:szCs w:val="26"/>
    </w:rPr>
  </w:style>
  <w:style w:type="paragraph" w:styleId="7">
    <w:name w:val="heading 7"/>
    <w:basedOn w:val="a"/>
    <w:next w:val="a"/>
    <w:qFormat/>
    <w:pPr>
      <w:keepNext/>
      <w:keepLines/>
      <w:spacing w:before="200" w:after="0"/>
      <w:outlineLvl w:val="6"/>
    </w:pPr>
    <w:rPr>
      <w:rFonts w:ascii="Cambria" w:eastAsia="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Текст сноски1"/>
    <w:basedOn w:val="a"/>
    <w:qFormat/>
    <w:pPr>
      <w:spacing w:after="0" w:line="240" w:lineRule="auto"/>
    </w:pPr>
    <w:rPr>
      <w:sz w:val="20"/>
      <w:szCs w:val="20"/>
    </w:rPr>
  </w:style>
  <w:style w:type="paragraph" w:customStyle="1" w:styleId="11">
    <w:name w:val="Верхний колонтитул1"/>
    <w:basedOn w:val="a"/>
    <w:qFormat/>
    <w:pPr>
      <w:tabs>
        <w:tab w:val="center" w:pos="4677"/>
        <w:tab w:val="right" w:pos="9355"/>
      </w:tabs>
      <w:spacing w:after="0" w:line="240" w:lineRule="auto"/>
    </w:pPr>
  </w:style>
  <w:style w:type="paragraph" w:customStyle="1" w:styleId="12">
    <w:name w:val="Нижний колонтитул1"/>
    <w:basedOn w:val="a"/>
    <w:qFormat/>
    <w:pPr>
      <w:tabs>
        <w:tab w:val="center" w:pos="4677"/>
        <w:tab w:val="right" w:pos="9355"/>
      </w:tabs>
      <w:spacing w:after="0" w:line="240" w:lineRule="auto"/>
    </w:pPr>
    <w:rPr>
      <w:rFonts w:ascii="Times New Roman" w:eastAsia="Times New Roman" w:hAnsi="Times New Roman"/>
      <w:sz w:val="24"/>
      <w:szCs w:val="24"/>
    </w:rPr>
  </w:style>
  <w:style w:type="paragraph" w:styleId="a3">
    <w:name w:val="Body Text"/>
    <w:basedOn w:val="a"/>
    <w:qFormat/>
    <w:pPr>
      <w:spacing w:after="120" w:line="240" w:lineRule="auto"/>
    </w:pPr>
    <w:rPr>
      <w:rFonts w:ascii="Times New Roman" w:hAnsi="Times New Roman"/>
      <w:sz w:val="24"/>
      <w:szCs w:val="24"/>
    </w:rPr>
  </w:style>
  <w:style w:type="paragraph" w:styleId="a4">
    <w:name w:val="Body Text Indent"/>
    <w:basedOn w:val="a"/>
    <w:qFormat/>
    <w:pPr>
      <w:spacing w:after="120" w:line="240" w:lineRule="auto"/>
      <w:ind w:left="283"/>
    </w:pPr>
    <w:rPr>
      <w:rFonts w:ascii="Times New Roman" w:eastAsia="Times New Roman" w:hAnsi="Times New Roman"/>
      <w:sz w:val="28"/>
      <w:szCs w:val="20"/>
    </w:rPr>
  </w:style>
  <w:style w:type="paragraph" w:styleId="20">
    <w:name w:val="Body Text 2"/>
    <w:basedOn w:val="a"/>
    <w:qFormat/>
    <w:pPr>
      <w:spacing w:after="120" w:line="480" w:lineRule="auto"/>
    </w:pPr>
    <w:rPr>
      <w:rFonts w:ascii="Times New Roman" w:eastAsia="Times New Roman" w:hAnsi="Times New Roman"/>
      <w:sz w:val="24"/>
      <w:szCs w:val="24"/>
    </w:rPr>
  </w:style>
  <w:style w:type="paragraph" w:styleId="21">
    <w:name w:val="Body Text Indent 2"/>
    <w:basedOn w:val="a"/>
    <w:qFormat/>
    <w:pPr>
      <w:spacing w:after="120" w:line="480" w:lineRule="auto"/>
      <w:ind w:left="283"/>
    </w:pPr>
    <w:rPr>
      <w:rFonts w:ascii="Times New Roman" w:hAnsi="Times New Roman"/>
      <w:sz w:val="24"/>
      <w:szCs w:val="24"/>
    </w:rPr>
  </w:style>
  <w:style w:type="paragraph" w:styleId="3">
    <w:name w:val="Body Text Indent 3"/>
    <w:basedOn w:val="a"/>
    <w:qFormat/>
    <w:pPr>
      <w:spacing w:after="120" w:line="240" w:lineRule="auto"/>
      <w:ind w:left="283"/>
    </w:pPr>
    <w:rPr>
      <w:rFonts w:ascii="Times New Roman" w:hAnsi="Times New Roman"/>
      <w:sz w:val="16"/>
      <w:szCs w:val="16"/>
    </w:rPr>
  </w:style>
  <w:style w:type="paragraph" w:styleId="a5">
    <w:name w:val="Document Map"/>
    <w:basedOn w:val="a"/>
    <w:qFormat/>
    <w:pPr>
      <w:spacing w:after="0" w:line="240" w:lineRule="auto"/>
    </w:pPr>
    <w:rPr>
      <w:rFonts w:ascii="Tahoma" w:hAnsi="Tahoma"/>
      <w:sz w:val="16"/>
      <w:szCs w:val="16"/>
    </w:rPr>
  </w:style>
  <w:style w:type="paragraph" w:styleId="a6">
    <w:name w:val="Balloon Text"/>
    <w:basedOn w:val="a"/>
    <w:qFormat/>
    <w:pPr>
      <w:spacing w:after="0" w:line="240" w:lineRule="auto"/>
    </w:pPr>
    <w:rPr>
      <w:rFonts w:ascii="Tahoma" w:hAnsi="Tahoma"/>
      <w:sz w:val="16"/>
      <w:szCs w:val="16"/>
    </w:rPr>
  </w:style>
  <w:style w:type="paragraph" w:styleId="a7">
    <w:name w:val="No Spacing"/>
    <w:qFormat/>
    <w:pPr>
      <w:spacing w:after="0" w:line="240" w:lineRule="auto"/>
    </w:pPr>
    <w:rPr>
      <w:sz w:val="28"/>
      <w:szCs w:val="28"/>
    </w:rPr>
  </w:style>
  <w:style w:type="paragraph" w:styleId="a8">
    <w:name w:val="List Paragraph"/>
    <w:basedOn w:val="a"/>
    <w:qFormat/>
    <w:pPr>
      <w:ind w:left="720"/>
      <w:contextualSpacing/>
    </w:pPr>
  </w:style>
  <w:style w:type="paragraph" w:customStyle="1" w:styleId="ConsPlusNormal">
    <w:name w:val="ConsPlusNormal"/>
    <w:qFormat/>
    <w:pPr>
      <w:widowControl w:val="0"/>
      <w:spacing w:after="0" w:line="240" w:lineRule="auto"/>
      <w:ind w:firstLine="720"/>
    </w:pPr>
    <w:rPr>
      <w:rFonts w:ascii="Arial" w:hAnsi="Arial" w:cs="Arial"/>
    </w:rPr>
  </w:style>
  <w:style w:type="paragraph" w:customStyle="1" w:styleId="std">
    <w:name w:val="std"/>
    <w:basedOn w:val="a"/>
    <w:qFormat/>
    <w:pPr>
      <w:spacing w:after="0" w:line="240" w:lineRule="auto"/>
    </w:pPr>
    <w:rPr>
      <w:rFonts w:ascii="Times New Roman" w:eastAsia="Times New Roman" w:hAnsi="Times New Roman"/>
      <w:sz w:val="24"/>
      <w:szCs w:val="24"/>
    </w:rPr>
  </w:style>
  <w:style w:type="paragraph" w:customStyle="1" w:styleId="ConsPlusNonformat">
    <w:name w:val="ConsPlusNonformat"/>
    <w:qFormat/>
    <w:pPr>
      <w:spacing w:after="0" w:line="240" w:lineRule="auto"/>
    </w:pPr>
    <w:rPr>
      <w:rFonts w:ascii="Courier New" w:hAnsi="Courier New" w:cs="Courier New"/>
    </w:rPr>
  </w:style>
  <w:style w:type="paragraph" w:customStyle="1" w:styleId="ConsPlusTitle">
    <w:name w:val="ConsPlusTitle"/>
    <w:qFormat/>
    <w:pPr>
      <w:widowControl w:val="0"/>
      <w:spacing w:after="0" w:line="240" w:lineRule="auto"/>
    </w:pPr>
    <w:rPr>
      <w:rFonts w:ascii="Arial" w:hAnsi="Arial" w:cs="Arial"/>
      <w:b/>
      <w:bCs/>
    </w:rPr>
  </w:style>
  <w:style w:type="paragraph" w:customStyle="1" w:styleId="Style2">
    <w:name w:val="Style2"/>
    <w:basedOn w:val="a"/>
    <w:qFormat/>
    <w:pPr>
      <w:widowControl w:val="0"/>
      <w:spacing w:after="0" w:line="271" w:lineRule="exact"/>
      <w:jc w:val="both"/>
    </w:pPr>
    <w:rPr>
      <w:rFonts w:ascii="Lucida Sans Unicode" w:eastAsia="Times New Roman" w:hAnsi="Lucida Sans Unicode" w:cs="Lucida Sans Unicode"/>
      <w:sz w:val="24"/>
      <w:szCs w:val="24"/>
    </w:rPr>
  </w:style>
  <w:style w:type="paragraph" w:customStyle="1" w:styleId="Style5">
    <w:name w:val="Style5"/>
    <w:basedOn w:val="a"/>
    <w:qFormat/>
    <w:pPr>
      <w:widowControl w:val="0"/>
      <w:spacing w:after="0" w:line="259" w:lineRule="exact"/>
      <w:ind w:firstLine="677"/>
      <w:jc w:val="both"/>
    </w:pPr>
    <w:rPr>
      <w:rFonts w:ascii="Lucida Sans Unicode" w:eastAsia="Times New Roman" w:hAnsi="Lucida Sans Unicode" w:cs="Lucida Sans Unicode"/>
      <w:sz w:val="24"/>
      <w:szCs w:val="24"/>
    </w:rPr>
  </w:style>
  <w:style w:type="paragraph" w:customStyle="1" w:styleId="Style1">
    <w:name w:val="Style1"/>
    <w:basedOn w:val="a"/>
    <w:qFormat/>
    <w:pPr>
      <w:widowControl w:val="0"/>
      <w:spacing w:after="0" w:line="272" w:lineRule="exact"/>
      <w:jc w:val="right"/>
    </w:pPr>
    <w:rPr>
      <w:rFonts w:ascii="Lucida Sans Unicode" w:eastAsia="Times New Roman" w:hAnsi="Lucida Sans Unicode" w:cs="Lucida Sans Unicode"/>
      <w:sz w:val="24"/>
      <w:szCs w:val="24"/>
    </w:rPr>
  </w:style>
  <w:style w:type="paragraph" w:customStyle="1" w:styleId="ConsNormal">
    <w:name w:val="ConsNormal"/>
    <w:qFormat/>
    <w:pPr>
      <w:spacing w:after="0" w:line="240" w:lineRule="auto"/>
      <w:ind w:right="19772" w:firstLine="720"/>
    </w:pPr>
    <w:rPr>
      <w:rFonts w:ascii="Arial" w:hAnsi="Arial" w:cs="Arial"/>
    </w:rPr>
  </w:style>
  <w:style w:type="paragraph" w:customStyle="1" w:styleId="22">
    <w:name w:val="Стиль2"/>
    <w:basedOn w:val="a"/>
    <w:qFormat/>
    <w:pPr>
      <w:spacing w:after="0" w:line="360" w:lineRule="auto"/>
      <w:ind w:firstLine="709"/>
      <w:jc w:val="both"/>
    </w:pPr>
    <w:rPr>
      <w:rFonts w:ascii="Times New Roman" w:hAnsi="Times New Roman"/>
      <w:sz w:val="28"/>
      <w:szCs w:val="28"/>
    </w:rPr>
  </w:style>
  <w:style w:type="paragraph" w:customStyle="1" w:styleId="a9">
    <w:name w:val="Прижатый влево"/>
    <w:basedOn w:val="a"/>
    <w:next w:val="a"/>
    <w:qFormat/>
    <w:pPr>
      <w:spacing w:after="0" w:line="240" w:lineRule="auto"/>
    </w:pPr>
    <w:rPr>
      <w:rFonts w:ascii="Arial" w:hAnsi="Arial" w:cs="Arial"/>
      <w:sz w:val="24"/>
      <w:szCs w:val="24"/>
    </w:rPr>
  </w:style>
  <w:style w:type="paragraph" w:customStyle="1" w:styleId="Default">
    <w:name w:val="Default"/>
    <w:qFormat/>
    <w:pPr>
      <w:spacing w:after="0" w:line="240" w:lineRule="auto"/>
    </w:pPr>
    <w:rPr>
      <w:color w:val="000000"/>
      <w:sz w:val="24"/>
      <w:szCs w:val="24"/>
    </w:rPr>
  </w:style>
  <w:style w:type="paragraph" w:customStyle="1" w:styleId="aa">
    <w:name w:val="Обычный (паспорт)"/>
    <w:basedOn w:val="a"/>
    <w:qFormat/>
    <w:pPr>
      <w:spacing w:after="0" w:line="240" w:lineRule="auto"/>
    </w:pPr>
    <w:rPr>
      <w:rFonts w:ascii="Times New Roman" w:eastAsia="Times New Roman" w:hAnsi="Times New Roman"/>
      <w:sz w:val="28"/>
      <w:szCs w:val="28"/>
    </w:rPr>
  </w:style>
  <w:style w:type="paragraph" w:customStyle="1" w:styleId="ab">
    <w:name w:val="Маркированный"/>
    <w:basedOn w:val="a"/>
    <w:qFormat/>
    <w:pPr>
      <w:spacing w:before="60" w:after="60" w:line="240" w:lineRule="auto"/>
      <w:ind w:left="720" w:hanging="360"/>
      <w:jc w:val="both"/>
    </w:pPr>
    <w:rPr>
      <w:rFonts w:ascii="Times New Roman" w:hAnsi="Times New Roman"/>
      <w:sz w:val="24"/>
      <w:szCs w:val="24"/>
    </w:rPr>
  </w:style>
  <w:style w:type="paragraph" w:customStyle="1" w:styleId="ac">
    <w:name w:val="Пункт"/>
    <w:basedOn w:val="a"/>
    <w:qFormat/>
    <w:pPr>
      <w:tabs>
        <w:tab w:val="left" w:pos="1980"/>
      </w:tabs>
      <w:spacing w:after="0" w:line="240" w:lineRule="auto"/>
      <w:ind w:left="1404" w:hanging="504"/>
      <w:jc w:val="both"/>
    </w:pPr>
    <w:rPr>
      <w:sz w:val="24"/>
      <w:szCs w:val="24"/>
    </w:rPr>
  </w:style>
  <w:style w:type="paragraph" w:customStyle="1" w:styleId="font5">
    <w:name w:val="font5"/>
    <w:basedOn w:val="a"/>
    <w:qFormat/>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qFormat/>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a"/>
    <w:qFormat/>
    <w:pPr>
      <w:spacing w:before="100" w:beforeAutospacing="1" w:after="100" w:afterAutospacing="1" w:line="240" w:lineRule="auto"/>
    </w:pPr>
    <w:rPr>
      <w:rFonts w:ascii="Times New Roman" w:eastAsia="Times New Roman" w:hAnsi="Times New Roman"/>
      <w:color w:val="000000"/>
      <w:sz w:val="20"/>
      <w:szCs w:val="20"/>
    </w:rPr>
  </w:style>
  <w:style w:type="paragraph" w:customStyle="1" w:styleId="xl69">
    <w:name w:val="xl69"/>
    <w:basedOn w:val="a"/>
    <w:qFormat/>
    <w:pPr>
      <w:spacing w:before="100" w:beforeAutospacing="1" w:after="100" w:afterAutospacing="1" w:line="240" w:lineRule="auto"/>
    </w:pPr>
    <w:rPr>
      <w:rFonts w:ascii="Times New Roman" w:eastAsia="Times New Roman" w:hAnsi="Times New Roman"/>
      <w:sz w:val="20"/>
      <w:szCs w:val="20"/>
    </w:rPr>
  </w:style>
  <w:style w:type="paragraph" w:customStyle="1" w:styleId="xl70">
    <w:name w:val="xl70"/>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72">
    <w:name w:val="xl72"/>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sz w:val="20"/>
      <w:szCs w:val="20"/>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75">
    <w:name w:val="xl75"/>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sz w:val="20"/>
      <w:szCs w:val="20"/>
    </w:rPr>
  </w:style>
  <w:style w:type="paragraph" w:customStyle="1" w:styleId="xl76">
    <w:name w:val="xl76"/>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77">
    <w:name w:val="xl77"/>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color w:val="000000"/>
      <w:sz w:val="20"/>
      <w:szCs w:val="20"/>
    </w:rPr>
  </w:style>
  <w:style w:type="paragraph" w:customStyle="1" w:styleId="xl80">
    <w:name w:val="xl80"/>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olor w:val="000000"/>
      <w:sz w:val="20"/>
      <w:szCs w:val="20"/>
    </w:rPr>
  </w:style>
  <w:style w:type="paragraph" w:customStyle="1" w:styleId="xl81">
    <w:name w:val="xl81"/>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82">
    <w:name w:val="xl82"/>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84">
    <w:name w:val="xl84"/>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85">
    <w:name w:val="xl85"/>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sz w:val="20"/>
      <w:szCs w:val="20"/>
    </w:rPr>
  </w:style>
  <w:style w:type="paragraph" w:customStyle="1" w:styleId="xl86">
    <w:name w:val="xl86"/>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87">
    <w:name w:val="xl87"/>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88">
    <w:name w:val="xl88"/>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sz w:val="20"/>
      <w:szCs w:val="20"/>
    </w:rPr>
  </w:style>
  <w:style w:type="paragraph" w:customStyle="1" w:styleId="xl89">
    <w:name w:val="xl89"/>
    <w:basedOn w:val="a"/>
    <w:qFormat/>
    <w:pPr>
      <w:pBdr>
        <w:top w:val="single" w:sz="4" w:space="0" w:color="000000"/>
        <w:left w:val="single" w:sz="4" w:space="0" w:color="000000"/>
        <w:bottom w:val="single" w:sz="4" w:space="0" w:color="000000"/>
        <w:right w:val="single" w:sz="4" w:space="0" w:color="000000"/>
        <w:between w:val="nil"/>
      </w:pBdr>
      <w:shd w:val="solid" w:color="92D050" w:fill="auto"/>
      <w:spacing w:before="100" w:beforeAutospacing="1" w:after="100" w:afterAutospacing="1" w:line="240" w:lineRule="auto"/>
    </w:pPr>
    <w:rPr>
      <w:rFonts w:ascii="Times New Roman" w:eastAsia="Times New Roman" w:hAnsi="Times New Roman"/>
      <w:sz w:val="20"/>
      <w:szCs w:val="20"/>
    </w:rPr>
  </w:style>
  <w:style w:type="paragraph" w:customStyle="1" w:styleId="xl90">
    <w:name w:val="xl90"/>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91">
    <w:name w:val="xl91"/>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sz w:val="20"/>
      <w:szCs w:val="20"/>
    </w:rPr>
  </w:style>
  <w:style w:type="paragraph" w:customStyle="1" w:styleId="xl92">
    <w:name w:val="xl92"/>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93">
    <w:name w:val="xl93"/>
    <w:basedOn w:val="a"/>
    <w:qFormat/>
    <w:pPr>
      <w:pBdr>
        <w:top w:val="single" w:sz="4" w:space="0" w:color="000000"/>
        <w:left w:val="single" w:sz="4" w:space="0" w:color="000000"/>
        <w:bottom w:val="single" w:sz="4" w:space="0" w:color="000000"/>
        <w:right w:val="single" w:sz="4" w:space="0" w:color="000000"/>
        <w:between w:val="nil"/>
      </w:pBdr>
      <w:shd w:val="solid" w:color="FFFF00" w:fill="auto"/>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between w:val="nil"/>
      </w:pBdr>
      <w:shd w:val="solid" w:color="FFFF00" w:fill="auto"/>
      <w:spacing w:before="100" w:beforeAutospacing="1" w:after="100" w:afterAutospacing="1" w:line="240" w:lineRule="auto"/>
    </w:pPr>
    <w:rPr>
      <w:rFonts w:ascii="Times New Roman" w:eastAsia="Times New Roman" w:hAnsi="Times New Roman"/>
      <w:sz w:val="20"/>
      <w:szCs w:val="20"/>
    </w:rPr>
  </w:style>
  <w:style w:type="paragraph" w:customStyle="1" w:styleId="xl95">
    <w:name w:val="xl95"/>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between w:val="nil"/>
      </w:pBdr>
      <w:shd w:val="solid" w:color="FDE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98">
    <w:name w:val="xl98"/>
    <w:basedOn w:val="a"/>
    <w:qFormat/>
    <w:pPr>
      <w:pBdr>
        <w:top w:val="single" w:sz="4" w:space="0" w:color="000000"/>
        <w:left w:val="single" w:sz="4" w:space="0" w:color="000000"/>
        <w:bottom w:val="single" w:sz="4" w:space="0" w:color="000000"/>
        <w:right w:val="single" w:sz="4" w:space="0" w:color="000000"/>
        <w:between w:val="nil"/>
      </w:pBdr>
      <w:shd w:val="solid" w:color="FDE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99">
    <w:name w:val="xl99"/>
    <w:basedOn w:val="a"/>
    <w:qFormat/>
    <w:pPr>
      <w:pBdr>
        <w:top w:val="single" w:sz="4" w:space="0" w:color="000000"/>
        <w:left w:val="single" w:sz="4" w:space="0" w:color="000000"/>
        <w:bottom w:val="single" w:sz="4" w:space="0" w:color="000000"/>
        <w:right w:val="single" w:sz="4" w:space="0" w:color="000000"/>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00">
    <w:name w:val="xl100"/>
    <w:basedOn w:val="a"/>
    <w:qFormat/>
    <w:pPr>
      <w:pBdr>
        <w:top w:val="single" w:sz="4" w:space="0" w:color="000000"/>
        <w:left w:val="single" w:sz="4" w:space="0" w:color="000000"/>
        <w:bottom w:val="single" w:sz="4" w:space="0" w:color="000000"/>
        <w:right w:val="single" w:sz="4" w:space="0" w:color="000000"/>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01">
    <w:name w:val="xl101"/>
    <w:basedOn w:val="a"/>
    <w:qFormat/>
    <w:pPr>
      <w:pBdr>
        <w:top w:val="single" w:sz="4" w:space="0" w:color="000000"/>
        <w:left w:val="single" w:sz="4" w:space="0" w:color="000000"/>
        <w:bottom w:val="single" w:sz="4" w:space="0" w:color="000000"/>
        <w:right w:val="nil"/>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02">
    <w:name w:val="xl102"/>
    <w:basedOn w:val="a"/>
    <w:qFormat/>
    <w:pPr>
      <w:pBdr>
        <w:top w:val="single" w:sz="4" w:space="0" w:color="000000"/>
        <w:left w:val="nil"/>
        <w:bottom w:val="single" w:sz="4" w:space="0" w:color="000000"/>
        <w:right w:val="nil"/>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03">
    <w:name w:val="xl103"/>
    <w:basedOn w:val="a"/>
    <w:qFormat/>
    <w:pPr>
      <w:pBdr>
        <w:top w:val="single" w:sz="4" w:space="0" w:color="000000"/>
        <w:left w:val="nil"/>
        <w:bottom w:val="single" w:sz="4" w:space="0" w:color="000000"/>
        <w:right w:val="single" w:sz="4" w:space="0" w:color="000000"/>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04">
    <w:name w:val="xl104"/>
    <w:basedOn w:val="a"/>
    <w:qFormat/>
    <w:pPr>
      <w:pBdr>
        <w:top w:val="single" w:sz="4" w:space="0" w:color="000000"/>
        <w:left w:val="single" w:sz="4" w:space="0" w:color="000000"/>
        <w:bottom w:val="single" w:sz="4" w:space="0" w:color="000000"/>
        <w:right w:val="nil"/>
        <w:between w:val="nil"/>
      </w:pBdr>
      <w:shd w:val="solid" w:color="FDE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05">
    <w:name w:val="xl105"/>
    <w:basedOn w:val="a"/>
    <w:qFormat/>
    <w:pPr>
      <w:pBdr>
        <w:top w:val="single" w:sz="4" w:space="0" w:color="000000"/>
        <w:left w:val="nil"/>
        <w:bottom w:val="single" w:sz="4" w:space="0" w:color="000000"/>
        <w:right w:val="nil"/>
        <w:between w:val="nil"/>
      </w:pBdr>
      <w:shd w:val="solid" w:color="FDE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06">
    <w:name w:val="xl106"/>
    <w:basedOn w:val="a"/>
    <w:qFormat/>
    <w:pPr>
      <w:pBdr>
        <w:top w:val="single" w:sz="4" w:space="0" w:color="000000"/>
        <w:left w:val="nil"/>
        <w:bottom w:val="single" w:sz="4" w:space="0" w:color="000000"/>
        <w:right w:val="single" w:sz="4" w:space="0" w:color="000000"/>
        <w:between w:val="nil"/>
      </w:pBdr>
      <w:shd w:val="solid" w:color="FDE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07">
    <w:name w:val="xl107"/>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08">
    <w:name w:val="xl108"/>
    <w:basedOn w:val="a"/>
    <w:qFormat/>
    <w:pPr>
      <w:pBdr>
        <w:top w:val="single" w:sz="4" w:space="0" w:color="000000"/>
        <w:left w:val="single" w:sz="4" w:space="0" w:color="000000"/>
        <w:bottom w:val="single" w:sz="4" w:space="0" w:color="000000"/>
        <w:right w:val="single" w:sz="4" w:space="0" w:color="000000"/>
        <w:between w:val="nil"/>
      </w:pBdr>
      <w:shd w:val="solid" w:color="4BACC6" w:fill="auto"/>
      <w:spacing w:before="100" w:beforeAutospacing="1" w:after="100" w:afterAutospacing="1" w:line="240" w:lineRule="auto"/>
    </w:pPr>
    <w:rPr>
      <w:rFonts w:ascii="Times New Roman" w:eastAsia="Times New Roman" w:hAnsi="Times New Roman"/>
      <w:sz w:val="20"/>
      <w:szCs w:val="20"/>
    </w:rPr>
  </w:style>
  <w:style w:type="paragraph" w:customStyle="1" w:styleId="xl109">
    <w:name w:val="xl109"/>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10">
    <w:name w:val="xl110"/>
    <w:basedOn w:val="a"/>
    <w:qFormat/>
    <w:pPr>
      <w:pBdr>
        <w:top w:val="single" w:sz="4" w:space="0" w:color="000000"/>
        <w:left w:val="nil"/>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11">
    <w:name w:val="xl111"/>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18"/>
      <w:szCs w:val="18"/>
    </w:rPr>
  </w:style>
  <w:style w:type="paragraph" w:customStyle="1" w:styleId="xl112">
    <w:name w:val="xl112"/>
    <w:basedOn w:val="a"/>
    <w:qFormat/>
    <w:pPr>
      <w:pBdr>
        <w:top w:val="single" w:sz="4" w:space="0" w:color="000000"/>
        <w:left w:val="single" w:sz="4" w:space="0" w:color="000000"/>
        <w:bottom w:val="single" w:sz="4" w:space="0" w:color="000000"/>
        <w:right w:val="single" w:sz="4" w:space="0" w:color="000000"/>
        <w:between w:val="nil"/>
      </w:pBdr>
      <w:shd w:val="solid" w:color="B1A0C7" w:fill="auto"/>
      <w:spacing w:before="100" w:beforeAutospacing="1" w:after="100" w:afterAutospacing="1" w:line="240" w:lineRule="auto"/>
    </w:pPr>
    <w:rPr>
      <w:rFonts w:ascii="Times New Roman" w:eastAsia="Times New Roman" w:hAnsi="Times New Roman"/>
      <w:sz w:val="20"/>
      <w:szCs w:val="20"/>
    </w:rPr>
  </w:style>
  <w:style w:type="paragraph" w:customStyle="1" w:styleId="xl113">
    <w:name w:val="xl113"/>
    <w:basedOn w:val="a"/>
    <w:qFormat/>
    <w:pPr>
      <w:pBdr>
        <w:top w:val="single" w:sz="4" w:space="0" w:color="000000"/>
        <w:left w:val="single" w:sz="4" w:space="0" w:color="000000"/>
        <w:bottom w:val="single" w:sz="4" w:space="0" w:color="000000"/>
        <w:right w:val="single" w:sz="4" w:space="0" w:color="000000"/>
        <w:between w:val="nil"/>
      </w:pBdr>
      <w:shd w:val="solid" w:color="B1A0C7" w:fill="auto"/>
      <w:spacing w:before="100" w:beforeAutospacing="1" w:after="100" w:afterAutospacing="1" w:line="240" w:lineRule="auto"/>
    </w:pPr>
    <w:rPr>
      <w:rFonts w:ascii="Times New Roman" w:eastAsia="Times New Roman" w:hAnsi="Times New Roman"/>
      <w:color w:val="000000"/>
      <w:sz w:val="20"/>
      <w:szCs w:val="20"/>
    </w:rPr>
  </w:style>
  <w:style w:type="paragraph" w:customStyle="1" w:styleId="xl114">
    <w:name w:val="xl114"/>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sz w:val="20"/>
      <w:szCs w:val="20"/>
    </w:rPr>
  </w:style>
  <w:style w:type="paragraph" w:customStyle="1" w:styleId="xl115">
    <w:name w:val="xl115"/>
    <w:basedOn w:val="a"/>
    <w:qFormat/>
    <w:pPr>
      <w:pBdr>
        <w:top w:val="single" w:sz="4" w:space="0" w:color="000000"/>
        <w:left w:val="nil"/>
        <w:bottom w:val="single" w:sz="4" w:space="0" w:color="000000"/>
        <w:right w:val="single" w:sz="4" w:space="0" w:color="000000"/>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16">
    <w:name w:val="xl116"/>
    <w:basedOn w:val="a"/>
    <w:qFormat/>
    <w:pPr>
      <w:pBdr>
        <w:top w:val="single" w:sz="4" w:space="0" w:color="000000"/>
        <w:left w:val="nil"/>
        <w:bottom w:val="single" w:sz="4" w:space="0" w:color="000000"/>
        <w:right w:val="single" w:sz="4" w:space="0" w:color="000000"/>
        <w:between w:val="nil"/>
      </w:pBdr>
      <w:shd w:val="solid" w:color="FDE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17">
    <w:name w:val="xl117"/>
    <w:basedOn w:val="a"/>
    <w:qFormat/>
    <w:pPr>
      <w:pBdr>
        <w:top w:val="single" w:sz="4" w:space="0" w:color="000000"/>
        <w:left w:val="single" w:sz="4" w:space="0" w:color="000000"/>
        <w:bottom w:val="single" w:sz="4" w:space="0" w:color="000000"/>
        <w:right w:val="nil"/>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18">
    <w:name w:val="xl118"/>
    <w:basedOn w:val="a"/>
    <w:qFormat/>
    <w:pPr>
      <w:pBdr>
        <w:top w:val="single" w:sz="4" w:space="0" w:color="000000"/>
        <w:left w:val="nil"/>
        <w:bottom w:val="single" w:sz="4" w:space="0" w:color="000000"/>
        <w:right w:val="nil"/>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19">
    <w:name w:val="xl119"/>
    <w:basedOn w:val="a"/>
    <w:qFormat/>
    <w:pPr>
      <w:pBdr>
        <w:top w:val="single" w:sz="4" w:space="0" w:color="000000"/>
        <w:left w:val="nil"/>
        <w:bottom w:val="single" w:sz="4" w:space="0" w:color="000000"/>
        <w:right w:val="single" w:sz="4" w:space="0" w:color="000000"/>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20">
    <w:name w:val="xl120"/>
    <w:basedOn w:val="a"/>
    <w:qFormat/>
    <w:pPr>
      <w:pBdr>
        <w:top w:val="single" w:sz="4" w:space="0" w:color="000000"/>
        <w:left w:val="single" w:sz="4" w:space="0" w:color="000000"/>
        <w:bottom w:val="single" w:sz="4" w:space="0" w:color="000000"/>
        <w:right w:val="single" w:sz="4" w:space="0" w:color="000000"/>
        <w:between w:val="nil"/>
      </w:pBdr>
      <w:shd w:val="solid" w:color="FFFF00" w:fill="auto"/>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121">
    <w:name w:val="xl121"/>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sz w:val="20"/>
      <w:szCs w:val="20"/>
    </w:rPr>
  </w:style>
  <w:style w:type="paragraph" w:customStyle="1" w:styleId="xl122">
    <w:name w:val="xl122"/>
    <w:basedOn w:val="a"/>
    <w:qFormat/>
    <w:pPr>
      <w:pBdr>
        <w:top w:val="nil"/>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123">
    <w:name w:val="xl123"/>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124">
    <w:name w:val="xl124"/>
    <w:basedOn w:val="a"/>
    <w:qFormat/>
    <w:pPr>
      <w:pBdr>
        <w:top w:val="single" w:sz="4" w:space="0" w:color="000000"/>
        <w:left w:val="single" w:sz="4" w:space="0" w:color="000000"/>
        <w:bottom w:val="single" w:sz="4" w:space="0" w:color="000000"/>
        <w:right w:val="nil"/>
        <w:between w:val="nil"/>
      </w:pBdr>
      <w:shd w:val="solid" w:color="D9D9D9" w:fill="auto"/>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125">
    <w:name w:val="xl125"/>
    <w:basedOn w:val="a"/>
    <w:qFormat/>
    <w:pPr>
      <w:pBdr>
        <w:top w:val="single" w:sz="4" w:space="0" w:color="000000"/>
        <w:left w:val="single" w:sz="4" w:space="0" w:color="000000"/>
        <w:bottom w:val="single" w:sz="4" w:space="0" w:color="000000"/>
        <w:right w:val="nil"/>
        <w:between w:val="nil"/>
      </w:pBdr>
      <w:shd w:val="solid" w:color="D9D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26">
    <w:name w:val="xl126"/>
    <w:basedOn w:val="a"/>
    <w:qFormat/>
    <w:pPr>
      <w:pBdr>
        <w:top w:val="single" w:sz="4" w:space="0" w:color="000000"/>
        <w:left w:val="single" w:sz="4" w:space="0" w:color="000000"/>
        <w:bottom w:val="single" w:sz="4" w:space="0" w:color="000000"/>
        <w:right w:val="nil"/>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27">
    <w:name w:val="xl127"/>
    <w:basedOn w:val="a"/>
    <w:qFormat/>
    <w:pPr>
      <w:pBdr>
        <w:top w:val="nil"/>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28">
    <w:name w:val="xl128"/>
    <w:basedOn w:val="a"/>
    <w:qFormat/>
    <w:pPr>
      <w:pBdr>
        <w:top w:val="nil"/>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129">
    <w:name w:val="xl129"/>
    <w:basedOn w:val="a"/>
    <w:qFormat/>
    <w:pPr>
      <w:pBdr>
        <w:top w:val="nil"/>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color w:val="000000"/>
      <w:sz w:val="20"/>
      <w:szCs w:val="20"/>
    </w:rPr>
  </w:style>
  <w:style w:type="paragraph" w:customStyle="1" w:styleId="xl130">
    <w:name w:val="xl130"/>
    <w:basedOn w:val="a"/>
    <w:qFormat/>
    <w:pPr>
      <w:pBdr>
        <w:top w:val="nil"/>
        <w:left w:val="nil"/>
        <w:bottom w:val="nil"/>
        <w:right w:val="nil"/>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31">
    <w:name w:val="xl131"/>
    <w:basedOn w:val="a"/>
    <w:qFormat/>
    <w:pPr>
      <w:pBdr>
        <w:top w:val="single" w:sz="4" w:space="0" w:color="000000"/>
        <w:left w:val="single" w:sz="4" w:space="0" w:color="000000"/>
        <w:bottom w:val="single" w:sz="4" w:space="0" w:color="000000"/>
        <w:right w:val="single" w:sz="4" w:space="0" w:color="000000"/>
        <w:between w:val="nil"/>
      </w:pBdr>
      <w:shd w:val="solid" w:color="FFFF00" w:fill="auto"/>
      <w:spacing w:before="100" w:beforeAutospacing="1" w:after="100" w:afterAutospacing="1" w:line="240" w:lineRule="auto"/>
      <w:jc w:val="right"/>
    </w:pPr>
    <w:rPr>
      <w:rFonts w:ascii="Times New Roman" w:eastAsia="Times New Roman" w:hAnsi="Times New Roman"/>
      <w:sz w:val="20"/>
      <w:szCs w:val="20"/>
    </w:rPr>
  </w:style>
  <w:style w:type="paragraph" w:customStyle="1" w:styleId="xl132">
    <w:name w:val="xl132"/>
    <w:basedOn w:val="a"/>
    <w:qFormat/>
    <w:pPr>
      <w:pBdr>
        <w:top w:val="single" w:sz="4" w:space="0" w:color="000000"/>
        <w:left w:val="single" w:sz="4" w:space="0" w:color="000000"/>
        <w:bottom w:val="single" w:sz="4" w:space="0" w:color="000000"/>
        <w:right w:val="single" w:sz="4" w:space="0" w:color="000000"/>
        <w:between w:val="nil"/>
      </w:pBdr>
      <w:shd w:val="solid" w:color="FFFF00" w:fill="auto"/>
      <w:spacing w:before="100" w:beforeAutospacing="1" w:after="100" w:afterAutospacing="1" w:line="240" w:lineRule="auto"/>
      <w:jc w:val="right"/>
    </w:pPr>
    <w:rPr>
      <w:rFonts w:ascii="Times New Roman" w:eastAsia="Times New Roman" w:hAnsi="Times New Roman"/>
      <w:sz w:val="20"/>
      <w:szCs w:val="20"/>
    </w:rPr>
  </w:style>
  <w:style w:type="paragraph" w:customStyle="1" w:styleId="xl133">
    <w:name w:val="xl133"/>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i/>
      <w:iCs/>
      <w:color w:val="FF0000"/>
      <w:sz w:val="20"/>
      <w:szCs w:val="20"/>
    </w:rPr>
  </w:style>
  <w:style w:type="paragraph" w:customStyle="1" w:styleId="xl134">
    <w:name w:val="xl134"/>
    <w:basedOn w:val="a"/>
    <w:qFormat/>
    <w:pPr>
      <w:pBdr>
        <w:top w:val="single" w:sz="4" w:space="0" w:color="000000"/>
        <w:left w:val="single" w:sz="4" w:space="0" w:color="000000"/>
        <w:bottom w:val="nil"/>
        <w:right w:val="single" w:sz="4" w:space="0" w:color="000000"/>
        <w:between w:val="nil"/>
      </w:pBdr>
      <w:spacing w:before="100" w:beforeAutospacing="1" w:after="100" w:afterAutospacing="1" w:line="240" w:lineRule="auto"/>
    </w:pPr>
    <w:rPr>
      <w:rFonts w:ascii="Times New Roman" w:eastAsia="Times New Roman" w:hAnsi="Times New Roman"/>
      <w:i/>
      <w:iCs/>
      <w:color w:val="FF0000"/>
      <w:sz w:val="20"/>
      <w:szCs w:val="20"/>
    </w:rPr>
  </w:style>
  <w:style w:type="paragraph" w:customStyle="1" w:styleId="xl135">
    <w:name w:val="xl135"/>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i/>
      <w:iCs/>
      <w:color w:val="FF0000"/>
      <w:sz w:val="20"/>
      <w:szCs w:val="20"/>
    </w:rPr>
  </w:style>
  <w:style w:type="paragraph" w:customStyle="1" w:styleId="xl136">
    <w:name w:val="xl136"/>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37">
    <w:name w:val="xl137"/>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38">
    <w:name w:val="xl138"/>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139">
    <w:name w:val="xl139"/>
    <w:basedOn w:val="a"/>
    <w:qFormat/>
    <w:pPr>
      <w:pBdr>
        <w:top w:val="single" w:sz="4" w:space="0" w:color="000000"/>
        <w:left w:val="single" w:sz="4" w:space="0" w:color="000000"/>
        <w:bottom w:val="single" w:sz="4" w:space="0" w:color="000000"/>
        <w:right w:val="single" w:sz="4" w:space="0" w:color="000000"/>
        <w:between w:val="nil"/>
      </w:pBdr>
      <w:shd w:val="solid" w:color="FFFF00" w:fill="auto"/>
      <w:spacing w:before="100" w:beforeAutospacing="1" w:after="100" w:afterAutospacing="1" w:line="240" w:lineRule="auto"/>
      <w:jc w:val="center"/>
    </w:pPr>
    <w:rPr>
      <w:rFonts w:ascii="Times New Roman" w:eastAsia="Times New Roman" w:hAnsi="Times New Roman"/>
      <w:color w:val="000000"/>
      <w:sz w:val="20"/>
      <w:szCs w:val="20"/>
    </w:rPr>
  </w:style>
  <w:style w:type="paragraph" w:customStyle="1" w:styleId="xl140">
    <w:name w:val="xl140"/>
    <w:basedOn w:val="a"/>
    <w:qFormat/>
    <w:pPr>
      <w:pBdr>
        <w:top w:val="nil"/>
        <w:left w:val="single" w:sz="4" w:space="0" w:color="000000"/>
        <w:bottom w:val="nil"/>
        <w:right w:val="single" w:sz="4" w:space="0" w:color="000000"/>
        <w:between w:val="nil"/>
      </w:pBdr>
      <w:shd w:val="solid" w:color="FFFF00" w:fill="auto"/>
      <w:spacing w:before="100" w:beforeAutospacing="1" w:after="100" w:afterAutospacing="1" w:line="240" w:lineRule="auto"/>
    </w:pPr>
    <w:rPr>
      <w:rFonts w:ascii="Times New Roman" w:eastAsia="Times New Roman" w:hAnsi="Times New Roman"/>
      <w:sz w:val="20"/>
      <w:szCs w:val="20"/>
    </w:rPr>
  </w:style>
  <w:style w:type="paragraph" w:customStyle="1" w:styleId="xl141">
    <w:name w:val="xl141"/>
    <w:basedOn w:val="a"/>
    <w:qFormat/>
    <w:pPr>
      <w:pBdr>
        <w:top w:val="nil"/>
        <w:left w:val="single" w:sz="4" w:space="0" w:color="000000"/>
        <w:bottom w:val="nil"/>
        <w:right w:val="single" w:sz="4" w:space="0" w:color="000000"/>
        <w:between w:val="nil"/>
      </w:pBdr>
      <w:shd w:val="solid" w:color="FFFF00" w:fill="auto"/>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142">
    <w:name w:val="xl142"/>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43">
    <w:name w:val="xl143"/>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44">
    <w:name w:val="xl144"/>
    <w:basedOn w:val="a"/>
    <w:qFormat/>
    <w:pPr>
      <w:pBdr>
        <w:top w:val="single" w:sz="4" w:space="0" w:color="000000"/>
        <w:left w:val="single" w:sz="4" w:space="0" w:color="000000"/>
        <w:bottom w:val="nil"/>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145">
    <w:name w:val="xl145"/>
    <w:basedOn w:val="a"/>
    <w:qFormat/>
    <w:pPr>
      <w:pBdr>
        <w:top w:val="nil"/>
        <w:left w:val="single" w:sz="4" w:space="0" w:color="000000"/>
        <w:bottom w:val="single" w:sz="4" w:space="0" w:color="000000"/>
        <w:right w:val="nil"/>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46">
    <w:name w:val="xl146"/>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color w:val="000000"/>
      <w:sz w:val="20"/>
      <w:szCs w:val="20"/>
    </w:rPr>
  </w:style>
  <w:style w:type="paragraph" w:customStyle="1" w:styleId="xl147">
    <w:name w:val="xl147"/>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48">
    <w:name w:val="xl148"/>
    <w:basedOn w:val="a"/>
    <w:qFormat/>
    <w:pPr>
      <w:pBdr>
        <w:top w:val="single" w:sz="4" w:space="0" w:color="000000"/>
        <w:left w:val="single" w:sz="4" w:space="0" w:color="000000"/>
        <w:bottom w:val="nil"/>
        <w:right w:val="single" w:sz="4" w:space="0" w:color="000000"/>
        <w:between w:val="nil"/>
      </w:pBdr>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149">
    <w:name w:val="xl149"/>
    <w:basedOn w:val="a"/>
    <w:qFormat/>
    <w:pPr>
      <w:pBdr>
        <w:top w:val="single" w:sz="4" w:space="0" w:color="000000"/>
        <w:left w:val="single" w:sz="4" w:space="0" w:color="000000"/>
        <w:bottom w:val="nil"/>
        <w:right w:val="single" w:sz="4" w:space="0" w:color="000000"/>
        <w:between w:val="nil"/>
      </w:pBdr>
      <w:spacing w:before="100" w:beforeAutospacing="1" w:after="100" w:afterAutospacing="1" w:line="240" w:lineRule="auto"/>
      <w:jc w:val="right"/>
    </w:pPr>
    <w:rPr>
      <w:rFonts w:ascii="Times New Roman" w:eastAsia="Times New Roman" w:hAnsi="Times New Roman"/>
      <w:sz w:val="20"/>
      <w:szCs w:val="20"/>
    </w:rPr>
  </w:style>
  <w:style w:type="paragraph" w:customStyle="1" w:styleId="xl150">
    <w:name w:val="xl150"/>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51">
    <w:name w:val="xl151"/>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olor w:val="000000"/>
      <w:sz w:val="20"/>
      <w:szCs w:val="20"/>
    </w:rPr>
  </w:style>
  <w:style w:type="paragraph" w:customStyle="1" w:styleId="xl152">
    <w:name w:val="xl152"/>
    <w:basedOn w:val="a"/>
    <w:qFormat/>
    <w:pPr>
      <w:pBdr>
        <w:top w:val="single" w:sz="4" w:space="0" w:color="000000"/>
        <w:left w:val="single" w:sz="4" w:space="0" w:color="000000"/>
        <w:bottom w:val="nil"/>
        <w:right w:val="single" w:sz="4" w:space="0" w:color="000000"/>
        <w:between w:val="nil"/>
      </w:pBdr>
      <w:spacing w:before="100" w:beforeAutospacing="1" w:after="100" w:afterAutospacing="1" w:line="240" w:lineRule="auto"/>
      <w:jc w:val="right"/>
    </w:pPr>
    <w:rPr>
      <w:rFonts w:ascii="Times New Roman" w:eastAsia="Times New Roman" w:hAnsi="Times New Roman"/>
      <w:sz w:val="20"/>
      <w:szCs w:val="20"/>
    </w:rPr>
  </w:style>
  <w:style w:type="paragraph" w:customStyle="1" w:styleId="xl153">
    <w:name w:val="xl153"/>
    <w:basedOn w:val="a"/>
    <w:qFormat/>
    <w:pPr>
      <w:pBdr>
        <w:top w:val="single" w:sz="4" w:space="0" w:color="000000"/>
        <w:left w:val="single" w:sz="4" w:space="0" w:color="000000"/>
        <w:bottom w:val="nil"/>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154">
    <w:name w:val="xl154"/>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55">
    <w:name w:val="xl155"/>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right"/>
    </w:pPr>
    <w:rPr>
      <w:rFonts w:ascii="Times New Roman" w:eastAsia="Times New Roman" w:hAnsi="Times New Roman"/>
      <w:sz w:val="20"/>
      <w:szCs w:val="20"/>
    </w:rPr>
  </w:style>
  <w:style w:type="paragraph" w:customStyle="1" w:styleId="xl156">
    <w:name w:val="xl156"/>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57">
    <w:name w:val="xl157"/>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158">
    <w:name w:val="xl158"/>
    <w:basedOn w:val="a"/>
    <w:qFormat/>
    <w:pPr>
      <w:pBdr>
        <w:top w:val="single" w:sz="4" w:space="0" w:color="000000"/>
        <w:left w:val="single" w:sz="4" w:space="0" w:color="000000"/>
        <w:bottom w:val="nil"/>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59">
    <w:name w:val="xl159"/>
    <w:basedOn w:val="a"/>
    <w:qFormat/>
    <w:pPr>
      <w:pBdr>
        <w:top w:val="single" w:sz="4" w:space="0" w:color="000000"/>
        <w:left w:val="single" w:sz="4" w:space="0" w:color="000000"/>
        <w:bottom w:val="nil"/>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60">
    <w:name w:val="xl160"/>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61">
    <w:name w:val="xl161"/>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62">
    <w:name w:val="xl162"/>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63">
    <w:name w:val="xl163"/>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164">
    <w:name w:val="xl164"/>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right"/>
    </w:pPr>
    <w:rPr>
      <w:rFonts w:ascii="Times New Roman" w:eastAsia="Times New Roman" w:hAnsi="Times New Roman"/>
      <w:sz w:val="20"/>
      <w:szCs w:val="20"/>
    </w:rPr>
  </w:style>
  <w:style w:type="paragraph" w:customStyle="1" w:styleId="xl165">
    <w:name w:val="xl165"/>
    <w:basedOn w:val="a"/>
    <w:qFormat/>
    <w:pPr>
      <w:pBdr>
        <w:top w:val="single" w:sz="4" w:space="0" w:color="000000"/>
        <w:left w:val="single" w:sz="4" w:space="0" w:color="000000"/>
        <w:bottom w:val="single" w:sz="4" w:space="0" w:color="000000"/>
        <w:right w:val="single" w:sz="4" w:space="0" w:color="000000"/>
        <w:between w:val="nil"/>
      </w:pBdr>
      <w:shd w:val="solid" w:color="92D050" w:fill="auto"/>
      <w:spacing w:before="100" w:beforeAutospacing="1" w:after="100" w:afterAutospacing="1" w:line="240" w:lineRule="auto"/>
    </w:pPr>
    <w:rPr>
      <w:rFonts w:ascii="Times New Roman" w:eastAsia="Times New Roman" w:hAnsi="Times New Roman"/>
      <w:color w:val="000000"/>
      <w:sz w:val="20"/>
      <w:szCs w:val="20"/>
    </w:rPr>
  </w:style>
  <w:style w:type="paragraph" w:customStyle="1" w:styleId="xl166">
    <w:name w:val="xl166"/>
    <w:basedOn w:val="a"/>
    <w:qFormat/>
    <w:pPr>
      <w:pBdr>
        <w:top w:val="single" w:sz="4" w:space="0" w:color="000000"/>
        <w:left w:val="single" w:sz="4" w:space="0" w:color="000000"/>
        <w:bottom w:val="single" w:sz="4" w:space="0" w:color="000000"/>
        <w:right w:val="single" w:sz="4" w:space="0" w:color="000000"/>
        <w:between w:val="nil"/>
      </w:pBdr>
      <w:shd w:val="solid" w:color="92D050" w:fill="auto"/>
      <w:spacing w:before="100" w:beforeAutospacing="1" w:after="100" w:afterAutospacing="1" w:line="240" w:lineRule="auto"/>
    </w:pPr>
    <w:rPr>
      <w:rFonts w:ascii="Times New Roman" w:eastAsia="Times New Roman" w:hAnsi="Times New Roman"/>
      <w:sz w:val="20"/>
      <w:szCs w:val="20"/>
    </w:rPr>
  </w:style>
  <w:style w:type="paragraph" w:customStyle="1" w:styleId="xl167">
    <w:name w:val="xl167"/>
    <w:basedOn w:val="a"/>
    <w:qFormat/>
    <w:pPr>
      <w:pBdr>
        <w:top w:val="single" w:sz="4" w:space="0" w:color="000000"/>
        <w:left w:val="single" w:sz="4" w:space="0" w:color="000000"/>
        <w:bottom w:val="single" w:sz="4" w:space="0" w:color="000000"/>
        <w:right w:val="single" w:sz="4" w:space="0" w:color="000000"/>
        <w:between w:val="nil"/>
      </w:pBdr>
      <w:shd w:val="solid" w:color="92D050" w:fill="auto"/>
      <w:spacing w:before="100" w:beforeAutospacing="1" w:after="100" w:afterAutospacing="1" w:line="240" w:lineRule="auto"/>
    </w:pPr>
    <w:rPr>
      <w:rFonts w:ascii="Times New Roman" w:eastAsia="Times New Roman" w:hAnsi="Times New Roman"/>
      <w:sz w:val="20"/>
      <w:szCs w:val="20"/>
    </w:rPr>
  </w:style>
  <w:style w:type="paragraph" w:customStyle="1" w:styleId="xl168">
    <w:name w:val="xl168"/>
    <w:basedOn w:val="a"/>
    <w:qFormat/>
    <w:pPr>
      <w:pBdr>
        <w:top w:val="single" w:sz="4" w:space="0" w:color="000000"/>
        <w:left w:val="single" w:sz="4" w:space="0" w:color="000000"/>
        <w:bottom w:val="nil"/>
        <w:right w:val="single" w:sz="4" w:space="0" w:color="000000"/>
        <w:between w:val="nil"/>
      </w:pBdr>
      <w:shd w:val="solid" w:color="92D050" w:fill="auto"/>
      <w:spacing w:before="100" w:beforeAutospacing="1" w:after="100" w:afterAutospacing="1" w:line="240" w:lineRule="auto"/>
    </w:pPr>
    <w:rPr>
      <w:rFonts w:ascii="Times New Roman" w:eastAsia="Times New Roman" w:hAnsi="Times New Roman"/>
      <w:sz w:val="20"/>
      <w:szCs w:val="20"/>
    </w:rPr>
  </w:style>
  <w:style w:type="paragraph" w:customStyle="1" w:styleId="xl169">
    <w:name w:val="xl169"/>
    <w:basedOn w:val="a"/>
    <w:qFormat/>
    <w:pPr>
      <w:pBdr>
        <w:top w:val="single" w:sz="4" w:space="0" w:color="000000"/>
        <w:left w:val="single" w:sz="4" w:space="0" w:color="000000"/>
        <w:bottom w:val="single" w:sz="4" w:space="0" w:color="000000"/>
        <w:right w:val="single" w:sz="4" w:space="0" w:color="000000"/>
        <w:between w:val="nil"/>
      </w:pBdr>
      <w:shd w:val="solid" w:color="92D050" w:fill="auto"/>
      <w:spacing w:before="100" w:beforeAutospacing="1" w:after="100" w:afterAutospacing="1" w:line="240" w:lineRule="auto"/>
    </w:pPr>
    <w:rPr>
      <w:rFonts w:ascii="Times New Roman" w:eastAsia="Times New Roman" w:hAnsi="Times New Roman"/>
      <w:sz w:val="20"/>
      <w:szCs w:val="20"/>
    </w:rPr>
  </w:style>
  <w:style w:type="paragraph" w:customStyle="1" w:styleId="xl170">
    <w:name w:val="xl170"/>
    <w:basedOn w:val="a"/>
    <w:qFormat/>
    <w:pPr>
      <w:pBdr>
        <w:top w:val="single" w:sz="4" w:space="0" w:color="000000"/>
        <w:left w:val="single" w:sz="4" w:space="0" w:color="000000"/>
        <w:bottom w:val="single" w:sz="4" w:space="0" w:color="000000"/>
        <w:right w:val="single" w:sz="4" w:space="0" w:color="000000"/>
        <w:between w:val="nil"/>
      </w:pBdr>
      <w:shd w:val="solid" w:color="92D050" w:fill="auto"/>
      <w:spacing w:before="100" w:beforeAutospacing="1" w:after="100" w:afterAutospacing="1" w:line="240" w:lineRule="auto"/>
    </w:pPr>
    <w:rPr>
      <w:rFonts w:ascii="Times New Roman" w:eastAsia="Times New Roman" w:hAnsi="Times New Roman"/>
      <w:sz w:val="20"/>
      <w:szCs w:val="20"/>
    </w:rPr>
  </w:style>
  <w:style w:type="paragraph" w:customStyle="1" w:styleId="xl171">
    <w:name w:val="xl171"/>
    <w:basedOn w:val="a"/>
    <w:qFormat/>
    <w:pPr>
      <w:pBdr>
        <w:top w:val="single" w:sz="4" w:space="0" w:color="000000"/>
        <w:left w:val="single" w:sz="4" w:space="0" w:color="000000"/>
        <w:bottom w:val="single" w:sz="4" w:space="0" w:color="000000"/>
        <w:right w:val="single" w:sz="4" w:space="0" w:color="000000"/>
        <w:between w:val="nil"/>
      </w:pBdr>
      <w:shd w:val="solid" w:color="92D050" w:fill="auto"/>
      <w:spacing w:before="100" w:beforeAutospacing="1" w:after="100" w:afterAutospacing="1" w:line="240" w:lineRule="auto"/>
    </w:pPr>
    <w:rPr>
      <w:rFonts w:ascii="Times New Roman" w:eastAsia="Times New Roman" w:hAnsi="Times New Roman"/>
      <w:sz w:val="20"/>
      <w:szCs w:val="20"/>
    </w:rPr>
  </w:style>
  <w:style w:type="paragraph" w:customStyle="1" w:styleId="xl172">
    <w:name w:val="xl172"/>
    <w:basedOn w:val="a"/>
    <w:qFormat/>
    <w:pPr>
      <w:pBdr>
        <w:top w:val="single" w:sz="4" w:space="0" w:color="000000"/>
        <w:left w:val="single" w:sz="4" w:space="0" w:color="000000"/>
        <w:bottom w:val="single" w:sz="4" w:space="0" w:color="000000"/>
        <w:right w:val="single" w:sz="4" w:space="0" w:color="000000"/>
        <w:between w:val="nil"/>
      </w:pBdr>
      <w:shd w:val="solid" w:color="FFFF00" w:fill="auto"/>
      <w:spacing w:before="100" w:beforeAutospacing="1" w:after="100" w:afterAutospacing="1" w:line="240" w:lineRule="auto"/>
    </w:pPr>
    <w:rPr>
      <w:rFonts w:ascii="Times New Roman" w:eastAsia="Times New Roman" w:hAnsi="Times New Roman"/>
      <w:sz w:val="20"/>
      <w:szCs w:val="20"/>
    </w:rPr>
  </w:style>
  <w:style w:type="paragraph" w:customStyle="1" w:styleId="xl173">
    <w:name w:val="xl173"/>
    <w:basedOn w:val="a"/>
    <w:qFormat/>
    <w:pPr>
      <w:pBdr>
        <w:top w:val="single" w:sz="4" w:space="0" w:color="000000"/>
        <w:left w:val="single" w:sz="4" w:space="0" w:color="000000"/>
        <w:bottom w:val="single" w:sz="4" w:space="0" w:color="000000"/>
        <w:right w:val="single" w:sz="4" w:space="0" w:color="000000"/>
        <w:between w:val="nil"/>
      </w:pBdr>
      <w:shd w:val="solid" w:color="FFFF00" w:fill="auto"/>
      <w:spacing w:before="100" w:beforeAutospacing="1" w:after="100" w:afterAutospacing="1" w:line="240" w:lineRule="auto"/>
      <w:jc w:val="right"/>
    </w:pPr>
    <w:rPr>
      <w:rFonts w:ascii="Times New Roman" w:eastAsia="Times New Roman" w:hAnsi="Times New Roman"/>
      <w:sz w:val="20"/>
      <w:szCs w:val="20"/>
    </w:rPr>
  </w:style>
  <w:style w:type="paragraph" w:customStyle="1" w:styleId="xl174">
    <w:name w:val="xl174"/>
    <w:basedOn w:val="a"/>
    <w:qFormat/>
    <w:pPr>
      <w:spacing w:before="100" w:beforeAutospacing="1" w:after="100" w:afterAutospacing="1" w:line="240" w:lineRule="auto"/>
    </w:pPr>
    <w:rPr>
      <w:rFonts w:ascii="Times New Roman" w:eastAsia="Times New Roman" w:hAnsi="Times New Roman"/>
      <w:sz w:val="20"/>
      <w:szCs w:val="20"/>
    </w:rPr>
  </w:style>
  <w:style w:type="paragraph" w:customStyle="1" w:styleId="xl175">
    <w:name w:val="xl175"/>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76">
    <w:name w:val="xl176"/>
    <w:basedOn w:val="a"/>
    <w:qFormat/>
    <w:pPr>
      <w:pBdr>
        <w:top w:val="nil"/>
        <w:left w:val="nil"/>
        <w:bottom w:val="nil"/>
        <w:right w:val="nil"/>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77">
    <w:name w:val="xl177"/>
    <w:basedOn w:val="a"/>
    <w:qFormat/>
    <w:pPr>
      <w:pBdr>
        <w:top w:val="single" w:sz="4" w:space="0" w:color="000000"/>
        <w:left w:val="single" w:sz="4" w:space="0" w:color="000000"/>
        <w:bottom w:val="nil"/>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178">
    <w:name w:val="xl178"/>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center"/>
    </w:pPr>
    <w:rPr>
      <w:rFonts w:ascii="Times New Roman" w:eastAsia="Times New Roman" w:hAnsi="Times New Roman"/>
      <w:color w:val="000000"/>
      <w:sz w:val="20"/>
      <w:szCs w:val="20"/>
    </w:rPr>
  </w:style>
  <w:style w:type="paragraph" w:customStyle="1" w:styleId="xl179">
    <w:name w:val="xl179"/>
    <w:basedOn w:val="a"/>
    <w:qFormat/>
    <w:pPr>
      <w:pBdr>
        <w:top w:val="nil"/>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180">
    <w:name w:val="xl180"/>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81">
    <w:name w:val="xl181"/>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right"/>
    </w:pPr>
    <w:rPr>
      <w:rFonts w:ascii="Times New Roman" w:eastAsia="Times New Roman" w:hAnsi="Times New Roman"/>
      <w:sz w:val="20"/>
      <w:szCs w:val="20"/>
    </w:rPr>
  </w:style>
  <w:style w:type="paragraph" w:customStyle="1" w:styleId="xl182">
    <w:name w:val="xl182"/>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right"/>
    </w:pPr>
    <w:rPr>
      <w:rFonts w:ascii="Times New Roman" w:eastAsia="Times New Roman" w:hAnsi="Times New Roman"/>
      <w:sz w:val="20"/>
      <w:szCs w:val="20"/>
    </w:rPr>
  </w:style>
  <w:style w:type="paragraph" w:customStyle="1" w:styleId="xl183">
    <w:name w:val="xl183"/>
    <w:basedOn w:val="a"/>
    <w:qFormat/>
    <w:pPr>
      <w:pBdr>
        <w:top w:val="single" w:sz="4" w:space="0" w:color="000000"/>
        <w:left w:val="single" w:sz="4" w:space="0" w:color="000000"/>
        <w:bottom w:val="single" w:sz="4" w:space="0" w:color="000000"/>
        <w:right w:val="single" w:sz="4" w:space="0" w:color="000000"/>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84">
    <w:name w:val="xl184"/>
    <w:basedOn w:val="a"/>
    <w:qFormat/>
    <w:pPr>
      <w:pBdr>
        <w:top w:val="single" w:sz="4" w:space="0" w:color="000000"/>
        <w:left w:val="single" w:sz="4" w:space="0" w:color="000000"/>
        <w:bottom w:val="single" w:sz="4" w:space="0" w:color="000000"/>
        <w:right w:val="single" w:sz="4" w:space="0" w:color="000000"/>
        <w:between w:val="nil"/>
      </w:pBdr>
      <w:shd w:val="solid" w:color="FDE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85">
    <w:name w:val="xl185"/>
    <w:basedOn w:val="a"/>
    <w:qFormat/>
    <w:pPr>
      <w:pBdr>
        <w:top w:val="single" w:sz="4" w:space="0" w:color="000000"/>
        <w:left w:val="single" w:sz="4" w:space="0" w:color="000000"/>
        <w:bottom w:val="single" w:sz="4" w:space="0" w:color="000000"/>
        <w:right w:val="single" w:sz="4" w:space="0" w:color="000000"/>
        <w:between w:val="nil"/>
      </w:pBdr>
      <w:shd w:val="solid" w:color="FDE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86">
    <w:name w:val="xl186"/>
    <w:basedOn w:val="a"/>
    <w:qFormat/>
    <w:pPr>
      <w:pBdr>
        <w:top w:val="nil"/>
        <w:left w:val="single" w:sz="4" w:space="0" w:color="000000"/>
        <w:bottom w:val="single" w:sz="4" w:space="0" w:color="000000"/>
        <w:right w:val="single" w:sz="4" w:space="0" w:color="000000"/>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87">
    <w:name w:val="xl187"/>
    <w:basedOn w:val="a"/>
    <w:qFormat/>
    <w:pPr>
      <w:pBdr>
        <w:top w:val="nil"/>
        <w:left w:val="single" w:sz="4" w:space="0" w:color="000000"/>
        <w:bottom w:val="single" w:sz="4" w:space="0" w:color="000000"/>
        <w:right w:val="single" w:sz="4" w:space="0" w:color="000000"/>
        <w:between w:val="nil"/>
      </w:pBdr>
      <w:shd w:val="solid" w:color="FDE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88">
    <w:name w:val="xl188"/>
    <w:basedOn w:val="a"/>
    <w:qFormat/>
    <w:pPr>
      <w:pBdr>
        <w:top w:val="single" w:sz="4" w:space="0" w:color="000000"/>
        <w:left w:val="single" w:sz="4" w:space="0" w:color="000000"/>
        <w:bottom w:val="single" w:sz="4" w:space="0" w:color="000000"/>
        <w:right w:val="single" w:sz="4" w:space="0" w:color="000000"/>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89">
    <w:name w:val="xl189"/>
    <w:basedOn w:val="a"/>
    <w:qFormat/>
    <w:pPr>
      <w:pBdr>
        <w:top w:val="single" w:sz="4" w:space="0" w:color="000000"/>
        <w:left w:val="single" w:sz="4" w:space="0" w:color="000000"/>
        <w:bottom w:val="single" w:sz="4" w:space="0" w:color="000000"/>
        <w:right w:val="single" w:sz="4" w:space="0" w:color="000000"/>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90">
    <w:name w:val="xl190"/>
    <w:basedOn w:val="a"/>
    <w:qFormat/>
    <w:pPr>
      <w:pBdr>
        <w:top w:val="single" w:sz="4" w:space="0" w:color="000000"/>
        <w:left w:val="single" w:sz="4" w:space="0" w:color="000000"/>
        <w:bottom w:val="single" w:sz="4" w:space="0" w:color="000000"/>
        <w:right w:val="single" w:sz="4" w:space="0" w:color="000000"/>
        <w:between w:val="nil"/>
      </w:pBdr>
      <w:shd w:val="solid" w:color="FDE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91">
    <w:name w:val="xl191"/>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right"/>
    </w:pPr>
    <w:rPr>
      <w:rFonts w:ascii="Times New Roman" w:eastAsia="Times New Roman" w:hAnsi="Times New Roman"/>
      <w:sz w:val="20"/>
      <w:szCs w:val="20"/>
    </w:rPr>
  </w:style>
  <w:style w:type="paragraph" w:customStyle="1" w:styleId="xl192">
    <w:name w:val="xl192"/>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13">
    <w:name w:val="Текст1"/>
    <w:basedOn w:val="a"/>
    <w:qFormat/>
    <w:pPr>
      <w:suppressAutoHyphens/>
      <w:spacing w:after="0" w:line="240" w:lineRule="auto"/>
    </w:pPr>
    <w:rPr>
      <w:rFonts w:ascii="Courier New" w:eastAsia="Times New Roman" w:hAnsi="Courier New"/>
      <w:sz w:val="20"/>
      <w:szCs w:val="20"/>
    </w:r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sz w:val="24"/>
      <w:szCs w:val="24"/>
    </w:rPr>
  </w:style>
  <w:style w:type="paragraph" w:customStyle="1" w:styleId="ConsPlusCell">
    <w:name w:val="ConsPlusCell"/>
    <w:qFormat/>
    <w:pPr>
      <w:widowControl w:val="0"/>
      <w:spacing w:after="0" w:line="240" w:lineRule="auto"/>
    </w:pPr>
    <w:rPr>
      <w:rFonts w:cs="Calibri"/>
    </w:rPr>
  </w:style>
  <w:style w:type="paragraph" w:styleId="ad">
    <w:name w:val="Normal (Web)"/>
    <w:basedOn w:val="a"/>
    <w:qFormat/>
    <w:pPr>
      <w:spacing w:after="150" w:line="240" w:lineRule="auto"/>
    </w:pPr>
    <w:rPr>
      <w:rFonts w:ascii="Times New Roman" w:eastAsia="Times New Roman" w:hAnsi="Times New Roman"/>
      <w:sz w:val="24"/>
      <w:szCs w:val="24"/>
    </w:rPr>
  </w:style>
  <w:style w:type="paragraph" w:customStyle="1" w:styleId="14">
    <w:name w:val="Рецензия1"/>
    <w:qFormat/>
    <w:pPr>
      <w:spacing w:after="0" w:line="240" w:lineRule="auto"/>
    </w:pPr>
    <w:rPr>
      <w:sz w:val="24"/>
      <w:szCs w:val="24"/>
    </w:rPr>
  </w:style>
  <w:style w:type="paragraph" w:customStyle="1" w:styleId="Textbody">
    <w:name w:val="Text body"/>
    <w:basedOn w:val="a"/>
    <w:qFormat/>
    <w:pPr>
      <w:widowControl w:val="0"/>
      <w:suppressAutoHyphens/>
      <w:spacing w:after="120" w:line="240" w:lineRule="auto"/>
    </w:pPr>
    <w:rPr>
      <w:rFonts w:ascii="Times New Roman" w:eastAsia="Andale Sans UI" w:hAnsi="Times New Roman" w:cs="Tahoma"/>
      <w:kern w:val="1"/>
      <w:sz w:val="24"/>
      <w:szCs w:val="24"/>
      <w:lang w:val="de-DE" w:eastAsia="ja-JP" w:bidi="fa-IR"/>
    </w:rPr>
  </w:style>
  <w:style w:type="paragraph" w:customStyle="1" w:styleId="xl63">
    <w:name w:val="xl63"/>
    <w:basedOn w:val="a"/>
    <w:qFormat/>
    <w:pPr>
      <w:pBdr>
        <w:top w:val="single" w:sz="8" w:space="0" w:color="000000"/>
        <w:left w:val="nil"/>
        <w:bottom w:val="nil"/>
        <w:right w:val="single" w:sz="8" w:space="0" w:color="000000"/>
        <w:between w:val="nil"/>
      </w:pBdr>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64">
    <w:name w:val="xl64"/>
    <w:basedOn w:val="a"/>
    <w:qFormat/>
    <w:pPr>
      <w:pBdr>
        <w:top w:val="nil"/>
        <w:left w:val="nil"/>
        <w:bottom w:val="nil"/>
        <w:right w:val="single" w:sz="8" w:space="0" w:color="000000"/>
        <w:between w:val="nil"/>
      </w:pBdr>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65">
    <w:name w:val="xl65"/>
    <w:basedOn w:val="a"/>
    <w:qFormat/>
    <w:pPr>
      <w:pBdr>
        <w:top w:val="nil"/>
        <w:left w:val="nil"/>
        <w:bottom w:val="nil"/>
        <w:right w:val="single" w:sz="8"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66">
    <w:name w:val="xl66"/>
    <w:basedOn w:val="a"/>
    <w:qFormat/>
    <w:pPr>
      <w:pBdr>
        <w:top w:val="nil"/>
        <w:left w:val="nil"/>
        <w:bottom w:val="single" w:sz="8" w:space="0" w:color="000000"/>
        <w:right w:val="single" w:sz="8"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67">
    <w:name w:val="xl67"/>
    <w:basedOn w:val="a"/>
    <w:qFormat/>
    <w:pPr>
      <w:pBdr>
        <w:top w:val="nil"/>
        <w:left w:val="nil"/>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68">
    <w:name w:val="xl68"/>
    <w:basedOn w:val="a"/>
    <w:qFormat/>
    <w:pPr>
      <w:pBdr>
        <w:top w:val="nil"/>
        <w:left w:val="nil"/>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b/>
      <w:bCs/>
      <w:color w:val="000000"/>
      <w:sz w:val="20"/>
      <w:szCs w:val="20"/>
    </w:rPr>
  </w:style>
  <w:style w:type="character" w:customStyle="1" w:styleId="15">
    <w:name w:val="Заголовок 1 Знак"/>
    <w:basedOn w:val="a0"/>
    <w:rPr>
      <w:rFonts w:ascii="Verdana" w:eastAsia="Times New Roman" w:hAnsi="Verdana" w:cs="Times New Roman"/>
      <w:sz w:val="20"/>
      <w:szCs w:val="20"/>
      <w:lang w:val="en-US"/>
    </w:rPr>
  </w:style>
  <w:style w:type="character" w:customStyle="1" w:styleId="23">
    <w:name w:val="Заголовок 2 Знак"/>
    <w:basedOn w:val="a0"/>
    <w:rPr>
      <w:rFonts w:ascii="Cambria" w:eastAsia="Times New Roman" w:hAnsi="Cambria" w:cs="Times New Roman"/>
      <w:b/>
      <w:bCs/>
      <w:color w:val="4F81BD"/>
      <w:sz w:val="26"/>
      <w:szCs w:val="26"/>
    </w:rPr>
  </w:style>
  <w:style w:type="character" w:styleId="ae">
    <w:name w:val="Hyperlink"/>
    <w:rPr>
      <w:color w:val="0000FF"/>
      <w:u w:val="single"/>
    </w:rPr>
  </w:style>
  <w:style w:type="character" w:customStyle="1" w:styleId="110">
    <w:name w:val="Заголовок 1 Знак1"/>
    <w:basedOn w:val="a0"/>
    <w:rPr>
      <w:rFonts w:ascii="Cambria" w:eastAsia="Times New Roman" w:hAnsi="Cambria" w:cs="Times New Roman"/>
      <w:b/>
      <w:bCs/>
      <w:color w:val="365F91"/>
      <w:sz w:val="28"/>
      <w:szCs w:val="28"/>
    </w:rPr>
  </w:style>
  <w:style w:type="character" w:styleId="af">
    <w:name w:val="Strong"/>
    <w:rPr>
      <w:rFonts w:ascii="Times New Roman" w:hAnsi="Times New Roman" w:cs="Times New Roman"/>
      <w:b/>
      <w:bCs/>
    </w:rPr>
  </w:style>
  <w:style w:type="character" w:customStyle="1" w:styleId="af0">
    <w:name w:val="Текст сноски Знак"/>
    <w:basedOn w:val="a0"/>
    <w:rPr>
      <w:rFonts w:ascii="Calibri" w:eastAsia="Calibri" w:hAnsi="Calibri" w:cs="Times New Roman"/>
      <w:sz w:val="20"/>
      <w:szCs w:val="20"/>
    </w:rPr>
  </w:style>
  <w:style w:type="character" w:customStyle="1" w:styleId="af1">
    <w:name w:val="Верхний колонтитул Знак"/>
    <w:basedOn w:val="a0"/>
    <w:rPr>
      <w:rFonts w:ascii="Calibri" w:eastAsia="Calibri" w:hAnsi="Calibri" w:cs="Times New Roman"/>
    </w:rPr>
  </w:style>
  <w:style w:type="character" w:customStyle="1" w:styleId="16">
    <w:name w:val="Верхний колонтитул Знак1"/>
    <w:basedOn w:val="a0"/>
  </w:style>
  <w:style w:type="character" w:customStyle="1" w:styleId="af2">
    <w:name w:val="Нижний колонтитул Знак"/>
    <w:basedOn w:val="a0"/>
    <w:rPr>
      <w:rFonts w:ascii="Times New Roman" w:eastAsia="Times New Roman" w:hAnsi="Times New Roman" w:cs="Times New Roman"/>
      <w:sz w:val="24"/>
      <w:szCs w:val="24"/>
    </w:rPr>
  </w:style>
  <w:style w:type="character" w:customStyle="1" w:styleId="17">
    <w:name w:val="Нижний колонтитул Знак1"/>
    <w:basedOn w:val="a0"/>
  </w:style>
  <w:style w:type="character" w:customStyle="1" w:styleId="af3">
    <w:name w:val="Основной текст Знак"/>
    <w:basedOn w:val="a0"/>
    <w:rPr>
      <w:rFonts w:ascii="Times New Roman" w:eastAsia="Calibri" w:hAnsi="Times New Roman" w:cs="Times New Roman"/>
      <w:sz w:val="24"/>
      <w:szCs w:val="24"/>
    </w:rPr>
  </w:style>
  <w:style w:type="character" w:customStyle="1" w:styleId="af4">
    <w:name w:val="Основной текст с отступом Знак"/>
    <w:basedOn w:val="a0"/>
    <w:rPr>
      <w:rFonts w:ascii="Times New Roman" w:eastAsia="Times New Roman" w:hAnsi="Times New Roman" w:cs="Times New Roman"/>
      <w:sz w:val="28"/>
      <w:szCs w:val="20"/>
    </w:rPr>
  </w:style>
  <w:style w:type="character" w:customStyle="1" w:styleId="24">
    <w:name w:val="Основной текст 2 Знак"/>
    <w:basedOn w:val="a0"/>
    <w:rPr>
      <w:rFonts w:ascii="Times New Roman" w:eastAsia="Times New Roman" w:hAnsi="Times New Roman" w:cs="Times New Roman"/>
      <w:sz w:val="24"/>
      <w:szCs w:val="24"/>
    </w:rPr>
  </w:style>
  <w:style w:type="character" w:customStyle="1" w:styleId="210">
    <w:name w:val="Основной текст 2 Знак1"/>
    <w:basedOn w:val="a0"/>
  </w:style>
  <w:style w:type="character" w:customStyle="1" w:styleId="25">
    <w:name w:val="Основной текст с отступом 2 Знак"/>
    <w:basedOn w:val="a0"/>
    <w:rPr>
      <w:rFonts w:ascii="Times New Roman" w:eastAsia="Calibri" w:hAnsi="Times New Roman" w:cs="Times New Roman"/>
      <w:sz w:val="24"/>
      <w:szCs w:val="24"/>
    </w:rPr>
  </w:style>
  <w:style w:type="character" w:customStyle="1" w:styleId="211">
    <w:name w:val="Основной текст с отступом 2 Знак1"/>
    <w:basedOn w:val="a0"/>
  </w:style>
  <w:style w:type="character" w:customStyle="1" w:styleId="30">
    <w:name w:val="Основной текст с отступом 3 Знак"/>
    <w:basedOn w:val="a0"/>
    <w:rPr>
      <w:rFonts w:ascii="Times New Roman" w:eastAsia="Calibri" w:hAnsi="Times New Roman" w:cs="Times New Roman"/>
      <w:sz w:val="16"/>
      <w:szCs w:val="16"/>
    </w:rPr>
  </w:style>
  <w:style w:type="character" w:customStyle="1" w:styleId="af5">
    <w:name w:val="Схема документа Знак"/>
    <w:basedOn w:val="a0"/>
    <w:rPr>
      <w:rFonts w:ascii="Tahoma" w:eastAsia="Calibri" w:hAnsi="Tahoma" w:cs="Times New Roman"/>
      <w:sz w:val="16"/>
      <w:szCs w:val="16"/>
    </w:rPr>
  </w:style>
  <w:style w:type="character" w:customStyle="1" w:styleId="18">
    <w:name w:val="Схема документа Знак1"/>
    <w:basedOn w:val="a0"/>
    <w:rPr>
      <w:rFonts w:ascii="Tahoma" w:hAnsi="Tahoma" w:cs="Tahoma"/>
      <w:sz w:val="16"/>
      <w:szCs w:val="16"/>
    </w:rPr>
  </w:style>
  <w:style w:type="character" w:customStyle="1" w:styleId="af6">
    <w:name w:val="Текст выноски Знак"/>
    <w:basedOn w:val="a0"/>
    <w:rPr>
      <w:rFonts w:ascii="Tahoma" w:eastAsia="Calibri" w:hAnsi="Tahoma" w:cs="Times New Roman"/>
      <w:sz w:val="16"/>
      <w:szCs w:val="16"/>
    </w:rPr>
  </w:style>
  <w:style w:type="character" w:customStyle="1" w:styleId="19">
    <w:name w:val="Текст выноски Знак1"/>
    <w:basedOn w:val="a0"/>
    <w:rPr>
      <w:rFonts w:ascii="Tahoma" w:hAnsi="Tahoma" w:cs="Tahoma"/>
      <w:sz w:val="16"/>
      <w:szCs w:val="16"/>
    </w:rPr>
  </w:style>
  <w:style w:type="character" w:customStyle="1" w:styleId="26">
    <w:name w:val="Стиль2 Знак"/>
    <w:rPr>
      <w:rFonts w:ascii="Times New Roman" w:hAnsi="Times New Roman" w:cs="Times New Roman"/>
      <w:sz w:val="28"/>
      <w:szCs w:val="28"/>
    </w:rPr>
  </w:style>
  <w:style w:type="character" w:customStyle="1" w:styleId="af7">
    <w:name w:val="Маркированный Знак"/>
    <w:rPr>
      <w:rFonts w:ascii="Times New Roman" w:hAnsi="Times New Roman" w:cs="Times New Roman"/>
      <w:sz w:val="24"/>
      <w:szCs w:val="24"/>
    </w:rPr>
  </w:style>
  <w:style w:type="character" w:customStyle="1" w:styleId="af8">
    <w:name w:val="Пункт Знак"/>
    <w:rPr>
      <w:sz w:val="24"/>
      <w:szCs w:val="24"/>
    </w:rPr>
  </w:style>
  <w:style w:type="character" w:customStyle="1" w:styleId="1a">
    <w:name w:val="Знак сноски1"/>
    <w:rPr>
      <w:vertAlign w:val="superscript"/>
    </w:rPr>
  </w:style>
  <w:style w:type="character" w:customStyle="1" w:styleId="apple-converted-space">
    <w:name w:val="apple-converted-space"/>
    <w:basedOn w:val="a0"/>
  </w:style>
  <w:style w:type="character" w:customStyle="1" w:styleId="FontStyle42">
    <w:name w:val="Font Style42"/>
    <w:rPr>
      <w:rFonts w:ascii="Lucida Sans Unicode" w:hAnsi="Lucida Sans Unicode" w:cs="Lucida Sans Unicode"/>
      <w:color w:val="000000"/>
      <w:sz w:val="14"/>
      <w:szCs w:val="14"/>
    </w:rPr>
  </w:style>
  <w:style w:type="character" w:customStyle="1" w:styleId="FontStyle45">
    <w:name w:val="Font Style45"/>
    <w:rPr>
      <w:rFonts w:ascii="Lucida Sans Unicode" w:hAnsi="Lucida Sans Unicode" w:cs="Lucida Sans Unicode"/>
      <w:b/>
      <w:bCs/>
      <w:color w:val="000000"/>
      <w:sz w:val="14"/>
      <w:szCs w:val="14"/>
    </w:rPr>
  </w:style>
  <w:style w:type="character" w:customStyle="1" w:styleId="FontStyle46">
    <w:name w:val="Font Style46"/>
    <w:rPr>
      <w:rFonts w:ascii="Lucida Sans Unicode" w:hAnsi="Lucida Sans Unicode" w:cs="Lucida Sans Unicode"/>
      <w:i/>
      <w:iCs/>
      <w:color w:val="000000"/>
      <w:sz w:val="12"/>
      <w:szCs w:val="12"/>
    </w:rPr>
  </w:style>
  <w:style w:type="character" w:customStyle="1" w:styleId="FontStyle49">
    <w:name w:val="Font Style49"/>
    <w:rPr>
      <w:rFonts w:ascii="Book Antiqua" w:hAnsi="Book Antiqua" w:cs="Book Antiqua"/>
      <w:b/>
      <w:bCs/>
      <w:i/>
      <w:iCs/>
      <w:color w:val="000000"/>
      <w:sz w:val="16"/>
      <w:szCs w:val="16"/>
    </w:rPr>
  </w:style>
  <w:style w:type="character" w:customStyle="1" w:styleId="FontStyle24">
    <w:name w:val="Font Style24"/>
    <w:rPr>
      <w:rFonts w:ascii="Times New Roman" w:hAnsi="Times New Roman" w:cs="Times New Roman"/>
      <w:color w:val="000000"/>
      <w:sz w:val="26"/>
      <w:szCs w:val="26"/>
    </w:rPr>
  </w:style>
  <w:style w:type="character" w:customStyle="1" w:styleId="af9">
    <w:name w:val="Гипертекстовая ссылка"/>
    <w:rPr>
      <w:color w:val="008000"/>
    </w:rPr>
  </w:style>
  <w:style w:type="character" w:customStyle="1" w:styleId="longtext">
    <w:name w:val="long_text"/>
    <w:rPr>
      <w:rFonts w:ascii="Times New Roman" w:hAnsi="Times New Roman" w:cs="Times New Roman"/>
    </w:rPr>
  </w:style>
  <w:style w:type="character" w:styleId="afa">
    <w:name w:val="FollowedHyperlink"/>
    <w:rPr>
      <w:color w:val="800080"/>
      <w:u w:val="single"/>
    </w:rPr>
  </w:style>
  <w:style w:type="character" w:customStyle="1" w:styleId="70">
    <w:name w:val="Заголовок 7 Знак"/>
    <w:basedOn w:val="a0"/>
    <w:rPr>
      <w:rFonts w:ascii="Cambria" w:eastAsia="Cambria" w:hAnsi="Cambria"/>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spacing w:after="160" w:line="240" w:lineRule="exact"/>
      <w:outlineLvl w:val="0"/>
    </w:pPr>
    <w:rPr>
      <w:rFonts w:ascii="Verdana" w:eastAsia="Times New Roman" w:hAnsi="Verdana"/>
      <w:sz w:val="20"/>
      <w:szCs w:val="20"/>
      <w:lang w:val="en-US"/>
    </w:rPr>
  </w:style>
  <w:style w:type="paragraph" w:styleId="2">
    <w:name w:val="heading 2"/>
    <w:basedOn w:val="a"/>
    <w:next w:val="a"/>
    <w:qFormat/>
    <w:pPr>
      <w:keepNext/>
      <w:keepLines/>
      <w:spacing w:before="200" w:after="0"/>
      <w:outlineLvl w:val="1"/>
    </w:pPr>
    <w:rPr>
      <w:rFonts w:ascii="Cambria" w:eastAsia="Times New Roman" w:hAnsi="Cambria"/>
      <w:b/>
      <w:bCs/>
      <w:color w:val="4F81BD"/>
      <w:sz w:val="26"/>
      <w:szCs w:val="26"/>
    </w:rPr>
  </w:style>
  <w:style w:type="paragraph" w:styleId="7">
    <w:name w:val="heading 7"/>
    <w:basedOn w:val="a"/>
    <w:next w:val="a"/>
    <w:qFormat/>
    <w:pPr>
      <w:keepNext/>
      <w:keepLines/>
      <w:spacing w:before="200" w:after="0"/>
      <w:outlineLvl w:val="6"/>
    </w:pPr>
    <w:rPr>
      <w:rFonts w:ascii="Cambria" w:eastAsia="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Текст сноски1"/>
    <w:basedOn w:val="a"/>
    <w:qFormat/>
    <w:pPr>
      <w:spacing w:after="0" w:line="240" w:lineRule="auto"/>
    </w:pPr>
    <w:rPr>
      <w:sz w:val="20"/>
      <w:szCs w:val="20"/>
    </w:rPr>
  </w:style>
  <w:style w:type="paragraph" w:customStyle="1" w:styleId="11">
    <w:name w:val="Верхний колонтитул1"/>
    <w:basedOn w:val="a"/>
    <w:qFormat/>
    <w:pPr>
      <w:tabs>
        <w:tab w:val="center" w:pos="4677"/>
        <w:tab w:val="right" w:pos="9355"/>
      </w:tabs>
      <w:spacing w:after="0" w:line="240" w:lineRule="auto"/>
    </w:pPr>
  </w:style>
  <w:style w:type="paragraph" w:customStyle="1" w:styleId="12">
    <w:name w:val="Нижний колонтитул1"/>
    <w:basedOn w:val="a"/>
    <w:qFormat/>
    <w:pPr>
      <w:tabs>
        <w:tab w:val="center" w:pos="4677"/>
        <w:tab w:val="right" w:pos="9355"/>
      </w:tabs>
      <w:spacing w:after="0" w:line="240" w:lineRule="auto"/>
    </w:pPr>
    <w:rPr>
      <w:rFonts w:ascii="Times New Roman" w:eastAsia="Times New Roman" w:hAnsi="Times New Roman"/>
      <w:sz w:val="24"/>
      <w:szCs w:val="24"/>
    </w:rPr>
  </w:style>
  <w:style w:type="paragraph" w:styleId="a3">
    <w:name w:val="Body Text"/>
    <w:basedOn w:val="a"/>
    <w:qFormat/>
    <w:pPr>
      <w:spacing w:after="120" w:line="240" w:lineRule="auto"/>
    </w:pPr>
    <w:rPr>
      <w:rFonts w:ascii="Times New Roman" w:hAnsi="Times New Roman"/>
      <w:sz w:val="24"/>
      <w:szCs w:val="24"/>
    </w:rPr>
  </w:style>
  <w:style w:type="paragraph" w:styleId="a4">
    <w:name w:val="Body Text Indent"/>
    <w:basedOn w:val="a"/>
    <w:qFormat/>
    <w:pPr>
      <w:spacing w:after="120" w:line="240" w:lineRule="auto"/>
      <w:ind w:left="283"/>
    </w:pPr>
    <w:rPr>
      <w:rFonts w:ascii="Times New Roman" w:eastAsia="Times New Roman" w:hAnsi="Times New Roman"/>
      <w:sz w:val="28"/>
      <w:szCs w:val="20"/>
    </w:rPr>
  </w:style>
  <w:style w:type="paragraph" w:styleId="20">
    <w:name w:val="Body Text 2"/>
    <w:basedOn w:val="a"/>
    <w:qFormat/>
    <w:pPr>
      <w:spacing w:after="120" w:line="480" w:lineRule="auto"/>
    </w:pPr>
    <w:rPr>
      <w:rFonts w:ascii="Times New Roman" w:eastAsia="Times New Roman" w:hAnsi="Times New Roman"/>
      <w:sz w:val="24"/>
      <w:szCs w:val="24"/>
    </w:rPr>
  </w:style>
  <w:style w:type="paragraph" w:styleId="21">
    <w:name w:val="Body Text Indent 2"/>
    <w:basedOn w:val="a"/>
    <w:qFormat/>
    <w:pPr>
      <w:spacing w:after="120" w:line="480" w:lineRule="auto"/>
      <w:ind w:left="283"/>
    </w:pPr>
    <w:rPr>
      <w:rFonts w:ascii="Times New Roman" w:hAnsi="Times New Roman"/>
      <w:sz w:val="24"/>
      <w:szCs w:val="24"/>
    </w:rPr>
  </w:style>
  <w:style w:type="paragraph" w:styleId="3">
    <w:name w:val="Body Text Indent 3"/>
    <w:basedOn w:val="a"/>
    <w:qFormat/>
    <w:pPr>
      <w:spacing w:after="120" w:line="240" w:lineRule="auto"/>
      <w:ind w:left="283"/>
    </w:pPr>
    <w:rPr>
      <w:rFonts w:ascii="Times New Roman" w:hAnsi="Times New Roman"/>
      <w:sz w:val="16"/>
      <w:szCs w:val="16"/>
    </w:rPr>
  </w:style>
  <w:style w:type="paragraph" w:styleId="a5">
    <w:name w:val="Document Map"/>
    <w:basedOn w:val="a"/>
    <w:qFormat/>
    <w:pPr>
      <w:spacing w:after="0" w:line="240" w:lineRule="auto"/>
    </w:pPr>
    <w:rPr>
      <w:rFonts w:ascii="Tahoma" w:hAnsi="Tahoma"/>
      <w:sz w:val="16"/>
      <w:szCs w:val="16"/>
    </w:rPr>
  </w:style>
  <w:style w:type="paragraph" w:styleId="a6">
    <w:name w:val="Balloon Text"/>
    <w:basedOn w:val="a"/>
    <w:qFormat/>
    <w:pPr>
      <w:spacing w:after="0" w:line="240" w:lineRule="auto"/>
    </w:pPr>
    <w:rPr>
      <w:rFonts w:ascii="Tahoma" w:hAnsi="Tahoma"/>
      <w:sz w:val="16"/>
      <w:szCs w:val="16"/>
    </w:rPr>
  </w:style>
  <w:style w:type="paragraph" w:styleId="a7">
    <w:name w:val="No Spacing"/>
    <w:qFormat/>
    <w:pPr>
      <w:spacing w:after="0" w:line="240" w:lineRule="auto"/>
    </w:pPr>
    <w:rPr>
      <w:sz w:val="28"/>
      <w:szCs w:val="28"/>
    </w:rPr>
  </w:style>
  <w:style w:type="paragraph" w:styleId="a8">
    <w:name w:val="List Paragraph"/>
    <w:basedOn w:val="a"/>
    <w:qFormat/>
    <w:pPr>
      <w:ind w:left="720"/>
      <w:contextualSpacing/>
    </w:pPr>
  </w:style>
  <w:style w:type="paragraph" w:customStyle="1" w:styleId="ConsPlusNormal">
    <w:name w:val="ConsPlusNormal"/>
    <w:qFormat/>
    <w:pPr>
      <w:widowControl w:val="0"/>
      <w:spacing w:after="0" w:line="240" w:lineRule="auto"/>
      <w:ind w:firstLine="720"/>
    </w:pPr>
    <w:rPr>
      <w:rFonts w:ascii="Arial" w:hAnsi="Arial" w:cs="Arial"/>
    </w:rPr>
  </w:style>
  <w:style w:type="paragraph" w:customStyle="1" w:styleId="std">
    <w:name w:val="std"/>
    <w:basedOn w:val="a"/>
    <w:qFormat/>
    <w:pPr>
      <w:spacing w:after="0" w:line="240" w:lineRule="auto"/>
    </w:pPr>
    <w:rPr>
      <w:rFonts w:ascii="Times New Roman" w:eastAsia="Times New Roman" w:hAnsi="Times New Roman"/>
      <w:sz w:val="24"/>
      <w:szCs w:val="24"/>
    </w:rPr>
  </w:style>
  <w:style w:type="paragraph" w:customStyle="1" w:styleId="ConsPlusNonformat">
    <w:name w:val="ConsPlusNonformat"/>
    <w:qFormat/>
    <w:pPr>
      <w:spacing w:after="0" w:line="240" w:lineRule="auto"/>
    </w:pPr>
    <w:rPr>
      <w:rFonts w:ascii="Courier New" w:hAnsi="Courier New" w:cs="Courier New"/>
    </w:rPr>
  </w:style>
  <w:style w:type="paragraph" w:customStyle="1" w:styleId="ConsPlusTitle">
    <w:name w:val="ConsPlusTitle"/>
    <w:qFormat/>
    <w:pPr>
      <w:widowControl w:val="0"/>
      <w:spacing w:after="0" w:line="240" w:lineRule="auto"/>
    </w:pPr>
    <w:rPr>
      <w:rFonts w:ascii="Arial" w:hAnsi="Arial" w:cs="Arial"/>
      <w:b/>
      <w:bCs/>
    </w:rPr>
  </w:style>
  <w:style w:type="paragraph" w:customStyle="1" w:styleId="Style2">
    <w:name w:val="Style2"/>
    <w:basedOn w:val="a"/>
    <w:qFormat/>
    <w:pPr>
      <w:widowControl w:val="0"/>
      <w:spacing w:after="0" w:line="271" w:lineRule="exact"/>
      <w:jc w:val="both"/>
    </w:pPr>
    <w:rPr>
      <w:rFonts w:ascii="Lucida Sans Unicode" w:eastAsia="Times New Roman" w:hAnsi="Lucida Sans Unicode" w:cs="Lucida Sans Unicode"/>
      <w:sz w:val="24"/>
      <w:szCs w:val="24"/>
    </w:rPr>
  </w:style>
  <w:style w:type="paragraph" w:customStyle="1" w:styleId="Style5">
    <w:name w:val="Style5"/>
    <w:basedOn w:val="a"/>
    <w:qFormat/>
    <w:pPr>
      <w:widowControl w:val="0"/>
      <w:spacing w:after="0" w:line="259" w:lineRule="exact"/>
      <w:ind w:firstLine="677"/>
      <w:jc w:val="both"/>
    </w:pPr>
    <w:rPr>
      <w:rFonts w:ascii="Lucida Sans Unicode" w:eastAsia="Times New Roman" w:hAnsi="Lucida Sans Unicode" w:cs="Lucida Sans Unicode"/>
      <w:sz w:val="24"/>
      <w:szCs w:val="24"/>
    </w:rPr>
  </w:style>
  <w:style w:type="paragraph" w:customStyle="1" w:styleId="Style1">
    <w:name w:val="Style1"/>
    <w:basedOn w:val="a"/>
    <w:qFormat/>
    <w:pPr>
      <w:widowControl w:val="0"/>
      <w:spacing w:after="0" w:line="272" w:lineRule="exact"/>
      <w:jc w:val="right"/>
    </w:pPr>
    <w:rPr>
      <w:rFonts w:ascii="Lucida Sans Unicode" w:eastAsia="Times New Roman" w:hAnsi="Lucida Sans Unicode" w:cs="Lucida Sans Unicode"/>
      <w:sz w:val="24"/>
      <w:szCs w:val="24"/>
    </w:rPr>
  </w:style>
  <w:style w:type="paragraph" w:customStyle="1" w:styleId="ConsNormal">
    <w:name w:val="ConsNormal"/>
    <w:qFormat/>
    <w:pPr>
      <w:spacing w:after="0" w:line="240" w:lineRule="auto"/>
      <w:ind w:right="19772" w:firstLine="720"/>
    </w:pPr>
    <w:rPr>
      <w:rFonts w:ascii="Arial" w:hAnsi="Arial" w:cs="Arial"/>
    </w:rPr>
  </w:style>
  <w:style w:type="paragraph" w:customStyle="1" w:styleId="22">
    <w:name w:val="Стиль2"/>
    <w:basedOn w:val="a"/>
    <w:qFormat/>
    <w:pPr>
      <w:spacing w:after="0" w:line="360" w:lineRule="auto"/>
      <w:ind w:firstLine="709"/>
      <w:jc w:val="both"/>
    </w:pPr>
    <w:rPr>
      <w:rFonts w:ascii="Times New Roman" w:hAnsi="Times New Roman"/>
      <w:sz w:val="28"/>
      <w:szCs w:val="28"/>
    </w:rPr>
  </w:style>
  <w:style w:type="paragraph" w:customStyle="1" w:styleId="a9">
    <w:name w:val="Прижатый влево"/>
    <w:basedOn w:val="a"/>
    <w:next w:val="a"/>
    <w:qFormat/>
    <w:pPr>
      <w:spacing w:after="0" w:line="240" w:lineRule="auto"/>
    </w:pPr>
    <w:rPr>
      <w:rFonts w:ascii="Arial" w:hAnsi="Arial" w:cs="Arial"/>
      <w:sz w:val="24"/>
      <w:szCs w:val="24"/>
    </w:rPr>
  </w:style>
  <w:style w:type="paragraph" w:customStyle="1" w:styleId="Default">
    <w:name w:val="Default"/>
    <w:qFormat/>
    <w:pPr>
      <w:spacing w:after="0" w:line="240" w:lineRule="auto"/>
    </w:pPr>
    <w:rPr>
      <w:color w:val="000000"/>
      <w:sz w:val="24"/>
      <w:szCs w:val="24"/>
    </w:rPr>
  </w:style>
  <w:style w:type="paragraph" w:customStyle="1" w:styleId="aa">
    <w:name w:val="Обычный (паспорт)"/>
    <w:basedOn w:val="a"/>
    <w:qFormat/>
    <w:pPr>
      <w:spacing w:after="0" w:line="240" w:lineRule="auto"/>
    </w:pPr>
    <w:rPr>
      <w:rFonts w:ascii="Times New Roman" w:eastAsia="Times New Roman" w:hAnsi="Times New Roman"/>
      <w:sz w:val="28"/>
      <w:szCs w:val="28"/>
    </w:rPr>
  </w:style>
  <w:style w:type="paragraph" w:customStyle="1" w:styleId="ab">
    <w:name w:val="Маркированный"/>
    <w:basedOn w:val="a"/>
    <w:qFormat/>
    <w:pPr>
      <w:spacing w:before="60" w:after="60" w:line="240" w:lineRule="auto"/>
      <w:ind w:left="720" w:hanging="360"/>
      <w:jc w:val="both"/>
    </w:pPr>
    <w:rPr>
      <w:rFonts w:ascii="Times New Roman" w:hAnsi="Times New Roman"/>
      <w:sz w:val="24"/>
      <w:szCs w:val="24"/>
    </w:rPr>
  </w:style>
  <w:style w:type="paragraph" w:customStyle="1" w:styleId="ac">
    <w:name w:val="Пункт"/>
    <w:basedOn w:val="a"/>
    <w:qFormat/>
    <w:pPr>
      <w:tabs>
        <w:tab w:val="left" w:pos="1980"/>
      </w:tabs>
      <w:spacing w:after="0" w:line="240" w:lineRule="auto"/>
      <w:ind w:left="1404" w:hanging="504"/>
      <w:jc w:val="both"/>
    </w:pPr>
    <w:rPr>
      <w:sz w:val="24"/>
      <w:szCs w:val="24"/>
    </w:rPr>
  </w:style>
  <w:style w:type="paragraph" w:customStyle="1" w:styleId="font5">
    <w:name w:val="font5"/>
    <w:basedOn w:val="a"/>
    <w:qFormat/>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qFormat/>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a"/>
    <w:qFormat/>
    <w:pPr>
      <w:spacing w:before="100" w:beforeAutospacing="1" w:after="100" w:afterAutospacing="1" w:line="240" w:lineRule="auto"/>
    </w:pPr>
    <w:rPr>
      <w:rFonts w:ascii="Times New Roman" w:eastAsia="Times New Roman" w:hAnsi="Times New Roman"/>
      <w:color w:val="000000"/>
      <w:sz w:val="20"/>
      <w:szCs w:val="20"/>
    </w:rPr>
  </w:style>
  <w:style w:type="paragraph" w:customStyle="1" w:styleId="xl69">
    <w:name w:val="xl69"/>
    <w:basedOn w:val="a"/>
    <w:qFormat/>
    <w:pPr>
      <w:spacing w:before="100" w:beforeAutospacing="1" w:after="100" w:afterAutospacing="1" w:line="240" w:lineRule="auto"/>
    </w:pPr>
    <w:rPr>
      <w:rFonts w:ascii="Times New Roman" w:eastAsia="Times New Roman" w:hAnsi="Times New Roman"/>
      <w:sz w:val="20"/>
      <w:szCs w:val="20"/>
    </w:rPr>
  </w:style>
  <w:style w:type="paragraph" w:customStyle="1" w:styleId="xl70">
    <w:name w:val="xl70"/>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72">
    <w:name w:val="xl72"/>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sz w:val="20"/>
      <w:szCs w:val="20"/>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75">
    <w:name w:val="xl75"/>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sz w:val="20"/>
      <w:szCs w:val="20"/>
    </w:rPr>
  </w:style>
  <w:style w:type="paragraph" w:customStyle="1" w:styleId="xl76">
    <w:name w:val="xl76"/>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77">
    <w:name w:val="xl77"/>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color w:val="000000"/>
      <w:sz w:val="20"/>
      <w:szCs w:val="20"/>
    </w:rPr>
  </w:style>
  <w:style w:type="paragraph" w:customStyle="1" w:styleId="xl80">
    <w:name w:val="xl80"/>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olor w:val="000000"/>
      <w:sz w:val="20"/>
      <w:szCs w:val="20"/>
    </w:rPr>
  </w:style>
  <w:style w:type="paragraph" w:customStyle="1" w:styleId="xl81">
    <w:name w:val="xl81"/>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82">
    <w:name w:val="xl82"/>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84">
    <w:name w:val="xl84"/>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85">
    <w:name w:val="xl85"/>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sz w:val="20"/>
      <w:szCs w:val="20"/>
    </w:rPr>
  </w:style>
  <w:style w:type="paragraph" w:customStyle="1" w:styleId="xl86">
    <w:name w:val="xl86"/>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87">
    <w:name w:val="xl87"/>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88">
    <w:name w:val="xl88"/>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sz w:val="20"/>
      <w:szCs w:val="20"/>
    </w:rPr>
  </w:style>
  <w:style w:type="paragraph" w:customStyle="1" w:styleId="xl89">
    <w:name w:val="xl89"/>
    <w:basedOn w:val="a"/>
    <w:qFormat/>
    <w:pPr>
      <w:pBdr>
        <w:top w:val="single" w:sz="4" w:space="0" w:color="000000"/>
        <w:left w:val="single" w:sz="4" w:space="0" w:color="000000"/>
        <w:bottom w:val="single" w:sz="4" w:space="0" w:color="000000"/>
        <w:right w:val="single" w:sz="4" w:space="0" w:color="000000"/>
        <w:between w:val="nil"/>
      </w:pBdr>
      <w:shd w:val="solid" w:color="92D050" w:fill="auto"/>
      <w:spacing w:before="100" w:beforeAutospacing="1" w:after="100" w:afterAutospacing="1" w:line="240" w:lineRule="auto"/>
    </w:pPr>
    <w:rPr>
      <w:rFonts w:ascii="Times New Roman" w:eastAsia="Times New Roman" w:hAnsi="Times New Roman"/>
      <w:sz w:val="20"/>
      <w:szCs w:val="20"/>
    </w:rPr>
  </w:style>
  <w:style w:type="paragraph" w:customStyle="1" w:styleId="xl90">
    <w:name w:val="xl90"/>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91">
    <w:name w:val="xl91"/>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sz w:val="20"/>
      <w:szCs w:val="20"/>
    </w:rPr>
  </w:style>
  <w:style w:type="paragraph" w:customStyle="1" w:styleId="xl92">
    <w:name w:val="xl92"/>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93">
    <w:name w:val="xl93"/>
    <w:basedOn w:val="a"/>
    <w:qFormat/>
    <w:pPr>
      <w:pBdr>
        <w:top w:val="single" w:sz="4" w:space="0" w:color="000000"/>
        <w:left w:val="single" w:sz="4" w:space="0" w:color="000000"/>
        <w:bottom w:val="single" w:sz="4" w:space="0" w:color="000000"/>
        <w:right w:val="single" w:sz="4" w:space="0" w:color="000000"/>
        <w:between w:val="nil"/>
      </w:pBdr>
      <w:shd w:val="solid" w:color="FFFF00" w:fill="auto"/>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between w:val="nil"/>
      </w:pBdr>
      <w:shd w:val="solid" w:color="FFFF00" w:fill="auto"/>
      <w:spacing w:before="100" w:beforeAutospacing="1" w:after="100" w:afterAutospacing="1" w:line="240" w:lineRule="auto"/>
    </w:pPr>
    <w:rPr>
      <w:rFonts w:ascii="Times New Roman" w:eastAsia="Times New Roman" w:hAnsi="Times New Roman"/>
      <w:sz w:val="20"/>
      <w:szCs w:val="20"/>
    </w:rPr>
  </w:style>
  <w:style w:type="paragraph" w:customStyle="1" w:styleId="xl95">
    <w:name w:val="xl95"/>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between w:val="nil"/>
      </w:pBdr>
      <w:shd w:val="solid" w:color="FDE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98">
    <w:name w:val="xl98"/>
    <w:basedOn w:val="a"/>
    <w:qFormat/>
    <w:pPr>
      <w:pBdr>
        <w:top w:val="single" w:sz="4" w:space="0" w:color="000000"/>
        <w:left w:val="single" w:sz="4" w:space="0" w:color="000000"/>
        <w:bottom w:val="single" w:sz="4" w:space="0" w:color="000000"/>
        <w:right w:val="single" w:sz="4" w:space="0" w:color="000000"/>
        <w:between w:val="nil"/>
      </w:pBdr>
      <w:shd w:val="solid" w:color="FDE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99">
    <w:name w:val="xl99"/>
    <w:basedOn w:val="a"/>
    <w:qFormat/>
    <w:pPr>
      <w:pBdr>
        <w:top w:val="single" w:sz="4" w:space="0" w:color="000000"/>
        <w:left w:val="single" w:sz="4" w:space="0" w:color="000000"/>
        <w:bottom w:val="single" w:sz="4" w:space="0" w:color="000000"/>
        <w:right w:val="single" w:sz="4" w:space="0" w:color="000000"/>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00">
    <w:name w:val="xl100"/>
    <w:basedOn w:val="a"/>
    <w:qFormat/>
    <w:pPr>
      <w:pBdr>
        <w:top w:val="single" w:sz="4" w:space="0" w:color="000000"/>
        <w:left w:val="single" w:sz="4" w:space="0" w:color="000000"/>
        <w:bottom w:val="single" w:sz="4" w:space="0" w:color="000000"/>
        <w:right w:val="single" w:sz="4" w:space="0" w:color="000000"/>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01">
    <w:name w:val="xl101"/>
    <w:basedOn w:val="a"/>
    <w:qFormat/>
    <w:pPr>
      <w:pBdr>
        <w:top w:val="single" w:sz="4" w:space="0" w:color="000000"/>
        <w:left w:val="single" w:sz="4" w:space="0" w:color="000000"/>
        <w:bottom w:val="single" w:sz="4" w:space="0" w:color="000000"/>
        <w:right w:val="nil"/>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02">
    <w:name w:val="xl102"/>
    <w:basedOn w:val="a"/>
    <w:qFormat/>
    <w:pPr>
      <w:pBdr>
        <w:top w:val="single" w:sz="4" w:space="0" w:color="000000"/>
        <w:left w:val="nil"/>
        <w:bottom w:val="single" w:sz="4" w:space="0" w:color="000000"/>
        <w:right w:val="nil"/>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03">
    <w:name w:val="xl103"/>
    <w:basedOn w:val="a"/>
    <w:qFormat/>
    <w:pPr>
      <w:pBdr>
        <w:top w:val="single" w:sz="4" w:space="0" w:color="000000"/>
        <w:left w:val="nil"/>
        <w:bottom w:val="single" w:sz="4" w:space="0" w:color="000000"/>
        <w:right w:val="single" w:sz="4" w:space="0" w:color="000000"/>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04">
    <w:name w:val="xl104"/>
    <w:basedOn w:val="a"/>
    <w:qFormat/>
    <w:pPr>
      <w:pBdr>
        <w:top w:val="single" w:sz="4" w:space="0" w:color="000000"/>
        <w:left w:val="single" w:sz="4" w:space="0" w:color="000000"/>
        <w:bottom w:val="single" w:sz="4" w:space="0" w:color="000000"/>
        <w:right w:val="nil"/>
        <w:between w:val="nil"/>
      </w:pBdr>
      <w:shd w:val="solid" w:color="FDE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05">
    <w:name w:val="xl105"/>
    <w:basedOn w:val="a"/>
    <w:qFormat/>
    <w:pPr>
      <w:pBdr>
        <w:top w:val="single" w:sz="4" w:space="0" w:color="000000"/>
        <w:left w:val="nil"/>
        <w:bottom w:val="single" w:sz="4" w:space="0" w:color="000000"/>
        <w:right w:val="nil"/>
        <w:between w:val="nil"/>
      </w:pBdr>
      <w:shd w:val="solid" w:color="FDE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06">
    <w:name w:val="xl106"/>
    <w:basedOn w:val="a"/>
    <w:qFormat/>
    <w:pPr>
      <w:pBdr>
        <w:top w:val="single" w:sz="4" w:space="0" w:color="000000"/>
        <w:left w:val="nil"/>
        <w:bottom w:val="single" w:sz="4" w:space="0" w:color="000000"/>
        <w:right w:val="single" w:sz="4" w:space="0" w:color="000000"/>
        <w:between w:val="nil"/>
      </w:pBdr>
      <w:shd w:val="solid" w:color="FDE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07">
    <w:name w:val="xl107"/>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08">
    <w:name w:val="xl108"/>
    <w:basedOn w:val="a"/>
    <w:qFormat/>
    <w:pPr>
      <w:pBdr>
        <w:top w:val="single" w:sz="4" w:space="0" w:color="000000"/>
        <w:left w:val="single" w:sz="4" w:space="0" w:color="000000"/>
        <w:bottom w:val="single" w:sz="4" w:space="0" w:color="000000"/>
        <w:right w:val="single" w:sz="4" w:space="0" w:color="000000"/>
        <w:between w:val="nil"/>
      </w:pBdr>
      <w:shd w:val="solid" w:color="4BACC6" w:fill="auto"/>
      <w:spacing w:before="100" w:beforeAutospacing="1" w:after="100" w:afterAutospacing="1" w:line="240" w:lineRule="auto"/>
    </w:pPr>
    <w:rPr>
      <w:rFonts w:ascii="Times New Roman" w:eastAsia="Times New Roman" w:hAnsi="Times New Roman"/>
      <w:sz w:val="20"/>
      <w:szCs w:val="20"/>
    </w:rPr>
  </w:style>
  <w:style w:type="paragraph" w:customStyle="1" w:styleId="xl109">
    <w:name w:val="xl109"/>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10">
    <w:name w:val="xl110"/>
    <w:basedOn w:val="a"/>
    <w:qFormat/>
    <w:pPr>
      <w:pBdr>
        <w:top w:val="single" w:sz="4" w:space="0" w:color="000000"/>
        <w:left w:val="nil"/>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11">
    <w:name w:val="xl111"/>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18"/>
      <w:szCs w:val="18"/>
    </w:rPr>
  </w:style>
  <w:style w:type="paragraph" w:customStyle="1" w:styleId="xl112">
    <w:name w:val="xl112"/>
    <w:basedOn w:val="a"/>
    <w:qFormat/>
    <w:pPr>
      <w:pBdr>
        <w:top w:val="single" w:sz="4" w:space="0" w:color="000000"/>
        <w:left w:val="single" w:sz="4" w:space="0" w:color="000000"/>
        <w:bottom w:val="single" w:sz="4" w:space="0" w:color="000000"/>
        <w:right w:val="single" w:sz="4" w:space="0" w:color="000000"/>
        <w:between w:val="nil"/>
      </w:pBdr>
      <w:shd w:val="solid" w:color="B1A0C7" w:fill="auto"/>
      <w:spacing w:before="100" w:beforeAutospacing="1" w:after="100" w:afterAutospacing="1" w:line="240" w:lineRule="auto"/>
    </w:pPr>
    <w:rPr>
      <w:rFonts w:ascii="Times New Roman" w:eastAsia="Times New Roman" w:hAnsi="Times New Roman"/>
      <w:sz w:val="20"/>
      <w:szCs w:val="20"/>
    </w:rPr>
  </w:style>
  <w:style w:type="paragraph" w:customStyle="1" w:styleId="xl113">
    <w:name w:val="xl113"/>
    <w:basedOn w:val="a"/>
    <w:qFormat/>
    <w:pPr>
      <w:pBdr>
        <w:top w:val="single" w:sz="4" w:space="0" w:color="000000"/>
        <w:left w:val="single" w:sz="4" w:space="0" w:color="000000"/>
        <w:bottom w:val="single" w:sz="4" w:space="0" w:color="000000"/>
        <w:right w:val="single" w:sz="4" w:space="0" w:color="000000"/>
        <w:between w:val="nil"/>
      </w:pBdr>
      <w:shd w:val="solid" w:color="B1A0C7" w:fill="auto"/>
      <w:spacing w:before="100" w:beforeAutospacing="1" w:after="100" w:afterAutospacing="1" w:line="240" w:lineRule="auto"/>
    </w:pPr>
    <w:rPr>
      <w:rFonts w:ascii="Times New Roman" w:eastAsia="Times New Roman" w:hAnsi="Times New Roman"/>
      <w:color w:val="000000"/>
      <w:sz w:val="20"/>
      <w:szCs w:val="20"/>
    </w:rPr>
  </w:style>
  <w:style w:type="paragraph" w:customStyle="1" w:styleId="xl114">
    <w:name w:val="xl114"/>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sz w:val="20"/>
      <w:szCs w:val="20"/>
    </w:rPr>
  </w:style>
  <w:style w:type="paragraph" w:customStyle="1" w:styleId="xl115">
    <w:name w:val="xl115"/>
    <w:basedOn w:val="a"/>
    <w:qFormat/>
    <w:pPr>
      <w:pBdr>
        <w:top w:val="single" w:sz="4" w:space="0" w:color="000000"/>
        <w:left w:val="nil"/>
        <w:bottom w:val="single" w:sz="4" w:space="0" w:color="000000"/>
        <w:right w:val="single" w:sz="4" w:space="0" w:color="000000"/>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16">
    <w:name w:val="xl116"/>
    <w:basedOn w:val="a"/>
    <w:qFormat/>
    <w:pPr>
      <w:pBdr>
        <w:top w:val="single" w:sz="4" w:space="0" w:color="000000"/>
        <w:left w:val="nil"/>
        <w:bottom w:val="single" w:sz="4" w:space="0" w:color="000000"/>
        <w:right w:val="single" w:sz="4" w:space="0" w:color="000000"/>
        <w:between w:val="nil"/>
      </w:pBdr>
      <w:shd w:val="solid" w:color="FDE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17">
    <w:name w:val="xl117"/>
    <w:basedOn w:val="a"/>
    <w:qFormat/>
    <w:pPr>
      <w:pBdr>
        <w:top w:val="single" w:sz="4" w:space="0" w:color="000000"/>
        <w:left w:val="single" w:sz="4" w:space="0" w:color="000000"/>
        <w:bottom w:val="single" w:sz="4" w:space="0" w:color="000000"/>
        <w:right w:val="nil"/>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18">
    <w:name w:val="xl118"/>
    <w:basedOn w:val="a"/>
    <w:qFormat/>
    <w:pPr>
      <w:pBdr>
        <w:top w:val="single" w:sz="4" w:space="0" w:color="000000"/>
        <w:left w:val="nil"/>
        <w:bottom w:val="single" w:sz="4" w:space="0" w:color="000000"/>
        <w:right w:val="nil"/>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19">
    <w:name w:val="xl119"/>
    <w:basedOn w:val="a"/>
    <w:qFormat/>
    <w:pPr>
      <w:pBdr>
        <w:top w:val="single" w:sz="4" w:space="0" w:color="000000"/>
        <w:left w:val="nil"/>
        <w:bottom w:val="single" w:sz="4" w:space="0" w:color="000000"/>
        <w:right w:val="single" w:sz="4" w:space="0" w:color="000000"/>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20">
    <w:name w:val="xl120"/>
    <w:basedOn w:val="a"/>
    <w:qFormat/>
    <w:pPr>
      <w:pBdr>
        <w:top w:val="single" w:sz="4" w:space="0" w:color="000000"/>
        <w:left w:val="single" w:sz="4" w:space="0" w:color="000000"/>
        <w:bottom w:val="single" w:sz="4" w:space="0" w:color="000000"/>
        <w:right w:val="single" w:sz="4" w:space="0" w:color="000000"/>
        <w:between w:val="nil"/>
      </w:pBdr>
      <w:shd w:val="solid" w:color="FFFF00" w:fill="auto"/>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121">
    <w:name w:val="xl121"/>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sz w:val="20"/>
      <w:szCs w:val="20"/>
    </w:rPr>
  </w:style>
  <w:style w:type="paragraph" w:customStyle="1" w:styleId="xl122">
    <w:name w:val="xl122"/>
    <w:basedOn w:val="a"/>
    <w:qFormat/>
    <w:pPr>
      <w:pBdr>
        <w:top w:val="nil"/>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123">
    <w:name w:val="xl123"/>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124">
    <w:name w:val="xl124"/>
    <w:basedOn w:val="a"/>
    <w:qFormat/>
    <w:pPr>
      <w:pBdr>
        <w:top w:val="single" w:sz="4" w:space="0" w:color="000000"/>
        <w:left w:val="single" w:sz="4" w:space="0" w:color="000000"/>
        <w:bottom w:val="single" w:sz="4" w:space="0" w:color="000000"/>
        <w:right w:val="nil"/>
        <w:between w:val="nil"/>
      </w:pBdr>
      <w:shd w:val="solid" w:color="D9D9D9" w:fill="auto"/>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125">
    <w:name w:val="xl125"/>
    <w:basedOn w:val="a"/>
    <w:qFormat/>
    <w:pPr>
      <w:pBdr>
        <w:top w:val="single" w:sz="4" w:space="0" w:color="000000"/>
        <w:left w:val="single" w:sz="4" w:space="0" w:color="000000"/>
        <w:bottom w:val="single" w:sz="4" w:space="0" w:color="000000"/>
        <w:right w:val="nil"/>
        <w:between w:val="nil"/>
      </w:pBdr>
      <w:shd w:val="solid" w:color="D9D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26">
    <w:name w:val="xl126"/>
    <w:basedOn w:val="a"/>
    <w:qFormat/>
    <w:pPr>
      <w:pBdr>
        <w:top w:val="single" w:sz="4" w:space="0" w:color="000000"/>
        <w:left w:val="single" w:sz="4" w:space="0" w:color="000000"/>
        <w:bottom w:val="single" w:sz="4" w:space="0" w:color="000000"/>
        <w:right w:val="nil"/>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27">
    <w:name w:val="xl127"/>
    <w:basedOn w:val="a"/>
    <w:qFormat/>
    <w:pPr>
      <w:pBdr>
        <w:top w:val="nil"/>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28">
    <w:name w:val="xl128"/>
    <w:basedOn w:val="a"/>
    <w:qFormat/>
    <w:pPr>
      <w:pBdr>
        <w:top w:val="nil"/>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129">
    <w:name w:val="xl129"/>
    <w:basedOn w:val="a"/>
    <w:qFormat/>
    <w:pPr>
      <w:pBdr>
        <w:top w:val="nil"/>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color w:val="000000"/>
      <w:sz w:val="20"/>
      <w:szCs w:val="20"/>
    </w:rPr>
  </w:style>
  <w:style w:type="paragraph" w:customStyle="1" w:styleId="xl130">
    <w:name w:val="xl130"/>
    <w:basedOn w:val="a"/>
    <w:qFormat/>
    <w:pPr>
      <w:pBdr>
        <w:top w:val="nil"/>
        <w:left w:val="nil"/>
        <w:bottom w:val="nil"/>
        <w:right w:val="nil"/>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31">
    <w:name w:val="xl131"/>
    <w:basedOn w:val="a"/>
    <w:qFormat/>
    <w:pPr>
      <w:pBdr>
        <w:top w:val="single" w:sz="4" w:space="0" w:color="000000"/>
        <w:left w:val="single" w:sz="4" w:space="0" w:color="000000"/>
        <w:bottom w:val="single" w:sz="4" w:space="0" w:color="000000"/>
        <w:right w:val="single" w:sz="4" w:space="0" w:color="000000"/>
        <w:between w:val="nil"/>
      </w:pBdr>
      <w:shd w:val="solid" w:color="FFFF00" w:fill="auto"/>
      <w:spacing w:before="100" w:beforeAutospacing="1" w:after="100" w:afterAutospacing="1" w:line="240" w:lineRule="auto"/>
      <w:jc w:val="right"/>
    </w:pPr>
    <w:rPr>
      <w:rFonts w:ascii="Times New Roman" w:eastAsia="Times New Roman" w:hAnsi="Times New Roman"/>
      <w:sz w:val="20"/>
      <w:szCs w:val="20"/>
    </w:rPr>
  </w:style>
  <w:style w:type="paragraph" w:customStyle="1" w:styleId="xl132">
    <w:name w:val="xl132"/>
    <w:basedOn w:val="a"/>
    <w:qFormat/>
    <w:pPr>
      <w:pBdr>
        <w:top w:val="single" w:sz="4" w:space="0" w:color="000000"/>
        <w:left w:val="single" w:sz="4" w:space="0" w:color="000000"/>
        <w:bottom w:val="single" w:sz="4" w:space="0" w:color="000000"/>
        <w:right w:val="single" w:sz="4" w:space="0" w:color="000000"/>
        <w:between w:val="nil"/>
      </w:pBdr>
      <w:shd w:val="solid" w:color="FFFF00" w:fill="auto"/>
      <w:spacing w:before="100" w:beforeAutospacing="1" w:after="100" w:afterAutospacing="1" w:line="240" w:lineRule="auto"/>
      <w:jc w:val="right"/>
    </w:pPr>
    <w:rPr>
      <w:rFonts w:ascii="Times New Roman" w:eastAsia="Times New Roman" w:hAnsi="Times New Roman"/>
      <w:sz w:val="20"/>
      <w:szCs w:val="20"/>
    </w:rPr>
  </w:style>
  <w:style w:type="paragraph" w:customStyle="1" w:styleId="xl133">
    <w:name w:val="xl133"/>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i/>
      <w:iCs/>
      <w:color w:val="FF0000"/>
      <w:sz w:val="20"/>
      <w:szCs w:val="20"/>
    </w:rPr>
  </w:style>
  <w:style w:type="paragraph" w:customStyle="1" w:styleId="xl134">
    <w:name w:val="xl134"/>
    <w:basedOn w:val="a"/>
    <w:qFormat/>
    <w:pPr>
      <w:pBdr>
        <w:top w:val="single" w:sz="4" w:space="0" w:color="000000"/>
        <w:left w:val="single" w:sz="4" w:space="0" w:color="000000"/>
        <w:bottom w:val="nil"/>
        <w:right w:val="single" w:sz="4" w:space="0" w:color="000000"/>
        <w:between w:val="nil"/>
      </w:pBdr>
      <w:spacing w:before="100" w:beforeAutospacing="1" w:after="100" w:afterAutospacing="1" w:line="240" w:lineRule="auto"/>
    </w:pPr>
    <w:rPr>
      <w:rFonts w:ascii="Times New Roman" w:eastAsia="Times New Roman" w:hAnsi="Times New Roman"/>
      <w:i/>
      <w:iCs/>
      <w:color w:val="FF0000"/>
      <w:sz w:val="20"/>
      <w:szCs w:val="20"/>
    </w:rPr>
  </w:style>
  <w:style w:type="paragraph" w:customStyle="1" w:styleId="xl135">
    <w:name w:val="xl135"/>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i/>
      <w:iCs/>
      <w:color w:val="FF0000"/>
      <w:sz w:val="20"/>
      <w:szCs w:val="20"/>
    </w:rPr>
  </w:style>
  <w:style w:type="paragraph" w:customStyle="1" w:styleId="xl136">
    <w:name w:val="xl136"/>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37">
    <w:name w:val="xl137"/>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38">
    <w:name w:val="xl138"/>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139">
    <w:name w:val="xl139"/>
    <w:basedOn w:val="a"/>
    <w:qFormat/>
    <w:pPr>
      <w:pBdr>
        <w:top w:val="single" w:sz="4" w:space="0" w:color="000000"/>
        <w:left w:val="single" w:sz="4" w:space="0" w:color="000000"/>
        <w:bottom w:val="single" w:sz="4" w:space="0" w:color="000000"/>
        <w:right w:val="single" w:sz="4" w:space="0" w:color="000000"/>
        <w:between w:val="nil"/>
      </w:pBdr>
      <w:shd w:val="solid" w:color="FFFF00" w:fill="auto"/>
      <w:spacing w:before="100" w:beforeAutospacing="1" w:after="100" w:afterAutospacing="1" w:line="240" w:lineRule="auto"/>
      <w:jc w:val="center"/>
    </w:pPr>
    <w:rPr>
      <w:rFonts w:ascii="Times New Roman" w:eastAsia="Times New Roman" w:hAnsi="Times New Roman"/>
      <w:color w:val="000000"/>
      <w:sz w:val="20"/>
      <w:szCs w:val="20"/>
    </w:rPr>
  </w:style>
  <w:style w:type="paragraph" w:customStyle="1" w:styleId="xl140">
    <w:name w:val="xl140"/>
    <w:basedOn w:val="a"/>
    <w:qFormat/>
    <w:pPr>
      <w:pBdr>
        <w:top w:val="nil"/>
        <w:left w:val="single" w:sz="4" w:space="0" w:color="000000"/>
        <w:bottom w:val="nil"/>
        <w:right w:val="single" w:sz="4" w:space="0" w:color="000000"/>
        <w:between w:val="nil"/>
      </w:pBdr>
      <w:shd w:val="solid" w:color="FFFF00" w:fill="auto"/>
      <w:spacing w:before="100" w:beforeAutospacing="1" w:after="100" w:afterAutospacing="1" w:line="240" w:lineRule="auto"/>
    </w:pPr>
    <w:rPr>
      <w:rFonts w:ascii="Times New Roman" w:eastAsia="Times New Roman" w:hAnsi="Times New Roman"/>
      <w:sz w:val="20"/>
      <w:szCs w:val="20"/>
    </w:rPr>
  </w:style>
  <w:style w:type="paragraph" w:customStyle="1" w:styleId="xl141">
    <w:name w:val="xl141"/>
    <w:basedOn w:val="a"/>
    <w:qFormat/>
    <w:pPr>
      <w:pBdr>
        <w:top w:val="nil"/>
        <w:left w:val="single" w:sz="4" w:space="0" w:color="000000"/>
        <w:bottom w:val="nil"/>
        <w:right w:val="single" w:sz="4" w:space="0" w:color="000000"/>
        <w:between w:val="nil"/>
      </w:pBdr>
      <w:shd w:val="solid" w:color="FFFF00" w:fill="auto"/>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142">
    <w:name w:val="xl142"/>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43">
    <w:name w:val="xl143"/>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44">
    <w:name w:val="xl144"/>
    <w:basedOn w:val="a"/>
    <w:qFormat/>
    <w:pPr>
      <w:pBdr>
        <w:top w:val="single" w:sz="4" w:space="0" w:color="000000"/>
        <w:left w:val="single" w:sz="4" w:space="0" w:color="000000"/>
        <w:bottom w:val="nil"/>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145">
    <w:name w:val="xl145"/>
    <w:basedOn w:val="a"/>
    <w:qFormat/>
    <w:pPr>
      <w:pBdr>
        <w:top w:val="nil"/>
        <w:left w:val="single" w:sz="4" w:space="0" w:color="000000"/>
        <w:bottom w:val="single" w:sz="4" w:space="0" w:color="000000"/>
        <w:right w:val="nil"/>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46">
    <w:name w:val="xl146"/>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color w:val="000000"/>
      <w:sz w:val="20"/>
      <w:szCs w:val="20"/>
    </w:rPr>
  </w:style>
  <w:style w:type="paragraph" w:customStyle="1" w:styleId="xl147">
    <w:name w:val="xl147"/>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48">
    <w:name w:val="xl148"/>
    <w:basedOn w:val="a"/>
    <w:qFormat/>
    <w:pPr>
      <w:pBdr>
        <w:top w:val="single" w:sz="4" w:space="0" w:color="000000"/>
        <w:left w:val="single" w:sz="4" w:space="0" w:color="000000"/>
        <w:bottom w:val="nil"/>
        <w:right w:val="single" w:sz="4" w:space="0" w:color="000000"/>
        <w:between w:val="nil"/>
      </w:pBdr>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149">
    <w:name w:val="xl149"/>
    <w:basedOn w:val="a"/>
    <w:qFormat/>
    <w:pPr>
      <w:pBdr>
        <w:top w:val="single" w:sz="4" w:space="0" w:color="000000"/>
        <w:left w:val="single" w:sz="4" w:space="0" w:color="000000"/>
        <w:bottom w:val="nil"/>
        <w:right w:val="single" w:sz="4" w:space="0" w:color="000000"/>
        <w:between w:val="nil"/>
      </w:pBdr>
      <w:spacing w:before="100" w:beforeAutospacing="1" w:after="100" w:afterAutospacing="1" w:line="240" w:lineRule="auto"/>
      <w:jc w:val="right"/>
    </w:pPr>
    <w:rPr>
      <w:rFonts w:ascii="Times New Roman" w:eastAsia="Times New Roman" w:hAnsi="Times New Roman"/>
      <w:sz w:val="20"/>
      <w:szCs w:val="20"/>
    </w:rPr>
  </w:style>
  <w:style w:type="paragraph" w:customStyle="1" w:styleId="xl150">
    <w:name w:val="xl150"/>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51">
    <w:name w:val="xl151"/>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color w:val="000000"/>
      <w:sz w:val="20"/>
      <w:szCs w:val="20"/>
    </w:rPr>
  </w:style>
  <w:style w:type="paragraph" w:customStyle="1" w:styleId="xl152">
    <w:name w:val="xl152"/>
    <w:basedOn w:val="a"/>
    <w:qFormat/>
    <w:pPr>
      <w:pBdr>
        <w:top w:val="single" w:sz="4" w:space="0" w:color="000000"/>
        <w:left w:val="single" w:sz="4" w:space="0" w:color="000000"/>
        <w:bottom w:val="nil"/>
        <w:right w:val="single" w:sz="4" w:space="0" w:color="000000"/>
        <w:between w:val="nil"/>
      </w:pBdr>
      <w:spacing w:before="100" w:beforeAutospacing="1" w:after="100" w:afterAutospacing="1" w:line="240" w:lineRule="auto"/>
      <w:jc w:val="right"/>
    </w:pPr>
    <w:rPr>
      <w:rFonts w:ascii="Times New Roman" w:eastAsia="Times New Roman" w:hAnsi="Times New Roman"/>
      <w:sz w:val="20"/>
      <w:szCs w:val="20"/>
    </w:rPr>
  </w:style>
  <w:style w:type="paragraph" w:customStyle="1" w:styleId="xl153">
    <w:name w:val="xl153"/>
    <w:basedOn w:val="a"/>
    <w:qFormat/>
    <w:pPr>
      <w:pBdr>
        <w:top w:val="single" w:sz="4" w:space="0" w:color="000000"/>
        <w:left w:val="single" w:sz="4" w:space="0" w:color="000000"/>
        <w:bottom w:val="nil"/>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154">
    <w:name w:val="xl154"/>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55">
    <w:name w:val="xl155"/>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right"/>
    </w:pPr>
    <w:rPr>
      <w:rFonts w:ascii="Times New Roman" w:eastAsia="Times New Roman" w:hAnsi="Times New Roman"/>
      <w:sz w:val="20"/>
      <w:szCs w:val="20"/>
    </w:rPr>
  </w:style>
  <w:style w:type="paragraph" w:customStyle="1" w:styleId="xl156">
    <w:name w:val="xl156"/>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57">
    <w:name w:val="xl157"/>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158">
    <w:name w:val="xl158"/>
    <w:basedOn w:val="a"/>
    <w:qFormat/>
    <w:pPr>
      <w:pBdr>
        <w:top w:val="single" w:sz="4" w:space="0" w:color="000000"/>
        <w:left w:val="single" w:sz="4" w:space="0" w:color="000000"/>
        <w:bottom w:val="nil"/>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59">
    <w:name w:val="xl159"/>
    <w:basedOn w:val="a"/>
    <w:qFormat/>
    <w:pPr>
      <w:pBdr>
        <w:top w:val="single" w:sz="4" w:space="0" w:color="000000"/>
        <w:left w:val="single" w:sz="4" w:space="0" w:color="000000"/>
        <w:bottom w:val="nil"/>
        <w:right w:val="single" w:sz="4" w:space="0" w:color="000000"/>
        <w:between w:val="nil"/>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160">
    <w:name w:val="xl160"/>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61">
    <w:name w:val="xl161"/>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62">
    <w:name w:val="xl162"/>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63">
    <w:name w:val="xl163"/>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color w:val="000000"/>
      <w:sz w:val="20"/>
      <w:szCs w:val="20"/>
    </w:rPr>
  </w:style>
  <w:style w:type="paragraph" w:customStyle="1" w:styleId="xl164">
    <w:name w:val="xl164"/>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right"/>
    </w:pPr>
    <w:rPr>
      <w:rFonts w:ascii="Times New Roman" w:eastAsia="Times New Roman" w:hAnsi="Times New Roman"/>
      <w:sz w:val="20"/>
      <w:szCs w:val="20"/>
    </w:rPr>
  </w:style>
  <w:style w:type="paragraph" w:customStyle="1" w:styleId="xl165">
    <w:name w:val="xl165"/>
    <w:basedOn w:val="a"/>
    <w:qFormat/>
    <w:pPr>
      <w:pBdr>
        <w:top w:val="single" w:sz="4" w:space="0" w:color="000000"/>
        <w:left w:val="single" w:sz="4" w:space="0" w:color="000000"/>
        <w:bottom w:val="single" w:sz="4" w:space="0" w:color="000000"/>
        <w:right w:val="single" w:sz="4" w:space="0" w:color="000000"/>
        <w:between w:val="nil"/>
      </w:pBdr>
      <w:shd w:val="solid" w:color="92D050" w:fill="auto"/>
      <w:spacing w:before="100" w:beforeAutospacing="1" w:after="100" w:afterAutospacing="1" w:line="240" w:lineRule="auto"/>
    </w:pPr>
    <w:rPr>
      <w:rFonts w:ascii="Times New Roman" w:eastAsia="Times New Roman" w:hAnsi="Times New Roman"/>
      <w:color w:val="000000"/>
      <w:sz w:val="20"/>
      <w:szCs w:val="20"/>
    </w:rPr>
  </w:style>
  <w:style w:type="paragraph" w:customStyle="1" w:styleId="xl166">
    <w:name w:val="xl166"/>
    <w:basedOn w:val="a"/>
    <w:qFormat/>
    <w:pPr>
      <w:pBdr>
        <w:top w:val="single" w:sz="4" w:space="0" w:color="000000"/>
        <w:left w:val="single" w:sz="4" w:space="0" w:color="000000"/>
        <w:bottom w:val="single" w:sz="4" w:space="0" w:color="000000"/>
        <w:right w:val="single" w:sz="4" w:space="0" w:color="000000"/>
        <w:between w:val="nil"/>
      </w:pBdr>
      <w:shd w:val="solid" w:color="92D050" w:fill="auto"/>
      <w:spacing w:before="100" w:beforeAutospacing="1" w:after="100" w:afterAutospacing="1" w:line="240" w:lineRule="auto"/>
    </w:pPr>
    <w:rPr>
      <w:rFonts w:ascii="Times New Roman" w:eastAsia="Times New Roman" w:hAnsi="Times New Roman"/>
      <w:sz w:val="20"/>
      <w:szCs w:val="20"/>
    </w:rPr>
  </w:style>
  <w:style w:type="paragraph" w:customStyle="1" w:styleId="xl167">
    <w:name w:val="xl167"/>
    <w:basedOn w:val="a"/>
    <w:qFormat/>
    <w:pPr>
      <w:pBdr>
        <w:top w:val="single" w:sz="4" w:space="0" w:color="000000"/>
        <w:left w:val="single" w:sz="4" w:space="0" w:color="000000"/>
        <w:bottom w:val="single" w:sz="4" w:space="0" w:color="000000"/>
        <w:right w:val="single" w:sz="4" w:space="0" w:color="000000"/>
        <w:between w:val="nil"/>
      </w:pBdr>
      <w:shd w:val="solid" w:color="92D050" w:fill="auto"/>
      <w:spacing w:before="100" w:beforeAutospacing="1" w:after="100" w:afterAutospacing="1" w:line="240" w:lineRule="auto"/>
    </w:pPr>
    <w:rPr>
      <w:rFonts w:ascii="Times New Roman" w:eastAsia="Times New Roman" w:hAnsi="Times New Roman"/>
      <w:sz w:val="20"/>
      <w:szCs w:val="20"/>
    </w:rPr>
  </w:style>
  <w:style w:type="paragraph" w:customStyle="1" w:styleId="xl168">
    <w:name w:val="xl168"/>
    <w:basedOn w:val="a"/>
    <w:qFormat/>
    <w:pPr>
      <w:pBdr>
        <w:top w:val="single" w:sz="4" w:space="0" w:color="000000"/>
        <w:left w:val="single" w:sz="4" w:space="0" w:color="000000"/>
        <w:bottom w:val="nil"/>
        <w:right w:val="single" w:sz="4" w:space="0" w:color="000000"/>
        <w:between w:val="nil"/>
      </w:pBdr>
      <w:shd w:val="solid" w:color="92D050" w:fill="auto"/>
      <w:spacing w:before="100" w:beforeAutospacing="1" w:after="100" w:afterAutospacing="1" w:line="240" w:lineRule="auto"/>
    </w:pPr>
    <w:rPr>
      <w:rFonts w:ascii="Times New Roman" w:eastAsia="Times New Roman" w:hAnsi="Times New Roman"/>
      <w:sz w:val="20"/>
      <w:szCs w:val="20"/>
    </w:rPr>
  </w:style>
  <w:style w:type="paragraph" w:customStyle="1" w:styleId="xl169">
    <w:name w:val="xl169"/>
    <w:basedOn w:val="a"/>
    <w:qFormat/>
    <w:pPr>
      <w:pBdr>
        <w:top w:val="single" w:sz="4" w:space="0" w:color="000000"/>
        <w:left w:val="single" w:sz="4" w:space="0" w:color="000000"/>
        <w:bottom w:val="single" w:sz="4" w:space="0" w:color="000000"/>
        <w:right w:val="single" w:sz="4" w:space="0" w:color="000000"/>
        <w:between w:val="nil"/>
      </w:pBdr>
      <w:shd w:val="solid" w:color="92D050" w:fill="auto"/>
      <w:spacing w:before="100" w:beforeAutospacing="1" w:after="100" w:afterAutospacing="1" w:line="240" w:lineRule="auto"/>
    </w:pPr>
    <w:rPr>
      <w:rFonts w:ascii="Times New Roman" w:eastAsia="Times New Roman" w:hAnsi="Times New Roman"/>
      <w:sz w:val="20"/>
      <w:szCs w:val="20"/>
    </w:rPr>
  </w:style>
  <w:style w:type="paragraph" w:customStyle="1" w:styleId="xl170">
    <w:name w:val="xl170"/>
    <w:basedOn w:val="a"/>
    <w:qFormat/>
    <w:pPr>
      <w:pBdr>
        <w:top w:val="single" w:sz="4" w:space="0" w:color="000000"/>
        <w:left w:val="single" w:sz="4" w:space="0" w:color="000000"/>
        <w:bottom w:val="single" w:sz="4" w:space="0" w:color="000000"/>
        <w:right w:val="single" w:sz="4" w:space="0" w:color="000000"/>
        <w:between w:val="nil"/>
      </w:pBdr>
      <w:shd w:val="solid" w:color="92D050" w:fill="auto"/>
      <w:spacing w:before="100" w:beforeAutospacing="1" w:after="100" w:afterAutospacing="1" w:line="240" w:lineRule="auto"/>
    </w:pPr>
    <w:rPr>
      <w:rFonts w:ascii="Times New Roman" w:eastAsia="Times New Roman" w:hAnsi="Times New Roman"/>
      <w:sz w:val="20"/>
      <w:szCs w:val="20"/>
    </w:rPr>
  </w:style>
  <w:style w:type="paragraph" w:customStyle="1" w:styleId="xl171">
    <w:name w:val="xl171"/>
    <w:basedOn w:val="a"/>
    <w:qFormat/>
    <w:pPr>
      <w:pBdr>
        <w:top w:val="single" w:sz="4" w:space="0" w:color="000000"/>
        <w:left w:val="single" w:sz="4" w:space="0" w:color="000000"/>
        <w:bottom w:val="single" w:sz="4" w:space="0" w:color="000000"/>
        <w:right w:val="single" w:sz="4" w:space="0" w:color="000000"/>
        <w:between w:val="nil"/>
      </w:pBdr>
      <w:shd w:val="solid" w:color="92D050" w:fill="auto"/>
      <w:spacing w:before="100" w:beforeAutospacing="1" w:after="100" w:afterAutospacing="1" w:line="240" w:lineRule="auto"/>
    </w:pPr>
    <w:rPr>
      <w:rFonts w:ascii="Times New Roman" w:eastAsia="Times New Roman" w:hAnsi="Times New Roman"/>
      <w:sz w:val="20"/>
      <w:szCs w:val="20"/>
    </w:rPr>
  </w:style>
  <w:style w:type="paragraph" w:customStyle="1" w:styleId="xl172">
    <w:name w:val="xl172"/>
    <w:basedOn w:val="a"/>
    <w:qFormat/>
    <w:pPr>
      <w:pBdr>
        <w:top w:val="single" w:sz="4" w:space="0" w:color="000000"/>
        <w:left w:val="single" w:sz="4" w:space="0" w:color="000000"/>
        <w:bottom w:val="single" w:sz="4" w:space="0" w:color="000000"/>
        <w:right w:val="single" w:sz="4" w:space="0" w:color="000000"/>
        <w:between w:val="nil"/>
      </w:pBdr>
      <w:shd w:val="solid" w:color="FFFF00" w:fill="auto"/>
      <w:spacing w:before="100" w:beforeAutospacing="1" w:after="100" w:afterAutospacing="1" w:line="240" w:lineRule="auto"/>
    </w:pPr>
    <w:rPr>
      <w:rFonts w:ascii="Times New Roman" w:eastAsia="Times New Roman" w:hAnsi="Times New Roman"/>
      <w:sz w:val="20"/>
      <w:szCs w:val="20"/>
    </w:rPr>
  </w:style>
  <w:style w:type="paragraph" w:customStyle="1" w:styleId="xl173">
    <w:name w:val="xl173"/>
    <w:basedOn w:val="a"/>
    <w:qFormat/>
    <w:pPr>
      <w:pBdr>
        <w:top w:val="single" w:sz="4" w:space="0" w:color="000000"/>
        <w:left w:val="single" w:sz="4" w:space="0" w:color="000000"/>
        <w:bottom w:val="single" w:sz="4" w:space="0" w:color="000000"/>
        <w:right w:val="single" w:sz="4" w:space="0" w:color="000000"/>
        <w:between w:val="nil"/>
      </w:pBdr>
      <w:shd w:val="solid" w:color="FFFF00" w:fill="auto"/>
      <w:spacing w:before="100" w:beforeAutospacing="1" w:after="100" w:afterAutospacing="1" w:line="240" w:lineRule="auto"/>
      <w:jc w:val="right"/>
    </w:pPr>
    <w:rPr>
      <w:rFonts w:ascii="Times New Roman" w:eastAsia="Times New Roman" w:hAnsi="Times New Roman"/>
      <w:sz w:val="20"/>
      <w:szCs w:val="20"/>
    </w:rPr>
  </w:style>
  <w:style w:type="paragraph" w:customStyle="1" w:styleId="xl174">
    <w:name w:val="xl174"/>
    <w:basedOn w:val="a"/>
    <w:qFormat/>
    <w:pPr>
      <w:spacing w:before="100" w:beforeAutospacing="1" w:after="100" w:afterAutospacing="1" w:line="240" w:lineRule="auto"/>
    </w:pPr>
    <w:rPr>
      <w:rFonts w:ascii="Times New Roman" w:eastAsia="Times New Roman" w:hAnsi="Times New Roman"/>
      <w:sz w:val="20"/>
      <w:szCs w:val="20"/>
    </w:rPr>
  </w:style>
  <w:style w:type="paragraph" w:customStyle="1" w:styleId="xl175">
    <w:name w:val="xl175"/>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76">
    <w:name w:val="xl176"/>
    <w:basedOn w:val="a"/>
    <w:qFormat/>
    <w:pPr>
      <w:pBdr>
        <w:top w:val="nil"/>
        <w:left w:val="nil"/>
        <w:bottom w:val="nil"/>
        <w:right w:val="nil"/>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77">
    <w:name w:val="xl177"/>
    <w:basedOn w:val="a"/>
    <w:qFormat/>
    <w:pPr>
      <w:pBdr>
        <w:top w:val="single" w:sz="4" w:space="0" w:color="000000"/>
        <w:left w:val="single" w:sz="4" w:space="0" w:color="000000"/>
        <w:bottom w:val="nil"/>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178">
    <w:name w:val="xl178"/>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center"/>
    </w:pPr>
    <w:rPr>
      <w:rFonts w:ascii="Times New Roman" w:eastAsia="Times New Roman" w:hAnsi="Times New Roman"/>
      <w:color w:val="000000"/>
      <w:sz w:val="20"/>
      <w:szCs w:val="20"/>
    </w:rPr>
  </w:style>
  <w:style w:type="paragraph" w:customStyle="1" w:styleId="xl179">
    <w:name w:val="xl179"/>
    <w:basedOn w:val="a"/>
    <w:qFormat/>
    <w:pPr>
      <w:pBdr>
        <w:top w:val="nil"/>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180">
    <w:name w:val="xl180"/>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xl181">
    <w:name w:val="xl181"/>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right"/>
    </w:pPr>
    <w:rPr>
      <w:rFonts w:ascii="Times New Roman" w:eastAsia="Times New Roman" w:hAnsi="Times New Roman"/>
      <w:sz w:val="20"/>
      <w:szCs w:val="20"/>
    </w:rPr>
  </w:style>
  <w:style w:type="paragraph" w:customStyle="1" w:styleId="xl182">
    <w:name w:val="xl182"/>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right"/>
    </w:pPr>
    <w:rPr>
      <w:rFonts w:ascii="Times New Roman" w:eastAsia="Times New Roman" w:hAnsi="Times New Roman"/>
      <w:sz w:val="20"/>
      <w:szCs w:val="20"/>
    </w:rPr>
  </w:style>
  <w:style w:type="paragraph" w:customStyle="1" w:styleId="xl183">
    <w:name w:val="xl183"/>
    <w:basedOn w:val="a"/>
    <w:qFormat/>
    <w:pPr>
      <w:pBdr>
        <w:top w:val="single" w:sz="4" w:space="0" w:color="000000"/>
        <w:left w:val="single" w:sz="4" w:space="0" w:color="000000"/>
        <w:bottom w:val="single" w:sz="4" w:space="0" w:color="000000"/>
        <w:right w:val="single" w:sz="4" w:space="0" w:color="000000"/>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84">
    <w:name w:val="xl184"/>
    <w:basedOn w:val="a"/>
    <w:qFormat/>
    <w:pPr>
      <w:pBdr>
        <w:top w:val="single" w:sz="4" w:space="0" w:color="000000"/>
        <w:left w:val="single" w:sz="4" w:space="0" w:color="000000"/>
        <w:bottom w:val="single" w:sz="4" w:space="0" w:color="000000"/>
        <w:right w:val="single" w:sz="4" w:space="0" w:color="000000"/>
        <w:between w:val="nil"/>
      </w:pBdr>
      <w:shd w:val="solid" w:color="FDE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85">
    <w:name w:val="xl185"/>
    <w:basedOn w:val="a"/>
    <w:qFormat/>
    <w:pPr>
      <w:pBdr>
        <w:top w:val="single" w:sz="4" w:space="0" w:color="000000"/>
        <w:left w:val="single" w:sz="4" w:space="0" w:color="000000"/>
        <w:bottom w:val="single" w:sz="4" w:space="0" w:color="000000"/>
        <w:right w:val="single" w:sz="4" w:space="0" w:color="000000"/>
        <w:between w:val="nil"/>
      </w:pBdr>
      <w:shd w:val="solid" w:color="FDE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86">
    <w:name w:val="xl186"/>
    <w:basedOn w:val="a"/>
    <w:qFormat/>
    <w:pPr>
      <w:pBdr>
        <w:top w:val="nil"/>
        <w:left w:val="single" w:sz="4" w:space="0" w:color="000000"/>
        <w:bottom w:val="single" w:sz="4" w:space="0" w:color="000000"/>
        <w:right w:val="single" w:sz="4" w:space="0" w:color="000000"/>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87">
    <w:name w:val="xl187"/>
    <w:basedOn w:val="a"/>
    <w:qFormat/>
    <w:pPr>
      <w:pBdr>
        <w:top w:val="nil"/>
        <w:left w:val="single" w:sz="4" w:space="0" w:color="000000"/>
        <w:bottom w:val="single" w:sz="4" w:space="0" w:color="000000"/>
        <w:right w:val="single" w:sz="4" w:space="0" w:color="000000"/>
        <w:between w:val="nil"/>
      </w:pBdr>
      <w:shd w:val="solid" w:color="FDE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88">
    <w:name w:val="xl188"/>
    <w:basedOn w:val="a"/>
    <w:qFormat/>
    <w:pPr>
      <w:pBdr>
        <w:top w:val="single" w:sz="4" w:space="0" w:color="000000"/>
        <w:left w:val="single" w:sz="4" w:space="0" w:color="000000"/>
        <w:bottom w:val="single" w:sz="4" w:space="0" w:color="000000"/>
        <w:right w:val="single" w:sz="4" w:space="0" w:color="000000"/>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89">
    <w:name w:val="xl189"/>
    <w:basedOn w:val="a"/>
    <w:qFormat/>
    <w:pPr>
      <w:pBdr>
        <w:top w:val="single" w:sz="4" w:space="0" w:color="000000"/>
        <w:left w:val="single" w:sz="4" w:space="0" w:color="000000"/>
        <w:bottom w:val="single" w:sz="4" w:space="0" w:color="000000"/>
        <w:right w:val="single" w:sz="4" w:space="0" w:color="000000"/>
        <w:between w:val="nil"/>
      </w:pBdr>
      <w:shd w:val="solid" w:color="D8E4BC"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90">
    <w:name w:val="xl190"/>
    <w:basedOn w:val="a"/>
    <w:qFormat/>
    <w:pPr>
      <w:pBdr>
        <w:top w:val="single" w:sz="4" w:space="0" w:color="000000"/>
        <w:left w:val="single" w:sz="4" w:space="0" w:color="000000"/>
        <w:bottom w:val="single" w:sz="4" w:space="0" w:color="000000"/>
        <w:right w:val="single" w:sz="4" w:space="0" w:color="000000"/>
        <w:between w:val="nil"/>
      </w:pBdr>
      <w:shd w:val="solid" w:color="FDE9D9" w:fill="auto"/>
      <w:spacing w:before="100" w:beforeAutospacing="1" w:after="100" w:afterAutospacing="1" w:line="240" w:lineRule="auto"/>
      <w:jc w:val="center"/>
    </w:pPr>
    <w:rPr>
      <w:rFonts w:ascii="Times New Roman" w:eastAsia="Times New Roman" w:hAnsi="Times New Roman"/>
      <w:sz w:val="20"/>
      <w:szCs w:val="20"/>
    </w:rPr>
  </w:style>
  <w:style w:type="paragraph" w:customStyle="1" w:styleId="xl191">
    <w:name w:val="xl191"/>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jc w:val="right"/>
    </w:pPr>
    <w:rPr>
      <w:rFonts w:ascii="Times New Roman" w:eastAsia="Times New Roman" w:hAnsi="Times New Roman"/>
      <w:sz w:val="20"/>
      <w:szCs w:val="20"/>
    </w:rPr>
  </w:style>
  <w:style w:type="paragraph" w:customStyle="1" w:styleId="xl192">
    <w:name w:val="xl192"/>
    <w:basedOn w:val="a"/>
    <w:qFormat/>
    <w:pPr>
      <w:pBdr>
        <w:top w:val="single" w:sz="4" w:space="0" w:color="000000"/>
        <w:left w:val="single" w:sz="4" w:space="0" w:color="000000"/>
        <w:bottom w:val="single" w:sz="4" w:space="0" w:color="000000"/>
        <w:right w:val="single" w:sz="4" w:space="0" w:color="000000"/>
        <w:between w:val="nil"/>
      </w:pBdr>
      <w:shd w:val="solid" w:color="D9D9D9" w:fill="auto"/>
      <w:spacing w:before="100" w:beforeAutospacing="1" w:after="100" w:afterAutospacing="1" w:line="240" w:lineRule="auto"/>
    </w:pPr>
    <w:rPr>
      <w:rFonts w:ascii="Times New Roman" w:eastAsia="Times New Roman" w:hAnsi="Times New Roman"/>
      <w:sz w:val="20"/>
      <w:szCs w:val="20"/>
    </w:rPr>
  </w:style>
  <w:style w:type="paragraph" w:customStyle="1" w:styleId="13">
    <w:name w:val="Текст1"/>
    <w:basedOn w:val="a"/>
    <w:qFormat/>
    <w:pPr>
      <w:suppressAutoHyphens/>
      <w:spacing w:after="0" w:line="240" w:lineRule="auto"/>
    </w:pPr>
    <w:rPr>
      <w:rFonts w:ascii="Courier New" w:eastAsia="Times New Roman" w:hAnsi="Courier New"/>
      <w:sz w:val="20"/>
      <w:szCs w:val="20"/>
    </w:r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sz w:val="24"/>
      <w:szCs w:val="24"/>
    </w:rPr>
  </w:style>
  <w:style w:type="paragraph" w:customStyle="1" w:styleId="ConsPlusCell">
    <w:name w:val="ConsPlusCell"/>
    <w:qFormat/>
    <w:pPr>
      <w:widowControl w:val="0"/>
      <w:spacing w:after="0" w:line="240" w:lineRule="auto"/>
    </w:pPr>
    <w:rPr>
      <w:rFonts w:cs="Calibri"/>
    </w:rPr>
  </w:style>
  <w:style w:type="paragraph" w:styleId="ad">
    <w:name w:val="Normal (Web)"/>
    <w:basedOn w:val="a"/>
    <w:qFormat/>
    <w:pPr>
      <w:spacing w:after="150" w:line="240" w:lineRule="auto"/>
    </w:pPr>
    <w:rPr>
      <w:rFonts w:ascii="Times New Roman" w:eastAsia="Times New Roman" w:hAnsi="Times New Roman"/>
      <w:sz w:val="24"/>
      <w:szCs w:val="24"/>
    </w:rPr>
  </w:style>
  <w:style w:type="paragraph" w:customStyle="1" w:styleId="14">
    <w:name w:val="Рецензия1"/>
    <w:qFormat/>
    <w:pPr>
      <w:spacing w:after="0" w:line="240" w:lineRule="auto"/>
    </w:pPr>
    <w:rPr>
      <w:sz w:val="24"/>
      <w:szCs w:val="24"/>
    </w:rPr>
  </w:style>
  <w:style w:type="paragraph" w:customStyle="1" w:styleId="Textbody">
    <w:name w:val="Text body"/>
    <w:basedOn w:val="a"/>
    <w:qFormat/>
    <w:pPr>
      <w:widowControl w:val="0"/>
      <w:suppressAutoHyphens/>
      <w:spacing w:after="120" w:line="240" w:lineRule="auto"/>
    </w:pPr>
    <w:rPr>
      <w:rFonts w:ascii="Times New Roman" w:eastAsia="Andale Sans UI" w:hAnsi="Times New Roman" w:cs="Tahoma"/>
      <w:kern w:val="1"/>
      <w:sz w:val="24"/>
      <w:szCs w:val="24"/>
      <w:lang w:val="de-DE" w:eastAsia="ja-JP" w:bidi="fa-IR"/>
    </w:rPr>
  </w:style>
  <w:style w:type="paragraph" w:customStyle="1" w:styleId="xl63">
    <w:name w:val="xl63"/>
    <w:basedOn w:val="a"/>
    <w:qFormat/>
    <w:pPr>
      <w:pBdr>
        <w:top w:val="single" w:sz="8" w:space="0" w:color="000000"/>
        <w:left w:val="nil"/>
        <w:bottom w:val="nil"/>
        <w:right w:val="single" w:sz="8" w:space="0" w:color="000000"/>
        <w:between w:val="nil"/>
      </w:pBdr>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64">
    <w:name w:val="xl64"/>
    <w:basedOn w:val="a"/>
    <w:qFormat/>
    <w:pPr>
      <w:pBdr>
        <w:top w:val="nil"/>
        <w:left w:val="nil"/>
        <w:bottom w:val="nil"/>
        <w:right w:val="single" w:sz="8" w:space="0" w:color="000000"/>
        <w:between w:val="nil"/>
      </w:pBdr>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65">
    <w:name w:val="xl65"/>
    <w:basedOn w:val="a"/>
    <w:qFormat/>
    <w:pPr>
      <w:pBdr>
        <w:top w:val="nil"/>
        <w:left w:val="nil"/>
        <w:bottom w:val="nil"/>
        <w:right w:val="single" w:sz="8"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66">
    <w:name w:val="xl66"/>
    <w:basedOn w:val="a"/>
    <w:qFormat/>
    <w:pPr>
      <w:pBdr>
        <w:top w:val="nil"/>
        <w:left w:val="nil"/>
        <w:bottom w:val="single" w:sz="8" w:space="0" w:color="000000"/>
        <w:right w:val="single" w:sz="8" w:space="0" w:color="000000"/>
        <w:between w:val="nil"/>
      </w:pBdr>
      <w:spacing w:before="100" w:beforeAutospacing="1" w:after="100" w:afterAutospacing="1" w:line="240" w:lineRule="auto"/>
    </w:pPr>
    <w:rPr>
      <w:rFonts w:ascii="Times New Roman" w:eastAsia="Times New Roman" w:hAnsi="Times New Roman"/>
      <w:sz w:val="20"/>
      <w:szCs w:val="20"/>
    </w:rPr>
  </w:style>
  <w:style w:type="paragraph" w:customStyle="1" w:styleId="xl67">
    <w:name w:val="xl67"/>
    <w:basedOn w:val="a"/>
    <w:qFormat/>
    <w:pPr>
      <w:pBdr>
        <w:top w:val="nil"/>
        <w:left w:val="nil"/>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68">
    <w:name w:val="xl68"/>
    <w:basedOn w:val="a"/>
    <w:qFormat/>
    <w:pPr>
      <w:pBdr>
        <w:top w:val="nil"/>
        <w:left w:val="nil"/>
        <w:bottom w:val="single" w:sz="8" w:space="0" w:color="000000"/>
        <w:right w:val="single" w:sz="8" w:space="0" w:color="000000"/>
        <w:between w:val="nil"/>
      </w:pBdr>
      <w:spacing w:before="100" w:beforeAutospacing="1" w:after="100" w:afterAutospacing="1" w:line="240" w:lineRule="auto"/>
      <w:jc w:val="center"/>
    </w:pPr>
    <w:rPr>
      <w:rFonts w:ascii="Times New Roman" w:eastAsia="Times New Roman" w:hAnsi="Times New Roman"/>
      <w:b/>
      <w:bCs/>
      <w:color w:val="000000"/>
      <w:sz w:val="20"/>
      <w:szCs w:val="20"/>
    </w:rPr>
  </w:style>
  <w:style w:type="character" w:customStyle="1" w:styleId="15">
    <w:name w:val="Заголовок 1 Знак"/>
    <w:basedOn w:val="a0"/>
    <w:rPr>
      <w:rFonts w:ascii="Verdana" w:eastAsia="Times New Roman" w:hAnsi="Verdana" w:cs="Times New Roman"/>
      <w:sz w:val="20"/>
      <w:szCs w:val="20"/>
      <w:lang w:val="en-US"/>
    </w:rPr>
  </w:style>
  <w:style w:type="character" w:customStyle="1" w:styleId="23">
    <w:name w:val="Заголовок 2 Знак"/>
    <w:basedOn w:val="a0"/>
    <w:rPr>
      <w:rFonts w:ascii="Cambria" w:eastAsia="Times New Roman" w:hAnsi="Cambria" w:cs="Times New Roman"/>
      <w:b/>
      <w:bCs/>
      <w:color w:val="4F81BD"/>
      <w:sz w:val="26"/>
      <w:szCs w:val="26"/>
    </w:rPr>
  </w:style>
  <w:style w:type="character" w:styleId="ae">
    <w:name w:val="Hyperlink"/>
    <w:rPr>
      <w:color w:val="0000FF"/>
      <w:u w:val="single"/>
    </w:rPr>
  </w:style>
  <w:style w:type="character" w:customStyle="1" w:styleId="110">
    <w:name w:val="Заголовок 1 Знак1"/>
    <w:basedOn w:val="a0"/>
    <w:rPr>
      <w:rFonts w:ascii="Cambria" w:eastAsia="Times New Roman" w:hAnsi="Cambria" w:cs="Times New Roman"/>
      <w:b/>
      <w:bCs/>
      <w:color w:val="365F91"/>
      <w:sz w:val="28"/>
      <w:szCs w:val="28"/>
    </w:rPr>
  </w:style>
  <w:style w:type="character" w:styleId="af">
    <w:name w:val="Strong"/>
    <w:rPr>
      <w:rFonts w:ascii="Times New Roman" w:hAnsi="Times New Roman" w:cs="Times New Roman"/>
      <w:b/>
      <w:bCs/>
    </w:rPr>
  </w:style>
  <w:style w:type="character" w:customStyle="1" w:styleId="af0">
    <w:name w:val="Текст сноски Знак"/>
    <w:basedOn w:val="a0"/>
    <w:rPr>
      <w:rFonts w:ascii="Calibri" w:eastAsia="Calibri" w:hAnsi="Calibri" w:cs="Times New Roman"/>
      <w:sz w:val="20"/>
      <w:szCs w:val="20"/>
    </w:rPr>
  </w:style>
  <w:style w:type="character" w:customStyle="1" w:styleId="af1">
    <w:name w:val="Верхний колонтитул Знак"/>
    <w:basedOn w:val="a0"/>
    <w:rPr>
      <w:rFonts w:ascii="Calibri" w:eastAsia="Calibri" w:hAnsi="Calibri" w:cs="Times New Roman"/>
    </w:rPr>
  </w:style>
  <w:style w:type="character" w:customStyle="1" w:styleId="16">
    <w:name w:val="Верхний колонтитул Знак1"/>
    <w:basedOn w:val="a0"/>
  </w:style>
  <w:style w:type="character" w:customStyle="1" w:styleId="af2">
    <w:name w:val="Нижний колонтитул Знак"/>
    <w:basedOn w:val="a0"/>
    <w:rPr>
      <w:rFonts w:ascii="Times New Roman" w:eastAsia="Times New Roman" w:hAnsi="Times New Roman" w:cs="Times New Roman"/>
      <w:sz w:val="24"/>
      <w:szCs w:val="24"/>
    </w:rPr>
  </w:style>
  <w:style w:type="character" w:customStyle="1" w:styleId="17">
    <w:name w:val="Нижний колонтитул Знак1"/>
    <w:basedOn w:val="a0"/>
  </w:style>
  <w:style w:type="character" w:customStyle="1" w:styleId="af3">
    <w:name w:val="Основной текст Знак"/>
    <w:basedOn w:val="a0"/>
    <w:rPr>
      <w:rFonts w:ascii="Times New Roman" w:eastAsia="Calibri" w:hAnsi="Times New Roman" w:cs="Times New Roman"/>
      <w:sz w:val="24"/>
      <w:szCs w:val="24"/>
    </w:rPr>
  </w:style>
  <w:style w:type="character" w:customStyle="1" w:styleId="af4">
    <w:name w:val="Основной текст с отступом Знак"/>
    <w:basedOn w:val="a0"/>
    <w:rPr>
      <w:rFonts w:ascii="Times New Roman" w:eastAsia="Times New Roman" w:hAnsi="Times New Roman" w:cs="Times New Roman"/>
      <w:sz w:val="28"/>
      <w:szCs w:val="20"/>
    </w:rPr>
  </w:style>
  <w:style w:type="character" w:customStyle="1" w:styleId="24">
    <w:name w:val="Основной текст 2 Знак"/>
    <w:basedOn w:val="a0"/>
    <w:rPr>
      <w:rFonts w:ascii="Times New Roman" w:eastAsia="Times New Roman" w:hAnsi="Times New Roman" w:cs="Times New Roman"/>
      <w:sz w:val="24"/>
      <w:szCs w:val="24"/>
    </w:rPr>
  </w:style>
  <w:style w:type="character" w:customStyle="1" w:styleId="210">
    <w:name w:val="Основной текст 2 Знак1"/>
    <w:basedOn w:val="a0"/>
  </w:style>
  <w:style w:type="character" w:customStyle="1" w:styleId="25">
    <w:name w:val="Основной текст с отступом 2 Знак"/>
    <w:basedOn w:val="a0"/>
    <w:rPr>
      <w:rFonts w:ascii="Times New Roman" w:eastAsia="Calibri" w:hAnsi="Times New Roman" w:cs="Times New Roman"/>
      <w:sz w:val="24"/>
      <w:szCs w:val="24"/>
    </w:rPr>
  </w:style>
  <w:style w:type="character" w:customStyle="1" w:styleId="211">
    <w:name w:val="Основной текст с отступом 2 Знак1"/>
    <w:basedOn w:val="a0"/>
  </w:style>
  <w:style w:type="character" w:customStyle="1" w:styleId="30">
    <w:name w:val="Основной текст с отступом 3 Знак"/>
    <w:basedOn w:val="a0"/>
    <w:rPr>
      <w:rFonts w:ascii="Times New Roman" w:eastAsia="Calibri" w:hAnsi="Times New Roman" w:cs="Times New Roman"/>
      <w:sz w:val="16"/>
      <w:szCs w:val="16"/>
    </w:rPr>
  </w:style>
  <w:style w:type="character" w:customStyle="1" w:styleId="af5">
    <w:name w:val="Схема документа Знак"/>
    <w:basedOn w:val="a0"/>
    <w:rPr>
      <w:rFonts w:ascii="Tahoma" w:eastAsia="Calibri" w:hAnsi="Tahoma" w:cs="Times New Roman"/>
      <w:sz w:val="16"/>
      <w:szCs w:val="16"/>
    </w:rPr>
  </w:style>
  <w:style w:type="character" w:customStyle="1" w:styleId="18">
    <w:name w:val="Схема документа Знак1"/>
    <w:basedOn w:val="a0"/>
    <w:rPr>
      <w:rFonts w:ascii="Tahoma" w:hAnsi="Tahoma" w:cs="Tahoma"/>
      <w:sz w:val="16"/>
      <w:szCs w:val="16"/>
    </w:rPr>
  </w:style>
  <w:style w:type="character" w:customStyle="1" w:styleId="af6">
    <w:name w:val="Текст выноски Знак"/>
    <w:basedOn w:val="a0"/>
    <w:rPr>
      <w:rFonts w:ascii="Tahoma" w:eastAsia="Calibri" w:hAnsi="Tahoma" w:cs="Times New Roman"/>
      <w:sz w:val="16"/>
      <w:szCs w:val="16"/>
    </w:rPr>
  </w:style>
  <w:style w:type="character" w:customStyle="1" w:styleId="19">
    <w:name w:val="Текст выноски Знак1"/>
    <w:basedOn w:val="a0"/>
    <w:rPr>
      <w:rFonts w:ascii="Tahoma" w:hAnsi="Tahoma" w:cs="Tahoma"/>
      <w:sz w:val="16"/>
      <w:szCs w:val="16"/>
    </w:rPr>
  </w:style>
  <w:style w:type="character" w:customStyle="1" w:styleId="26">
    <w:name w:val="Стиль2 Знак"/>
    <w:rPr>
      <w:rFonts w:ascii="Times New Roman" w:hAnsi="Times New Roman" w:cs="Times New Roman"/>
      <w:sz w:val="28"/>
      <w:szCs w:val="28"/>
    </w:rPr>
  </w:style>
  <w:style w:type="character" w:customStyle="1" w:styleId="af7">
    <w:name w:val="Маркированный Знак"/>
    <w:rPr>
      <w:rFonts w:ascii="Times New Roman" w:hAnsi="Times New Roman" w:cs="Times New Roman"/>
      <w:sz w:val="24"/>
      <w:szCs w:val="24"/>
    </w:rPr>
  </w:style>
  <w:style w:type="character" w:customStyle="1" w:styleId="af8">
    <w:name w:val="Пункт Знак"/>
    <w:rPr>
      <w:sz w:val="24"/>
      <w:szCs w:val="24"/>
    </w:rPr>
  </w:style>
  <w:style w:type="character" w:customStyle="1" w:styleId="1a">
    <w:name w:val="Знак сноски1"/>
    <w:rPr>
      <w:vertAlign w:val="superscript"/>
    </w:rPr>
  </w:style>
  <w:style w:type="character" w:customStyle="1" w:styleId="apple-converted-space">
    <w:name w:val="apple-converted-space"/>
    <w:basedOn w:val="a0"/>
  </w:style>
  <w:style w:type="character" w:customStyle="1" w:styleId="FontStyle42">
    <w:name w:val="Font Style42"/>
    <w:rPr>
      <w:rFonts w:ascii="Lucida Sans Unicode" w:hAnsi="Lucida Sans Unicode" w:cs="Lucida Sans Unicode"/>
      <w:color w:val="000000"/>
      <w:sz w:val="14"/>
      <w:szCs w:val="14"/>
    </w:rPr>
  </w:style>
  <w:style w:type="character" w:customStyle="1" w:styleId="FontStyle45">
    <w:name w:val="Font Style45"/>
    <w:rPr>
      <w:rFonts w:ascii="Lucida Sans Unicode" w:hAnsi="Lucida Sans Unicode" w:cs="Lucida Sans Unicode"/>
      <w:b/>
      <w:bCs/>
      <w:color w:val="000000"/>
      <w:sz w:val="14"/>
      <w:szCs w:val="14"/>
    </w:rPr>
  </w:style>
  <w:style w:type="character" w:customStyle="1" w:styleId="FontStyle46">
    <w:name w:val="Font Style46"/>
    <w:rPr>
      <w:rFonts w:ascii="Lucida Sans Unicode" w:hAnsi="Lucida Sans Unicode" w:cs="Lucida Sans Unicode"/>
      <w:i/>
      <w:iCs/>
      <w:color w:val="000000"/>
      <w:sz w:val="12"/>
      <w:szCs w:val="12"/>
    </w:rPr>
  </w:style>
  <w:style w:type="character" w:customStyle="1" w:styleId="FontStyle49">
    <w:name w:val="Font Style49"/>
    <w:rPr>
      <w:rFonts w:ascii="Book Antiqua" w:hAnsi="Book Antiqua" w:cs="Book Antiqua"/>
      <w:b/>
      <w:bCs/>
      <w:i/>
      <w:iCs/>
      <w:color w:val="000000"/>
      <w:sz w:val="16"/>
      <w:szCs w:val="16"/>
    </w:rPr>
  </w:style>
  <w:style w:type="character" w:customStyle="1" w:styleId="FontStyle24">
    <w:name w:val="Font Style24"/>
    <w:rPr>
      <w:rFonts w:ascii="Times New Roman" w:hAnsi="Times New Roman" w:cs="Times New Roman"/>
      <w:color w:val="000000"/>
      <w:sz w:val="26"/>
      <w:szCs w:val="26"/>
    </w:rPr>
  </w:style>
  <w:style w:type="character" w:customStyle="1" w:styleId="af9">
    <w:name w:val="Гипертекстовая ссылка"/>
    <w:rPr>
      <w:color w:val="008000"/>
    </w:rPr>
  </w:style>
  <w:style w:type="character" w:customStyle="1" w:styleId="longtext">
    <w:name w:val="long_text"/>
    <w:rPr>
      <w:rFonts w:ascii="Times New Roman" w:hAnsi="Times New Roman" w:cs="Times New Roman"/>
    </w:rPr>
  </w:style>
  <w:style w:type="character" w:styleId="afa">
    <w:name w:val="FollowedHyperlink"/>
    <w:rPr>
      <w:color w:val="800080"/>
      <w:u w:val="single"/>
    </w:rPr>
  </w:style>
  <w:style w:type="character" w:customStyle="1" w:styleId="70">
    <w:name w:val="Заголовок 7 Знак"/>
    <w:basedOn w:val="a0"/>
    <w:rPr>
      <w:rFonts w:ascii="Cambria" w:eastAsia="Cambria" w:hAnsi="Cambria"/>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Times New Roman"/>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43</Pages>
  <Words>14516</Words>
  <Characters>82745</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220ud2</cp:lastModifiedBy>
  <cp:revision>10</cp:revision>
  <cp:lastPrinted>2020-01-04T08:38:00Z</cp:lastPrinted>
  <dcterms:created xsi:type="dcterms:W3CDTF">2019-12-30T11:25:00Z</dcterms:created>
  <dcterms:modified xsi:type="dcterms:W3CDTF">2020-01-10T12:47:00Z</dcterms:modified>
</cp:coreProperties>
</file>