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7C" w:rsidRPr="006E5FC7" w:rsidRDefault="008C2ED6" w:rsidP="008C2ED6">
      <w:pPr>
        <w:jc w:val="center"/>
        <w:rPr>
          <w:rFonts w:ascii="Arial" w:hAnsi="Arial" w:cs="Arial"/>
          <w:b/>
          <w:sz w:val="28"/>
          <w:szCs w:val="28"/>
        </w:rPr>
      </w:pPr>
      <w:r w:rsidRPr="006E5FC7">
        <w:rPr>
          <w:rFonts w:ascii="Arial" w:hAnsi="Arial" w:cs="Arial"/>
          <w:b/>
          <w:sz w:val="28"/>
          <w:szCs w:val="28"/>
        </w:rPr>
        <w:t>АДМИНИСТРАЦИЯ ГОРОДА КУРЧАТОВА</w:t>
      </w:r>
      <w:r w:rsidRPr="006E5FC7">
        <w:rPr>
          <w:rFonts w:ascii="Arial" w:hAnsi="Arial" w:cs="Arial"/>
          <w:b/>
          <w:sz w:val="28"/>
          <w:szCs w:val="28"/>
        </w:rPr>
        <w:br/>
        <w:t>КУРСКОЙ ОБЛАСТИ</w:t>
      </w:r>
      <w:r w:rsidRPr="006E5FC7">
        <w:rPr>
          <w:rFonts w:ascii="Arial" w:hAnsi="Arial" w:cs="Arial"/>
          <w:b/>
          <w:sz w:val="28"/>
          <w:szCs w:val="28"/>
        </w:rPr>
        <w:br/>
      </w:r>
      <w:r w:rsidRPr="006E5FC7">
        <w:rPr>
          <w:rFonts w:ascii="Arial" w:hAnsi="Arial" w:cs="Arial"/>
          <w:b/>
          <w:sz w:val="28"/>
          <w:szCs w:val="28"/>
        </w:rPr>
        <w:br/>
        <w:t>ПОСТАНОВЛЕНИЕ</w:t>
      </w:r>
    </w:p>
    <w:p w:rsidR="008C2ED6" w:rsidRPr="006E5FC7" w:rsidRDefault="008C2ED6" w:rsidP="008C2ED6">
      <w:pPr>
        <w:jc w:val="center"/>
        <w:rPr>
          <w:rFonts w:ascii="Arial" w:hAnsi="Arial" w:cs="Arial"/>
          <w:b/>
          <w:sz w:val="28"/>
          <w:szCs w:val="28"/>
        </w:rPr>
      </w:pPr>
      <w:r w:rsidRPr="006E5FC7">
        <w:rPr>
          <w:rFonts w:ascii="Arial" w:hAnsi="Arial" w:cs="Arial"/>
          <w:b/>
          <w:sz w:val="28"/>
          <w:szCs w:val="28"/>
        </w:rPr>
        <w:t>от 15 февраля 2016 г. № 158</w:t>
      </w:r>
    </w:p>
    <w:p w:rsidR="00D1587C" w:rsidRPr="006E5FC7" w:rsidRDefault="00D1587C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D1587C" w:rsidRPr="006E5FC7" w:rsidRDefault="00D1587C" w:rsidP="006E5FC7">
      <w:pPr>
        <w:jc w:val="center"/>
        <w:rPr>
          <w:rFonts w:ascii="Arial" w:hAnsi="Arial" w:cs="Arial"/>
          <w:b/>
          <w:sz w:val="28"/>
          <w:szCs w:val="28"/>
        </w:rPr>
      </w:pPr>
    </w:p>
    <w:p w:rsidR="004A52B8" w:rsidRPr="006E5FC7" w:rsidRDefault="008C2ED6" w:rsidP="006E5FC7">
      <w:pPr>
        <w:jc w:val="center"/>
        <w:rPr>
          <w:rFonts w:ascii="Arial" w:hAnsi="Arial" w:cs="Arial"/>
          <w:b/>
          <w:sz w:val="28"/>
          <w:szCs w:val="28"/>
        </w:rPr>
      </w:pPr>
      <w:r w:rsidRPr="006E5FC7">
        <w:rPr>
          <w:rFonts w:ascii="Arial" w:hAnsi="Arial" w:cs="Arial"/>
          <w:b/>
          <w:sz w:val="28"/>
          <w:szCs w:val="28"/>
        </w:rPr>
        <w:t xml:space="preserve">О </w:t>
      </w:r>
      <w:r w:rsidR="004A52B8" w:rsidRPr="006E5FC7">
        <w:rPr>
          <w:rFonts w:ascii="Arial" w:hAnsi="Arial" w:cs="Arial"/>
          <w:b/>
          <w:sz w:val="28"/>
          <w:szCs w:val="28"/>
        </w:rPr>
        <w:t>внесении  изменений  в муниципальную</w:t>
      </w:r>
      <w:r w:rsidRPr="006E5FC7">
        <w:rPr>
          <w:rFonts w:ascii="Arial" w:hAnsi="Arial" w:cs="Arial"/>
          <w:b/>
          <w:sz w:val="28"/>
          <w:szCs w:val="28"/>
        </w:rPr>
        <w:t xml:space="preserve"> программу   </w:t>
      </w:r>
      <w:r w:rsidR="004A52B8" w:rsidRPr="006E5FC7">
        <w:rPr>
          <w:rFonts w:ascii="Arial" w:hAnsi="Arial" w:cs="Arial"/>
          <w:b/>
          <w:sz w:val="28"/>
          <w:szCs w:val="28"/>
        </w:rPr>
        <w:t xml:space="preserve">«Социальная поддержка </w:t>
      </w:r>
      <w:r w:rsidRPr="006E5FC7">
        <w:rPr>
          <w:rFonts w:ascii="Arial" w:hAnsi="Arial" w:cs="Arial"/>
          <w:b/>
          <w:sz w:val="28"/>
          <w:szCs w:val="28"/>
        </w:rPr>
        <w:t xml:space="preserve">граждан города Курчатова </w:t>
      </w:r>
      <w:proofErr w:type="gramStart"/>
      <w:r w:rsidRPr="006E5FC7">
        <w:rPr>
          <w:rFonts w:ascii="Arial" w:hAnsi="Arial" w:cs="Arial"/>
          <w:b/>
          <w:sz w:val="28"/>
          <w:szCs w:val="28"/>
        </w:rPr>
        <w:t>Курской</w:t>
      </w:r>
      <w:proofErr w:type="gramEnd"/>
      <w:r w:rsidRPr="006E5FC7">
        <w:rPr>
          <w:rFonts w:ascii="Arial" w:hAnsi="Arial" w:cs="Arial"/>
          <w:b/>
          <w:sz w:val="28"/>
          <w:szCs w:val="28"/>
        </w:rPr>
        <w:t xml:space="preserve"> </w:t>
      </w:r>
    </w:p>
    <w:p w:rsidR="004A52B8" w:rsidRPr="006E5FC7" w:rsidRDefault="006E5FC7" w:rsidP="006E5F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области </w:t>
      </w:r>
      <w:r w:rsidR="004A52B8" w:rsidRPr="006E5FC7">
        <w:rPr>
          <w:rFonts w:ascii="Arial" w:hAnsi="Arial" w:cs="Arial"/>
          <w:b/>
          <w:sz w:val="28"/>
          <w:szCs w:val="28"/>
        </w:rPr>
        <w:t>на 201</w:t>
      </w:r>
      <w:r w:rsidR="00C23803" w:rsidRPr="006E5FC7">
        <w:rPr>
          <w:rFonts w:ascii="Arial" w:hAnsi="Arial" w:cs="Arial"/>
          <w:b/>
          <w:sz w:val="28"/>
          <w:szCs w:val="28"/>
        </w:rPr>
        <w:t>6</w:t>
      </w:r>
      <w:r w:rsidR="004A52B8" w:rsidRPr="006E5FC7">
        <w:rPr>
          <w:rFonts w:ascii="Arial" w:hAnsi="Arial" w:cs="Arial"/>
          <w:b/>
          <w:sz w:val="28"/>
          <w:szCs w:val="28"/>
        </w:rPr>
        <w:t xml:space="preserve">-2020 годы», </w:t>
      </w:r>
      <w:proofErr w:type="gramStart"/>
      <w:r w:rsidR="004A52B8" w:rsidRPr="006E5FC7">
        <w:rPr>
          <w:rFonts w:ascii="Arial" w:hAnsi="Arial" w:cs="Arial"/>
          <w:b/>
          <w:sz w:val="28"/>
          <w:szCs w:val="28"/>
        </w:rPr>
        <w:t>утвержденную</w:t>
      </w:r>
      <w:proofErr w:type="gramEnd"/>
      <w:r w:rsidR="008C2ED6" w:rsidRPr="006E5FC7">
        <w:rPr>
          <w:rFonts w:ascii="Arial" w:hAnsi="Arial" w:cs="Arial"/>
          <w:b/>
          <w:sz w:val="28"/>
          <w:szCs w:val="28"/>
        </w:rPr>
        <w:t xml:space="preserve"> постановлением </w:t>
      </w:r>
    </w:p>
    <w:p w:rsidR="004A52B8" w:rsidRPr="006E5FC7" w:rsidRDefault="006E5FC7" w:rsidP="006E5F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4A52B8" w:rsidRPr="006E5FC7">
        <w:rPr>
          <w:rFonts w:ascii="Arial" w:hAnsi="Arial" w:cs="Arial"/>
          <w:b/>
          <w:sz w:val="28"/>
          <w:szCs w:val="28"/>
        </w:rPr>
        <w:t xml:space="preserve">города Курчатова от </w:t>
      </w:r>
      <w:r w:rsidR="00C23803" w:rsidRPr="006E5FC7">
        <w:rPr>
          <w:rFonts w:ascii="Arial" w:hAnsi="Arial" w:cs="Arial"/>
          <w:b/>
          <w:sz w:val="28"/>
          <w:szCs w:val="28"/>
        </w:rPr>
        <w:t>30</w:t>
      </w:r>
      <w:r w:rsidR="004A52B8" w:rsidRPr="006E5FC7">
        <w:rPr>
          <w:rFonts w:ascii="Arial" w:hAnsi="Arial" w:cs="Arial"/>
          <w:b/>
          <w:sz w:val="28"/>
          <w:szCs w:val="28"/>
        </w:rPr>
        <w:t>.</w:t>
      </w:r>
      <w:r w:rsidR="00C23803" w:rsidRPr="006E5FC7">
        <w:rPr>
          <w:rFonts w:ascii="Arial" w:hAnsi="Arial" w:cs="Arial"/>
          <w:b/>
          <w:sz w:val="28"/>
          <w:szCs w:val="28"/>
        </w:rPr>
        <w:t>09</w:t>
      </w:r>
      <w:r w:rsidR="004A52B8" w:rsidRPr="006E5FC7">
        <w:rPr>
          <w:rFonts w:ascii="Arial" w:hAnsi="Arial" w:cs="Arial"/>
          <w:b/>
          <w:sz w:val="28"/>
          <w:szCs w:val="28"/>
        </w:rPr>
        <w:t>.201</w:t>
      </w:r>
      <w:r w:rsidR="00C23803" w:rsidRPr="006E5FC7">
        <w:rPr>
          <w:rFonts w:ascii="Arial" w:hAnsi="Arial" w:cs="Arial"/>
          <w:b/>
          <w:sz w:val="28"/>
          <w:szCs w:val="28"/>
        </w:rPr>
        <w:t>5</w:t>
      </w:r>
      <w:r w:rsidR="004A52B8" w:rsidRPr="006E5FC7">
        <w:rPr>
          <w:rFonts w:ascii="Arial" w:hAnsi="Arial" w:cs="Arial"/>
          <w:b/>
          <w:sz w:val="28"/>
          <w:szCs w:val="28"/>
        </w:rPr>
        <w:t xml:space="preserve"> № 1</w:t>
      </w:r>
      <w:r w:rsidR="00861FD0" w:rsidRPr="006E5FC7">
        <w:rPr>
          <w:rFonts w:ascii="Arial" w:hAnsi="Arial" w:cs="Arial"/>
          <w:b/>
          <w:sz w:val="28"/>
          <w:szCs w:val="28"/>
        </w:rPr>
        <w:t>188</w:t>
      </w:r>
    </w:p>
    <w:p w:rsidR="004A52B8" w:rsidRPr="006E5FC7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4A52B8" w:rsidRPr="006E5FC7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4A52B8" w:rsidRPr="006E5FC7" w:rsidRDefault="004A52B8" w:rsidP="004A52B8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6E5FC7">
        <w:rPr>
          <w:rFonts w:ascii="Arial" w:hAnsi="Arial" w:cs="Arial"/>
          <w:sz w:val="28"/>
          <w:szCs w:val="28"/>
        </w:rPr>
        <w:t xml:space="preserve">В соответствии </w:t>
      </w:r>
      <w:r w:rsidR="006D660B" w:rsidRPr="006E5FC7">
        <w:rPr>
          <w:rFonts w:ascii="Arial" w:hAnsi="Arial" w:cs="Arial"/>
          <w:sz w:val="28"/>
          <w:szCs w:val="28"/>
        </w:rPr>
        <w:t>с</w:t>
      </w:r>
      <w:r w:rsidRPr="006E5FC7">
        <w:rPr>
          <w:rFonts w:ascii="Arial" w:hAnsi="Arial" w:cs="Arial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</w:t>
      </w:r>
      <w:r w:rsidR="00C23803" w:rsidRPr="006E5FC7">
        <w:rPr>
          <w:rFonts w:ascii="Arial" w:hAnsi="Arial" w:cs="Arial"/>
          <w:sz w:val="28"/>
          <w:szCs w:val="28"/>
        </w:rPr>
        <w:t>10</w:t>
      </w:r>
      <w:r w:rsidRPr="006E5FC7">
        <w:rPr>
          <w:rFonts w:ascii="Arial" w:hAnsi="Arial" w:cs="Arial"/>
          <w:sz w:val="28"/>
          <w:szCs w:val="28"/>
        </w:rPr>
        <w:t>.</w:t>
      </w:r>
      <w:r w:rsidR="00C23803" w:rsidRPr="006E5FC7">
        <w:rPr>
          <w:rFonts w:ascii="Arial" w:hAnsi="Arial" w:cs="Arial"/>
          <w:sz w:val="28"/>
          <w:szCs w:val="28"/>
        </w:rPr>
        <w:t>08</w:t>
      </w:r>
      <w:r w:rsidRPr="006E5FC7">
        <w:rPr>
          <w:rFonts w:ascii="Arial" w:hAnsi="Arial" w:cs="Arial"/>
          <w:sz w:val="28"/>
          <w:szCs w:val="28"/>
        </w:rPr>
        <w:t>.201</w:t>
      </w:r>
      <w:r w:rsidR="00C23803" w:rsidRPr="006E5FC7">
        <w:rPr>
          <w:rFonts w:ascii="Arial" w:hAnsi="Arial" w:cs="Arial"/>
          <w:sz w:val="28"/>
          <w:szCs w:val="28"/>
        </w:rPr>
        <w:t>5</w:t>
      </w:r>
      <w:r w:rsidRPr="006E5FC7">
        <w:rPr>
          <w:rFonts w:ascii="Arial" w:hAnsi="Arial" w:cs="Arial"/>
          <w:sz w:val="28"/>
          <w:szCs w:val="28"/>
        </w:rPr>
        <w:t xml:space="preserve"> № </w:t>
      </w:r>
      <w:r w:rsidR="00FB36C0" w:rsidRPr="006E5FC7">
        <w:rPr>
          <w:rFonts w:ascii="Arial" w:hAnsi="Arial" w:cs="Arial"/>
          <w:sz w:val="28"/>
          <w:szCs w:val="28"/>
        </w:rPr>
        <w:t>313-р</w:t>
      </w:r>
      <w:r w:rsidRPr="006E5FC7">
        <w:rPr>
          <w:rFonts w:ascii="Arial" w:hAnsi="Arial" w:cs="Arial"/>
          <w:sz w:val="28"/>
          <w:szCs w:val="28"/>
        </w:rPr>
        <w:t xml:space="preserve"> «Об утверждении перечня муниципальных программ города Курчатова Курской области, реализация которых намечается с 201</w:t>
      </w:r>
      <w:r w:rsidR="00C23803" w:rsidRPr="006E5FC7">
        <w:rPr>
          <w:rFonts w:ascii="Arial" w:hAnsi="Arial" w:cs="Arial"/>
          <w:sz w:val="28"/>
          <w:szCs w:val="28"/>
        </w:rPr>
        <w:t>6</w:t>
      </w:r>
      <w:r w:rsidRPr="006E5FC7">
        <w:rPr>
          <w:rFonts w:ascii="Arial" w:hAnsi="Arial" w:cs="Arial"/>
          <w:sz w:val="28"/>
          <w:szCs w:val="28"/>
        </w:rPr>
        <w:t xml:space="preserve"> года», в целях реализации мероприятий муниципальной программы «Социальная поддержка граждан города Курчатова Курской области на 201</w:t>
      </w:r>
      <w:r w:rsidR="00861FD0" w:rsidRPr="006E5FC7">
        <w:rPr>
          <w:rFonts w:ascii="Arial" w:hAnsi="Arial" w:cs="Arial"/>
          <w:sz w:val="28"/>
          <w:szCs w:val="28"/>
        </w:rPr>
        <w:t>6</w:t>
      </w:r>
      <w:r w:rsidRPr="006E5FC7">
        <w:rPr>
          <w:rFonts w:ascii="Arial" w:hAnsi="Arial" w:cs="Arial"/>
          <w:sz w:val="28"/>
          <w:szCs w:val="28"/>
        </w:rPr>
        <w:t xml:space="preserve">-2020 годы», </w:t>
      </w:r>
      <w:r w:rsidR="00F7006F" w:rsidRPr="006E5FC7">
        <w:rPr>
          <w:rFonts w:ascii="Arial" w:hAnsi="Arial" w:cs="Arial"/>
          <w:sz w:val="28"/>
          <w:szCs w:val="28"/>
        </w:rPr>
        <w:t>утвержденной постановлением администрации города Курчатова</w:t>
      </w:r>
      <w:proofErr w:type="gramEnd"/>
      <w:r w:rsidR="00F7006F" w:rsidRPr="006E5FC7">
        <w:rPr>
          <w:rFonts w:ascii="Arial" w:hAnsi="Arial" w:cs="Arial"/>
          <w:sz w:val="28"/>
          <w:szCs w:val="28"/>
        </w:rPr>
        <w:t xml:space="preserve"> от </w:t>
      </w:r>
      <w:r w:rsidR="00861FD0" w:rsidRPr="006E5FC7">
        <w:rPr>
          <w:rFonts w:ascii="Arial" w:hAnsi="Arial" w:cs="Arial"/>
          <w:sz w:val="28"/>
          <w:szCs w:val="28"/>
        </w:rPr>
        <w:t>30</w:t>
      </w:r>
      <w:r w:rsidR="00F7006F" w:rsidRPr="006E5FC7">
        <w:rPr>
          <w:rFonts w:ascii="Arial" w:hAnsi="Arial" w:cs="Arial"/>
          <w:sz w:val="28"/>
          <w:szCs w:val="28"/>
        </w:rPr>
        <w:t>.</w:t>
      </w:r>
      <w:r w:rsidR="00861FD0" w:rsidRPr="006E5FC7">
        <w:rPr>
          <w:rFonts w:ascii="Arial" w:hAnsi="Arial" w:cs="Arial"/>
          <w:sz w:val="28"/>
          <w:szCs w:val="28"/>
        </w:rPr>
        <w:t>09</w:t>
      </w:r>
      <w:r w:rsidR="00F7006F" w:rsidRPr="006E5FC7">
        <w:rPr>
          <w:rFonts w:ascii="Arial" w:hAnsi="Arial" w:cs="Arial"/>
          <w:sz w:val="28"/>
          <w:szCs w:val="28"/>
        </w:rPr>
        <w:t>.201</w:t>
      </w:r>
      <w:r w:rsidR="00861FD0" w:rsidRPr="006E5FC7">
        <w:rPr>
          <w:rFonts w:ascii="Arial" w:hAnsi="Arial" w:cs="Arial"/>
          <w:sz w:val="28"/>
          <w:szCs w:val="28"/>
        </w:rPr>
        <w:t>5</w:t>
      </w:r>
      <w:r w:rsidR="00F7006F" w:rsidRPr="006E5FC7">
        <w:rPr>
          <w:rFonts w:ascii="Arial" w:hAnsi="Arial" w:cs="Arial"/>
          <w:sz w:val="28"/>
          <w:szCs w:val="28"/>
        </w:rPr>
        <w:t xml:space="preserve"> № 1</w:t>
      </w:r>
      <w:r w:rsidR="00861FD0" w:rsidRPr="006E5FC7">
        <w:rPr>
          <w:rFonts w:ascii="Arial" w:hAnsi="Arial" w:cs="Arial"/>
          <w:sz w:val="28"/>
          <w:szCs w:val="28"/>
        </w:rPr>
        <w:t>188</w:t>
      </w:r>
      <w:r w:rsidR="00F7006F" w:rsidRPr="006E5FC7">
        <w:rPr>
          <w:rFonts w:ascii="Arial" w:hAnsi="Arial" w:cs="Arial"/>
          <w:sz w:val="28"/>
          <w:szCs w:val="28"/>
        </w:rPr>
        <w:t xml:space="preserve">, </w:t>
      </w:r>
      <w:r w:rsidRPr="006E5FC7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4A52B8" w:rsidRPr="006E5FC7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387673" w:rsidRPr="006E5FC7" w:rsidRDefault="004A52B8" w:rsidP="00387673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Внести в муниципальную программу «Социальная поддержка граждан города Курчатова Курской области на 201</w:t>
      </w:r>
      <w:r w:rsidR="00861FD0" w:rsidRPr="006E5FC7">
        <w:rPr>
          <w:rFonts w:ascii="Arial" w:hAnsi="Arial" w:cs="Arial"/>
          <w:sz w:val="28"/>
          <w:szCs w:val="28"/>
        </w:rPr>
        <w:t>6</w:t>
      </w:r>
      <w:r w:rsidRPr="006E5FC7">
        <w:rPr>
          <w:rFonts w:ascii="Arial" w:hAnsi="Arial" w:cs="Arial"/>
          <w:sz w:val="28"/>
          <w:szCs w:val="28"/>
        </w:rPr>
        <w:t xml:space="preserve">-2020 годы» (далее – Программа), утвержденную постановлением администрации города Курчатова  от </w:t>
      </w:r>
      <w:r w:rsidR="00861FD0" w:rsidRPr="006E5FC7">
        <w:rPr>
          <w:rFonts w:ascii="Arial" w:hAnsi="Arial" w:cs="Arial"/>
          <w:sz w:val="28"/>
          <w:szCs w:val="28"/>
        </w:rPr>
        <w:t>30</w:t>
      </w:r>
      <w:r w:rsidRPr="006E5FC7">
        <w:rPr>
          <w:rFonts w:ascii="Arial" w:hAnsi="Arial" w:cs="Arial"/>
          <w:sz w:val="28"/>
          <w:szCs w:val="28"/>
        </w:rPr>
        <w:t>.</w:t>
      </w:r>
      <w:r w:rsidR="00861FD0" w:rsidRPr="006E5FC7">
        <w:rPr>
          <w:rFonts w:ascii="Arial" w:hAnsi="Arial" w:cs="Arial"/>
          <w:sz w:val="28"/>
          <w:szCs w:val="28"/>
        </w:rPr>
        <w:t>09</w:t>
      </w:r>
      <w:r w:rsidRPr="006E5FC7">
        <w:rPr>
          <w:rFonts w:ascii="Arial" w:hAnsi="Arial" w:cs="Arial"/>
          <w:sz w:val="28"/>
          <w:szCs w:val="28"/>
        </w:rPr>
        <w:t>.201</w:t>
      </w:r>
      <w:r w:rsidR="00861FD0" w:rsidRPr="006E5FC7">
        <w:rPr>
          <w:rFonts w:ascii="Arial" w:hAnsi="Arial" w:cs="Arial"/>
          <w:sz w:val="28"/>
          <w:szCs w:val="28"/>
        </w:rPr>
        <w:t>5</w:t>
      </w:r>
      <w:r w:rsidRPr="006E5FC7">
        <w:rPr>
          <w:rFonts w:ascii="Arial" w:hAnsi="Arial" w:cs="Arial"/>
          <w:sz w:val="28"/>
          <w:szCs w:val="28"/>
        </w:rPr>
        <w:t xml:space="preserve"> № 1</w:t>
      </w:r>
      <w:r w:rsidR="00861FD0" w:rsidRPr="006E5FC7">
        <w:rPr>
          <w:rFonts w:ascii="Arial" w:hAnsi="Arial" w:cs="Arial"/>
          <w:sz w:val="28"/>
          <w:szCs w:val="28"/>
        </w:rPr>
        <w:t>188</w:t>
      </w:r>
      <w:r w:rsidRPr="006E5FC7">
        <w:rPr>
          <w:rFonts w:ascii="Arial" w:hAnsi="Arial" w:cs="Arial"/>
          <w:sz w:val="28"/>
          <w:szCs w:val="28"/>
        </w:rPr>
        <w:t>,  следующие изменения:</w:t>
      </w:r>
    </w:p>
    <w:p w:rsidR="00387673" w:rsidRPr="006E5FC7" w:rsidRDefault="00387673" w:rsidP="00387673">
      <w:pPr>
        <w:pStyle w:val="a3"/>
        <w:numPr>
          <w:ilvl w:val="1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Пункт «Участники муниципальной Программы» Паспорта Программы изложить в </w:t>
      </w:r>
      <w:r w:rsidR="00372365" w:rsidRPr="006E5FC7">
        <w:rPr>
          <w:rFonts w:ascii="Arial" w:hAnsi="Arial" w:cs="Arial"/>
          <w:sz w:val="28"/>
          <w:szCs w:val="28"/>
        </w:rPr>
        <w:t>новой</w:t>
      </w:r>
      <w:r w:rsidRPr="006E5FC7">
        <w:rPr>
          <w:rFonts w:ascii="Arial" w:hAnsi="Arial" w:cs="Arial"/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425"/>
        <w:gridCol w:w="5103"/>
      </w:tblGrid>
      <w:tr w:rsidR="00387673" w:rsidRPr="006E5FC7" w:rsidTr="00641570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673" w:rsidRPr="006E5FC7" w:rsidRDefault="00387673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«Участники </w:t>
            </w:r>
            <w:proofErr w:type="gramStart"/>
            <w:r w:rsidRPr="006E5FC7">
              <w:rPr>
                <w:rFonts w:ascii="Arial" w:hAnsi="Arial" w:cs="Arial"/>
                <w:sz w:val="28"/>
                <w:szCs w:val="28"/>
              </w:rPr>
              <w:t>муниципальной</w:t>
            </w:r>
            <w:proofErr w:type="gramEnd"/>
          </w:p>
          <w:p w:rsidR="00387673" w:rsidRPr="006E5FC7" w:rsidRDefault="00387673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387673" w:rsidRPr="006E5FC7" w:rsidRDefault="00387673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673" w:rsidRPr="006E5FC7" w:rsidRDefault="00387673" w:rsidP="0038767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Администрация города Курчатова, Управление социального обеспечения города Курчатова, МКУ «Управление дошкольных образовательных учреждений, МКУ «Управление городского хозяйства </w:t>
            </w:r>
            <w:proofErr w:type="gramStart"/>
            <w:r w:rsidRPr="006E5FC7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6E5FC7">
              <w:rPr>
                <w:rFonts w:ascii="Arial" w:hAnsi="Arial" w:cs="Arial"/>
                <w:sz w:val="28"/>
                <w:szCs w:val="28"/>
              </w:rPr>
              <w:t>. Курчатова»</w:t>
            </w:r>
            <w:r w:rsidR="00372365" w:rsidRPr="006E5FC7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4A52B8" w:rsidRPr="006E5FC7" w:rsidRDefault="004A52B8" w:rsidP="00583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1.</w:t>
      </w:r>
      <w:r w:rsidR="00372365" w:rsidRPr="006E5FC7">
        <w:rPr>
          <w:rFonts w:ascii="Arial" w:hAnsi="Arial" w:cs="Arial"/>
          <w:sz w:val="28"/>
          <w:szCs w:val="28"/>
        </w:rPr>
        <w:t>2</w:t>
      </w:r>
      <w:r w:rsidRPr="006E5FC7">
        <w:rPr>
          <w:rFonts w:ascii="Arial" w:hAnsi="Arial" w:cs="Arial"/>
          <w:sz w:val="28"/>
          <w:szCs w:val="28"/>
        </w:rPr>
        <w:t>. Пункт</w:t>
      </w:r>
      <w:r w:rsidR="00221E12" w:rsidRPr="006E5FC7">
        <w:rPr>
          <w:rFonts w:ascii="Arial" w:hAnsi="Arial" w:cs="Arial"/>
          <w:sz w:val="28"/>
          <w:szCs w:val="28"/>
        </w:rPr>
        <w:t xml:space="preserve"> </w:t>
      </w:r>
      <w:r w:rsidRPr="006E5FC7">
        <w:rPr>
          <w:rFonts w:ascii="Arial" w:hAnsi="Arial" w:cs="Arial"/>
          <w:sz w:val="28"/>
          <w:szCs w:val="28"/>
        </w:rPr>
        <w:t xml:space="preserve">«Объемы бюджетных ассигнований муниципальной программы» Паспорта Программы изложить в </w:t>
      </w:r>
      <w:r w:rsidR="00221E12" w:rsidRPr="006E5FC7">
        <w:rPr>
          <w:rFonts w:ascii="Arial" w:hAnsi="Arial" w:cs="Arial"/>
          <w:sz w:val="28"/>
          <w:szCs w:val="28"/>
        </w:rPr>
        <w:t>новой</w:t>
      </w:r>
      <w:r w:rsidRPr="006E5FC7">
        <w:rPr>
          <w:rFonts w:ascii="Arial" w:hAnsi="Arial" w:cs="Arial"/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425"/>
        <w:gridCol w:w="5103"/>
      </w:tblGrid>
      <w:tr w:rsidR="00861FD0" w:rsidRPr="006E5FC7" w:rsidTr="00641570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«Объемы </w:t>
            </w:r>
            <w:proofErr w:type="gramStart"/>
            <w:r w:rsidRPr="006E5FC7">
              <w:rPr>
                <w:rFonts w:ascii="Arial" w:hAnsi="Arial" w:cs="Arial"/>
                <w:sz w:val="28"/>
                <w:szCs w:val="28"/>
              </w:rPr>
              <w:t>бюджетных</w:t>
            </w:r>
            <w:proofErr w:type="gramEnd"/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ассигнований </w:t>
            </w:r>
            <w:proofErr w:type="gramStart"/>
            <w:r w:rsidRPr="006E5FC7">
              <w:rPr>
                <w:rFonts w:ascii="Arial" w:hAnsi="Arial" w:cs="Arial"/>
                <w:sz w:val="28"/>
                <w:szCs w:val="28"/>
              </w:rPr>
              <w:t>муниципальной</w:t>
            </w:r>
            <w:proofErr w:type="gramEnd"/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Источником финансирования являются средства городского бюджета, областного бюджета и федерального бюджета на </w:t>
            </w:r>
            <w:r w:rsidRPr="006E5FC7">
              <w:rPr>
                <w:rFonts w:ascii="Arial" w:hAnsi="Arial" w:cs="Arial"/>
                <w:sz w:val="28"/>
                <w:szCs w:val="28"/>
              </w:rPr>
              <w:lastRenderedPageBreak/>
              <w:t>соответствующий финансовый год. Общий объем финансирования муниципальной программы составляет: 6</w:t>
            </w:r>
            <w:r w:rsidR="00733994" w:rsidRPr="006E5FC7">
              <w:rPr>
                <w:rFonts w:ascii="Arial" w:hAnsi="Arial" w:cs="Arial"/>
                <w:sz w:val="28"/>
                <w:szCs w:val="28"/>
              </w:rPr>
              <w:t>19663,</w:t>
            </w:r>
            <w:r w:rsidR="00C917C1" w:rsidRPr="006E5FC7">
              <w:rPr>
                <w:rFonts w:ascii="Arial" w:hAnsi="Arial" w:cs="Arial"/>
                <w:sz w:val="28"/>
                <w:szCs w:val="28"/>
              </w:rPr>
              <w:t>4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2016 год –  </w:t>
            </w:r>
            <w:r w:rsidR="00733994" w:rsidRPr="006E5FC7">
              <w:rPr>
                <w:rFonts w:ascii="Arial" w:hAnsi="Arial" w:cs="Arial"/>
                <w:sz w:val="28"/>
                <w:szCs w:val="28"/>
              </w:rPr>
              <w:t>13085</w:t>
            </w:r>
            <w:r w:rsidR="00C917C1" w:rsidRPr="006E5FC7">
              <w:rPr>
                <w:rFonts w:ascii="Arial" w:hAnsi="Arial" w:cs="Arial"/>
                <w:sz w:val="28"/>
                <w:szCs w:val="28"/>
              </w:rPr>
              <w:t>3,9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2017 год –  120845,4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2018 год –  124517,1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2019 год –  121723,5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2020 год –  121723,5  тыс. рублей,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 в том числе, за счет средств городского бюджета: </w:t>
            </w:r>
            <w:r w:rsidR="00733994" w:rsidRPr="006E5FC7">
              <w:rPr>
                <w:rFonts w:ascii="Arial" w:hAnsi="Arial" w:cs="Arial"/>
                <w:sz w:val="28"/>
                <w:szCs w:val="28"/>
              </w:rPr>
              <w:t>2916</w:t>
            </w:r>
            <w:r w:rsidR="00C917C1" w:rsidRPr="006E5FC7">
              <w:rPr>
                <w:rFonts w:ascii="Arial" w:hAnsi="Arial" w:cs="Arial"/>
                <w:sz w:val="28"/>
                <w:szCs w:val="28"/>
              </w:rPr>
              <w:t>6,9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2016 год –  </w:t>
            </w:r>
            <w:r w:rsidR="00733994" w:rsidRPr="006E5FC7">
              <w:rPr>
                <w:rFonts w:ascii="Arial" w:hAnsi="Arial" w:cs="Arial"/>
                <w:sz w:val="28"/>
                <w:szCs w:val="28"/>
              </w:rPr>
              <w:t>4010,</w:t>
            </w:r>
            <w:r w:rsidR="00C917C1" w:rsidRPr="006E5FC7">
              <w:rPr>
                <w:rFonts w:ascii="Arial" w:hAnsi="Arial" w:cs="Arial"/>
                <w:sz w:val="28"/>
                <w:szCs w:val="28"/>
              </w:rPr>
              <w:t>0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2017 год –  </w:t>
            </w:r>
            <w:r w:rsidR="000A40A2" w:rsidRPr="006E5FC7">
              <w:rPr>
                <w:rFonts w:ascii="Arial" w:hAnsi="Arial" w:cs="Arial"/>
                <w:sz w:val="28"/>
                <w:szCs w:val="28"/>
              </w:rPr>
              <w:t>6405,1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2018 год –  </w:t>
            </w:r>
            <w:r w:rsidR="000A40A2" w:rsidRPr="006E5FC7">
              <w:rPr>
                <w:rFonts w:ascii="Arial" w:hAnsi="Arial" w:cs="Arial"/>
                <w:sz w:val="28"/>
                <w:szCs w:val="28"/>
              </w:rPr>
              <w:t>8113,0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2019 год –  5319,4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2020 год –  5319,4 тыс. рублей,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в том числе, за счет средств областного бюджета: </w:t>
            </w:r>
            <w:r w:rsidR="00733994" w:rsidRPr="006E5FC7">
              <w:rPr>
                <w:rFonts w:ascii="Arial" w:hAnsi="Arial" w:cs="Arial"/>
                <w:sz w:val="28"/>
                <w:szCs w:val="28"/>
              </w:rPr>
              <w:t>465498,2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2016 год –  </w:t>
            </w:r>
            <w:r w:rsidR="00733994" w:rsidRPr="006E5FC7">
              <w:rPr>
                <w:rFonts w:ascii="Arial" w:hAnsi="Arial" w:cs="Arial"/>
                <w:sz w:val="28"/>
                <w:szCs w:val="28"/>
              </w:rPr>
              <w:t>104585,9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2017 год –  88755,3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2018 год –  90719,0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2019 год –  90719,0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2020 год –  90719,0 тыс. рублей,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за счет средств федерального бюджета: </w:t>
            </w:r>
            <w:r w:rsidR="00733994" w:rsidRPr="006E5FC7">
              <w:rPr>
                <w:rFonts w:ascii="Arial" w:hAnsi="Arial" w:cs="Arial"/>
                <w:sz w:val="28"/>
                <w:szCs w:val="28"/>
              </w:rPr>
              <w:t>124998,3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2016 год –  </w:t>
            </w:r>
            <w:r w:rsidR="00733994" w:rsidRPr="006E5FC7">
              <w:rPr>
                <w:rFonts w:ascii="Arial" w:hAnsi="Arial" w:cs="Arial"/>
                <w:sz w:val="28"/>
                <w:szCs w:val="28"/>
              </w:rPr>
              <w:t>22258</w:t>
            </w:r>
            <w:r w:rsidRPr="006E5FC7">
              <w:rPr>
                <w:rFonts w:ascii="Arial" w:hAnsi="Arial" w:cs="Arial"/>
                <w:sz w:val="28"/>
                <w:szCs w:val="28"/>
              </w:rPr>
              <w:t>,0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2017 год –  25685,0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2018 год –  25685,</w:t>
            </w:r>
            <w:r w:rsidR="00C94975" w:rsidRPr="006E5FC7">
              <w:rPr>
                <w:rFonts w:ascii="Arial" w:hAnsi="Arial" w:cs="Arial"/>
                <w:sz w:val="28"/>
                <w:szCs w:val="28"/>
              </w:rPr>
              <w:t>1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861FD0" w:rsidRPr="006E5FC7" w:rsidRDefault="00861FD0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2019 год –  25685,1 тыс. рублей;</w:t>
            </w:r>
          </w:p>
          <w:p w:rsidR="00861FD0" w:rsidRPr="006E5FC7" w:rsidRDefault="00861FD0" w:rsidP="005836A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2020 год –  25685,1 тыс. рублей</w:t>
            </w:r>
            <w:proofErr w:type="gramStart"/>
            <w:r w:rsidR="000A40A2" w:rsidRPr="006E5FC7">
              <w:rPr>
                <w:rFonts w:ascii="Arial" w:hAnsi="Arial" w:cs="Arial"/>
                <w:sz w:val="28"/>
                <w:szCs w:val="28"/>
              </w:rPr>
              <w:t>.».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4A52B8" w:rsidRPr="006E5FC7" w:rsidRDefault="004A52B8" w:rsidP="004A52B8">
      <w:pPr>
        <w:shd w:val="clear" w:color="auto" w:fill="FFFFFF"/>
        <w:ind w:firstLine="708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lastRenderedPageBreak/>
        <w:t>1.</w:t>
      </w:r>
      <w:r w:rsidR="00372365" w:rsidRPr="006E5FC7">
        <w:rPr>
          <w:rFonts w:ascii="Arial" w:hAnsi="Arial" w:cs="Arial"/>
          <w:sz w:val="28"/>
          <w:szCs w:val="28"/>
        </w:rPr>
        <w:t>3</w:t>
      </w:r>
      <w:r w:rsidRPr="006E5FC7">
        <w:rPr>
          <w:rFonts w:ascii="Arial" w:hAnsi="Arial" w:cs="Arial"/>
          <w:sz w:val="28"/>
          <w:szCs w:val="28"/>
        </w:rPr>
        <w:t xml:space="preserve">. Раздел </w:t>
      </w:r>
      <w:r w:rsidRPr="006E5FC7">
        <w:rPr>
          <w:rFonts w:ascii="Arial" w:hAnsi="Arial" w:cs="Arial"/>
          <w:sz w:val="28"/>
          <w:szCs w:val="28"/>
          <w:lang w:val="en-US"/>
        </w:rPr>
        <w:t>IX</w:t>
      </w:r>
      <w:r w:rsidRPr="006E5FC7">
        <w:rPr>
          <w:rFonts w:ascii="Arial" w:hAnsi="Arial" w:cs="Arial"/>
          <w:sz w:val="28"/>
          <w:szCs w:val="28"/>
        </w:rPr>
        <w:t xml:space="preserve"> «</w:t>
      </w:r>
      <w:r w:rsidRPr="006E5FC7">
        <w:rPr>
          <w:rFonts w:ascii="Arial" w:hAnsi="Arial" w:cs="Arial"/>
          <w:iCs/>
          <w:color w:val="000000"/>
          <w:sz w:val="28"/>
          <w:szCs w:val="28"/>
        </w:rPr>
        <w:t>Обоснование объема финансовых ресурсов,</w:t>
      </w:r>
      <w:r w:rsidR="0028462F" w:rsidRPr="006E5FC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6E5FC7">
        <w:rPr>
          <w:rFonts w:ascii="Arial" w:hAnsi="Arial" w:cs="Arial"/>
          <w:iCs/>
          <w:color w:val="000000"/>
          <w:sz w:val="28"/>
          <w:szCs w:val="28"/>
        </w:rPr>
        <w:t>необходимых для реализации муниципальной программы» Программы изложить в новой редакции:</w:t>
      </w:r>
    </w:p>
    <w:p w:rsidR="004A52B8" w:rsidRPr="006E5FC7" w:rsidRDefault="004A52B8" w:rsidP="004A52B8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       «Источником финансирования мероприятий Программы являются средства городского бюджета, областного бюджета и федерального бюджета на соответствующий финансовый год. Общий объем финансирования муниципальной программы составляет: </w:t>
      </w:r>
      <w:r w:rsidR="00733994" w:rsidRPr="006E5FC7">
        <w:rPr>
          <w:rFonts w:ascii="Arial" w:hAnsi="Arial" w:cs="Arial"/>
          <w:sz w:val="28"/>
          <w:szCs w:val="28"/>
        </w:rPr>
        <w:t>619663,</w:t>
      </w:r>
      <w:r w:rsidR="00C917C1" w:rsidRPr="006E5FC7">
        <w:rPr>
          <w:rFonts w:ascii="Arial" w:hAnsi="Arial" w:cs="Arial"/>
          <w:sz w:val="28"/>
          <w:szCs w:val="28"/>
        </w:rPr>
        <w:t>4</w:t>
      </w:r>
      <w:r w:rsidR="00733994" w:rsidRPr="006E5FC7">
        <w:rPr>
          <w:rFonts w:ascii="Arial" w:hAnsi="Arial" w:cs="Arial"/>
          <w:sz w:val="28"/>
          <w:szCs w:val="28"/>
        </w:rPr>
        <w:t xml:space="preserve"> </w:t>
      </w:r>
      <w:r w:rsidR="0028462F" w:rsidRPr="006E5FC7">
        <w:rPr>
          <w:rFonts w:ascii="Arial" w:hAnsi="Arial" w:cs="Arial"/>
          <w:sz w:val="28"/>
          <w:szCs w:val="28"/>
        </w:rPr>
        <w:t xml:space="preserve"> </w:t>
      </w:r>
      <w:r w:rsidRPr="006E5FC7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2016 год –  </w:t>
      </w:r>
      <w:r w:rsidR="00733994" w:rsidRPr="006E5FC7">
        <w:rPr>
          <w:rFonts w:ascii="Arial" w:hAnsi="Arial" w:cs="Arial"/>
          <w:sz w:val="28"/>
          <w:szCs w:val="28"/>
        </w:rPr>
        <w:t>13085</w:t>
      </w:r>
      <w:r w:rsidR="00C917C1" w:rsidRPr="006E5FC7">
        <w:rPr>
          <w:rFonts w:ascii="Arial" w:hAnsi="Arial" w:cs="Arial"/>
          <w:sz w:val="28"/>
          <w:szCs w:val="28"/>
        </w:rPr>
        <w:t>3</w:t>
      </w:r>
      <w:r w:rsidR="00733994" w:rsidRPr="006E5FC7">
        <w:rPr>
          <w:rFonts w:ascii="Arial" w:hAnsi="Arial" w:cs="Arial"/>
          <w:sz w:val="28"/>
          <w:szCs w:val="28"/>
        </w:rPr>
        <w:t>,</w:t>
      </w:r>
      <w:r w:rsidR="00C917C1" w:rsidRPr="006E5FC7">
        <w:rPr>
          <w:rFonts w:ascii="Arial" w:hAnsi="Arial" w:cs="Arial"/>
          <w:sz w:val="28"/>
          <w:szCs w:val="28"/>
        </w:rPr>
        <w:t>9</w:t>
      </w:r>
      <w:r w:rsidRPr="006E5FC7">
        <w:rPr>
          <w:rFonts w:ascii="Arial" w:hAnsi="Arial" w:cs="Arial"/>
          <w:sz w:val="28"/>
          <w:szCs w:val="28"/>
        </w:rPr>
        <w:t xml:space="preserve">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2017 год –  120845,4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2018 год –  124517,1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lastRenderedPageBreak/>
        <w:t>2019 год –  121723,5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2020 год –  121723,5 тыс. рублей,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 в том числе, за счет средств городского бюджета: </w:t>
      </w:r>
      <w:r w:rsidR="00733994" w:rsidRPr="006E5FC7">
        <w:rPr>
          <w:rFonts w:ascii="Arial" w:hAnsi="Arial" w:cs="Arial"/>
          <w:sz w:val="28"/>
          <w:szCs w:val="28"/>
        </w:rPr>
        <w:t>2916</w:t>
      </w:r>
      <w:r w:rsidR="00C917C1" w:rsidRPr="006E5FC7">
        <w:rPr>
          <w:rFonts w:ascii="Arial" w:hAnsi="Arial" w:cs="Arial"/>
          <w:sz w:val="28"/>
          <w:szCs w:val="28"/>
        </w:rPr>
        <w:t>6</w:t>
      </w:r>
      <w:r w:rsidR="00733994" w:rsidRPr="006E5FC7">
        <w:rPr>
          <w:rFonts w:ascii="Arial" w:hAnsi="Arial" w:cs="Arial"/>
          <w:sz w:val="28"/>
          <w:szCs w:val="28"/>
        </w:rPr>
        <w:t>,</w:t>
      </w:r>
      <w:r w:rsidR="00C917C1" w:rsidRPr="006E5FC7">
        <w:rPr>
          <w:rFonts w:ascii="Arial" w:hAnsi="Arial" w:cs="Arial"/>
          <w:sz w:val="28"/>
          <w:szCs w:val="28"/>
        </w:rPr>
        <w:t>9</w:t>
      </w:r>
      <w:r w:rsidRPr="006E5FC7">
        <w:rPr>
          <w:rFonts w:ascii="Arial" w:hAnsi="Arial" w:cs="Arial"/>
          <w:sz w:val="28"/>
          <w:szCs w:val="28"/>
        </w:rPr>
        <w:t xml:space="preserve">  тыс. рублей, в том числе по годам: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2016 год –  </w:t>
      </w:r>
      <w:r w:rsidR="00733994" w:rsidRPr="006E5FC7">
        <w:rPr>
          <w:rFonts w:ascii="Arial" w:hAnsi="Arial" w:cs="Arial"/>
          <w:sz w:val="28"/>
          <w:szCs w:val="28"/>
        </w:rPr>
        <w:t>4010,</w:t>
      </w:r>
      <w:r w:rsidR="00C917C1" w:rsidRPr="006E5FC7">
        <w:rPr>
          <w:rFonts w:ascii="Arial" w:hAnsi="Arial" w:cs="Arial"/>
          <w:sz w:val="28"/>
          <w:szCs w:val="28"/>
        </w:rPr>
        <w:t>0</w:t>
      </w:r>
      <w:r w:rsidRPr="006E5FC7">
        <w:rPr>
          <w:rFonts w:ascii="Arial" w:hAnsi="Arial" w:cs="Arial"/>
          <w:sz w:val="28"/>
          <w:szCs w:val="28"/>
        </w:rPr>
        <w:t xml:space="preserve">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2017 год –  6405,1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2018 год –  8113,0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2019 год –  5319,4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2020 год –  5319,4 тыс. рублей,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в том числе, за счет средств областного бюджета: </w:t>
      </w:r>
      <w:r w:rsidR="00733994" w:rsidRPr="006E5FC7">
        <w:rPr>
          <w:rFonts w:ascii="Arial" w:hAnsi="Arial" w:cs="Arial"/>
          <w:sz w:val="28"/>
          <w:szCs w:val="28"/>
        </w:rPr>
        <w:t xml:space="preserve">465498,2 </w:t>
      </w:r>
      <w:r w:rsidRPr="006E5FC7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2016 год –  </w:t>
      </w:r>
      <w:r w:rsidR="00733994" w:rsidRPr="006E5FC7">
        <w:rPr>
          <w:rFonts w:ascii="Arial" w:hAnsi="Arial" w:cs="Arial"/>
          <w:sz w:val="28"/>
          <w:szCs w:val="28"/>
        </w:rPr>
        <w:t>104585,9</w:t>
      </w:r>
      <w:r w:rsidRPr="006E5FC7">
        <w:rPr>
          <w:rFonts w:ascii="Arial" w:hAnsi="Arial" w:cs="Arial"/>
          <w:sz w:val="28"/>
          <w:szCs w:val="28"/>
        </w:rPr>
        <w:t xml:space="preserve">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2017 год –  88755,3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2018 год –  90719,0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2019 год –  90719,0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2020 год –  90719,0 тыс. рублей,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за счет средств федерального бюджета: 12</w:t>
      </w:r>
      <w:r w:rsidR="00733994" w:rsidRPr="006E5FC7">
        <w:rPr>
          <w:rFonts w:ascii="Arial" w:hAnsi="Arial" w:cs="Arial"/>
          <w:sz w:val="28"/>
          <w:szCs w:val="28"/>
        </w:rPr>
        <w:t>4998</w:t>
      </w:r>
      <w:r w:rsidRPr="006E5FC7">
        <w:rPr>
          <w:rFonts w:ascii="Arial" w:hAnsi="Arial" w:cs="Arial"/>
          <w:sz w:val="28"/>
          <w:szCs w:val="28"/>
        </w:rPr>
        <w:t>,3 тыс. рублей, в том числе по годам: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2016 год –  2</w:t>
      </w:r>
      <w:r w:rsidR="00733994" w:rsidRPr="006E5FC7">
        <w:rPr>
          <w:rFonts w:ascii="Arial" w:hAnsi="Arial" w:cs="Arial"/>
          <w:sz w:val="28"/>
          <w:szCs w:val="28"/>
        </w:rPr>
        <w:t>2258</w:t>
      </w:r>
      <w:r w:rsidRPr="006E5FC7">
        <w:rPr>
          <w:rFonts w:ascii="Arial" w:hAnsi="Arial" w:cs="Arial"/>
          <w:sz w:val="28"/>
          <w:szCs w:val="28"/>
        </w:rPr>
        <w:t>,0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2017 год –  25685,0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2018 год –  25685,1 тыс. 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2019 год –  25685,1 тыс. рублей;</w:t>
      </w:r>
    </w:p>
    <w:p w:rsidR="00C94975" w:rsidRPr="006E5FC7" w:rsidRDefault="00C94975" w:rsidP="005836A6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2020 год –  25685,1 тыс. рублей,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в том числе по подпрограммам: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         </w:t>
      </w:r>
      <w:r w:rsidR="00372365" w:rsidRPr="006E5FC7">
        <w:rPr>
          <w:rFonts w:ascii="Arial" w:hAnsi="Arial" w:cs="Arial"/>
          <w:sz w:val="28"/>
          <w:szCs w:val="28"/>
        </w:rPr>
        <w:t xml:space="preserve"> </w:t>
      </w:r>
      <w:r w:rsidRPr="006E5FC7">
        <w:rPr>
          <w:rFonts w:ascii="Arial" w:hAnsi="Arial" w:cs="Arial"/>
          <w:sz w:val="28"/>
          <w:szCs w:val="28"/>
        </w:rPr>
        <w:t>подпрограмма «Управление муниципальной программой и обеспечение условий реализации на 2016-2020 годы» -3</w:t>
      </w:r>
      <w:r w:rsidR="00733994" w:rsidRPr="006E5FC7">
        <w:rPr>
          <w:rFonts w:ascii="Arial" w:hAnsi="Arial" w:cs="Arial"/>
          <w:sz w:val="28"/>
          <w:szCs w:val="28"/>
        </w:rPr>
        <w:t>5180,</w:t>
      </w:r>
      <w:r w:rsidR="00C917C1" w:rsidRPr="006E5FC7">
        <w:rPr>
          <w:rFonts w:ascii="Arial" w:hAnsi="Arial" w:cs="Arial"/>
          <w:sz w:val="28"/>
          <w:szCs w:val="28"/>
        </w:rPr>
        <w:t>4</w:t>
      </w:r>
      <w:r w:rsidRPr="006E5FC7">
        <w:rPr>
          <w:rFonts w:ascii="Arial" w:hAnsi="Arial" w:cs="Arial"/>
          <w:sz w:val="28"/>
          <w:szCs w:val="28"/>
        </w:rPr>
        <w:t xml:space="preserve"> тыс. рублей;</w:t>
      </w:r>
    </w:p>
    <w:p w:rsidR="00C94975" w:rsidRPr="006E5FC7" w:rsidRDefault="00C94975" w:rsidP="00C94975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ab/>
        <w:t xml:space="preserve">подпрограмма «Развитие мер социальной поддержки отдельных категорий граждан на 2016-2020 годы» - </w:t>
      </w:r>
      <w:r w:rsidR="00733994" w:rsidRPr="006E5FC7">
        <w:rPr>
          <w:rFonts w:ascii="Arial" w:hAnsi="Arial" w:cs="Arial"/>
          <w:sz w:val="28"/>
          <w:szCs w:val="28"/>
        </w:rPr>
        <w:t>536821,5</w:t>
      </w:r>
      <w:r w:rsidRPr="006E5FC7">
        <w:rPr>
          <w:rFonts w:ascii="Arial" w:hAnsi="Arial" w:cs="Arial"/>
          <w:sz w:val="28"/>
          <w:szCs w:val="28"/>
        </w:rPr>
        <w:t xml:space="preserve"> тыс. рублей;</w:t>
      </w:r>
    </w:p>
    <w:p w:rsidR="00C94975" w:rsidRPr="006E5FC7" w:rsidRDefault="00C94975" w:rsidP="00C9497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подпрограмма «Улучшение демографической ситуации, совершенствование социальной поддержки семьи и детей на 2016-2020 годы» - </w:t>
      </w:r>
      <w:r w:rsidR="00733994" w:rsidRPr="006E5FC7">
        <w:rPr>
          <w:rFonts w:ascii="Arial" w:hAnsi="Arial" w:cs="Arial"/>
          <w:sz w:val="28"/>
          <w:szCs w:val="28"/>
        </w:rPr>
        <w:t>47661,5</w:t>
      </w:r>
      <w:r w:rsidRPr="006E5FC7">
        <w:rPr>
          <w:rFonts w:ascii="Arial" w:hAnsi="Arial" w:cs="Arial"/>
          <w:sz w:val="28"/>
          <w:szCs w:val="28"/>
        </w:rPr>
        <w:t xml:space="preserve"> тыс. рублей.</w:t>
      </w:r>
      <w:r w:rsidRPr="006E5FC7">
        <w:rPr>
          <w:rFonts w:ascii="Arial" w:hAnsi="Arial" w:cs="Arial"/>
          <w:sz w:val="28"/>
          <w:szCs w:val="28"/>
        </w:rPr>
        <w:tab/>
      </w:r>
      <w:r w:rsidRPr="006E5FC7">
        <w:rPr>
          <w:rFonts w:ascii="Arial" w:hAnsi="Arial" w:cs="Arial"/>
          <w:sz w:val="28"/>
          <w:szCs w:val="28"/>
        </w:rPr>
        <w:tab/>
      </w:r>
      <w:r w:rsidRPr="006E5FC7">
        <w:rPr>
          <w:rFonts w:ascii="Arial" w:hAnsi="Arial" w:cs="Arial"/>
          <w:sz w:val="28"/>
          <w:szCs w:val="28"/>
        </w:rPr>
        <w:tab/>
      </w:r>
      <w:r w:rsidRPr="006E5FC7">
        <w:rPr>
          <w:rFonts w:ascii="Arial" w:hAnsi="Arial" w:cs="Arial"/>
          <w:sz w:val="28"/>
          <w:szCs w:val="28"/>
        </w:rPr>
        <w:tab/>
      </w:r>
      <w:r w:rsidRPr="006E5FC7">
        <w:rPr>
          <w:rFonts w:ascii="Arial" w:hAnsi="Arial" w:cs="Arial"/>
          <w:sz w:val="28"/>
          <w:szCs w:val="28"/>
        </w:rPr>
        <w:tab/>
      </w:r>
      <w:r w:rsidRPr="006E5FC7">
        <w:rPr>
          <w:rFonts w:ascii="Arial" w:hAnsi="Arial" w:cs="Arial"/>
          <w:sz w:val="28"/>
          <w:szCs w:val="28"/>
        </w:rPr>
        <w:tab/>
      </w:r>
      <w:r w:rsidRPr="006E5FC7">
        <w:rPr>
          <w:rFonts w:ascii="Arial" w:hAnsi="Arial" w:cs="Arial"/>
          <w:sz w:val="28"/>
          <w:szCs w:val="28"/>
        </w:rPr>
        <w:tab/>
      </w:r>
      <w:r w:rsidRPr="006E5FC7">
        <w:rPr>
          <w:rFonts w:ascii="Arial" w:hAnsi="Arial" w:cs="Arial"/>
          <w:sz w:val="28"/>
          <w:szCs w:val="28"/>
        </w:rPr>
        <w:tab/>
      </w:r>
      <w:r w:rsidRPr="006E5FC7">
        <w:rPr>
          <w:rFonts w:ascii="Arial" w:hAnsi="Arial" w:cs="Arial"/>
          <w:sz w:val="28"/>
          <w:szCs w:val="28"/>
        </w:rPr>
        <w:tab/>
      </w:r>
      <w:r w:rsidRPr="006E5FC7">
        <w:rPr>
          <w:rFonts w:ascii="Arial" w:hAnsi="Arial" w:cs="Arial"/>
          <w:sz w:val="28"/>
          <w:szCs w:val="28"/>
        </w:rPr>
        <w:tab/>
      </w:r>
      <w:r w:rsidRPr="006E5FC7">
        <w:rPr>
          <w:rFonts w:ascii="Arial" w:hAnsi="Arial" w:cs="Arial"/>
          <w:sz w:val="28"/>
          <w:szCs w:val="28"/>
        </w:rPr>
        <w:tab/>
        <w:t>Ресурсное обеспечение реализации Программы за счет средств городского бюджета представлено в Приложении № 3 к настоящей Программе.</w:t>
      </w:r>
    </w:p>
    <w:p w:rsidR="00C94975" w:rsidRPr="006E5FC7" w:rsidRDefault="00C94975" w:rsidP="00C9497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представлены в Приложении № 4 к настоящей Программе.</w:t>
      </w:r>
    </w:p>
    <w:p w:rsidR="004A52B8" w:rsidRPr="006E5FC7" w:rsidRDefault="00C94975" w:rsidP="004A52B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</w:t>
      </w:r>
      <w:proofErr w:type="gramStart"/>
      <w:r w:rsidRPr="006E5FC7">
        <w:rPr>
          <w:rFonts w:ascii="Arial" w:hAnsi="Arial" w:cs="Arial"/>
          <w:sz w:val="28"/>
          <w:szCs w:val="28"/>
        </w:rPr>
        <w:t>.».</w:t>
      </w:r>
      <w:r w:rsidR="004A52B8" w:rsidRPr="006E5FC7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4A52B8" w:rsidRPr="006E5FC7" w:rsidRDefault="004A52B8" w:rsidP="005519A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lastRenderedPageBreak/>
        <w:t>1.</w:t>
      </w:r>
      <w:r w:rsidR="00372365" w:rsidRPr="006E5FC7">
        <w:rPr>
          <w:rFonts w:ascii="Arial" w:hAnsi="Arial" w:cs="Arial"/>
          <w:sz w:val="28"/>
          <w:szCs w:val="28"/>
        </w:rPr>
        <w:t>4</w:t>
      </w:r>
      <w:r w:rsidRPr="006E5FC7">
        <w:rPr>
          <w:rFonts w:ascii="Arial" w:hAnsi="Arial" w:cs="Arial"/>
          <w:sz w:val="28"/>
          <w:szCs w:val="28"/>
        </w:rPr>
        <w:t>. Пункт «Объемы бюджетных ассигнований подпрограммы» Паспорта подпрограммы</w:t>
      </w:r>
      <w:r w:rsidR="00AB1587" w:rsidRPr="006E5FC7">
        <w:rPr>
          <w:rFonts w:ascii="Arial" w:hAnsi="Arial" w:cs="Arial"/>
          <w:sz w:val="28"/>
          <w:szCs w:val="28"/>
        </w:rPr>
        <w:t xml:space="preserve"> </w:t>
      </w:r>
      <w:r w:rsidR="0073009D" w:rsidRPr="006E5FC7">
        <w:rPr>
          <w:rFonts w:ascii="Arial" w:hAnsi="Arial" w:cs="Arial"/>
          <w:sz w:val="28"/>
          <w:szCs w:val="28"/>
        </w:rPr>
        <w:t>1</w:t>
      </w:r>
      <w:r w:rsidRPr="006E5FC7">
        <w:rPr>
          <w:rFonts w:ascii="Arial" w:hAnsi="Arial" w:cs="Arial"/>
          <w:sz w:val="28"/>
          <w:szCs w:val="28"/>
        </w:rPr>
        <w:t xml:space="preserve"> </w:t>
      </w:r>
      <w:r w:rsidR="005519A2" w:rsidRPr="006E5FC7">
        <w:rPr>
          <w:rFonts w:ascii="Arial" w:hAnsi="Arial" w:cs="Arial"/>
          <w:bCs/>
          <w:sz w:val="28"/>
          <w:szCs w:val="28"/>
        </w:rPr>
        <w:t>«Управление муниципальной программой и               обеспечение условий реализации на 2016-2020 годы»</w:t>
      </w:r>
      <w:r w:rsidRPr="006E5FC7">
        <w:rPr>
          <w:rFonts w:ascii="Arial" w:hAnsi="Arial" w:cs="Arial"/>
          <w:sz w:val="28"/>
          <w:szCs w:val="28"/>
        </w:rPr>
        <w:t xml:space="preserve"> </w:t>
      </w:r>
      <w:r w:rsidR="005519A2" w:rsidRPr="006E5FC7">
        <w:rPr>
          <w:rFonts w:ascii="Arial" w:hAnsi="Arial" w:cs="Arial"/>
          <w:sz w:val="28"/>
          <w:szCs w:val="28"/>
        </w:rPr>
        <w:t xml:space="preserve">Программы </w:t>
      </w:r>
      <w:r w:rsidRPr="006E5FC7">
        <w:rPr>
          <w:rFonts w:ascii="Arial" w:hAnsi="Arial" w:cs="Arial"/>
          <w:sz w:val="28"/>
          <w:szCs w:val="28"/>
        </w:rPr>
        <w:t xml:space="preserve">изложить в новой редакции: </w:t>
      </w:r>
    </w:p>
    <w:tbl>
      <w:tblPr>
        <w:tblW w:w="9629" w:type="dxa"/>
        <w:tblCellSpacing w:w="1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425"/>
        <w:gridCol w:w="5103"/>
      </w:tblGrid>
      <w:tr w:rsidR="005519A2" w:rsidRPr="006E5FC7" w:rsidTr="00D108CE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9A2" w:rsidRPr="006E5FC7" w:rsidRDefault="005519A2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«Объемы бюджетных ассигнований </w:t>
            </w:r>
          </w:p>
          <w:p w:rsidR="005519A2" w:rsidRPr="006E5FC7" w:rsidRDefault="005519A2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подпрограммы</w:t>
            </w:r>
          </w:p>
        </w:tc>
        <w:tc>
          <w:tcPr>
            <w:tcW w:w="395" w:type="dxa"/>
          </w:tcPr>
          <w:p w:rsidR="005519A2" w:rsidRPr="006E5FC7" w:rsidRDefault="005519A2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9A2" w:rsidRPr="006E5FC7" w:rsidRDefault="005519A2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областного бюджета и средства городского бюджета на соответствующий финансовый год. Объем финансирования по подпрограмме «Управление муниципальной программой и обеспечение условий реализации на 2016-2020 годы» составит: 3</w:t>
            </w:r>
            <w:r w:rsidR="00733994" w:rsidRPr="006E5FC7">
              <w:rPr>
                <w:rFonts w:ascii="Arial" w:hAnsi="Arial" w:cs="Arial"/>
                <w:sz w:val="28"/>
                <w:szCs w:val="28"/>
              </w:rPr>
              <w:t>5180,</w:t>
            </w:r>
            <w:r w:rsidR="00C917C1" w:rsidRPr="006E5FC7">
              <w:rPr>
                <w:rFonts w:ascii="Arial" w:hAnsi="Arial" w:cs="Arial"/>
                <w:sz w:val="28"/>
                <w:szCs w:val="28"/>
              </w:rPr>
              <w:t>4</w:t>
            </w:r>
            <w:r w:rsidRPr="006E5FC7">
              <w:rPr>
                <w:rFonts w:ascii="Arial" w:hAnsi="Arial" w:cs="Arial"/>
                <w:sz w:val="28"/>
                <w:szCs w:val="28"/>
              </w:rPr>
              <w:t> тыс. рублей, в том числе по годам:</w:t>
            </w:r>
          </w:p>
          <w:p w:rsidR="005519A2" w:rsidRPr="006E5FC7" w:rsidRDefault="005519A2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2016 год – </w:t>
            </w:r>
            <w:r w:rsidR="00733994" w:rsidRPr="006E5FC7">
              <w:rPr>
                <w:rFonts w:ascii="Arial" w:hAnsi="Arial" w:cs="Arial"/>
                <w:sz w:val="28"/>
                <w:szCs w:val="28"/>
              </w:rPr>
              <w:t>6359,</w:t>
            </w:r>
            <w:r w:rsidR="00C917C1" w:rsidRPr="006E5FC7">
              <w:rPr>
                <w:rFonts w:ascii="Arial" w:hAnsi="Arial" w:cs="Arial"/>
                <w:sz w:val="28"/>
                <w:szCs w:val="28"/>
              </w:rPr>
              <w:t>4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5519A2" w:rsidRPr="006E5FC7" w:rsidRDefault="005519A2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2017 год – 7707,0 тыс. рублей;</w:t>
            </w:r>
          </w:p>
          <w:p w:rsidR="005519A2" w:rsidRPr="006E5FC7" w:rsidRDefault="005519A2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2018 год – 7757,2 тыс. рублей;</w:t>
            </w:r>
          </w:p>
          <w:p w:rsidR="005519A2" w:rsidRPr="006E5FC7" w:rsidRDefault="005519A2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2019 год – 6678,4 тыс. рублей;</w:t>
            </w:r>
          </w:p>
          <w:p w:rsidR="005519A2" w:rsidRPr="006E5FC7" w:rsidRDefault="005519A2" w:rsidP="00B70A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2020 год – 6678,4 тыс. рублей</w:t>
            </w:r>
            <w:proofErr w:type="gramStart"/>
            <w:r w:rsidRPr="006E5FC7">
              <w:rPr>
                <w:rFonts w:ascii="Arial" w:hAnsi="Arial" w:cs="Arial"/>
                <w:sz w:val="28"/>
                <w:szCs w:val="28"/>
              </w:rPr>
              <w:t>.».</w:t>
            </w:r>
            <w:proofErr w:type="gramEnd"/>
          </w:p>
        </w:tc>
      </w:tr>
    </w:tbl>
    <w:p w:rsidR="00B70AA8" w:rsidRPr="006E5FC7" w:rsidRDefault="00805FDC" w:rsidP="00B70AA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ab/>
      </w:r>
      <w:r w:rsidR="004A52B8" w:rsidRPr="006E5FC7">
        <w:rPr>
          <w:rFonts w:ascii="Arial" w:hAnsi="Arial" w:cs="Arial"/>
          <w:sz w:val="28"/>
          <w:szCs w:val="28"/>
        </w:rPr>
        <w:t>1.</w:t>
      </w:r>
      <w:r w:rsidR="00372365" w:rsidRPr="006E5FC7">
        <w:rPr>
          <w:rFonts w:ascii="Arial" w:hAnsi="Arial" w:cs="Arial"/>
          <w:sz w:val="28"/>
          <w:szCs w:val="28"/>
        </w:rPr>
        <w:t>5</w:t>
      </w:r>
      <w:r w:rsidR="004A52B8" w:rsidRPr="006E5FC7">
        <w:rPr>
          <w:rFonts w:ascii="Arial" w:hAnsi="Arial" w:cs="Arial"/>
          <w:sz w:val="28"/>
          <w:szCs w:val="28"/>
        </w:rPr>
        <w:t xml:space="preserve">. Раздел </w:t>
      </w:r>
      <w:r w:rsidR="004A52B8" w:rsidRPr="006E5FC7">
        <w:rPr>
          <w:rFonts w:ascii="Arial" w:hAnsi="Arial" w:cs="Arial"/>
          <w:sz w:val="28"/>
          <w:szCs w:val="28"/>
          <w:lang w:val="en-US"/>
        </w:rPr>
        <w:t>VI</w:t>
      </w:r>
      <w:r w:rsidR="004A52B8" w:rsidRPr="006E5FC7">
        <w:rPr>
          <w:rFonts w:ascii="Arial" w:hAnsi="Arial" w:cs="Arial"/>
          <w:sz w:val="28"/>
          <w:szCs w:val="28"/>
        </w:rPr>
        <w:t xml:space="preserve"> «</w:t>
      </w:r>
      <w:r w:rsidR="004A52B8" w:rsidRPr="006E5FC7">
        <w:rPr>
          <w:rFonts w:ascii="Arial" w:hAnsi="Arial" w:cs="Arial"/>
          <w:iCs/>
          <w:color w:val="000000"/>
          <w:sz w:val="28"/>
          <w:szCs w:val="28"/>
        </w:rPr>
        <w:t>Обоснование объема финансовых ресурсов,</w:t>
      </w:r>
      <w:r w:rsidR="00960DDC" w:rsidRPr="006E5FC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4A52B8" w:rsidRPr="006E5FC7">
        <w:rPr>
          <w:rFonts w:ascii="Arial" w:hAnsi="Arial" w:cs="Arial"/>
          <w:iCs/>
          <w:color w:val="000000"/>
          <w:sz w:val="28"/>
          <w:szCs w:val="28"/>
        </w:rPr>
        <w:t>необходимых для реализации подпрограммы» подпрограммы</w:t>
      </w:r>
      <w:r w:rsidR="00AB1587" w:rsidRPr="006E5FC7">
        <w:rPr>
          <w:rFonts w:ascii="Arial" w:hAnsi="Arial" w:cs="Arial"/>
          <w:iCs/>
          <w:color w:val="000000"/>
          <w:sz w:val="28"/>
          <w:szCs w:val="28"/>
        </w:rPr>
        <w:t xml:space="preserve"> 1</w:t>
      </w:r>
      <w:r w:rsidR="004A52B8" w:rsidRPr="006E5FC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B70AA8" w:rsidRPr="006E5FC7">
        <w:rPr>
          <w:rFonts w:ascii="Arial" w:hAnsi="Arial" w:cs="Arial"/>
          <w:bCs/>
          <w:sz w:val="28"/>
          <w:szCs w:val="28"/>
        </w:rPr>
        <w:t>«Управление муниципальной программой  и  обеспечение условий реализации на 2016-2020 годы»</w:t>
      </w:r>
      <w:r w:rsidR="00B70AA8" w:rsidRPr="006E5FC7">
        <w:rPr>
          <w:rFonts w:ascii="Arial" w:hAnsi="Arial" w:cs="Arial"/>
          <w:sz w:val="28"/>
          <w:szCs w:val="28"/>
        </w:rPr>
        <w:t xml:space="preserve"> Программы изложить в новой редакции: </w:t>
      </w:r>
    </w:p>
    <w:p w:rsidR="00B70AA8" w:rsidRPr="006E5FC7" w:rsidRDefault="004A52B8" w:rsidP="00B70AA8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       </w:t>
      </w:r>
      <w:r w:rsidR="00B70AA8" w:rsidRPr="006E5FC7">
        <w:rPr>
          <w:rFonts w:ascii="Arial" w:hAnsi="Arial" w:cs="Arial"/>
          <w:sz w:val="28"/>
          <w:szCs w:val="28"/>
        </w:rPr>
        <w:t xml:space="preserve">«Источником финансирования являются средства городского бюджета и областного бюджета в форме субвенций на соответствующий финансовый год. Объем финансирования по подпрограмме «Управление муниципальной программой и обеспечение условий реализации» составит: </w:t>
      </w:r>
      <w:r w:rsidR="00D660DF" w:rsidRPr="006E5FC7">
        <w:rPr>
          <w:rFonts w:ascii="Arial" w:hAnsi="Arial" w:cs="Arial"/>
          <w:sz w:val="28"/>
          <w:szCs w:val="28"/>
        </w:rPr>
        <w:t>35180,</w:t>
      </w:r>
      <w:r w:rsidR="00C917C1" w:rsidRPr="006E5FC7">
        <w:rPr>
          <w:rFonts w:ascii="Arial" w:hAnsi="Arial" w:cs="Arial"/>
          <w:sz w:val="28"/>
          <w:szCs w:val="28"/>
        </w:rPr>
        <w:t>4</w:t>
      </w:r>
      <w:r w:rsidR="00B70AA8" w:rsidRPr="006E5FC7">
        <w:rPr>
          <w:rFonts w:ascii="Arial" w:hAnsi="Arial" w:cs="Arial"/>
          <w:sz w:val="28"/>
          <w:szCs w:val="28"/>
        </w:rPr>
        <w:t> тыс. рублей, в том числе по годам:</w:t>
      </w:r>
    </w:p>
    <w:p w:rsidR="00B70AA8" w:rsidRPr="006E5FC7" w:rsidRDefault="00B70AA8" w:rsidP="00B70AA8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2016 год – </w:t>
      </w:r>
      <w:r w:rsidR="00D660DF" w:rsidRPr="006E5FC7">
        <w:rPr>
          <w:rFonts w:ascii="Arial" w:hAnsi="Arial" w:cs="Arial"/>
          <w:sz w:val="28"/>
          <w:szCs w:val="28"/>
        </w:rPr>
        <w:t>6359,</w:t>
      </w:r>
      <w:r w:rsidR="00C917C1" w:rsidRPr="006E5FC7">
        <w:rPr>
          <w:rFonts w:ascii="Arial" w:hAnsi="Arial" w:cs="Arial"/>
          <w:sz w:val="28"/>
          <w:szCs w:val="28"/>
        </w:rPr>
        <w:t>4</w:t>
      </w:r>
      <w:r w:rsidRPr="006E5FC7">
        <w:rPr>
          <w:rFonts w:ascii="Arial" w:hAnsi="Arial" w:cs="Arial"/>
          <w:sz w:val="28"/>
          <w:szCs w:val="28"/>
        </w:rPr>
        <w:t xml:space="preserve"> тыс. рублей;</w:t>
      </w:r>
    </w:p>
    <w:p w:rsidR="00B70AA8" w:rsidRPr="006E5FC7" w:rsidRDefault="00B70AA8" w:rsidP="00B70AA8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2017 год – 7707,0 тыс. рублей;</w:t>
      </w:r>
    </w:p>
    <w:p w:rsidR="00B70AA8" w:rsidRPr="006E5FC7" w:rsidRDefault="00B70AA8" w:rsidP="00B70AA8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2018 год – 7757,2 тыс. рублей;</w:t>
      </w:r>
    </w:p>
    <w:p w:rsidR="00B70AA8" w:rsidRPr="006E5FC7" w:rsidRDefault="00B70AA8" w:rsidP="00B70AA8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2019 год – 6678,4 тыс. рублей;</w:t>
      </w:r>
    </w:p>
    <w:p w:rsidR="00B70AA8" w:rsidRPr="006E5FC7" w:rsidRDefault="00B70AA8" w:rsidP="00B70AA8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2020 год </w:t>
      </w:r>
      <w:r w:rsidR="00EB53E8" w:rsidRPr="006E5FC7">
        <w:rPr>
          <w:rFonts w:ascii="Arial" w:hAnsi="Arial" w:cs="Arial"/>
          <w:spacing w:val="-2"/>
          <w:sz w:val="28"/>
          <w:szCs w:val="28"/>
        </w:rPr>
        <w:t>–</w:t>
      </w:r>
      <w:r w:rsidRPr="006E5FC7">
        <w:rPr>
          <w:rFonts w:ascii="Arial" w:hAnsi="Arial" w:cs="Arial"/>
          <w:sz w:val="28"/>
          <w:szCs w:val="28"/>
        </w:rPr>
        <w:t xml:space="preserve"> 6678,4 тыс. рублей</w:t>
      </w:r>
    </w:p>
    <w:p w:rsidR="00B70AA8" w:rsidRPr="006E5FC7" w:rsidRDefault="00B70AA8" w:rsidP="00B70AA8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6E5FC7">
        <w:rPr>
          <w:rFonts w:ascii="Arial" w:hAnsi="Arial" w:cs="Arial"/>
          <w:color w:val="000000"/>
          <w:sz w:val="28"/>
          <w:szCs w:val="28"/>
        </w:rPr>
        <w:t xml:space="preserve">         Ресурсное обеспечение реализации подпрограммы </w:t>
      </w:r>
      <w:r w:rsidRPr="006E5FC7">
        <w:rPr>
          <w:rFonts w:ascii="Arial" w:hAnsi="Arial" w:cs="Arial"/>
          <w:sz w:val="28"/>
          <w:szCs w:val="28"/>
        </w:rPr>
        <w:t>«Управление муниципальной программой и обеспечение условий реализации»</w:t>
      </w:r>
      <w:r w:rsidRPr="006E5FC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E5FC7">
        <w:rPr>
          <w:rFonts w:ascii="Arial" w:hAnsi="Arial" w:cs="Arial"/>
          <w:color w:val="000000"/>
          <w:sz w:val="28"/>
          <w:szCs w:val="28"/>
        </w:rPr>
        <w:t>приведено в приложении № 4 к настоящей Программе</w:t>
      </w:r>
      <w:proofErr w:type="gramStart"/>
      <w:r w:rsidRPr="006E5FC7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372365" w:rsidRPr="006E5FC7" w:rsidRDefault="00372365" w:rsidP="00372365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color w:val="000000"/>
          <w:sz w:val="28"/>
          <w:szCs w:val="28"/>
        </w:rPr>
        <w:t xml:space="preserve">1.6. </w:t>
      </w:r>
      <w:r w:rsidRPr="006E5FC7">
        <w:rPr>
          <w:rFonts w:ascii="Arial" w:hAnsi="Arial" w:cs="Arial"/>
          <w:sz w:val="28"/>
          <w:szCs w:val="28"/>
        </w:rPr>
        <w:t xml:space="preserve">Пункт «Участники подпрограммы» Паспорта подпрограммы 2 </w:t>
      </w:r>
      <w:r w:rsidRPr="006E5FC7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Pr="006E5FC7">
        <w:rPr>
          <w:rFonts w:ascii="Arial" w:hAnsi="Arial" w:cs="Arial"/>
          <w:sz w:val="28"/>
          <w:szCs w:val="28"/>
        </w:rPr>
        <w:t xml:space="preserve"> Программы изложить в следующей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425"/>
        <w:gridCol w:w="5103"/>
      </w:tblGrid>
      <w:tr w:rsidR="00372365" w:rsidRPr="006E5FC7" w:rsidTr="00641570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65" w:rsidRPr="006E5FC7" w:rsidRDefault="00372365" w:rsidP="003723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«Участники </w:t>
            </w:r>
          </w:p>
          <w:p w:rsidR="00372365" w:rsidRPr="006E5FC7" w:rsidRDefault="00372365" w:rsidP="003723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подпрограммы</w:t>
            </w:r>
          </w:p>
        </w:tc>
        <w:tc>
          <w:tcPr>
            <w:tcW w:w="395" w:type="dxa"/>
          </w:tcPr>
          <w:p w:rsidR="00372365" w:rsidRPr="006E5FC7" w:rsidRDefault="00372365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365" w:rsidRPr="006E5FC7" w:rsidRDefault="00372365" w:rsidP="00D1587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Администрация города Курчатова, Управление социального обеспечения города Курчатова, МКУ </w:t>
            </w:r>
            <w:r w:rsidRPr="006E5FC7">
              <w:rPr>
                <w:rFonts w:ascii="Arial" w:hAnsi="Arial" w:cs="Arial"/>
                <w:sz w:val="28"/>
                <w:szCs w:val="28"/>
              </w:rPr>
              <w:lastRenderedPageBreak/>
              <w:t xml:space="preserve">«Управление городского хозяйства </w:t>
            </w:r>
            <w:proofErr w:type="gramStart"/>
            <w:r w:rsidRPr="006E5FC7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6E5FC7">
              <w:rPr>
                <w:rFonts w:ascii="Arial" w:hAnsi="Arial" w:cs="Arial"/>
                <w:sz w:val="28"/>
                <w:szCs w:val="28"/>
              </w:rPr>
              <w:t>. Курчатова».</w:t>
            </w:r>
          </w:p>
        </w:tc>
      </w:tr>
    </w:tbl>
    <w:p w:rsidR="00372365" w:rsidRPr="006E5FC7" w:rsidRDefault="00372365" w:rsidP="0037236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EB53E8" w:rsidRPr="006E5FC7" w:rsidRDefault="00B70AA8" w:rsidP="00EB53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color w:val="000000"/>
          <w:sz w:val="28"/>
          <w:szCs w:val="28"/>
        </w:rPr>
        <w:t>1.</w:t>
      </w:r>
      <w:r w:rsidR="00D1587C" w:rsidRPr="006E5FC7">
        <w:rPr>
          <w:rFonts w:ascii="Arial" w:hAnsi="Arial" w:cs="Arial"/>
          <w:color w:val="000000"/>
          <w:sz w:val="28"/>
          <w:szCs w:val="28"/>
        </w:rPr>
        <w:t>7</w:t>
      </w:r>
      <w:r w:rsidRPr="006E5FC7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6E5FC7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6E5FC7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2 </w:t>
      </w:r>
      <w:r w:rsidR="00EB53E8" w:rsidRPr="006E5FC7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="00EB53E8" w:rsidRPr="006E5FC7">
        <w:rPr>
          <w:rFonts w:ascii="Arial" w:hAnsi="Arial" w:cs="Arial"/>
          <w:sz w:val="28"/>
          <w:szCs w:val="28"/>
        </w:rPr>
        <w:t xml:space="preserve"> Программы изложить в новой редакции: </w:t>
      </w:r>
    </w:p>
    <w:tbl>
      <w:tblPr>
        <w:tblW w:w="0" w:type="auto"/>
        <w:tblLayout w:type="fixed"/>
        <w:tblLook w:val="0000"/>
      </w:tblPr>
      <w:tblGrid>
        <w:gridCol w:w="2922"/>
        <w:gridCol w:w="310"/>
        <w:gridCol w:w="6034"/>
      </w:tblGrid>
      <w:tr w:rsidR="00EB53E8" w:rsidRPr="006E5FC7" w:rsidTr="00641570">
        <w:tc>
          <w:tcPr>
            <w:tcW w:w="2922" w:type="dxa"/>
          </w:tcPr>
          <w:p w:rsidR="00EB53E8" w:rsidRPr="006E5FC7" w:rsidRDefault="00EB53E8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10" w:type="dxa"/>
          </w:tcPr>
          <w:p w:rsidR="00EB53E8" w:rsidRPr="006E5FC7" w:rsidRDefault="00EB53E8" w:rsidP="00641570">
            <w:pPr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EB53E8" w:rsidRPr="006E5FC7" w:rsidRDefault="00EB53E8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 xml:space="preserve">Источником финансирования являются средства городского бюджета, областного бюджета и федерального бюджета на соответствующий финансовый год. Объем бюджетных ассигнований за период с 2016 по 2020 гг. по подпрограмме  составит  </w:t>
            </w:r>
            <w:r w:rsidR="00D660DF" w:rsidRPr="006E5FC7">
              <w:rPr>
                <w:rFonts w:ascii="Arial" w:hAnsi="Arial" w:cs="Arial"/>
                <w:sz w:val="28"/>
                <w:szCs w:val="28"/>
              </w:rPr>
              <w:t>536821,5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EB53E8" w:rsidRPr="006E5FC7" w:rsidRDefault="00EB53E8" w:rsidP="00641570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6E5FC7">
              <w:rPr>
                <w:rFonts w:ascii="Arial" w:hAnsi="Arial" w:cs="Arial"/>
                <w:spacing w:val="-2"/>
                <w:sz w:val="28"/>
                <w:szCs w:val="28"/>
              </w:rPr>
              <w:t xml:space="preserve">2016 год – </w:t>
            </w:r>
            <w:r w:rsidR="00D660DF" w:rsidRPr="006E5FC7">
              <w:rPr>
                <w:rFonts w:ascii="Arial" w:hAnsi="Arial" w:cs="Arial"/>
                <w:spacing w:val="-2"/>
                <w:sz w:val="28"/>
                <w:szCs w:val="28"/>
              </w:rPr>
              <w:t>116329,2</w:t>
            </w:r>
            <w:r w:rsidRPr="006E5FC7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EB53E8" w:rsidRPr="006E5FC7" w:rsidRDefault="00EB53E8" w:rsidP="00641570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6E5FC7">
              <w:rPr>
                <w:rFonts w:ascii="Arial" w:hAnsi="Arial" w:cs="Arial"/>
                <w:spacing w:val="-2"/>
                <w:sz w:val="28"/>
                <w:szCs w:val="28"/>
              </w:rPr>
              <w:t>2017 год – 104784,5 тыс. рублей;</w:t>
            </w:r>
          </w:p>
          <w:p w:rsidR="00EB53E8" w:rsidRPr="006E5FC7" w:rsidRDefault="00EB53E8" w:rsidP="00641570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6E5FC7">
              <w:rPr>
                <w:rFonts w:ascii="Arial" w:hAnsi="Arial" w:cs="Arial"/>
                <w:spacing w:val="-2"/>
                <w:sz w:val="28"/>
                <w:szCs w:val="28"/>
              </w:rPr>
              <w:t xml:space="preserve">2018 год – 105574,6 тыс. рублей; </w:t>
            </w:r>
          </w:p>
          <w:p w:rsidR="00EB53E8" w:rsidRPr="006E5FC7" w:rsidRDefault="00EB53E8" w:rsidP="00641570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6E5FC7">
              <w:rPr>
                <w:rFonts w:ascii="Arial" w:hAnsi="Arial" w:cs="Arial"/>
                <w:spacing w:val="-2"/>
                <w:sz w:val="28"/>
                <w:szCs w:val="28"/>
              </w:rPr>
              <w:t>2019 год – 105066,6 тыс. рублей;</w:t>
            </w:r>
          </w:p>
          <w:p w:rsidR="00EB53E8" w:rsidRPr="006E5FC7" w:rsidRDefault="00EB53E8" w:rsidP="00EB53E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pacing w:val="-2"/>
                <w:sz w:val="28"/>
                <w:szCs w:val="28"/>
              </w:rPr>
              <w:t>2020 год – 105066,6 тыс. рублей</w:t>
            </w:r>
            <w:proofErr w:type="gramStart"/>
            <w:r w:rsidRPr="006E5FC7">
              <w:rPr>
                <w:rFonts w:ascii="Arial" w:hAnsi="Arial" w:cs="Arial"/>
                <w:spacing w:val="-2"/>
                <w:sz w:val="28"/>
                <w:szCs w:val="28"/>
              </w:rPr>
              <w:t>.».</w:t>
            </w:r>
            <w:proofErr w:type="gramEnd"/>
          </w:p>
        </w:tc>
      </w:tr>
    </w:tbl>
    <w:p w:rsidR="00EB53E8" w:rsidRPr="006E5FC7" w:rsidRDefault="00EB53E8" w:rsidP="00EB53E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70AA8" w:rsidRPr="006E5FC7" w:rsidRDefault="00EB53E8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1.</w:t>
      </w:r>
      <w:r w:rsidR="00D1587C" w:rsidRPr="006E5FC7">
        <w:rPr>
          <w:rFonts w:ascii="Arial" w:hAnsi="Arial" w:cs="Arial"/>
          <w:sz w:val="28"/>
          <w:szCs w:val="28"/>
        </w:rPr>
        <w:t>8</w:t>
      </w:r>
      <w:r w:rsidRPr="006E5FC7">
        <w:rPr>
          <w:rFonts w:ascii="Arial" w:hAnsi="Arial" w:cs="Arial"/>
          <w:sz w:val="28"/>
          <w:szCs w:val="28"/>
        </w:rPr>
        <w:t xml:space="preserve">. Раздел </w:t>
      </w:r>
      <w:r w:rsidRPr="006E5FC7">
        <w:rPr>
          <w:rFonts w:ascii="Arial" w:hAnsi="Arial" w:cs="Arial"/>
          <w:sz w:val="28"/>
          <w:szCs w:val="28"/>
          <w:lang w:val="en-US"/>
        </w:rPr>
        <w:t>VI</w:t>
      </w:r>
      <w:r w:rsidRPr="006E5FC7">
        <w:rPr>
          <w:rFonts w:ascii="Arial" w:hAnsi="Arial" w:cs="Arial"/>
          <w:sz w:val="28"/>
          <w:szCs w:val="28"/>
        </w:rPr>
        <w:t xml:space="preserve"> «</w:t>
      </w:r>
      <w:r w:rsidRPr="006E5FC7">
        <w:rPr>
          <w:rFonts w:ascii="Arial" w:hAnsi="Arial" w:cs="Arial"/>
          <w:iCs/>
          <w:color w:val="000000"/>
          <w:sz w:val="28"/>
          <w:szCs w:val="28"/>
        </w:rPr>
        <w:t xml:space="preserve">Обоснование объема финансовых ресурсов, необходимых для реализации подпрограммы» подпрограммы 2 </w:t>
      </w:r>
      <w:r w:rsidRPr="006E5FC7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Pr="006E5FC7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EB53E8" w:rsidRPr="006E5FC7" w:rsidRDefault="00EB53E8" w:rsidP="00EB53E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«Источником финансирования являются средства городского бюджета,  областного бюджета и федерального бюджета на соответствующий финансовый год. Объем бюджетных ассигнований за период с 2016 по 2020гг. по подпрограмме  составит  </w:t>
      </w:r>
      <w:r w:rsidR="00D660DF" w:rsidRPr="006E5FC7">
        <w:rPr>
          <w:rFonts w:ascii="Arial" w:hAnsi="Arial" w:cs="Arial"/>
          <w:sz w:val="28"/>
          <w:szCs w:val="28"/>
        </w:rPr>
        <w:t>536821,5</w:t>
      </w:r>
      <w:r w:rsidRPr="006E5FC7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EB53E8" w:rsidRPr="006E5FC7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E5FC7">
        <w:rPr>
          <w:rFonts w:ascii="Arial" w:hAnsi="Arial" w:cs="Arial"/>
          <w:spacing w:val="-2"/>
          <w:sz w:val="28"/>
          <w:szCs w:val="28"/>
        </w:rPr>
        <w:t xml:space="preserve">2016 год – </w:t>
      </w:r>
      <w:r w:rsidR="00D660DF" w:rsidRPr="006E5FC7">
        <w:rPr>
          <w:rFonts w:ascii="Arial" w:hAnsi="Arial" w:cs="Arial"/>
          <w:spacing w:val="-2"/>
          <w:sz w:val="28"/>
          <w:szCs w:val="28"/>
        </w:rPr>
        <w:t>116329,2</w:t>
      </w:r>
      <w:r w:rsidRPr="006E5FC7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B53E8" w:rsidRPr="006E5FC7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E5FC7">
        <w:rPr>
          <w:rFonts w:ascii="Arial" w:hAnsi="Arial" w:cs="Arial"/>
          <w:spacing w:val="-2"/>
          <w:sz w:val="28"/>
          <w:szCs w:val="28"/>
        </w:rPr>
        <w:t xml:space="preserve">2017 год </w:t>
      </w:r>
      <w:r w:rsidR="005A5E1A" w:rsidRPr="006E5FC7">
        <w:rPr>
          <w:rFonts w:ascii="Arial" w:hAnsi="Arial" w:cs="Arial"/>
          <w:spacing w:val="-2"/>
          <w:sz w:val="28"/>
          <w:szCs w:val="28"/>
        </w:rPr>
        <w:t>–</w:t>
      </w:r>
      <w:r w:rsidRPr="006E5FC7">
        <w:rPr>
          <w:rFonts w:ascii="Arial" w:hAnsi="Arial" w:cs="Arial"/>
          <w:spacing w:val="-2"/>
          <w:sz w:val="28"/>
          <w:szCs w:val="28"/>
        </w:rPr>
        <w:t xml:space="preserve"> 104</w:t>
      </w:r>
      <w:r w:rsidR="005A5E1A" w:rsidRPr="006E5FC7">
        <w:rPr>
          <w:rFonts w:ascii="Arial" w:hAnsi="Arial" w:cs="Arial"/>
          <w:spacing w:val="-2"/>
          <w:sz w:val="28"/>
          <w:szCs w:val="28"/>
        </w:rPr>
        <w:t>784,5</w:t>
      </w:r>
      <w:r w:rsidRPr="006E5FC7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B53E8" w:rsidRPr="006E5FC7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E5FC7">
        <w:rPr>
          <w:rFonts w:ascii="Arial" w:hAnsi="Arial" w:cs="Arial"/>
          <w:spacing w:val="-2"/>
          <w:sz w:val="28"/>
          <w:szCs w:val="28"/>
        </w:rPr>
        <w:t>2018 год – 105</w:t>
      </w:r>
      <w:r w:rsidR="005A5E1A" w:rsidRPr="006E5FC7">
        <w:rPr>
          <w:rFonts w:ascii="Arial" w:hAnsi="Arial" w:cs="Arial"/>
          <w:spacing w:val="-2"/>
          <w:sz w:val="28"/>
          <w:szCs w:val="28"/>
        </w:rPr>
        <w:t>574,6</w:t>
      </w:r>
      <w:r w:rsidRPr="006E5FC7">
        <w:rPr>
          <w:rFonts w:ascii="Arial" w:hAnsi="Arial" w:cs="Arial"/>
          <w:spacing w:val="-2"/>
          <w:sz w:val="28"/>
          <w:szCs w:val="28"/>
        </w:rPr>
        <w:t xml:space="preserve"> тыс. рублей; </w:t>
      </w:r>
    </w:p>
    <w:p w:rsidR="00EB53E8" w:rsidRPr="006E5FC7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E5FC7">
        <w:rPr>
          <w:rFonts w:ascii="Arial" w:hAnsi="Arial" w:cs="Arial"/>
          <w:spacing w:val="-2"/>
          <w:sz w:val="28"/>
          <w:szCs w:val="28"/>
        </w:rPr>
        <w:t>2019 год – 105066,6 тыс. рублей;</w:t>
      </w:r>
    </w:p>
    <w:p w:rsidR="00EB53E8" w:rsidRPr="006E5FC7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6E5FC7">
        <w:rPr>
          <w:rFonts w:ascii="Arial" w:hAnsi="Arial" w:cs="Arial"/>
          <w:spacing w:val="-2"/>
          <w:sz w:val="28"/>
          <w:szCs w:val="28"/>
        </w:rPr>
        <w:t xml:space="preserve">2020 год </w:t>
      </w:r>
      <w:r w:rsidR="005A5E1A" w:rsidRPr="006E5FC7">
        <w:rPr>
          <w:rFonts w:ascii="Arial" w:hAnsi="Arial" w:cs="Arial"/>
          <w:spacing w:val="-2"/>
          <w:sz w:val="28"/>
          <w:szCs w:val="28"/>
        </w:rPr>
        <w:t>–</w:t>
      </w:r>
      <w:r w:rsidRPr="006E5FC7">
        <w:rPr>
          <w:rFonts w:ascii="Arial" w:hAnsi="Arial" w:cs="Arial"/>
          <w:spacing w:val="-2"/>
          <w:sz w:val="28"/>
          <w:szCs w:val="28"/>
        </w:rPr>
        <w:t> 105066,6 тыс. рублей.</w:t>
      </w:r>
    </w:p>
    <w:p w:rsidR="00EB53E8" w:rsidRPr="006E5FC7" w:rsidRDefault="00EB53E8" w:rsidP="00EB53E8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6E5FC7">
        <w:rPr>
          <w:rFonts w:ascii="Arial" w:hAnsi="Arial" w:cs="Arial"/>
          <w:color w:val="000000"/>
          <w:sz w:val="28"/>
          <w:szCs w:val="28"/>
        </w:rPr>
        <w:t xml:space="preserve">           Ресурсное обеспечение реализации подпрограммы «Развитие мер социальной поддержки отдельных категорий граждан на 2016-2020 годы» приведено в приложении № </w:t>
      </w:r>
      <w:r w:rsidR="005A5E1A" w:rsidRPr="006E5FC7">
        <w:rPr>
          <w:rFonts w:ascii="Arial" w:hAnsi="Arial" w:cs="Arial"/>
          <w:color w:val="000000"/>
          <w:sz w:val="28"/>
          <w:szCs w:val="28"/>
        </w:rPr>
        <w:t>4</w:t>
      </w:r>
      <w:r w:rsidRPr="006E5FC7">
        <w:rPr>
          <w:rFonts w:ascii="Arial" w:hAnsi="Arial" w:cs="Arial"/>
          <w:color w:val="000000"/>
          <w:sz w:val="28"/>
          <w:szCs w:val="28"/>
        </w:rPr>
        <w:t xml:space="preserve"> к настоящей Программе</w:t>
      </w:r>
      <w:proofErr w:type="gramStart"/>
      <w:r w:rsidRPr="006E5FC7">
        <w:rPr>
          <w:rFonts w:ascii="Arial" w:hAnsi="Arial" w:cs="Arial"/>
          <w:color w:val="000000"/>
          <w:sz w:val="28"/>
          <w:szCs w:val="28"/>
        </w:rPr>
        <w:t>.</w:t>
      </w:r>
      <w:r w:rsidR="005A5E1A" w:rsidRPr="006E5FC7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5A5E1A" w:rsidRPr="006E5FC7" w:rsidRDefault="005A5E1A" w:rsidP="005A5E1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color w:val="000000"/>
          <w:sz w:val="28"/>
          <w:szCs w:val="28"/>
        </w:rPr>
        <w:tab/>
        <w:t>1.</w:t>
      </w:r>
      <w:r w:rsidR="00D1587C" w:rsidRPr="006E5FC7">
        <w:rPr>
          <w:rFonts w:ascii="Arial" w:hAnsi="Arial" w:cs="Arial"/>
          <w:color w:val="000000"/>
          <w:sz w:val="28"/>
          <w:szCs w:val="28"/>
        </w:rPr>
        <w:t>9</w:t>
      </w:r>
      <w:r w:rsidRPr="006E5FC7">
        <w:rPr>
          <w:rFonts w:ascii="Arial" w:hAnsi="Arial" w:cs="Arial"/>
          <w:color w:val="000000"/>
          <w:sz w:val="28"/>
          <w:szCs w:val="28"/>
        </w:rPr>
        <w:t xml:space="preserve">. </w:t>
      </w:r>
      <w:r w:rsidRPr="006E5FC7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3 </w:t>
      </w:r>
      <w:r w:rsidRPr="006E5FC7">
        <w:rPr>
          <w:rFonts w:ascii="Arial" w:hAnsi="Arial" w:cs="Arial"/>
          <w:bCs/>
          <w:sz w:val="28"/>
          <w:szCs w:val="28"/>
        </w:rPr>
        <w:t>«</w:t>
      </w:r>
      <w:r w:rsidRPr="006E5FC7">
        <w:rPr>
          <w:rFonts w:ascii="Arial" w:hAnsi="Arial" w:cs="Arial"/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 w:rsidRPr="006E5FC7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tbl>
      <w:tblPr>
        <w:tblW w:w="0" w:type="auto"/>
        <w:tblLayout w:type="fixed"/>
        <w:tblLook w:val="0000"/>
      </w:tblPr>
      <w:tblGrid>
        <w:gridCol w:w="3083"/>
        <w:gridCol w:w="310"/>
        <w:gridCol w:w="5873"/>
      </w:tblGrid>
      <w:tr w:rsidR="005A5E1A" w:rsidRPr="006E5FC7" w:rsidTr="005A5E1A">
        <w:trPr>
          <w:trHeight w:val="4326"/>
        </w:trPr>
        <w:tc>
          <w:tcPr>
            <w:tcW w:w="3083" w:type="dxa"/>
          </w:tcPr>
          <w:p w:rsidR="005A5E1A" w:rsidRPr="006E5FC7" w:rsidRDefault="005A5E1A" w:rsidP="0064157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5FC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«Объемы бюджетных ассигнований подпрограммы</w:t>
            </w:r>
          </w:p>
        </w:tc>
        <w:tc>
          <w:tcPr>
            <w:tcW w:w="310" w:type="dxa"/>
          </w:tcPr>
          <w:p w:rsidR="005A5E1A" w:rsidRPr="006E5FC7" w:rsidRDefault="005A5E1A" w:rsidP="0064157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5FC7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A5E1A" w:rsidRPr="006E5FC7" w:rsidRDefault="005A5E1A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 и областного бюджета на соответствующий финансовый год. Объем финансирования по подпрограмме «Улучшение демографической ситуации, совершенствование социальной поддержки семьи и детей на 2016-2020 годы» составит 47</w:t>
            </w:r>
            <w:r w:rsidR="006D115F" w:rsidRPr="006E5FC7">
              <w:rPr>
                <w:rFonts w:ascii="Arial" w:hAnsi="Arial" w:cs="Arial"/>
                <w:sz w:val="28"/>
                <w:szCs w:val="28"/>
              </w:rPr>
              <w:t>661,5</w:t>
            </w:r>
            <w:r w:rsidRPr="006E5FC7">
              <w:rPr>
                <w:rFonts w:ascii="Arial" w:hAnsi="Arial" w:cs="Arial"/>
                <w:sz w:val="28"/>
                <w:szCs w:val="28"/>
              </w:rPr>
              <w:t> тыс. рублей, в том числе по годам:</w:t>
            </w:r>
          </w:p>
          <w:p w:rsidR="005A5E1A" w:rsidRPr="006E5FC7" w:rsidRDefault="005A5E1A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2016 год – 8</w:t>
            </w:r>
            <w:r w:rsidR="006D115F" w:rsidRPr="006E5FC7">
              <w:rPr>
                <w:rFonts w:ascii="Arial" w:hAnsi="Arial" w:cs="Arial"/>
                <w:sz w:val="28"/>
                <w:szCs w:val="28"/>
              </w:rPr>
              <w:t>165,3</w:t>
            </w:r>
            <w:r w:rsidRPr="006E5FC7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5A5E1A" w:rsidRPr="006E5FC7" w:rsidRDefault="005A5E1A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2017 год – 8353,9 тыс. рублей;</w:t>
            </w:r>
          </w:p>
          <w:p w:rsidR="005A5E1A" w:rsidRPr="006E5FC7" w:rsidRDefault="005A5E1A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2018 год – 11185,3 тыс. рублей;</w:t>
            </w:r>
          </w:p>
          <w:p w:rsidR="005A5E1A" w:rsidRPr="006E5FC7" w:rsidRDefault="005A5E1A" w:rsidP="006415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2019 год – 9978,5 тыс. рублей;</w:t>
            </w:r>
          </w:p>
          <w:p w:rsidR="005A5E1A" w:rsidRPr="006E5FC7" w:rsidRDefault="005A5E1A" w:rsidP="005A5E1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FC7">
              <w:rPr>
                <w:rFonts w:ascii="Arial" w:hAnsi="Arial" w:cs="Arial"/>
                <w:sz w:val="28"/>
                <w:szCs w:val="28"/>
              </w:rPr>
              <w:t>2020 год – 9978,5 тыс. рублей.</w:t>
            </w:r>
          </w:p>
        </w:tc>
      </w:tr>
    </w:tbl>
    <w:p w:rsidR="00EB53E8" w:rsidRPr="006E5FC7" w:rsidRDefault="005A5E1A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1.</w:t>
      </w:r>
      <w:r w:rsidR="00D1587C" w:rsidRPr="006E5FC7">
        <w:rPr>
          <w:rFonts w:ascii="Arial" w:hAnsi="Arial" w:cs="Arial"/>
          <w:sz w:val="28"/>
          <w:szCs w:val="28"/>
        </w:rPr>
        <w:t>10.</w:t>
      </w:r>
      <w:r w:rsidRPr="006E5FC7">
        <w:rPr>
          <w:rFonts w:ascii="Arial" w:hAnsi="Arial" w:cs="Arial"/>
          <w:sz w:val="28"/>
          <w:szCs w:val="28"/>
        </w:rPr>
        <w:t xml:space="preserve"> Раздел </w:t>
      </w:r>
      <w:r w:rsidRPr="006E5FC7">
        <w:rPr>
          <w:rFonts w:ascii="Arial" w:hAnsi="Arial" w:cs="Arial"/>
          <w:sz w:val="28"/>
          <w:szCs w:val="28"/>
          <w:lang w:val="en-US"/>
        </w:rPr>
        <w:t>VI</w:t>
      </w:r>
      <w:r w:rsidRPr="006E5FC7">
        <w:rPr>
          <w:rFonts w:ascii="Arial" w:hAnsi="Arial" w:cs="Arial"/>
          <w:sz w:val="28"/>
          <w:szCs w:val="28"/>
        </w:rPr>
        <w:t xml:space="preserve"> «</w:t>
      </w:r>
      <w:r w:rsidRPr="006E5FC7">
        <w:rPr>
          <w:rFonts w:ascii="Arial" w:hAnsi="Arial" w:cs="Arial"/>
          <w:iCs/>
          <w:color w:val="000000"/>
          <w:sz w:val="28"/>
          <w:szCs w:val="28"/>
        </w:rPr>
        <w:t xml:space="preserve">Обоснование объема финансовых ресурсов, необходимых для реализации подпрограммы» подпрограммы 3 </w:t>
      </w:r>
      <w:r w:rsidRPr="006E5FC7">
        <w:rPr>
          <w:rFonts w:ascii="Arial" w:hAnsi="Arial" w:cs="Arial"/>
          <w:bCs/>
          <w:sz w:val="28"/>
          <w:szCs w:val="28"/>
        </w:rPr>
        <w:t>«</w:t>
      </w:r>
      <w:r w:rsidRPr="006E5FC7">
        <w:rPr>
          <w:rFonts w:ascii="Arial" w:hAnsi="Arial" w:cs="Arial"/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 w:rsidRPr="006E5FC7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5A5E1A" w:rsidRPr="006E5FC7" w:rsidRDefault="005A5E1A" w:rsidP="005A5E1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«Источником финансирования являются средства городского бюджета  и областного бюджета на соответствующий финансовый год. Объем финансирования по подпрограмме «Улучшение демографической ситуации, совершенствование социальной поддержки семьи и детей на 2016-2020 годы» составит </w:t>
      </w:r>
      <w:r w:rsidR="006D115F" w:rsidRPr="006E5FC7">
        <w:rPr>
          <w:rFonts w:ascii="Arial" w:hAnsi="Arial" w:cs="Arial"/>
          <w:sz w:val="28"/>
          <w:szCs w:val="28"/>
        </w:rPr>
        <w:t>47661,5</w:t>
      </w:r>
      <w:r w:rsidRPr="006E5FC7">
        <w:rPr>
          <w:rFonts w:ascii="Arial" w:hAnsi="Arial" w:cs="Arial"/>
          <w:sz w:val="28"/>
          <w:szCs w:val="28"/>
        </w:rPr>
        <w:t> тыс. рублей, в том числе по годам:</w:t>
      </w:r>
    </w:p>
    <w:p w:rsidR="005A5E1A" w:rsidRPr="006E5FC7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2016 год – 8</w:t>
      </w:r>
      <w:r w:rsidR="006D115F" w:rsidRPr="006E5FC7">
        <w:rPr>
          <w:rFonts w:ascii="Arial" w:hAnsi="Arial" w:cs="Arial"/>
          <w:sz w:val="28"/>
          <w:szCs w:val="28"/>
        </w:rPr>
        <w:t>165,3</w:t>
      </w:r>
      <w:r w:rsidRPr="006E5FC7">
        <w:rPr>
          <w:rFonts w:ascii="Arial" w:hAnsi="Arial" w:cs="Arial"/>
          <w:sz w:val="28"/>
          <w:szCs w:val="28"/>
        </w:rPr>
        <w:t xml:space="preserve"> тыс. рублей;</w:t>
      </w:r>
    </w:p>
    <w:p w:rsidR="005A5E1A" w:rsidRPr="006E5FC7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2017 год – </w:t>
      </w:r>
      <w:r w:rsidR="005836A6" w:rsidRPr="006E5FC7">
        <w:rPr>
          <w:rFonts w:ascii="Arial" w:hAnsi="Arial" w:cs="Arial"/>
          <w:sz w:val="28"/>
          <w:szCs w:val="28"/>
        </w:rPr>
        <w:t>8353,9</w:t>
      </w:r>
      <w:r w:rsidRPr="006E5FC7">
        <w:rPr>
          <w:rFonts w:ascii="Arial" w:hAnsi="Arial" w:cs="Arial"/>
          <w:sz w:val="28"/>
          <w:szCs w:val="28"/>
        </w:rPr>
        <w:t xml:space="preserve"> тыс. рублей;</w:t>
      </w:r>
    </w:p>
    <w:p w:rsidR="005A5E1A" w:rsidRPr="006E5FC7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2018 год – </w:t>
      </w:r>
      <w:r w:rsidR="005836A6" w:rsidRPr="006E5FC7">
        <w:rPr>
          <w:rFonts w:ascii="Arial" w:hAnsi="Arial" w:cs="Arial"/>
          <w:sz w:val="28"/>
          <w:szCs w:val="28"/>
        </w:rPr>
        <w:t>11185,3</w:t>
      </w:r>
      <w:r w:rsidRPr="006E5FC7">
        <w:rPr>
          <w:rFonts w:ascii="Arial" w:hAnsi="Arial" w:cs="Arial"/>
          <w:sz w:val="28"/>
          <w:szCs w:val="28"/>
        </w:rPr>
        <w:t xml:space="preserve"> тыс. рублей;</w:t>
      </w:r>
    </w:p>
    <w:p w:rsidR="005A5E1A" w:rsidRPr="006E5FC7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2019 год – 9978,5 тыс. рублей;</w:t>
      </w:r>
    </w:p>
    <w:p w:rsidR="005A5E1A" w:rsidRPr="006E5FC7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2020 год – 9978,5 тыс. рублей.</w:t>
      </w:r>
    </w:p>
    <w:p w:rsidR="005A5E1A" w:rsidRPr="006E5FC7" w:rsidRDefault="005A5E1A" w:rsidP="005A5E1A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6E5FC7">
        <w:rPr>
          <w:rFonts w:ascii="Arial" w:hAnsi="Arial" w:cs="Arial"/>
          <w:color w:val="000000"/>
          <w:sz w:val="28"/>
          <w:szCs w:val="28"/>
        </w:rPr>
        <w:t>Ресурсное обеспечение реализации подпрограммы «</w:t>
      </w:r>
      <w:r w:rsidRPr="006E5FC7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</w:t>
      </w:r>
      <w:r w:rsidRPr="006E5FC7">
        <w:rPr>
          <w:rFonts w:ascii="Arial" w:hAnsi="Arial" w:cs="Arial"/>
          <w:color w:val="000000"/>
          <w:sz w:val="28"/>
          <w:szCs w:val="28"/>
        </w:rPr>
        <w:t xml:space="preserve">»  приведено в приложении № </w:t>
      </w:r>
      <w:r w:rsidR="005836A6" w:rsidRPr="006E5FC7">
        <w:rPr>
          <w:rFonts w:ascii="Arial" w:hAnsi="Arial" w:cs="Arial"/>
          <w:color w:val="000000"/>
          <w:sz w:val="28"/>
          <w:szCs w:val="28"/>
        </w:rPr>
        <w:t>4</w:t>
      </w:r>
      <w:r w:rsidRPr="006E5FC7">
        <w:rPr>
          <w:rFonts w:ascii="Arial" w:hAnsi="Arial" w:cs="Arial"/>
          <w:color w:val="000000"/>
          <w:sz w:val="28"/>
          <w:szCs w:val="28"/>
        </w:rPr>
        <w:t xml:space="preserve"> к настоящей Программе</w:t>
      </w:r>
      <w:proofErr w:type="gramStart"/>
      <w:r w:rsidRPr="006E5FC7">
        <w:rPr>
          <w:rFonts w:ascii="Arial" w:hAnsi="Arial" w:cs="Arial"/>
          <w:color w:val="000000"/>
          <w:sz w:val="28"/>
          <w:szCs w:val="28"/>
        </w:rPr>
        <w:t>.</w:t>
      </w:r>
      <w:r w:rsidR="005836A6" w:rsidRPr="006E5FC7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4A52B8" w:rsidRPr="006E5FC7" w:rsidRDefault="004A52B8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1.</w:t>
      </w:r>
      <w:r w:rsidR="00D1587C" w:rsidRPr="006E5FC7">
        <w:rPr>
          <w:rFonts w:ascii="Arial" w:hAnsi="Arial" w:cs="Arial"/>
          <w:sz w:val="28"/>
          <w:szCs w:val="28"/>
        </w:rPr>
        <w:t>11</w:t>
      </w:r>
      <w:r w:rsidRPr="006E5FC7">
        <w:rPr>
          <w:rFonts w:ascii="Arial" w:hAnsi="Arial" w:cs="Arial"/>
          <w:sz w:val="28"/>
          <w:szCs w:val="28"/>
        </w:rPr>
        <w:t>. Приложение № 3 «Ресурсное обеспечение реализации муниципальной программы «Социальная поддержка граждан города Курчатова Курской области на 201</w:t>
      </w:r>
      <w:r w:rsidR="00C0297C" w:rsidRPr="006E5FC7">
        <w:rPr>
          <w:rFonts w:ascii="Arial" w:hAnsi="Arial" w:cs="Arial"/>
          <w:sz w:val="28"/>
          <w:szCs w:val="28"/>
        </w:rPr>
        <w:t>6</w:t>
      </w:r>
      <w:r w:rsidRPr="006E5FC7">
        <w:rPr>
          <w:rFonts w:ascii="Arial" w:hAnsi="Arial" w:cs="Arial"/>
          <w:sz w:val="28"/>
          <w:szCs w:val="28"/>
        </w:rPr>
        <w:t xml:space="preserve">-2020 годы» за счет средств бюджета      </w:t>
      </w:r>
      <w:proofErr w:type="gramStart"/>
      <w:r w:rsidRPr="006E5FC7">
        <w:rPr>
          <w:rFonts w:ascii="Arial" w:hAnsi="Arial" w:cs="Arial"/>
          <w:sz w:val="28"/>
          <w:szCs w:val="28"/>
        </w:rPr>
        <w:t>г</w:t>
      </w:r>
      <w:proofErr w:type="gramEnd"/>
      <w:r w:rsidRPr="006E5FC7">
        <w:rPr>
          <w:rFonts w:ascii="Arial" w:hAnsi="Arial" w:cs="Arial"/>
          <w:sz w:val="28"/>
          <w:szCs w:val="28"/>
        </w:rPr>
        <w:t xml:space="preserve">. Курчатова Курской области» (тыс. руб.) изложить в новой редакции (Приложение № </w:t>
      </w:r>
      <w:r w:rsidR="001261BC" w:rsidRPr="006E5FC7">
        <w:rPr>
          <w:rFonts w:ascii="Arial" w:hAnsi="Arial" w:cs="Arial"/>
          <w:sz w:val="28"/>
          <w:szCs w:val="28"/>
        </w:rPr>
        <w:t>1</w:t>
      </w:r>
      <w:r w:rsidRPr="006E5FC7">
        <w:rPr>
          <w:rFonts w:ascii="Arial" w:hAnsi="Arial" w:cs="Arial"/>
          <w:sz w:val="28"/>
          <w:szCs w:val="28"/>
        </w:rPr>
        <w:t>).</w:t>
      </w:r>
    </w:p>
    <w:p w:rsidR="004A52B8" w:rsidRPr="006E5FC7" w:rsidRDefault="004A52B8" w:rsidP="004A52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>1.</w:t>
      </w:r>
      <w:r w:rsidR="00C0297C" w:rsidRPr="006E5FC7">
        <w:rPr>
          <w:rFonts w:ascii="Arial" w:hAnsi="Arial" w:cs="Arial"/>
          <w:sz w:val="28"/>
          <w:szCs w:val="28"/>
        </w:rPr>
        <w:t>1</w:t>
      </w:r>
      <w:r w:rsidR="00D1587C" w:rsidRPr="006E5FC7">
        <w:rPr>
          <w:rFonts w:ascii="Arial" w:hAnsi="Arial" w:cs="Arial"/>
          <w:sz w:val="28"/>
          <w:szCs w:val="28"/>
        </w:rPr>
        <w:t>2</w:t>
      </w:r>
      <w:r w:rsidRPr="006E5FC7">
        <w:rPr>
          <w:rFonts w:ascii="Arial" w:hAnsi="Arial" w:cs="Arial"/>
          <w:sz w:val="28"/>
          <w:szCs w:val="28"/>
        </w:rPr>
        <w:t>. Приложение №</w:t>
      </w:r>
      <w:r w:rsidR="00B46D32" w:rsidRPr="006E5FC7">
        <w:rPr>
          <w:rFonts w:ascii="Arial" w:hAnsi="Arial" w:cs="Arial"/>
          <w:sz w:val="28"/>
          <w:szCs w:val="28"/>
        </w:rPr>
        <w:t xml:space="preserve"> </w:t>
      </w:r>
      <w:r w:rsidRPr="006E5FC7">
        <w:rPr>
          <w:rFonts w:ascii="Arial" w:hAnsi="Arial" w:cs="Arial"/>
          <w:sz w:val="28"/>
          <w:szCs w:val="28"/>
        </w:rPr>
        <w:t>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 на 201</w:t>
      </w:r>
      <w:r w:rsidR="00A32833" w:rsidRPr="006E5FC7">
        <w:rPr>
          <w:rFonts w:ascii="Arial" w:hAnsi="Arial" w:cs="Arial"/>
          <w:sz w:val="28"/>
          <w:szCs w:val="28"/>
        </w:rPr>
        <w:t>6</w:t>
      </w:r>
      <w:r w:rsidRPr="006E5FC7">
        <w:rPr>
          <w:rFonts w:ascii="Arial" w:hAnsi="Arial" w:cs="Arial"/>
          <w:sz w:val="28"/>
          <w:szCs w:val="28"/>
        </w:rPr>
        <w:t xml:space="preserve">-2020 годы» (тыс. руб.) изложить в новой редакции (Приложение № </w:t>
      </w:r>
      <w:r w:rsidR="001261BC" w:rsidRPr="006E5FC7">
        <w:rPr>
          <w:rFonts w:ascii="Arial" w:hAnsi="Arial" w:cs="Arial"/>
          <w:sz w:val="28"/>
          <w:szCs w:val="28"/>
        </w:rPr>
        <w:t>2</w:t>
      </w:r>
      <w:r w:rsidRPr="006E5FC7">
        <w:rPr>
          <w:rFonts w:ascii="Arial" w:hAnsi="Arial" w:cs="Arial"/>
          <w:sz w:val="28"/>
          <w:szCs w:val="28"/>
        </w:rPr>
        <w:t>).</w:t>
      </w:r>
    </w:p>
    <w:p w:rsidR="00D1587C" w:rsidRPr="006E5FC7" w:rsidRDefault="00D1587C" w:rsidP="004A52B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A52B8" w:rsidRPr="006E5FC7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         2. </w:t>
      </w:r>
      <w:r w:rsidR="00646435" w:rsidRPr="006E5FC7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6E5FC7">
        <w:rPr>
          <w:rFonts w:ascii="Arial" w:hAnsi="Arial" w:cs="Arial"/>
          <w:sz w:val="28"/>
          <w:szCs w:val="28"/>
        </w:rPr>
        <w:t>Контроль за</w:t>
      </w:r>
      <w:proofErr w:type="gramEnd"/>
      <w:r w:rsidRPr="006E5FC7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4A52B8" w:rsidRPr="006E5FC7" w:rsidRDefault="007C59BB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6E5FC7">
        <w:rPr>
          <w:rFonts w:ascii="Arial" w:hAnsi="Arial" w:cs="Arial"/>
          <w:sz w:val="28"/>
          <w:szCs w:val="28"/>
        </w:rPr>
        <w:t xml:space="preserve">        </w:t>
      </w:r>
      <w:r w:rsidR="004A52B8" w:rsidRPr="006E5FC7">
        <w:rPr>
          <w:rFonts w:ascii="Arial" w:hAnsi="Arial" w:cs="Arial"/>
          <w:sz w:val="28"/>
          <w:szCs w:val="28"/>
        </w:rPr>
        <w:t>3.</w:t>
      </w:r>
      <w:r w:rsidR="00646435" w:rsidRPr="006E5FC7">
        <w:rPr>
          <w:rFonts w:ascii="Arial" w:hAnsi="Arial" w:cs="Arial"/>
          <w:sz w:val="28"/>
          <w:szCs w:val="28"/>
        </w:rPr>
        <w:t xml:space="preserve"> </w:t>
      </w:r>
      <w:r w:rsidR="004A52B8" w:rsidRPr="006E5FC7">
        <w:rPr>
          <w:rFonts w:ascii="Arial" w:hAnsi="Arial" w:cs="Arial"/>
          <w:sz w:val="28"/>
          <w:szCs w:val="28"/>
        </w:rPr>
        <w:t xml:space="preserve">Постановление вступает в силу со дня его </w:t>
      </w:r>
      <w:r w:rsidR="005D5ADF" w:rsidRPr="006E5FC7">
        <w:rPr>
          <w:rFonts w:ascii="Arial" w:hAnsi="Arial" w:cs="Arial"/>
          <w:sz w:val="28"/>
          <w:szCs w:val="28"/>
        </w:rPr>
        <w:t xml:space="preserve">официального </w:t>
      </w:r>
      <w:r w:rsidR="004A52B8" w:rsidRPr="006E5FC7">
        <w:rPr>
          <w:rFonts w:ascii="Arial" w:hAnsi="Arial" w:cs="Arial"/>
          <w:sz w:val="28"/>
          <w:szCs w:val="28"/>
        </w:rPr>
        <w:t>опубликования.</w:t>
      </w:r>
    </w:p>
    <w:p w:rsidR="004A52B8" w:rsidRPr="006E5FC7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6E5FC7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6E5FC7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6E5FC7" w:rsidRDefault="006E5FC7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города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  <w:r w:rsidR="004A52B8" w:rsidRPr="006E5FC7">
        <w:rPr>
          <w:rFonts w:ascii="Arial" w:hAnsi="Arial" w:cs="Arial"/>
          <w:sz w:val="28"/>
          <w:szCs w:val="28"/>
        </w:rPr>
        <w:t xml:space="preserve"> И.В. </w:t>
      </w:r>
      <w:proofErr w:type="spellStart"/>
      <w:r w:rsidR="004A52B8" w:rsidRPr="006E5FC7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4A52B8" w:rsidRPr="006E5FC7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6E5FC7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6E5FC7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4A52B8" w:rsidRPr="006E5FC7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4A52B8" w:rsidRPr="006E5FC7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4A52B8" w:rsidRPr="006E5FC7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641570" w:rsidRPr="006E5FC7" w:rsidRDefault="00641570">
      <w:pPr>
        <w:rPr>
          <w:rFonts w:ascii="Arial" w:hAnsi="Arial" w:cs="Arial"/>
        </w:rPr>
        <w:sectPr w:rsidR="00641570" w:rsidRPr="006E5FC7" w:rsidSect="0064157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025" w:type="dxa"/>
        <w:tblInd w:w="93" w:type="dxa"/>
        <w:tblLook w:val="04A0"/>
      </w:tblPr>
      <w:tblGrid>
        <w:gridCol w:w="1601"/>
        <w:gridCol w:w="2760"/>
        <w:gridCol w:w="2140"/>
        <w:gridCol w:w="682"/>
        <w:gridCol w:w="760"/>
        <w:gridCol w:w="1247"/>
        <w:gridCol w:w="800"/>
        <w:gridCol w:w="880"/>
        <w:gridCol w:w="880"/>
        <w:gridCol w:w="889"/>
        <w:gridCol w:w="889"/>
        <w:gridCol w:w="889"/>
      </w:tblGrid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8C2ED6" w:rsidP="008C2ED6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641570" w:rsidRPr="006E5FC7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 xml:space="preserve"> 15. 02.2016 № 158</w:t>
            </w:r>
          </w:p>
        </w:tc>
      </w:tr>
      <w:tr w:rsidR="00641570" w:rsidRPr="006E5FC7" w:rsidTr="00641570">
        <w:trPr>
          <w:trHeight w:val="16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25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641570" w:rsidRPr="006E5FC7" w:rsidTr="00641570">
        <w:trPr>
          <w:trHeight w:val="22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641570" w:rsidRPr="006E5FC7" w:rsidTr="00641570">
        <w:trPr>
          <w:trHeight w:val="24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641570" w:rsidRPr="006E5FC7" w:rsidTr="00641570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 </w:t>
            </w:r>
            <w:proofErr w:type="gramStart"/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41570" w:rsidRPr="006E5FC7" w:rsidTr="00641570">
        <w:trPr>
          <w:trHeight w:val="28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2016-2020 годы"</w:t>
            </w:r>
          </w:p>
        </w:tc>
      </w:tr>
      <w:tr w:rsidR="00641570" w:rsidRPr="006E5FC7" w:rsidTr="00641570">
        <w:trPr>
          <w:trHeight w:val="1095"/>
        </w:trPr>
        <w:tc>
          <w:tcPr>
            <w:tcW w:w="14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5FC7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реализации муниципальной программы «Социальная поддержка граждан города Курчатова Курской области на 2016-2020 годы» за счет средств бюджета </w:t>
            </w:r>
            <w:proofErr w:type="gramStart"/>
            <w:r w:rsidRPr="006E5FC7"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  <w:proofErr w:type="gramEnd"/>
            <w:r w:rsidRPr="006E5FC7">
              <w:rPr>
                <w:rFonts w:ascii="Arial" w:hAnsi="Arial" w:cs="Arial"/>
                <w:color w:val="000000"/>
                <w:sz w:val="28"/>
                <w:szCs w:val="28"/>
              </w:rPr>
              <w:t xml:space="preserve">. Курчатова Курской области </w:t>
            </w:r>
            <w:r w:rsidRPr="006E5FC7">
              <w:rPr>
                <w:rFonts w:ascii="Arial" w:hAnsi="Arial" w:cs="Arial"/>
                <w:color w:val="000000"/>
                <w:sz w:val="28"/>
                <w:szCs w:val="28"/>
              </w:rPr>
              <w:br/>
              <w:t>(тыс. руб.)</w:t>
            </w:r>
          </w:p>
        </w:tc>
      </w:tr>
      <w:tr w:rsidR="00641570" w:rsidRPr="006E5FC7" w:rsidTr="00641570">
        <w:trPr>
          <w:trHeight w:val="16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Ответственный исполнитель, участники, муниципальный заказчик (координатор)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Расходы (тыс. руб.)</w:t>
            </w:r>
          </w:p>
        </w:tc>
      </w:tr>
      <w:tr w:rsidR="00641570" w:rsidRPr="006E5FC7" w:rsidTr="00641570">
        <w:trPr>
          <w:trHeight w:val="2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E5FC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2020</w:t>
            </w:r>
          </w:p>
        </w:tc>
      </w:tr>
      <w:tr w:rsidR="00641570" w:rsidRPr="006E5FC7" w:rsidTr="00641570">
        <w:trPr>
          <w:trHeight w:val="49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Муници</w:t>
            </w:r>
            <w:proofErr w:type="spell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пальная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программа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«Социальная поддержка граждан города Курчатова Курской области на 2016-2020 годы»: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6405,1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8113,0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5319,4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5319,4</w:t>
            </w:r>
          </w:p>
        </w:tc>
      </w:tr>
      <w:tr w:rsidR="00641570" w:rsidRPr="006E5FC7" w:rsidTr="00641570">
        <w:trPr>
          <w:trHeight w:val="11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Ответ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сп</w:t>
            </w:r>
            <w:proofErr w:type="spell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.: Управление социального обеспечения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3689,1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3689,1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2102,3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2102,3</w:t>
            </w:r>
          </w:p>
        </w:tc>
      </w:tr>
      <w:tr w:rsidR="00641570" w:rsidRPr="006E5FC7" w:rsidTr="00641570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Участник:             Управление социального обеспечения города Курчатова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2040,0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3689,1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3689,1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2102,3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2102,3</w:t>
            </w:r>
          </w:p>
        </w:tc>
      </w:tr>
      <w:tr w:rsidR="00641570" w:rsidRPr="006E5FC7" w:rsidTr="00641570">
        <w:trPr>
          <w:trHeight w:val="2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1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1338,2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2416,1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</w:tr>
      <w:tr w:rsidR="00641570" w:rsidRPr="006E5FC7" w:rsidTr="00641570">
        <w:trPr>
          <w:trHeight w:val="10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 образовательных учреждений»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73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995,0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1377,8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1782,8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1782,8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1782,8</w:t>
            </w:r>
          </w:p>
        </w:tc>
      </w:tr>
      <w:tr w:rsidR="00641570" w:rsidRPr="006E5FC7" w:rsidTr="00641570">
        <w:trPr>
          <w:trHeight w:val="49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641570" w:rsidRPr="006E5FC7" w:rsidTr="00641570">
        <w:trPr>
          <w:trHeight w:val="88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Подпро</w:t>
            </w:r>
            <w:proofErr w:type="spell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грамма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</w:tr>
      <w:tr w:rsidR="00641570" w:rsidRPr="006E5FC7" w:rsidTr="00641570">
        <w:trPr>
          <w:trHeight w:val="11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1011,2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1011,2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</w:tr>
      <w:tr w:rsidR="00641570" w:rsidRPr="006E5FC7" w:rsidTr="00641570">
        <w:trPr>
          <w:trHeight w:val="321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1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1.3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5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899,8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</w:tr>
      <w:tr w:rsidR="00641570" w:rsidRPr="006E5FC7" w:rsidTr="00641570">
        <w:trPr>
          <w:trHeight w:val="52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899,8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</w:tr>
      <w:tr w:rsidR="00641570" w:rsidRPr="006E5FC7" w:rsidTr="00641570">
        <w:trPr>
          <w:trHeight w:val="615"/>
        </w:trPr>
        <w:tc>
          <w:tcPr>
            <w:tcW w:w="1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02103С1402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899,8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</w:tr>
      <w:tr w:rsidR="00641570" w:rsidRPr="006E5FC7" w:rsidTr="00641570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E5FC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1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1570" w:rsidRPr="006E5FC7" w:rsidTr="00641570">
        <w:trPr>
          <w:trHeight w:val="24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64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1.4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641570" w:rsidRPr="006E5FC7" w:rsidTr="00641570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641570" w:rsidRPr="006E5FC7" w:rsidTr="00641570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02104С1470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641570" w:rsidRPr="006E5FC7" w:rsidTr="00641570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64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Подпро</w:t>
            </w:r>
            <w:proofErr w:type="spell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грамма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1423,8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1789,7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2014,7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1506,7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1506,7</w:t>
            </w:r>
          </w:p>
        </w:tc>
      </w:tr>
      <w:tr w:rsidR="00641570" w:rsidRPr="006E5FC7" w:rsidTr="00641570">
        <w:trPr>
          <w:trHeight w:val="53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1028,8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1309,7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1309,7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801,7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801,7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2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1028,8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801,7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801,7</w:t>
            </w:r>
          </w:p>
        </w:tc>
      </w:tr>
      <w:tr w:rsidR="00641570" w:rsidRPr="006E5FC7" w:rsidTr="00641570">
        <w:trPr>
          <w:trHeight w:val="5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248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1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292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</w:tr>
      <w:tr w:rsidR="00641570" w:rsidRPr="006E5FC7" w:rsidTr="00641570">
        <w:trPr>
          <w:trHeight w:val="70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</w:tr>
      <w:tr w:rsidR="00641570" w:rsidRPr="006E5FC7" w:rsidTr="00641570">
        <w:trPr>
          <w:trHeight w:val="51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1001,4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1184,7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759,3</w:t>
            </w:r>
          </w:p>
        </w:tc>
      </w:tr>
      <w:tr w:rsidR="00641570" w:rsidRPr="006E5FC7" w:rsidTr="00641570"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46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48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379,8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</w:tr>
      <w:tr w:rsidR="00641570" w:rsidRPr="006E5FC7" w:rsidTr="00641570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379,8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</w:tr>
      <w:tr w:rsidR="00641570" w:rsidRPr="006E5FC7" w:rsidTr="00641570">
        <w:trPr>
          <w:trHeight w:val="3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02201С1501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200     300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379,8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</w:tr>
      <w:tr w:rsidR="00641570" w:rsidRPr="006E5FC7" w:rsidTr="00641570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2.1.2 Оказание адресной социальной поддержки отдельным категориям граждан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</w:tr>
      <w:tr w:rsidR="00641570" w:rsidRPr="006E5FC7" w:rsidTr="00641570">
        <w:trPr>
          <w:trHeight w:val="6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5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7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точках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641570" w:rsidRPr="006E5FC7" w:rsidTr="00641570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02201С1503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641570" w:rsidRPr="006E5FC7" w:rsidTr="00641570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22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7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</w:tr>
      <w:tr w:rsidR="00641570" w:rsidRPr="006E5FC7" w:rsidTr="00641570">
        <w:trPr>
          <w:trHeight w:val="6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</w:tr>
      <w:tr w:rsidR="00641570" w:rsidRPr="006E5FC7" w:rsidTr="00641570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02201С1505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200      300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</w:tr>
      <w:tr w:rsidR="00641570" w:rsidRPr="006E5FC7" w:rsidTr="00641570">
        <w:trPr>
          <w:trHeight w:val="6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7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 Курск и обратно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641570" w:rsidRPr="006E5FC7" w:rsidTr="00641570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641570" w:rsidRPr="006E5FC7" w:rsidTr="00641570">
        <w:trPr>
          <w:trHeight w:val="64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02201С1504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641570" w:rsidRPr="006E5FC7" w:rsidTr="00641570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2.1.6 Приобретение товаров и услуг в пользу отдельных категорий граждан в целях их социального обеспечения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</w:tr>
      <w:tr w:rsidR="00641570" w:rsidRPr="006E5FC7" w:rsidTr="00641570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</w:tr>
      <w:tr w:rsidR="00641570" w:rsidRPr="006E5FC7" w:rsidTr="00641570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02201С1473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</w:tr>
      <w:tr w:rsidR="00641570" w:rsidRPr="006E5FC7" w:rsidTr="00641570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8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641570" w:rsidRPr="006E5FC7" w:rsidTr="00641570">
        <w:trPr>
          <w:trHeight w:val="48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641570" w:rsidRPr="006E5FC7" w:rsidTr="00641570">
        <w:trPr>
          <w:trHeight w:val="31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641570" w:rsidRPr="006E5FC7" w:rsidTr="00641570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641570" w:rsidRPr="006E5FC7" w:rsidTr="00641570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641570" w:rsidRPr="006E5FC7" w:rsidTr="00641570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641570" w:rsidRPr="006E5FC7" w:rsidTr="00641570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2.4.2 Организация и проведение городских спартакиад среди инвалидов, детей – инвалидов   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641570" w:rsidRPr="006E5FC7" w:rsidTr="00641570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2.4.3 Участие победителей городских спартакиад инвалидов и детей – инвалидов в областных спартакиадах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1570" w:rsidRPr="006E5FC7" w:rsidTr="00641570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1570" w:rsidRPr="006E5FC7" w:rsidTr="00641570">
        <w:trPr>
          <w:trHeight w:val="3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41570" w:rsidRPr="006E5FC7" w:rsidTr="00641570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57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</w:tr>
      <w:tr w:rsidR="00641570" w:rsidRPr="006E5FC7" w:rsidTr="00641570">
        <w:trPr>
          <w:trHeight w:val="39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02205С1445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</w:tr>
      <w:tr w:rsidR="00641570" w:rsidRPr="006E5FC7" w:rsidTr="00641570">
        <w:trPr>
          <w:trHeight w:val="55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108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2.6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641570" w:rsidRPr="006E5FC7" w:rsidTr="00641570">
        <w:trPr>
          <w:trHeight w:val="39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9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2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641570" w:rsidRPr="006E5FC7" w:rsidTr="00641570">
        <w:trPr>
          <w:trHeight w:val="99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67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2.6.1. Разработка проектно-сметной документации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641570" w:rsidRPr="006E5FC7" w:rsidTr="00641570">
        <w:trPr>
          <w:trHeight w:val="3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641570" w:rsidRPr="006E5FC7" w:rsidTr="00641570">
        <w:trPr>
          <w:trHeight w:val="85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</w:tr>
      <w:tr w:rsidR="00641570" w:rsidRPr="006E5FC7" w:rsidTr="00641570">
        <w:trPr>
          <w:trHeight w:val="43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</w:tr>
      <w:tr w:rsidR="00641570" w:rsidRPr="006E5FC7" w:rsidTr="00641570">
        <w:trPr>
          <w:trHeight w:val="11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2.6.3 Строительный контроль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641570" w:rsidRPr="006E5FC7" w:rsidTr="00641570">
        <w:trPr>
          <w:trHeight w:val="3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9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641570" w:rsidRPr="006E5FC7" w:rsidTr="00641570">
        <w:trPr>
          <w:trHeight w:val="8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64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1575,0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2236,0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3718,9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2512,1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2512,1</w:t>
            </w:r>
          </w:p>
        </w:tc>
      </w:tr>
      <w:tr w:rsidR="00641570" w:rsidRPr="006E5FC7" w:rsidTr="00641570">
        <w:trPr>
          <w:trHeight w:val="6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897,8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1302,8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1302,8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1302,8</w:t>
            </w:r>
          </w:p>
        </w:tc>
      </w:tr>
      <w:tr w:rsidR="00641570" w:rsidRPr="006E5FC7" w:rsidTr="00641570">
        <w:trPr>
          <w:trHeight w:val="6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1338,2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2416,1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7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7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570" w:rsidRPr="006E5FC7" w:rsidTr="00641570">
        <w:trPr>
          <w:trHeight w:val="66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1559,2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1950,4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3433,3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2226,5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2226,5</w:t>
            </w:r>
          </w:p>
        </w:tc>
      </w:tr>
      <w:tr w:rsidR="00641570" w:rsidRPr="006E5FC7" w:rsidTr="00641570">
        <w:trPr>
          <w:trHeight w:val="3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584,2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612,2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</w:tr>
      <w:tr w:rsidR="00641570" w:rsidRPr="006E5FC7" w:rsidTr="00641570">
        <w:trPr>
          <w:trHeight w:val="5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5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1338,2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2416,1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</w:tr>
      <w:tr w:rsidR="00641570" w:rsidRPr="006E5FC7" w:rsidTr="00641570">
        <w:trPr>
          <w:trHeight w:val="11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6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584,2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612,2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1017,2</w:t>
            </w:r>
          </w:p>
        </w:tc>
      </w:tr>
      <w:tr w:rsidR="00641570" w:rsidRPr="006E5FC7" w:rsidTr="00641570">
        <w:trPr>
          <w:trHeight w:val="5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200       300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584,2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612,2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</w:tr>
      <w:tr w:rsidR="00641570" w:rsidRPr="006E5FC7" w:rsidTr="00641570">
        <w:trPr>
          <w:trHeight w:val="2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2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15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111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3.3.2 Организация дополнительного питания детей в группах оздоровительной направленности МАДОУ «Детский сад № 9»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641570" w:rsidRPr="006E5FC7" w:rsidTr="00641570">
        <w:trPr>
          <w:trHeight w:val="11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дошкольных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6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3.3.3 Организация обеспечения присмотра и ухода за детьми из многодетных семей, осваивающими образовательные программы дошкольного образования в МАДОУ г. Курчатова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</w:tr>
      <w:tr w:rsidR="00641570" w:rsidRPr="006E5FC7" w:rsidTr="00641570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2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301,8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641570" w:rsidRPr="006E5FC7" w:rsidTr="00641570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42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301,8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206,3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641570" w:rsidRPr="006E5FC7" w:rsidTr="00641570">
        <w:trPr>
          <w:trHeight w:val="43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1570" w:rsidRPr="006E5FC7" w:rsidTr="00641570">
        <w:trPr>
          <w:trHeight w:val="43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3.3.5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</w:tr>
      <w:tr w:rsidR="00641570" w:rsidRPr="006E5FC7" w:rsidTr="00641570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</w:tr>
      <w:tr w:rsidR="00641570" w:rsidRPr="006E5FC7" w:rsidTr="00641570">
        <w:trPr>
          <w:trHeight w:val="4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1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1570" w:rsidRPr="006E5FC7" w:rsidTr="00641570">
        <w:trPr>
          <w:trHeight w:val="1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711E3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570" w:rsidRPr="006E5FC7" w:rsidTr="00641570">
        <w:trPr>
          <w:trHeight w:val="60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3.3.6 Приобретение аппаратуры и медицинских препаратов для лечения детей  в группах оздоровительной направленности МАДОУ «Детский сад №9»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641570" w:rsidRPr="006E5FC7" w:rsidTr="00641570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641570" w:rsidRPr="006E5FC7" w:rsidTr="00641570">
        <w:trPr>
          <w:trHeight w:val="6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1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1570" w:rsidRPr="006E5FC7" w:rsidTr="00641570">
        <w:trPr>
          <w:trHeight w:val="51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3.3.7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577,2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692,7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</w:tr>
      <w:tr w:rsidR="00641570" w:rsidRPr="006E5FC7" w:rsidTr="00641570">
        <w:trPr>
          <w:trHeight w:val="5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577,2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692,7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</w:tr>
      <w:tr w:rsidR="00641570" w:rsidRPr="006E5FC7" w:rsidTr="00641570">
        <w:trPr>
          <w:trHeight w:val="52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1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4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570" w:rsidRPr="006E5FC7" w:rsidTr="00641570">
        <w:trPr>
          <w:trHeight w:val="54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3.3.8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446,1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535,3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</w:tr>
      <w:tr w:rsidR="00641570" w:rsidRPr="006E5FC7" w:rsidTr="00641570">
        <w:trPr>
          <w:trHeight w:val="5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446,1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535,3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</w:tr>
      <w:tr w:rsidR="00641570" w:rsidRPr="006E5FC7" w:rsidTr="00641570">
        <w:trPr>
          <w:trHeight w:val="49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1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12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1570" w:rsidRPr="006E5FC7" w:rsidTr="00641570">
        <w:trPr>
          <w:trHeight w:val="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52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3.4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02304С1402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</w:tr>
      <w:tr w:rsidR="00641570" w:rsidRPr="006E5FC7" w:rsidTr="00641570">
        <w:trPr>
          <w:trHeight w:val="165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5FC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570" w:rsidRPr="006E5FC7" w:rsidTr="00641570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12BD" w:rsidRPr="006E5FC7" w:rsidRDefault="002712BD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p w:rsidR="00641570" w:rsidRPr="006E5FC7" w:rsidRDefault="00641570">
      <w:pPr>
        <w:rPr>
          <w:rFonts w:ascii="Arial" w:hAnsi="Arial" w:cs="Arial"/>
        </w:rPr>
      </w:pPr>
    </w:p>
    <w:tbl>
      <w:tblPr>
        <w:tblW w:w="13737" w:type="dxa"/>
        <w:tblInd w:w="93" w:type="dxa"/>
        <w:tblLook w:val="04A0"/>
      </w:tblPr>
      <w:tblGrid>
        <w:gridCol w:w="1702"/>
        <w:gridCol w:w="3320"/>
        <w:gridCol w:w="1635"/>
        <w:gridCol w:w="1260"/>
        <w:gridCol w:w="1300"/>
        <w:gridCol w:w="1240"/>
        <w:gridCol w:w="1220"/>
        <w:gridCol w:w="1220"/>
        <w:gridCol w:w="1360"/>
      </w:tblGrid>
      <w:tr w:rsidR="00641570" w:rsidRPr="006E5FC7" w:rsidTr="00641570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8C2ED6" w:rsidP="008C2ED6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641570" w:rsidRPr="006E5FC7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 xml:space="preserve"> 15. 02.2016 № 158</w:t>
            </w:r>
          </w:p>
        </w:tc>
      </w:tr>
      <w:tr w:rsidR="00641570" w:rsidRPr="006E5FC7" w:rsidTr="00641570">
        <w:trPr>
          <w:trHeight w:val="16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641570" w:rsidRPr="006E5FC7" w:rsidTr="00641570">
        <w:trPr>
          <w:trHeight w:val="2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641570" w:rsidRPr="006E5FC7" w:rsidTr="00641570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641570" w:rsidRPr="006E5FC7" w:rsidTr="00641570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 </w:t>
            </w:r>
            <w:proofErr w:type="gramStart"/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41570" w:rsidRPr="006E5FC7" w:rsidTr="00641570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2016-2020 годы"</w:t>
            </w:r>
          </w:p>
        </w:tc>
      </w:tr>
      <w:tr w:rsidR="00641570" w:rsidRPr="006E5FC7" w:rsidTr="00641570">
        <w:trPr>
          <w:trHeight w:val="15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1665"/>
        </w:trPr>
        <w:tc>
          <w:tcPr>
            <w:tcW w:w="13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70" w:rsidRPr="006E5FC7" w:rsidRDefault="00641570" w:rsidP="00641570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5FC7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 на 2016-2020 годы» </w:t>
            </w:r>
            <w:r w:rsidRPr="006E5FC7">
              <w:rPr>
                <w:rFonts w:ascii="Arial" w:hAnsi="Arial" w:cs="Arial"/>
                <w:color w:val="000000"/>
                <w:sz w:val="28"/>
                <w:szCs w:val="28"/>
              </w:rPr>
              <w:br/>
              <w:t>(тыс. руб.)</w:t>
            </w:r>
          </w:p>
        </w:tc>
      </w:tr>
      <w:tr w:rsidR="00641570" w:rsidRPr="006E5FC7" w:rsidTr="00641570">
        <w:trPr>
          <w:trHeight w:val="42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Статус    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Оценка расходов (тыс. руб.)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2020 год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1570" w:rsidRPr="006E5FC7" w:rsidTr="00641570">
        <w:trPr>
          <w:trHeight w:val="23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1570" w:rsidRPr="006E5FC7" w:rsidTr="00641570">
        <w:trPr>
          <w:trHeight w:val="45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    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программа          г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урчатова Курской области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«Социальная поддержка граждан города Курчатова Курской области на 2016-2020 годы»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619663,4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130853,9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120845,4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124517,1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121723,5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121723,5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23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29166,9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6405,1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8113,0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5319,4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5319,4</w:t>
            </w:r>
          </w:p>
        </w:tc>
      </w:tr>
      <w:tr w:rsidR="00641570" w:rsidRPr="006E5FC7" w:rsidTr="006711E3">
        <w:trPr>
          <w:trHeight w:val="43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465498,2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104585,9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88755,3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90719,0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90719,0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90719,0</w:t>
            </w:r>
          </w:p>
        </w:tc>
      </w:tr>
      <w:tr w:rsidR="00641570" w:rsidRPr="006E5FC7" w:rsidTr="00641570">
        <w:trPr>
          <w:trHeight w:val="23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64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641570" w:rsidRPr="006E5FC7" w:rsidTr="00641570">
        <w:trPr>
          <w:trHeight w:val="4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35180,4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6359,4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7707,0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7757,2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6678,4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6678,4</w:t>
            </w:r>
          </w:p>
        </w:tc>
      </w:tr>
      <w:tr w:rsidR="00641570" w:rsidRPr="006E5FC7" w:rsidTr="00641570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8371,2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2379,4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2379,4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1300,6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1300,6</w:t>
            </w:r>
          </w:p>
        </w:tc>
      </w:tr>
      <w:tr w:rsidR="00641570" w:rsidRPr="006E5FC7" w:rsidTr="00641570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26809,2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5348,2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5327,6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</w:tr>
      <w:tr w:rsidR="00641570" w:rsidRPr="006E5FC7" w:rsidTr="00641570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24885,0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24885,0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</w:tr>
      <w:tr w:rsidR="00641570" w:rsidRPr="006E5FC7" w:rsidTr="00641570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72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</w:tr>
      <w:tr w:rsidR="00641570" w:rsidRPr="006E5FC7" w:rsidTr="00641570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8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</w:tr>
      <w:tr w:rsidR="00641570" w:rsidRPr="006E5FC7" w:rsidTr="00641570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85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</w:tr>
      <w:tr w:rsidR="00641570" w:rsidRPr="006E5FC7" w:rsidTr="00641570">
        <w:trPr>
          <w:trHeight w:val="8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7842,8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7842,8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70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Предоставление субсидий на частичное возмещение затрат общественным организациям 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ветеранов войны, труда, Вооруженных Сил и правоохранительных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962,4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177,5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</w:tr>
      <w:tr w:rsidR="00641570" w:rsidRPr="006E5FC7" w:rsidTr="00641570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</w:tr>
      <w:tr w:rsidR="00641570" w:rsidRPr="006E5FC7" w:rsidTr="00641570">
        <w:trPr>
          <w:trHeight w:val="8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536821,5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116329,2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104784,5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105574,6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105066,6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105066,6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8241,6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1789,7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2014,7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1506,7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1506,7</w:t>
            </w:r>
          </w:p>
        </w:tc>
      </w:tr>
      <w:tr w:rsidR="00641570" w:rsidRPr="006E5FC7" w:rsidTr="00641570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403581,6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92647,4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77309,8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77874,8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77874,8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77874,8</w:t>
            </w:r>
          </w:p>
        </w:tc>
      </w:tr>
      <w:tr w:rsidR="00641570" w:rsidRPr="006E5FC7" w:rsidTr="00641570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641570" w:rsidRPr="006E5FC7" w:rsidTr="00641570">
        <w:trPr>
          <w:trHeight w:val="78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4889,4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1184,7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1184,7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759,3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759,3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4889,4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1184,7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1184,7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759,3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759,3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379,8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379,8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6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1021,8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1021,8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9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693,5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</w:tr>
      <w:tr w:rsidR="00641570" w:rsidRPr="006E5FC7" w:rsidTr="00641570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693,5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. Курск и обратно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72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2.1.6 Приобретение товаров и услуг в пользу отдельных категорий граждан в целях их социального обеспечения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78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  <w:t>2.2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504405,3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111010,5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99108,3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98095,5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98095,5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98095,5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379407,0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88752,5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73423,3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72410,4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72410,4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72410,4</w:t>
            </w:r>
          </w:p>
        </w:tc>
      </w:tr>
      <w:tr w:rsidR="00641570" w:rsidRPr="006E5FC7" w:rsidTr="00641570">
        <w:trPr>
          <w:trHeight w:val="6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641570" w:rsidRPr="006E5FC7" w:rsidTr="00641570">
        <w:trPr>
          <w:trHeight w:val="63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331783,4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78299,2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64777,3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331783,4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78299,2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64777,3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88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2.2.2 Обеспечение мер социальной поддержки тружеников тыла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</w:tr>
      <w:tr w:rsidR="00641570" w:rsidRPr="006E5FC7" w:rsidTr="00641570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3144,4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580,3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551,1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3144,4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580,3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551,1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</w:tr>
      <w:tr w:rsidR="00641570" w:rsidRPr="006E5FC7" w:rsidTr="00641570">
        <w:trPr>
          <w:trHeight w:val="2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48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8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2.2.4 Предоставление  мер социальной поддержки гражданам, имеющим звание «Ветеран труда Курской области»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11019,9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3761,3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1597,6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</w:tr>
      <w:tr w:rsidR="00641570" w:rsidRPr="006E5FC7" w:rsidTr="00641570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11019,9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3761,3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1597,6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2.2.5 Представление  мер социальной поддержки многодетным семьям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3673,0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3673,0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</w:tr>
      <w:tr w:rsidR="00641570" w:rsidRPr="006E5FC7" w:rsidTr="00641570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4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2.2.6 Выплата  ежемесячного пособия на ребенка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20993,3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4045,9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20993,3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4045,9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641570" w:rsidRPr="006E5FC7" w:rsidTr="00641570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2.2.8 Предоставление мер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3643,0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3643,0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646,4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</w:tr>
      <w:tr w:rsidR="00641570" w:rsidRPr="006E5FC7" w:rsidTr="00641570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  <w:t>2.3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24174,6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3894,9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3886,5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</w:tr>
      <w:tr w:rsidR="00641570" w:rsidRPr="006E5FC7" w:rsidTr="00641570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24174,6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3894,9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3886,5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</w:tr>
      <w:tr w:rsidR="00641570" w:rsidRPr="006E5FC7" w:rsidTr="00641570">
        <w:trPr>
          <w:trHeight w:val="8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4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</w:tr>
      <w:tr w:rsidR="00641570" w:rsidRPr="006E5FC7" w:rsidTr="00641570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</w:tr>
      <w:tr w:rsidR="00641570" w:rsidRPr="006E5FC7" w:rsidTr="00641570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</w:tr>
      <w:tr w:rsidR="00641570" w:rsidRPr="006E5FC7" w:rsidTr="00641570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76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2.4.2 Организация и проведение городских спартакиад среди инвалидов, детей – инвалидов           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41570" w:rsidRPr="006E5FC7" w:rsidTr="00641570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8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2.4.3 Участие победителей городских спартакиад инвалидов и детей – инвалидов в областных спартакиадах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641570" w:rsidRPr="006E5FC7" w:rsidTr="00641570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641570" w:rsidRPr="006E5FC7" w:rsidTr="00641570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2.5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2315,0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2315,0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641570" w:rsidRPr="006E5FC7" w:rsidTr="00641570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</w:rPr>
            </w:pP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570" w:rsidRPr="006E5FC7" w:rsidTr="00641570">
        <w:trPr>
          <w:trHeight w:val="4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  <w:t>2.6</w:t>
            </w: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46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2.6.1. Разработка проектно-сметной документации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41570" w:rsidRPr="006E5FC7" w:rsidTr="00641570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9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</w:tr>
      <w:tr w:rsidR="00641570" w:rsidRPr="006E5FC7" w:rsidTr="00641570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</w:tr>
      <w:tr w:rsidR="00641570" w:rsidRPr="006E5FC7" w:rsidTr="00641570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9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2.6.3 Строительный контроль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641570" w:rsidRPr="006E5FC7" w:rsidTr="00641570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641570" w:rsidRPr="006E5FC7" w:rsidTr="00641570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47661,5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8165,3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8353,9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11185,3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9978,5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9978,5</w:t>
            </w: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12554,1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1575,0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3718,9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2512,1</w:t>
            </w:r>
          </w:p>
        </w:tc>
      </w:tr>
      <w:tr w:rsidR="00641570" w:rsidRPr="006E5FC7" w:rsidTr="00641570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35107,4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6590,3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6117,9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</w:tr>
      <w:tr w:rsidR="00641570" w:rsidRPr="006E5FC7" w:rsidTr="00641570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</w:tr>
      <w:tr w:rsidR="00641570" w:rsidRPr="006E5FC7" w:rsidTr="00641570">
        <w:trPr>
          <w:trHeight w:val="72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9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30367,4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5642,3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5169,9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</w:tr>
      <w:tr w:rsidR="00641570" w:rsidRPr="006E5FC7" w:rsidTr="00641570">
        <w:trPr>
          <w:trHeight w:val="75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7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30367,4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5642,3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5169,9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</w:tr>
      <w:tr w:rsidR="00641570" w:rsidRPr="006E5FC7" w:rsidTr="00641570">
        <w:trPr>
          <w:trHeight w:val="105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12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11395,9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1559,2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1950,4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3433,3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2226,5</w:t>
            </w:r>
          </w:p>
        </w:tc>
      </w:tr>
      <w:tr w:rsidR="00641570" w:rsidRPr="006E5FC7" w:rsidTr="00641570">
        <w:trPr>
          <w:trHeight w:val="9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11395,9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1559,2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1950,4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3433,3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2226,5</w:t>
            </w:r>
          </w:p>
        </w:tc>
      </w:tr>
      <w:tr w:rsidR="00641570" w:rsidRPr="006E5FC7" w:rsidTr="00641570">
        <w:trPr>
          <w:trHeight w:val="6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102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7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4248,0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584,2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612,2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</w:tr>
      <w:tr w:rsidR="00641570" w:rsidRPr="006E5FC7" w:rsidTr="00641570">
        <w:trPr>
          <w:trHeight w:val="7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4248,0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584,2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612,2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1017,2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711E3">
        <w:trPr>
          <w:trHeight w:val="14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73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3.3.2 Организация дополнительного питания детей в группах оздоровительной направленности МАДОУ «Детский сад № 9»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</w:tr>
      <w:tr w:rsidR="00641570" w:rsidRPr="006E5FC7" w:rsidTr="00641570">
        <w:trPr>
          <w:trHeight w:val="69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</w:tr>
      <w:tr w:rsidR="00641570" w:rsidRPr="006E5FC7" w:rsidTr="00641570">
        <w:trPr>
          <w:trHeight w:val="69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8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49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3.3.3 Организация обеспечения присмотра и ухода за детьми из многодетных семей, осваивающими образовательные программы дошкольного образования в МАДОУ г. Курчатова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</w:tr>
      <w:tr w:rsidR="00641570" w:rsidRPr="006E5FC7" w:rsidTr="00641570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48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3.3.5 Организация обеспечения присмотра и ухода за детьми с </w:t>
            </w: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518,1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518,1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</w:tr>
      <w:tr w:rsidR="00641570" w:rsidRPr="006E5FC7" w:rsidTr="00641570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9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8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3.3.6 Приобретение аппаратуры и медицинских препаратов для лечения детей  в группах </w:t>
            </w:r>
            <w:proofErr w:type="spellStart"/>
            <w:proofErr w:type="gramStart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оздорови-тельной</w:t>
            </w:r>
            <w:proofErr w:type="spellEnd"/>
            <w:proofErr w:type="gramEnd"/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направленности МАДОУ «Детский сад №9»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</w:tr>
      <w:tr w:rsidR="00641570" w:rsidRPr="006E5FC7" w:rsidTr="00641570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61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3.3.7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1830,9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577,2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1830,9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394,6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577,2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</w:tr>
      <w:tr w:rsidR="00641570" w:rsidRPr="006E5FC7" w:rsidTr="00641570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3.3.8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</w:tr>
      <w:tr w:rsidR="00641570" w:rsidRPr="006E5FC7" w:rsidTr="00641570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1420,4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535,3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</w:tr>
      <w:tr w:rsidR="00641570" w:rsidRPr="006E5FC7" w:rsidTr="00641570">
        <w:trPr>
          <w:trHeight w:val="6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71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4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3.4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1158,2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1158,2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E5FC7" w:rsidTr="00641570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1570" w:rsidRPr="006E5FC7" w:rsidRDefault="00641570" w:rsidP="006415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C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1570" w:rsidRPr="006E5FC7" w:rsidRDefault="00641570" w:rsidP="00641570">
            <w:pPr>
              <w:jc w:val="center"/>
              <w:rPr>
                <w:rFonts w:ascii="Arial" w:hAnsi="Arial" w:cs="Arial"/>
                <w:color w:val="000000"/>
              </w:rPr>
            </w:pPr>
            <w:r w:rsidRPr="006E5FC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41570" w:rsidRPr="00641570" w:rsidTr="00641570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41570" w:rsidRDefault="00641570" w:rsidP="0064157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41570" w:rsidRDefault="00641570" w:rsidP="0064157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41570" w:rsidRDefault="00641570" w:rsidP="0064157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41570" w:rsidRDefault="00641570" w:rsidP="0064157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41570" w:rsidRDefault="00641570" w:rsidP="0064157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41570" w:rsidRDefault="00641570" w:rsidP="0064157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41570" w:rsidRDefault="00641570" w:rsidP="0064157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41570" w:rsidRDefault="00641570" w:rsidP="0064157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70" w:rsidRPr="00641570" w:rsidRDefault="00641570" w:rsidP="00641570">
            <w:pPr>
              <w:rPr>
                <w:rFonts w:ascii="Calibri" w:hAnsi="Calibri"/>
                <w:color w:val="000000"/>
              </w:rPr>
            </w:pPr>
          </w:p>
        </w:tc>
      </w:tr>
    </w:tbl>
    <w:p w:rsidR="006711E3" w:rsidRDefault="006711E3"/>
    <w:p w:rsidR="00641570" w:rsidRDefault="00641570"/>
    <w:p w:rsidR="00641570" w:rsidRDefault="00641570"/>
    <w:sectPr w:rsidR="00641570" w:rsidSect="00641570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71F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21090769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56A"/>
    <w:rsid w:val="00005B13"/>
    <w:rsid w:val="0002729D"/>
    <w:rsid w:val="000746AF"/>
    <w:rsid w:val="0008304B"/>
    <w:rsid w:val="000A0AB2"/>
    <w:rsid w:val="000A40A2"/>
    <w:rsid w:val="00103EFD"/>
    <w:rsid w:val="00115AC3"/>
    <w:rsid w:val="001261BC"/>
    <w:rsid w:val="00140629"/>
    <w:rsid w:val="00160FBB"/>
    <w:rsid w:val="001659EB"/>
    <w:rsid w:val="001951CB"/>
    <w:rsid w:val="001A15B2"/>
    <w:rsid w:val="001C6299"/>
    <w:rsid w:val="001E6C60"/>
    <w:rsid w:val="00201E90"/>
    <w:rsid w:val="00221BE2"/>
    <w:rsid w:val="00221E12"/>
    <w:rsid w:val="00253112"/>
    <w:rsid w:val="00264D2C"/>
    <w:rsid w:val="002712BD"/>
    <w:rsid w:val="0028462F"/>
    <w:rsid w:val="002B15A5"/>
    <w:rsid w:val="002F3108"/>
    <w:rsid w:val="00365F84"/>
    <w:rsid w:val="00372365"/>
    <w:rsid w:val="00387673"/>
    <w:rsid w:val="003968A6"/>
    <w:rsid w:val="003D3B85"/>
    <w:rsid w:val="003D7568"/>
    <w:rsid w:val="003F37D6"/>
    <w:rsid w:val="00406499"/>
    <w:rsid w:val="004224FB"/>
    <w:rsid w:val="004A52B8"/>
    <w:rsid w:val="0053648D"/>
    <w:rsid w:val="005519A2"/>
    <w:rsid w:val="00554C49"/>
    <w:rsid w:val="00566466"/>
    <w:rsid w:val="005836A6"/>
    <w:rsid w:val="00590A0F"/>
    <w:rsid w:val="005A5E1A"/>
    <w:rsid w:val="005D5ADF"/>
    <w:rsid w:val="005E26F6"/>
    <w:rsid w:val="005F0C90"/>
    <w:rsid w:val="0060697C"/>
    <w:rsid w:val="0064033A"/>
    <w:rsid w:val="00641570"/>
    <w:rsid w:val="00643891"/>
    <w:rsid w:val="00644D2F"/>
    <w:rsid w:val="00646435"/>
    <w:rsid w:val="006711E3"/>
    <w:rsid w:val="006751B5"/>
    <w:rsid w:val="00685038"/>
    <w:rsid w:val="006D115F"/>
    <w:rsid w:val="006D660B"/>
    <w:rsid w:val="006E5FC7"/>
    <w:rsid w:val="0070326B"/>
    <w:rsid w:val="00704907"/>
    <w:rsid w:val="007203A4"/>
    <w:rsid w:val="0073009D"/>
    <w:rsid w:val="00733994"/>
    <w:rsid w:val="007352CA"/>
    <w:rsid w:val="00737AE1"/>
    <w:rsid w:val="007407F7"/>
    <w:rsid w:val="0076157F"/>
    <w:rsid w:val="007854AD"/>
    <w:rsid w:val="007B1558"/>
    <w:rsid w:val="007C59BB"/>
    <w:rsid w:val="007D43D8"/>
    <w:rsid w:val="007E1837"/>
    <w:rsid w:val="007E6044"/>
    <w:rsid w:val="007F05D2"/>
    <w:rsid w:val="007F609F"/>
    <w:rsid w:val="00805FDC"/>
    <w:rsid w:val="0083056A"/>
    <w:rsid w:val="00861FD0"/>
    <w:rsid w:val="0087142C"/>
    <w:rsid w:val="00877AA0"/>
    <w:rsid w:val="008B67FA"/>
    <w:rsid w:val="008C2ED6"/>
    <w:rsid w:val="009015DC"/>
    <w:rsid w:val="00934E3D"/>
    <w:rsid w:val="00937EC9"/>
    <w:rsid w:val="00960DDC"/>
    <w:rsid w:val="009E58D6"/>
    <w:rsid w:val="00A13C6B"/>
    <w:rsid w:val="00A16CA0"/>
    <w:rsid w:val="00A26261"/>
    <w:rsid w:val="00A32833"/>
    <w:rsid w:val="00A518B1"/>
    <w:rsid w:val="00A8449E"/>
    <w:rsid w:val="00A90E0C"/>
    <w:rsid w:val="00AA7C59"/>
    <w:rsid w:val="00AB1587"/>
    <w:rsid w:val="00AD1884"/>
    <w:rsid w:val="00B103B3"/>
    <w:rsid w:val="00B449F2"/>
    <w:rsid w:val="00B46D32"/>
    <w:rsid w:val="00B70AA8"/>
    <w:rsid w:val="00C0297C"/>
    <w:rsid w:val="00C05A54"/>
    <w:rsid w:val="00C23803"/>
    <w:rsid w:val="00C36BED"/>
    <w:rsid w:val="00C917C1"/>
    <w:rsid w:val="00C94975"/>
    <w:rsid w:val="00CB6B94"/>
    <w:rsid w:val="00CC08F7"/>
    <w:rsid w:val="00CE21B8"/>
    <w:rsid w:val="00CE6ADA"/>
    <w:rsid w:val="00D108CE"/>
    <w:rsid w:val="00D1587C"/>
    <w:rsid w:val="00D660DF"/>
    <w:rsid w:val="00D70B05"/>
    <w:rsid w:val="00D71480"/>
    <w:rsid w:val="00DC65AA"/>
    <w:rsid w:val="00DF2DAD"/>
    <w:rsid w:val="00E26094"/>
    <w:rsid w:val="00E275E2"/>
    <w:rsid w:val="00E445D0"/>
    <w:rsid w:val="00E555D1"/>
    <w:rsid w:val="00E77A75"/>
    <w:rsid w:val="00E83A35"/>
    <w:rsid w:val="00EB53E8"/>
    <w:rsid w:val="00ED4B53"/>
    <w:rsid w:val="00F1468A"/>
    <w:rsid w:val="00F23876"/>
    <w:rsid w:val="00F538BB"/>
    <w:rsid w:val="00F7006F"/>
    <w:rsid w:val="00F92D1B"/>
    <w:rsid w:val="00FB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12F6-6A12-44A8-974A-B42BBBBF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34</Pages>
  <Words>6506</Words>
  <Characters>37086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</cp:revision>
  <cp:lastPrinted>2016-02-16T09:40:00Z</cp:lastPrinted>
  <dcterms:created xsi:type="dcterms:W3CDTF">2016-02-18T11:22:00Z</dcterms:created>
  <dcterms:modified xsi:type="dcterms:W3CDTF">2016-02-25T09:41:00Z</dcterms:modified>
</cp:coreProperties>
</file>