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C0" w:rsidRDefault="00502450" w:rsidP="00502450">
      <w:pPr>
        <w:jc w:val="center"/>
        <w:rPr>
          <w:rFonts w:ascii="Arial" w:hAnsi="Arial" w:cs="Arial"/>
          <w:b/>
          <w:sz w:val="32"/>
          <w:szCs w:val="32"/>
        </w:rPr>
      </w:pPr>
      <w:r w:rsidRPr="00502450">
        <w:rPr>
          <w:rFonts w:ascii="Arial" w:hAnsi="Arial" w:cs="Arial"/>
          <w:b/>
          <w:sz w:val="32"/>
          <w:szCs w:val="32"/>
        </w:rPr>
        <w:t>АДМИНИСТРАЦИЯ ГО</w:t>
      </w:r>
      <w:r>
        <w:rPr>
          <w:rFonts w:ascii="Arial" w:hAnsi="Arial" w:cs="Arial"/>
          <w:b/>
          <w:sz w:val="32"/>
          <w:szCs w:val="32"/>
        </w:rPr>
        <w:t>РОДА КУРЧАТОВА</w:t>
      </w:r>
      <w:r>
        <w:rPr>
          <w:rFonts w:ascii="Arial" w:hAnsi="Arial" w:cs="Arial"/>
          <w:b/>
          <w:sz w:val="32"/>
          <w:szCs w:val="32"/>
        </w:rPr>
        <w:br/>
        <w:t xml:space="preserve">КУРСКОЙ ОБЛАСТИ </w:t>
      </w:r>
    </w:p>
    <w:p w:rsidR="00502450" w:rsidRPr="00502450" w:rsidRDefault="00502450" w:rsidP="00502450">
      <w:pPr>
        <w:jc w:val="center"/>
        <w:rPr>
          <w:rFonts w:ascii="Arial" w:hAnsi="Arial" w:cs="Arial"/>
          <w:b/>
          <w:sz w:val="32"/>
          <w:szCs w:val="32"/>
        </w:rPr>
      </w:pPr>
      <w:r w:rsidRPr="00502450">
        <w:rPr>
          <w:rFonts w:ascii="Arial" w:hAnsi="Arial" w:cs="Arial"/>
          <w:b/>
          <w:sz w:val="32"/>
          <w:szCs w:val="32"/>
        </w:rPr>
        <w:br/>
        <w:t xml:space="preserve">ПОСТАНОВЛЕНИЕ  </w:t>
      </w:r>
      <w:r w:rsidRPr="00502450">
        <w:rPr>
          <w:rFonts w:ascii="Arial" w:hAnsi="Arial" w:cs="Arial"/>
          <w:b/>
          <w:sz w:val="32"/>
          <w:szCs w:val="32"/>
        </w:rPr>
        <w:br/>
        <w:t>от 21 марта 2016 г. № 419</w:t>
      </w:r>
    </w:p>
    <w:p w:rsidR="00751289" w:rsidRPr="00502450" w:rsidRDefault="00751289" w:rsidP="004A52B8">
      <w:pPr>
        <w:jc w:val="both"/>
        <w:rPr>
          <w:rFonts w:ascii="Arial" w:hAnsi="Arial" w:cs="Arial"/>
          <w:b/>
          <w:sz w:val="28"/>
          <w:szCs w:val="28"/>
        </w:rPr>
      </w:pPr>
    </w:p>
    <w:p w:rsidR="004A52B8" w:rsidRPr="00502450" w:rsidRDefault="00502450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502450">
        <w:rPr>
          <w:rFonts w:ascii="Arial" w:hAnsi="Arial" w:cs="Arial"/>
          <w:b/>
          <w:sz w:val="28"/>
          <w:szCs w:val="28"/>
        </w:rPr>
        <w:t xml:space="preserve">           О </w:t>
      </w:r>
      <w:r w:rsidR="004A52B8" w:rsidRPr="00502450">
        <w:rPr>
          <w:rFonts w:ascii="Arial" w:hAnsi="Arial" w:cs="Arial"/>
          <w:b/>
          <w:sz w:val="28"/>
          <w:szCs w:val="28"/>
        </w:rPr>
        <w:t>внесении  изменений  в муниципальную</w:t>
      </w:r>
      <w:r w:rsidRPr="00502450">
        <w:rPr>
          <w:rFonts w:ascii="Arial" w:hAnsi="Arial" w:cs="Arial"/>
          <w:b/>
          <w:sz w:val="28"/>
          <w:szCs w:val="28"/>
        </w:rPr>
        <w:t xml:space="preserve"> программу</w:t>
      </w:r>
    </w:p>
    <w:p w:rsidR="004A52B8" w:rsidRPr="00502450" w:rsidRDefault="00502450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502450">
        <w:rPr>
          <w:rFonts w:ascii="Arial" w:hAnsi="Arial" w:cs="Arial"/>
          <w:b/>
          <w:sz w:val="28"/>
          <w:szCs w:val="28"/>
        </w:rPr>
        <w:t xml:space="preserve">           </w:t>
      </w:r>
      <w:r w:rsidR="004A52B8" w:rsidRPr="00502450">
        <w:rPr>
          <w:rFonts w:ascii="Arial" w:hAnsi="Arial" w:cs="Arial"/>
          <w:b/>
          <w:sz w:val="28"/>
          <w:szCs w:val="28"/>
        </w:rPr>
        <w:t xml:space="preserve">«Социальная поддержка </w:t>
      </w:r>
      <w:r w:rsidRPr="00502450">
        <w:rPr>
          <w:rFonts w:ascii="Arial" w:hAnsi="Arial" w:cs="Arial"/>
          <w:b/>
          <w:sz w:val="28"/>
          <w:szCs w:val="28"/>
        </w:rPr>
        <w:t xml:space="preserve">граждан города Курчатова </w:t>
      </w:r>
    </w:p>
    <w:p w:rsidR="004A52B8" w:rsidRPr="00502450" w:rsidRDefault="00502450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502450">
        <w:rPr>
          <w:rFonts w:ascii="Arial" w:hAnsi="Arial" w:cs="Arial"/>
          <w:b/>
          <w:sz w:val="28"/>
          <w:szCs w:val="28"/>
        </w:rPr>
        <w:t xml:space="preserve">            Курской области </w:t>
      </w:r>
      <w:r w:rsidR="004A52B8" w:rsidRPr="00502450">
        <w:rPr>
          <w:rFonts w:ascii="Arial" w:hAnsi="Arial" w:cs="Arial"/>
          <w:b/>
          <w:sz w:val="28"/>
          <w:szCs w:val="28"/>
        </w:rPr>
        <w:t>на 201</w:t>
      </w:r>
      <w:r w:rsidR="00C23803" w:rsidRPr="00502450">
        <w:rPr>
          <w:rFonts w:ascii="Arial" w:hAnsi="Arial" w:cs="Arial"/>
          <w:b/>
          <w:sz w:val="28"/>
          <w:szCs w:val="28"/>
        </w:rPr>
        <w:t>6</w:t>
      </w:r>
      <w:r w:rsidR="004A52B8" w:rsidRPr="00502450">
        <w:rPr>
          <w:rFonts w:ascii="Arial" w:hAnsi="Arial" w:cs="Arial"/>
          <w:b/>
          <w:sz w:val="28"/>
          <w:szCs w:val="28"/>
        </w:rPr>
        <w:t>-2020 годы», утвержденную</w:t>
      </w:r>
      <w:r w:rsidRPr="00502450">
        <w:rPr>
          <w:rFonts w:ascii="Arial" w:hAnsi="Arial" w:cs="Arial"/>
          <w:b/>
          <w:sz w:val="28"/>
          <w:szCs w:val="28"/>
        </w:rPr>
        <w:t xml:space="preserve"> </w:t>
      </w:r>
    </w:p>
    <w:p w:rsidR="004A52B8" w:rsidRPr="00502450" w:rsidRDefault="00502450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502450">
        <w:rPr>
          <w:rFonts w:ascii="Arial" w:hAnsi="Arial" w:cs="Arial"/>
          <w:b/>
          <w:sz w:val="28"/>
          <w:szCs w:val="28"/>
        </w:rPr>
        <w:t xml:space="preserve">            </w:t>
      </w:r>
      <w:r w:rsidR="004A52B8" w:rsidRPr="00502450">
        <w:rPr>
          <w:rFonts w:ascii="Arial" w:hAnsi="Arial" w:cs="Arial"/>
          <w:b/>
          <w:sz w:val="28"/>
          <w:szCs w:val="28"/>
        </w:rPr>
        <w:t>постановлением администрации</w:t>
      </w:r>
      <w:r w:rsidRPr="00502450">
        <w:rPr>
          <w:rFonts w:ascii="Arial" w:hAnsi="Arial" w:cs="Arial"/>
          <w:b/>
          <w:sz w:val="28"/>
          <w:szCs w:val="28"/>
        </w:rPr>
        <w:t xml:space="preserve"> города Курчатова</w:t>
      </w:r>
    </w:p>
    <w:p w:rsidR="004A52B8" w:rsidRPr="00502450" w:rsidRDefault="00502450" w:rsidP="004A52B8">
      <w:pPr>
        <w:jc w:val="both"/>
        <w:rPr>
          <w:rFonts w:ascii="Arial" w:hAnsi="Arial" w:cs="Arial"/>
          <w:b/>
          <w:sz w:val="28"/>
          <w:szCs w:val="28"/>
        </w:rPr>
      </w:pPr>
      <w:r w:rsidRPr="00502450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4A52B8" w:rsidRPr="00502450">
        <w:rPr>
          <w:rFonts w:ascii="Arial" w:hAnsi="Arial" w:cs="Arial"/>
          <w:b/>
          <w:sz w:val="28"/>
          <w:szCs w:val="28"/>
        </w:rPr>
        <w:t xml:space="preserve">от </w:t>
      </w:r>
      <w:r w:rsidR="00C23803" w:rsidRPr="00502450">
        <w:rPr>
          <w:rFonts w:ascii="Arial" w:hAnsi="Arial" w:cs="Arial"/>
          <w:b/>
          <w:sz w:val="28"/>
          <w:szCs w:val="28"/>
        </w:rPr>
        <w:t>30</w:t>
      </w:r>
      <w:r w:rsidR="004A52B8" w:rsidRPr="00502450">
        <w:rPr>
          <w:rFonts w:ascii="Arial" w:hAnsi="Arial" w:cs="Arial"/>
          <w:b/>
          <w:sz w:val="28"/>
          <w:szCs w:val="28"/>
        </w:rPr>
        <w:t>.</w:t>
      </w:r>
      <w:r w:rsidR="00C23803" w:rsidRPr="00502450">
        <w:rPr>
          <w:rFonts w:ascii="Arial" w:hAnsi="Arial" w:cs="Arial"/>
          <w:b/>
          <w:sz w:val="28"/>
          <w:szCs w:val="28"/>
        </w:rPr>
        <w:t>09</w:t>
      </w:r>
      <w:r w:rsidR="004A52B8" w:rsidRPr="00502450">
        <w:rPr>
          <w:rFonts w:ascii="Arial" w:hAnsi="Arial" w:cs="Arial"/>
          <w:b/>
          <w:sz w:val="28"/>
          <w:szCs w:val="28"/>
        </w:rPr>
        <w:t>.201</w:t>
      </w:r>
      <w:r w:rsidR="00C23803" w:rsidRPr="00502450">
        <w:rPr>
          <w:rFonts w:ascii="Arial" w:hAnsi="Arial" w:cs="Arial"/>
          <w:b/>
          <w:sz w:val="28"/>
          <w:szCs w:val="28"/>
        </w:rPr>
        <w:t>5</w:t>
      </w:r>
      <w:r w:rsidR="004A52B8" w:rsidRPr="00502450">
        <w:rPr>
          <w:rFonts w:ascii="Arial" w:hAnsi="Arial" w:cs="Arial"/>
          <w:b/>
          <w:sz w:val="28"/>
          <w:szCs w:val="28"/>
        </w:rPr>
        <w:t xml:space="preserve"> № 1</w:t>
      </w:r>
      <w:r w:rsidR="00861FD0" w:rsidRPr="00502450">
        <w:rPr>
          <w:rFonts w:ascii="Arial" w:hAnsi="Arial" w:cs="Arial"/>
          <w:b/>
          <w:sz w:val="28"/>
          <w:szCs w:val="28"/>
        </w:rPr>
        <w:t>188</w:t>
      </w:r>
    </w:p>
    <w:p w:rsidR="004A52B8" w:rsidRPr="00502450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502450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В соответствии </w:t>
      </w:r>
      <w:r w:rsidR="006D660B" w:rsidRPr="00502450">
        <w:rPr>
          <w:rFonts w:ascii="Arial" w:hAnsi="Arial" w:cs="Arial"/>
          <w:sz w:val="28"/>
          <w:szCs w:val="28"/>
        </w:rPr>
        <w:t>с</w:t>
      </w:r>
      <w:r w:rsidRPr="00502450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</w:t>
      </w:r>
      <w:r w:rsidR="00C23803" w:rsidRPr="00502450">
        <w:rPr>
          <w:rFonts w:ascii="Arial" w:hAnsi="Arial" w:cs="Arial"/>
          <w:sz w:val="28"/>
          <w:szCs w:val="28"/>
        </w:rPr>
        <w:t>10</w:t>
      </w:r>
      <w:r w:rsidRPr="00502450">
        <w:rPr>
          <w:rFonts w:ascii="Arial" w:hAnsi="Arial" w:cs="Arial"/>
          <w:sz w:val="28"/>
          <w:szCs w:val="28"/>
        </w:rPr>
        <w:t>.</w:t>
      </w:r>
      <w:r w:rsidR="00C23803" w:rsidRPr="00502450">
        <w:rPr>
          <w:rFonts w:ascii="Arial" w:hAnsi="Arial" w:cs="Arial"/>
          <w:sz w:val="28"/>
          <w:szCs w:val="28"/>
        </w:rPr>
        <w:t>08</w:t>
      </w:r>
      <w:r w:rsidRPr="00502450">
        <w:rPr>
          <w:rFonts w:ascii="Arial" w:hAnsi="Arial" w:cs="Arial"/>
          <w:sz w:val="28"/>
          <w:szCs w:val="28"/>
        </w:rPr>
        <w:t>.201</w:t>
      </w:r>
      <w:r w:rsidR="00C23803" w:rsidRPr="00502450">
        <w:rPr>
          <w:rFonts w:ascii="Arial" w:hAnsi="Arial" w:cs="Arial"/>
          <w:sz w:val="28"/>
          <w:szCs w:val="28"/>
        </w:rPr>
        <w:t>5</w:t>
      </w:r>
      <w:r w:rsidRPr="00502450">
        <w:rPr>
          <w:rFonts w:ascii="Arial" w:hAnsi="Arial" w:cs="Arial"/>
          <w:sz w:val="28"/>
          <w:szCs w:val="28"/>
        </w:rPr>
        <w:t xml:space="preserve"> № </w:t>
      </w:r>
      <w:r w:rsidR="009E312C" w:rsidRPr="00502450">
        <w:rPr>
          <w:rFonts w:ascii="Arial" w:hAnsi="Arial" w:cs="Arial"/>
          <w:sz w:val="28"/>
          <w:szCs w:val="28"/>
        </w:rPr>
        <w:t>313-р</w:t>
      </w:r>
      <w:r w:rsidRPr="00502450">
        <w:rPr>
          <w:rFonts w:ascii="Arial" w:hAnsi="Arial" w:cs="Arial"/>
          <w:sz w:val="28"/>
          <w:szCs w:val="28"/>
        </w:rPr>
        <w:t xml:space="preserve"> «Об утверждении перечня муниципальных программ города Курчатова Курской области, реализация которых намечается с 201</w:t>
      </w:r>
      <w:r w:rsidR="00C23803" w:rsidRPr="00502450">
        <w:rPr>
          <w:rFonts w:ascii="Arial" w:hAnsi="Arial" w:cs="Arial"/>
          <w:sz w:val="28"/>
          <w:szCs w:val="28"/>
        </w:rPr>
        <w:t>6</w:t>
      </w:r>
      <w:r w:rsidRPr="00502450">
        <w:rPr>
          <w:rFonts w:ascii="Arial" w:hAnsi="Arial" w:cs="Arial"/>
          <w:sz w:val="28"/>
          <w:szCs w:val="28"/>
        </w:rPr>
        <w:t xml:space="preserve"> года», в целях реализации мероприятий муниципальной программы «Социальная поддержка граждан города Курчатова Курской области на 201</w:t>
      </w:r>
      <w:r w:rsidR="00861FD0" w:rsidRPr="00502450">
        <w:rPr>
          <w:rFonts w:ascii="Arial" w:hAnsi="Arial" w:cs="Arial"/>
          <w:sz w:val="28"/>
          <w:szCs w:val="28"/>
        </w:rPr>
        <w:t>6</w:t>
      </w:r>
      <w:r w:rsidRPr="00502450">
        <w:rPr>
          <w:rFonts w:ascii="Arial" w:hAnsi="Arial" w:cs="Arial"/>
          <w:sz w:val="28"/>
          <w:szCs w:val="28"/>
        </w:rPr>
        <w:t xml:space="preserve">-2020 годы», </w:t>
      </w:r>
      <w:r w:rsidR="00F7006F" w:rsidRPr="00502450">
        <w:rPr>
          <w:rFonts w:ascii="Arial" w:hAnsi="Arial" w:cs="Arial"/>
          <w:sz w:val="28"/>
          <w:szCs w:val="28"/>
        </w:rPr>
        <w:t xml:space="preserve">утвержденной постановлением администрации города Курчатова от </w:t>
      </w:r>
      <w:r w:rsidR="00861FD0" w:rsidRPr="00502450">
        <w:rPr>
          <w:rFonts w:ascii="Arial" w:hAnsi="Arial" w:cs="Arial"/>
          <w:sz w:val="28"/>
          <w:szCs w:val="28"/>
        </w:rPr>
        <w:t>30</w:t>
      </w:r>
      <w:r w:rsidR="00F7006F" w:rsidRPr="00502450">
        <w:rPr>
          <w:rFonts w:ascii="Arial" w:hAnsi="Arial" w:cs="Arial"/>
          <w:sz w:val="28"/>
          <w:szCs w:val="28"/>
        </w:rPr>
        <w:t>.</w:t>
      </w:r>
      <w:r w:rsidR="00861FD0" w:rsidRPr="00502450">
        <w:rPr>
          <w:rFonts w:ascii="Arial" w:hAnsi="Arial" w:cs="Arial"/>
          <w:sz w:val="28"/>
          <w:szCs w:val="28"/>
        </w:rPr>
        <w:t>09</w:t>
      </w:r>
      <w:r w:rsidR="00F7006F" w:rsidRPr="00502450">
        <w:rPr>
          <w:rFonts w:ascii="Arial" w:hAnsi="Arial" w:cs="Arial"/>
          <w:sz w:val="28"/>
          <w:szCs w:val="28"/>
        </w:rPr>
        <w:t>.201</w:t>
      </w:r>
      <w:r w:rsidR="00861FD0" w:rsidRPr="00502450">
        <w:rPr>
          <w:rFonts w:ascii="Arial" w:hAnsi="Arial" w:cs="Arial"/>
          <w:sz w:val="28"/>
          <w:szCs w:val="28"/>
        </w:rPr>
        <w:t>5</w:t>
      </w:r>
      <w:r w:rsidR="00F7006F" w:rsidRPr="00502450">
        <w:rPr>
          <w:rFonts w:ascii="Arial" w:hAnsi="Arial" w:cs="Arial"/>
          <w:sz w:val="28"/>
          <w:szCs w:val="28"/>
        </w:rPr>
        <w:t xml:space="preserve"> № 1</w:t>
      </w:r>
      <w:r w:rsidR="00861FD0" w:rsidRPr="00502450">
        <w:rPr>
          <w:rFonts w:ascii="Arial" w:hAnsi="Arial" w:cs="Arial"/>
          <w:sz w:val="28"/>
          <w:szCs w:val="28"/>
        </w:rPr>
        <w:t>188</w:t>
      </w:r>
      <w:r w:rsidR="00F7006F" w:rsidRPr="00502450">
        <w:rPr>
          <w:rFonts w:ascii="Arial" w:hAnsi="Arial" w:cs="Arial"/>
          <w:sz w:val="28"/>
          <w:szCs w:val="28"/>
        </w:rPr>
        <w:t xml:space="preserve">, </w:t>
      </w:r>
      <w:r w:rsidRPr="00502450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4A52B8" w:rsidRPr="00502450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4A52B8" w:rsidRPr="00502450" w:rsidRDefault="004A52B8" w:rsidP="009E312C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 на 201</w:t>
      </w:r>
      <w:r w:rsidR="00861FD0" w:rsidRPr="00502450">
        <w:rPr>
          <w:rFonts w:ascii="Arial" w:hAnsi="Arial" w:cs="Arial"/>
          <w:sz w:val="28"/>
          <w:szCs w:val="28"/>
        </w:rPr>
        <w:t>6</w:t>
      </w:r>
      <w:r w:rsidRPr="00502450">
        <w:rPr>
          <w:rFonts w:ascii="Arial" w:hAnsi="Arial" w:cs="Arial"/>
          <w:sz w:val="28"/>
          <w:szCs w:val="28"/>
        </w:rPr>
        <w:t xml:space="preserve">-2020 годы» (далее – Программа), утвержденную постановлением администрации города Курчатова  от </w:t>
      </w:r>
      <w:r w:rsidR="00861FD0" w:rsidRPr="00502450">
        <w:rPr>
          <w:rFonts w:ascii="Arial" w:hAnsi="Arial" w:cs="Arial"/>
          <w:sz w:val="28"/>
          <w:szCs w:val="28"/>
        </w:rPr>
        <w:t>30</w:t>
      </w:r>
      <w:r w:rsidRPr="00502450">
        <w:rPr>
          <w:rFonts w:ascii="Arial" w:hAnsi="Arial" w:cs="Arial"/>
          <w:sz w:val="28"/>
          <w:szCs w:val="28"/>
        </w:rPr>
        <w:t>.</w:t>
      </w:r>
      <w:r w:rsidR="00861FD0" w:rsidRPr="00502450">
        <w:rPr>
          <w:rFonts w:ascii="Arial" w:hAnsi="Arial" w:cs="Arial"/>
          <w:sz w:val="28"/>
          <w:szCs w:val="28"/>
        </w:rPr>
        <w:t>09</w:t>
      </w:r>
      <w:r w:rsidRPr="00502450">
        <w:rPr>
          <w:rFonts w:ascii="Arial" w:hAnsi="Arial" w:cs="Arial"/>
          <w:sz w:val="28"/>
          <w:szCs w:val="28"/>
        </w:rPr>
        <w:t>.201</w:t>
      </w:r>
      <w:r w:rsidR="00861FD0" w:rsidRPr="00502450">
        <w:rPr>
          <w:rFonts w:ascii="Arial" w:hAnsi="Arial" w:cs="Arial"/>
          <w:sz w:val="28"/>
          <w:szCs w:val="28"/>
        </w:rPr>
        <w:t>5</w:t>
      </w:r>
      <w:r w:rsidRPr="00502450">
        <w:rPr>
          <w:rFonts w:ascii="Arial" w:hAnsi="Arial" w:cs="Arial"/>
          <w:sz w:val="28"/>
          <w:szCs w:val="28"/>
        </w:rPr>
        <w:t xml:space="preserve"> № 1</w:t>
      </w:r>
      <w:r w:rsidR="00861FD0" w:rsidRPr="00502450">
        <w:rPr>
          <w:rFonts w:ascii="Arial" w:hAnsi="Arial" w:cs="Arial"/>
          <w:sz w:val="28"/>
          <w:szCs w:val="28"/>
        </w:rPr>
        <w:t>188</w:t>
      </w:r>
      <w:r w:rsidRPr="00502450">
        <w:rPr>
          <w:rFonts w:ascii="Arial" w:hAnsi="Arial" w:cs="Arial"/>
          <w:sz w:val="28"/>
          <w:szCs w:val="28"/>
        </w:rPr>
        <w:t>,  следующие изменения:</w:t>
      </w:r>
    </w:p>
    <w:p w:rsidR="00B34150" w:rsidRPr="00502450" w:rsidRDefault="00B34150" w:rsidP="00B3415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1.1. Пункт «Объемы бюджетных ассигнований муниципальной программы» Паспорта Программы изложить в новой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B34150" w:rsidRPr="00502450" w:rsidTr="00533836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«Объемы бюджетных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ассигнований муниципальной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618338,7 тыс. рублей, в том числе по годам: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2016 год –  130925,8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2017 год –  120800,0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2018 год –  124066,7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2019 год –  121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273,1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2020 год –  121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273,1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рублей,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lastRenderedPageBreak/>
              <w:t xml:space="preserve"> в том числе, за счет средств городского бюджета: 2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7842,2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2016 год –  40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81</w:t>
            </w:r>
            <w:r w:rsidRPr="00502450">
              <w:rPr>
                <w:rFonts w:ascii="Arial" w:hAnsi="Arial" w:cs="Arial"/>
                <w:sz w:val="28"/>
                <w:szCs w:val="28"/>
              </w:rPr>
              <w:t>,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9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2017 год –  6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359,7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2018 год –  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7662</w:t>
            </w:r>
            <w:r w:rsidRPr="00502450">
              <w:rPr>
                <w:rFonts w:ascii="Arial" w:hAnsi="Arial" w:cs="Arial"/>
                <w:sz w:val="28"/>
                <w:szCs w:val="28"/>
              </w:rPr>
              <w:t>,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6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2019 год –  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4869,0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2020 год –  </w:t>
            </w:r>
            <w:r w:rsidR="008B75D4" w:rsidRPr="00502450">
              <w:rPr>
                <w:rFonts w:ascii="Arial" w:hAnsi="Arial" w:cs="Arial"/>
                <w:sz w:val="28"/>
                <w:szCs w:val="28"/>
              </w:rPr>
              <w:t>4869,0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рублей,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в том числе, за счет средств областного бюджета: 465498,2 тыс. рублей, в том числе по годам: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2016 год –  104585,9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2017 год –  88755,3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2018 год –  90719,0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2019 год –  90719,0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2020 год –  90719,0 тыс. рублей,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бюджета: 124998,3 тыс. рублей, в том числе по годам: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2016 год –  22258,0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2017 год –  25685,0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2018 год –  25685,1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2019 год –  25685,1 тыс. рублей;</w:t>
            </w:r>
          </w:p>
          <w:p w:rsidR="00B34150" w:rsidRPr="00502450" w:rsidRDefault="00B34150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2020 год –  25685,1 тыс. рублей.». </w:t>
            </w:r>
          </w:p>
        </w:tc>
      </w:tr>
    </w:tbl>
    <w:p w:rsidR="00B34150" w:rsidRPr="00502450" w:rsidRDefault="00B34150" w:rsidP="00B34150">
      <w:pPr>
        <w:ind w:left="705"/>
        <w:jc w:val="both"/>
        <w:rPr>
          <w:rFonts w:ascii="Arial" w:hAnsi="Arial" w:cs="Arial"/>
          <w:sz w:val="28"/>
          <w:szCs w:val="28"/>
        </w:rPr>
      </w:pPr>
    </w:p>
    <w:p w:rsidR="004A52B8" w:rsidRPr="00502450" w:rsidRDefault="004A52B8" w:rsidP="00453E6A">
      <w:pPr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1.</w:t>
      </w:r>
      <w:r w:rsidR="00907B86" w:rsidRPr="00502450">
        <w:rPr>
          <w:rFonts w:ascii="Arial" w:hAnsi="Arial" w:cs="Arial"/>
          <w:sz w:val="28"/>
          <w:szCs w:val="28"/>
        </w:rPr>
        <w:t>2</w:t>
      </w:r>
      <w:r w:rsidRPr="00502450">
        <w:rPr>
          <w:rFonts w:ascii="Arial" w:hAnsi="Arial" w:cs="Arial"/>
          <w:sz w:val="28"/>
          <w:szCs w:val="28"/>
        </w:rPr>
        <w:t xml:space="preserve">. </w:t>
      </w:r>
      <w:r w:rsidR="009E312C" w:rsidRPr="00502450">
        <w:rPr>
          <w:rFonts w:ascii="Arial" w:hAnsi="Arial" w:cs="Arial"/>
          <w:sz w:val="28"/>
          <w:szCs w:val="28"/>
        </w:rPr>
        <w:t xml:space="preserve"> </w:t>
      </w:r>
      <w:r w:rsidR="001A0131" w:rsidRPr="00502450">
        <w:rPr>
          <w:rFonts w:ascii="Arial" w:hAnsi="Arial" w:cs="Arial"/>
          <w:sz w:val="28"/>
          <w:szCs w:val="28"/>
        </w:rPr>
        <w:t xml:space="preserve">Абзац седьмой </w:t>
      </w:r>
      <w:r w:rsidRPr="00502450">
        <w:rPr>
          <w:rFonts w:ascii="Arial" w:hAnsi="Arial" w:cs="Arial"/>
          <w:sz w:val="28"/>
          <w:szCs w:val="28"/>
        </w:rPr>
        <w:t>Раздел</w:t>
      </w:r>
      <w:r w:rsidR="001A0131" w:rsidRPr="00502450">
        <w:rPr>
          <w:rFonts w:ascii="Arial" w:hAnsi="Arial" w:cs="Arial"/>
          <w:sz w:val="28"/>
          <w:szCs w:val="28"/>
        </w:rPr>
        <w:t>а</w:t>
      </w:r>
      <w:r w:rsidRPr="00502450">
        <w:rPr>
          <w:rFonts w:ascii="Arial" w:hAnsi="Arial" w:cs="Arial"/>
          <w:sz w:val="28"/>
          <w:szCs w:val="28"/>
        </w:rPr>
        <w:t xml:space="preserve"> </w:t>
      </w:r>
      <w:r w:rsidRPr="00502450">
        <w:rPr>
          <w:rFonts w:ascii="Arial" w:hAnsi="Arial" w:cs="Arial"/>
          <w:sz w:val="28"/>
          <w:szCs w:val="28"/>
          <w:lang w:val="en-US"/>
        </w:rPr>
        <w:t>I</w:t>
      </w:r>
      <w:r w:rsidR="001A0131" w:rsidRPr="00502450">
        <w:rPr>
          <w:rFonts w:ascii="Arial" w:hAnsi="Arial" w:cs="Arial"/>
          <w:sz w:val="28"/>
          <w:szCs w:val="28"/>
          <w:lang w:val="en-US"/>
        </w:rPr>
        <w:t>V</w:t>
      </w:r>
      <w:r w:rsidRPr="00502450">
        <w:rPr>
          <w:rFonts w:ascii="Arial" w:hAnsi="Arial" w:cs="Arial"/>
          <w:sz w:val="28"/>
          <w:szCs w:val="28"/>
        </w:rPr>
        <w:t xml:space="preserve"> «</w:t>
      </w:r>
      <w:r w:rsidR="004F0083" w:rsidRPr="00502450">
        <w:rPr>
          <w:rFonts w:ascii="Arial" w:hAnsi="Arial" w:cs="Arial"/>
          <w:bCs/>
          <w:color w:val="000000"/>
          <w:sz w:val="28"/>
          <w:szCs w:val="28"/>
        </w:rPr>
        <w:t>Обобщенная характеристика основных мероприятий муниципальной программы и подпрограмм муниципальной программы</w:t>
      </w:r>
      <w:r w:rsidRPr="00502450">
        <w:rPr>
          <w:rFonts w:ascii="Arial" w:hAnsi="Arial" w:cs="Arial"/>
          <w:iCs/>
          <w:color w:val="000000"/>
          <w:sz w:val="28"/>
          <w:szCs w:val="28"/>
        </w:rPr>
        <w:t>» Программы изложить в новой редакции:</w:t>
      </w:r>
    </w:p>
    <w:p w:rsidR="004F0083" w:rsidRPr="00502450" w:rsidRDefault="004A52B8" w:rsidP="00453E6A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«</w:t>
      </w:r>
      <w:r w:rsidR="004F0083" w:rsidRPr="00502450">
        <w:rPr>
          <w:rFonts w:ascii="Arial" w:hAnsi="Arial" w:cs="Arial"/>
          <w:bCs/>
          <w:color w:val="000000"/>
          <w:sz w:val="28"/>
          <w:szCs w:val="28"/>
        </w:rPr>
        <w:t>Обеспечение реализации мер социальной поддержки отдельных категорий граждан и социальных выплат, установленных органами местного самоуправления, в т.ч.:</w:t>
      </w:r>
    </w:p>
    <w:p w:rsidR="004F0083" w:rsidRPr="00502450" w:rsidRDefault="004F0083" w:rsidP="001C66D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- выплата ежемесячной денежной компенсации гражданам, имеющим право на получение социальной поддержки по обеспечению продовольственными товарами;</w:t>
      </w:r>
    </w:p>
    <w:p w:rsidR="004F0083" w:rsidRPr="00502450" w:rsidRDefault="004F0083" w:rsidP="001C66D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- оказание адресной социальной поддержки отдельным категориям граждан; </w:t>
      </w:r>
    </w:p>
    <w:p w:rsidR="004F0083" w:rsidRPr="00502450" w:rsidRDefault="004F0083" w:rsidP="001C66D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-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точках;</w:t>
      </w:r>
    </w:p>
    <w:p w:rsidR="004F0083" w:rsidRPr="00502450" w:rsidRDefault="004F0083" w:rsidP="001C66D4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- 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4F0083" w:rsidRPr="00502450" w:rsidRDefault="004F0083" w:rsidP="001C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- назначение ежемесячной денежной выплаты инвалидам с детства для проезда к месту учебы в  г. Курск и обратно;</w:t>
      </w:r>
    </w:p>
    <w:p w:rsidR="00096DC1" w:rsidRPr="00502450" w:rsidRDefault="004F0083" w:rsidP="001C66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lastRenderedPageBreak/>
        <w:t xml:space="preserve">- </w:t>
      </w:r>
      <w:r w:rsidR="001C66D4" w:rsidRPr="00502450">
        <w:rPr>
          <w:rFonts w:ascii="Arial" w:hAnsi="Arial" w:cs="Arial"/>
          <w:sz w:val="28"/>
          <w:szCs w:val="28"/>
        </w:rPr>
        <w:t>предоставление ежемесячной денежной выплаты на приобретение продуктов питания детям до 2 лет из малообеспеченных и многодетных семей.</w:t>
      </w:r>
      <w:r w:rsidR="00C94975" w:rsidRPr="00502450">
        <w:rPr>
          <w:rFonts w:ascii="Arial" w:hAnsi="Arial" w:cs="Arial"/>
          <w:sz w:val="28"/>
          <w:szCs w:val="28"/>
        </w:rPr>
        <w:t>».</w:t>
      </w:r>
    </w:p>
    <w:p w:rsidR="00453E6A" w:rsidRPr="00502450" w:rsidRDefault="004A52B8" w:rsidP="00453E6A">
      <w:pPr>
        <w:shd w:val="clear" w:color="auto" w:fill="FFFFFF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</w:t>
      </w:r>
      <w:r w:rsidR="00453E6A" w:rsidRPr="00502450">
        <w:rPr>
          <w:rFonts w:ascii="Arial" w:hAnsi="Arial" w:cs="Arial"/>
          <w:sz w:val="28"/>
          <w:szCs w:val="28"/>
        </w:rPr>
        <w:t>1.</w:t>
      </w:r>
      <w:r w:rsidR="00907B86" w:rsidRPr="00502450">
        <w:rPr>
          <w:rFonts w:ascii="Arial" w:hAnsi="Arial" w:cs="Arial"/>
          <w:sz w:val="28"/>
          <w:szCs w:val="28"/>
        </w:rPr>
        <w:t>3</w:t>
      </w:r>
      <w:r w:rsidR="00B34150" w:rsidRPr="00502450">
        <w:rPr>
          <w:rFonts w:ascii="Arial" w:hAnsi="Arial" w:cs="Arial"/>
          <w:sz w:val="28"/>
          <w:szCs w:val="28"/>
        </w:rPr>
        <w:t>.</w:t>
      </w:r>
      <w:r w:rsidR="00453E6A" w:rsidRPr="00502450">
        <w:rPr>
          <w:rFonts w:ascii="Arial" w:hAnsi="Arial" w:cs="Arial"/>
          <w:sz w:val="28"/>
          <w:szCs w:val="28"/>
        </w:rPr>
        <w:t xml:space="preserve"> Раздел </w:t>
      </w:r>
      <w:r w:rsidR="00453E6A" w:rsidRPr="00502450">
        <w:rPr>
          <w:rFonts w:ascii="Arial" w:hAnsi="Arial" w:cs="Arial"/>
          <w:sz w:val="28"/>
          <w:szCs w:val="28"/>
          <w:lang w:val="en-US"/>
        </w:rPr>
        <w:t>IX</w:t>
      </w:r>
      <w:r w:rsidR="00453E6A" w:rsidRPr="00502450">
        <w:rPr>
          <w:rFonts w:ascii="Arial" w:hAnsi="Arial" w:cs="Arial"/>
          <w:sz w:val="28"/>
          <w:szCs w:val="28"/>
        </w:rPr>
        <w:t xml:space="preserve"> «</w:t>
      </w:r>
      <w:r w:rsidR="00453E6A" w:rsidRPr="00502450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61</w:t>
      </w:r>
      <w:r w:rsidR="00B34150" w:rsidRPr="00502450">
        <w:rPr>
          <w:rFonts w:ascii="Arial" w:hAnsi="Arial" w:cs="Arial"/>
          <w:sz w:val="28"/>
          <w:szCs w:val="28"/>
        </w:rPr>
        <w:t>8338,7</w:t>
      </w:r>
      <w:r w:rsidRPr="00502450">
        <w:rPr>
          <w:rFonts w:ascii="Arial" w:hAnsi="Arial" w:cs="Arial"/>
          <w:sz w:val="28"/>
          <w:szCs w:val="28"/>
        </w:rPr>
        <w:t xml:space="preserve">  тыс. рублей, в том числе по годам: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2016 год –  130</w:t>
      </w:r>
      <w:r w:rsidR="00B34150" w:rsidRPr="00502450">
        <w:rPr>
          <w:rFonts w:ascii="Arial" w:hAnsi="Arial" w:cs="Arial"/>
          <w:sz w:val="28"/>
          <w:szCs w:val="28"/>
        </w:rPr>
        <w:t>925,8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2017 год –  1208</w:t>
      </w:r>
      <w:r w:rsidR="00B34150" w:rsidRPr="00502450">
        <w:rPr>
          <w:rFonts w:ascii="Arial" w:hAnsi="Arial" w:cs="Arial"/>
          <w:sz w:val="28"/>
          <w:szCs w:val="28"/>
        </w:rPr>
        <w:t>00</w:t>
      </w:r>
      <w:r w:rsidRPr="00502450">
        <w:rPr>
          <w:rFonts w:ascii="Arial" w:hAnsi="Arial" w:cs="Arial"/>
          <w:sz w:val="28"/>
          <w:szCs w:val="28"/>
        </w:rPr>
        <w:t>,</w:t>
      </w:r>
      <w:r w:rsidR="00B34150" w:rsidRPr="00502450">
        <w:rPr>
          <w:rFonts w:ascii="Arial" w:hAnsi="Arial" w:cs="Arial"/>
          <w:sz w:val="28"/>
          <w:szCs w:val="28"/>
        </w:rPr>
        <w:t>0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2018 год –  124</w:t>
      </w:r>
      <w:r w:rsidR="00B34150" w:rsidRPr="00502450">
        <w:rPr>
          <w:rFonts w:ascii="Arial" w:hAnsi="Arial" w:cs="Arial"/>
          <w:sz w:val="28"/>
          <w:szCs w:val="28"/>
        </w:rPr>
        <w:t>066,7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2019 год –  121</w:t>
      </w:r>
      <w:r w:rsidR="00B34150" w:rsidRPr="00502450">
        <w:rPr>
          <w:rFonts w:ascii="Arial" w:hAnsi="Arial" w:cs="Arial"/>
          <w:sz w:val="28"/>
          <w:szCs w:val="28"/>
        </w:rPr>
        <w:t>273,1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2020 год –  121</w:t>
      </w:r>
      <w:r w:rsidR="00B34150" w:rsidRPr="00502450">
        <w:rPr>
          <w:rFonts w:ascii="Arial" w:hAnsi="Arial" w:cs="Arial"/>
          <w:sz w:val="28"/>
          <w:szCs w:val="28"/>
        </w:rPr>
        <w:t>273,1</w:t>
      </w:r>
      <w:r w:rsidRPr="00502450">
        <w:rPr>
          <w:rFonts w:ascii="Arial" w:hAnsi="Arial" w:cs="Arial"/>
          <w:sz w:val="28"/>
          <w:szCs w:val="28"/>
        </w:rPr>
        <w:t xml:space="preserve"> тыс. рублей,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2</w:t>
      </w:r>
      <w:r w:rsidR="00B34150" w:rsidRPr="00502450">
        <w:rPr>
          <w:rFonts w:ascii="Arial" w:hAnsi="Arial" w:cs="Arial"/>
          <w:sz w:val="28"/>
          <w:szCs w:val="28"/>
        </w:rPr>
        <w:t>7842,2</w:t>
      </w:r>
      <w:r w:rsidRPr="00502450">
        <w:rPr>
          <w:rFonts w:ascii="Arial" w:hAnsi="Arial" w:cs="Arial"/>
          <w:sz w:val="28"/>
          <w:szCs w:val="28"/>
        </w:rPr>
        <w:t xml:space="preserve">  тыс. рублей, в том числе по годам: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2016 год –  40</w:t>
      </w:r>
      <w:r w:rsidR="00B34150" w:rsidRPr="00502450">
        <w:rPr>
          <w:rFonts w:ascii="Arial" w:hAnsi="Arial" w:cs="Arial"/>
          <w:sz w:val="28"/>
          <w:szCs w:val="28"/>
        </w:rPr>
        <w:t>81,9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2017 год –  6</w:t>
      </w:r>
      <w:r w:rsidR="00B34150" w:rsidRPr="00502450">
        <w:rPr>
          <w:rFonts w:ascii="Arial" w:hAnsi="Arial" w:cs="Arial"/>
          <w:sz w:val="28"/>
          <w:szCs w:val="28"/>
        </w:rPr>
        <w:t>359,7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2018 год –  </w:t>
      </w:r>
      <w:r w:rsidR="00B34150" w:rsidRPr="00502450">
        <w:rPr>
          <w:rFonts w:ascii="Arial" w:hAnsi="Arial" w:cs="Arial"/>
          <w:sz w:val="28"/>
          <w:szCs w:val="28"/>
        </w:rPr>
        <w:t>7662,6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2019 год –  </w:t>
      </w:r>
      <w:r w:rsidR="00B34150" w:rsidRPr="00502450">
        <w:rPr>
          <w:rFonts w:ascii="Arial" w:hAnsi="Arial" w:cs="Arial"/>
          <w:sz w:val="28"/>
          <w:szCs w:val="28"/>
        </w:rPr>
        <w:t>4869,0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2020 год –  </w:t>
      </w:r>
      <w:r w:rsidR="00B34150" w:rsidRPr="00502450">
        <w:rPr>
          <w:rFonts w:ascii="Arial" w:hAnsi="Arial" w:cs="Arial"/>
          <w:sz w:val="28"/>
          <w:szCs w:val="28"/>
        </w:rPr>
        <w:t>4869,0</w:t>
      </w:r>
      <w:r w:rsidRPr="00502450">
        <w:rPr>
          <w:rFonts w:ascii="Arial" w:hAnsi="Arial" w:cs="Arial"/>
          <w:sz w:val="28"/>
          <w:szCs w:val="28"/>
        </w:rPr>
        <w:t xml:space="preserve"> тыс. рублей,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в том числе, за счет средств областного бюджета: 465498,2  тыс. рублей, в том числе по годам: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2016 год –  104585,9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2017 год –  88755,3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2018 год –  90719,0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2019 год –  90719,0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2020 год –  90719,0 тыс. рублей,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за счет средств федерального бюджета: 124998,3 тыс. рублей, в том числе по годам: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2016 год –  22258,0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2017 год –  25685,0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2018 год –  25685,1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2019 год –  25685,1 тыс. рублей;</w:t>
      </w:r>
    </w:p>
    <w:p w:rsidR="00453E6A" w:rsidRPr="00502450" w:rsidRDefault="00453E6A" w:rsidP="00453E6A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2020 год –  25685,1 тыс. рублей,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         подпрограмма «Управление муниципальной программой и обеспечение условий реализации на 2016-2020 годы» -35180,4 тыс. рублей;</w:t>
      </w:r>
    </w:p>
    <w:p w:rsidR="00453E6A" w:rsidRPr="00502450" w:rsidRDefault="00453E6A" w:rsidP="00453E6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ab/>
        <w:t>подпрограмма «Развитие мер социальной поддержки отдельных категорий граждан на 2016-2020 годы» - 53</w:t>
      </w:r>
      <w:r w:rsidR="00B34150" w:rsidRPr="00502450">
        <w:rPr>
          <w:rFonts w:ascii="Arial" w:hAnsi="Arial" w:cs="Arial"/>
          <w:sz w:val="28"/>
          <w:szCs w:val="28"/>
        </w:rPr>
        <w:t>9727,4</w:t>
      </w:r>
      <w:r w:rsidRPr="00502450">
        <w:rPr>
          <w:rFonts w:ascii="Arial" w:hAnsi="Arial" w:cs="Arial"/>
          <w:sz w:val="28"/>
          <w:szCs w:val="28"/>
        </w:rPr>
        <w:t xml:space="preserve"> тыс. рублей;</w:t>
      </w:r>
    </w:p>
    <w:p w:rsidR="00453E6A" w:rsidRPr="00502450" w:rsidRDefault="00453E6A" w:rsidP="00453E6A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подпрограмма «Улучшение демографической ситуации, совершенствование социальной поддержки семьи и детей на 2016-2020 годы» - 4</w:t>
      </w:r>
      <w:r w:rsidR="00B34150" w:rsidRPr="00502450">
        <w:rPr>
          <w:rFonts w:ascii="Arial" w:hAnsi="Arial" w:cs="Arial"/>
          <w:sz w:val="28"/>
          <w:szCs w:val="28"/>
        </w:rPr>
        <w:t>3430,9</w:t>
      </w:r>
      <w:r w:rsidRPr="00502450">
        <w:rPr>
          <w:rFonts w:ascii="Arial" w:hAnsi="Arial" w:cs="Arial"/>
          <w:sz w:val="28"/>
          <w:szCs w:val="28"/>
        </w:rPr>
        <w:t xml:space="preserve"> тыс. рублей.</w:t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lastRenderedPageBreak/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</w:r>
      <w:r w:rsidRPr="00502450">
        <w:rPr>
          <w:rFonts w:ascii="Arial" w:hAnsi="Arial" w:cs="Arial"/>
          <w:sz w:val="28"/>
          <w:szCs w:val="28"/>
        </w:rPr>
        <w:tab/>
        <w:t>Ресурсное обеспечение реализации Программы за счет средств городского бюджета представлено в Приложении № 3 к настоящей Программе.</w:t>
      </w:r>
    </w:p>
    <w:p w:rsidR="00453E6A" w:rsidRPr="00502450" w:rsidRDefault="00453E6A" w:rsidP="00453E6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4 к настоящей Программе.</w:t>
      </w:r>
    </w:p>
    <w:p w:rsidR="00B34150" w:rsidRPr="00502450" w:rsidRDefault="00453E6A" w:rsidP="00907B86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защиты.».</w:t>
      </w:r>
    </w:p>
    <w:p w:rsidR="00EB53E8" w:rsidRPr="00502450" w:rsidRDefault="00B70AA8" w:rsidP="00EB53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1.</w:t>
      </w:r>
      <w:r w:rsidR="00907B86" w:rsidRPr="00502450">
        <w:rPr>
          <w:rFonts w:ascii="Arial" w:hAnsi="Arial" w:cs="Arial"/>
          <w:color w:val="000000"/>
          <w:sz w:val="28"/>
          <w:szCs w:val="28"/>
        </w:rPr>
        <w:t>4</w:t>
      </w:r>
      <w:r w:rsidRPr="00502450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502450">
        <w:rPr>
          <w:rFonts w:ascii="Arial" w:hAnsi="Arial" w:cs="Arial"/>
          <w:color w:val="000000"/>
          <w:sz w:val="28"/>
          <w:szCs w:val="28"/>
        </w:rPr>
        <w:t xml:space="preserve"> </w:t>
      </w:r>
      <w:r w:rsidR="00EB53E8" w:rsidRPr="00502450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="00EB53E8" w:rsidRPr="00502450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 w:rsidRPr="00502450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EB53E8" w:rsidRPr="00502450" w:rsidTr="00A52C69">
        <w:tc>
          <w:tcPr>
            <w:tcW w:w="2922" w:type="dxa"/>
          </w:tcPr>
          <w:p w:rsidR="00EB53E8" w:rsidRPr="00502450" w:rsidRDefault="00EB53E8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EB53E8" w:rsidRPr="00502450" w:rsidRDefault="00EB53E8" w:rsidP="00533836">
            <w:pPr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EB53E8" w:rsidRPr="00502450" w:rsidRDefault="00EB53E8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Объем бюджетных ассигнований за период с 2016 по 2020 гг. по подпрограмме  составит  5</w:t>
            </w:r>
            <w:r w:rsidR="00907B86" w:rsidRPr="00502450">
              <w:rPr>
                <w:rFonts w:ascii="Arial" w:hAnsi="Arial" w:cs="Arial"/>
                <w:sz w:val="28"/>
                <w:szCs w:val="28"/>
              </w:rPr>
              <w:t>39727,4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EB53E8" w:rsidRPr="00502450" w:rsidRDefault="00EB53E8" w:rsidP="00533836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>2016 год – 1</w:t>
            </w:r>
            <w:r w:rsidR="00907B86" w:rsidRPr="00502450">
              <w:rPr>
                <w:rFonts w:ascii="Arial" w:hAnsi="Arial" w:cs="Arial"/>
                <w:spacing w:val="-2"/>
                <w:sz w:val="28"/>
                <w:szCs w:val="28"/>
              </w:rPr>
              <w:t>16967,9</w:t>
            </w: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502450" w:rsidRDefault="00EB53E8" w:rsidP="00533836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>2017 год – 10</w:t>
            </w:r>
            <w:r w:rsidR="00907B86" w:rsidRPr="00502450">
              <w:rPr>
                <w:rFonts w:ascii="Arial" w:hAnsi="Arial" w:cs="Arial"/>
                <w:spacing w:val="-2"/>
                <w:sz w:val="28"/>
                <w:szCs w:val="28"/>
              </w:rPr>
              <w:t>5351,3</w:t>
            </w: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502450" w:rsidRDefault="00EB53E8" w:rsidP="00533836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>2018 год – 10</w:t>
            </w:r>
            <w:r w:rsidR="00907B86" w:rsidRPr="00502450">
              <w:rPr>
                <w:rFonts w:ascii="Arial" w:hAnsi="Arial" w:cs="Arial"/>
                <w:spacing w:val="-2"/>
                <w:sz w:val="28"/>
                <w:szCs w:val="28"/>
              </w:rPr>
              <w:t>6141,4</w:t>
            </w: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 рублей; </w:t>
            </w:r>
          </w:p>
          <w:p w:rsidR="00EB53E8" w:rsidRPr="00502450" w:rsidRDefault="00EB53E8" w:rsidP="00533836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>2019 год – 105</w:t>
            </w:r>
            <w:r w:rsidR="00907B86" w:rsidRPr="00502450">
              <w:rPr>
                <w:rFonts w:ascii="Arial" w:hAnsi="Arial" w:cs="Arial"/>
                <w:spacing w:val="-2"/>
                <w:sz w:val="28"/>
                <w:szCs w:val="28"/>
              </w:rPr>
              <w:t>633,4</w:t>
            </w: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рублей;</w:t>
            </w:r>
          </w:p>
          <w:p w:rsidR="00907B86" w:rsidRPr="00502450" w:rsidRDefault="00EB53E8" w:rsidP="00907B8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>2020 год – 105</w:t>
            </w:r>
            <w:r w:rsidR="00907B86" w:rsidRPr="00502450">
              <w:rPr>
                <w:rFonts w:ascii="Arial" w:hAnsi="Arial" w:cs="Arial"/>
                <w:spacing w:val="-2"/>
                <w:sz w:val="28"/>
                <w:szCs w:val="28"/>
              </w:rPr>
              <w:t>633,4</w:t>
            </w:r>
            <w:r w:rsidRPr="00502450">
              <w:rPr>
                <w:rFonts w:ascii="Arial" w:hAnsi="Arial" w:cs="Arial"/>
                <w:spacing w:val="-2"/>
                <w:sz w:val="28"/>
                <w:szCs w:val="28"/>
              </w:rPr>
              <w:t xml:space="preserve"> тыс. рублей.».</w:t>
            </w:r>
          </w:p>
        </w:tc>
      </w:tr>
    </w:tbl>
    <w:p w:rsidR="00E51E4E" w:rsidRPr="00502450" w:rsidRDefault="00E51E4E" w:rsidP="00EB53E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EB53E8" w:rsidRPr="00502450" w:rsidRDefault="00907B86" w:rsidP="00EB53E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1.5.</w:t>
      </w:r>
      <w:r w:rsidR="009E312C" w:rsidRPr="00502450">
        <w:rPr>
          <w:rFonts w:ascii="Arial" w:hAnsi="Arial" w:cs="Arial"/>
          <w:sz w:val="28"/>
          <w:szCs w:val="28"/>
        </w:rPr>
        <w:t xml:space="preserve"> </w:t>
      </w:r>
      <w:r w:rsidRPr="00502450">
        <w:rPr>
          <w:rFonts w:ascii="Arial" w:hAnsi="Arial" w:cs="Arial"/>
          <w:sz w:val="28"/>
          <w:szCs w:val="28"/>
        </w:rPr>
        <w:t xml:space="preserve"> Абзац второй Раздела </w:t>
      </w:r>
      <w:r w:rsidRPr="00502450">
        <w:rPr>
          <w:rFonts w:ascii="Arial" w:hAnsi="Arial" w:cs="Arial"/>
          <w:sz w:val="28"/>
          <w:szCs w:val="28"/>
          <w:lang w:val="en-US"/>
        </w:rPr>
        <w:t>III</w:t>
      </w:r>
      <w:r w:rsidRPr="00502450">
        <w:rPr>
          <w:rFonts w:ascii="Arial" w:hAnsi="Arial" w:cs="Arial"/>
          <w:sz w:val="28"/>
          <w:szCs w:val="28"/>
        </w:rPr>
        <w:t xml:space="preserve"> </w:t>
      </w:r>
      <w:r w:rsidR="00E51E4E" w:rsidRPr="00502450">
        <w:rPr>
          <w:rFonts w:ascii="Arial" w:hAnsi="Arial" w:cs="Arial"/>
          <w:sz w:val="28"/>
          <w:szCs w:val="28"/>
        </w:rPr>
        <w:t xml:space="preserve">«Характеристика основных мероприятий подпрограммы» </w:t>
      </w:r>
      <w:r w:rsidR="009E312C" w:rsidRPr="00502450">
        <w:rPr>
          <w:rFonts w:ascii="Arial" w:hAnsi="Arial" w:cs="Arial"/>
          <w:sz w:val="28"/>
          <w:szCs w:val="28"/>
        </w:rPr>
        <w:t xml:space="preserve">подпрограммы 2 </w:t>
      </w:r>
      <w:r w:rsidR="009E312C" w:rsidRPr="00502450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9E312C" w:rsidRPr="00502450">
        <w:rPr>
          <w:rFonts w:ascii="Arial" w:hAnsi="Arial" w:cs="Arial"/>
          <w:sz w:val="28"/>
          <w:szCs w:val="28"/>
        </w:rPr>
        <w:t xml:space="preserve"> Программы </w:t>
      </w:r>
      <w:r w:rsidR="00E51E4E" w:rsidRPr="00502450">
        <w:rPr>
          <w:rFonts w:ascii="Arial" w:hAnsi="Arial" w:cs="Arial"/>
          <w:sz w:val="28"/>
          <w:szCs w:val="28"/>
        </w:rPr>
        <w:t>изложить в новой редакции:</w:t>
      </w:r>
    </w:p>
    <w:p w:rsidR="00E51E4E" w:rsidRPr="00502450" w:rsidRDefault="00E51E4E" w:rsidP="00E51E4E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02450">
        <w:rPr>
          <w:rFonts w:ascii="Arial" w:hAnsi="Arial" w:cs="Arial"/>
          <w:bCs/>
          <w:color w:val="000000"/>
          <w:sz w:val="28"/>
          <w:szCs w:val="28"/>
        </w:rPr>
        <w:t>«Обеспечение реализации мер социальной поддержки отдельных категорий граждан и социальных выплат, установленных органами местного самоуправления, в т.ч.:</w:t>
      </w:r>
    </w:p>
    <w:p w:rsidR="00E51E4E" w:rsidRPr="00502450" w:rsidRDefault="00E51E4E" w:rsidP="00E51E4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- выплата ежемесячной денежной компенсации гражданам, имеющим право на получение социальной поддержки по обеспечению продовольственными товарами;</w:t>
      </w:r>
    </w:p>
    <w:p w:rsidR="00E51E4E" w:rsidRPr="00502450" w:rsidRDefault="00E51E4E" w:rsidP="00E51E4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- оказание адресной социальной поддержки отдельным категориям граждан; </w:t>
      </w:r>
    </w:p>
    <w:p w:rsidR="00E51E4E" w:rsidRPr="00502450" w:rsidRDefault="00E51E4E" w:rsidP="00E51E4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- предоставление адресной социальной поддержки гражданам, награжденных знаком "Жителю блокадного Ленинграда", а также </w:t>
      </w:r>
      <w:r w:rsidRPr="00502450">
        <w:rPr>
          <w:rFonts w:ascii="Arial" w:hAnsi="Arial" w:cs="Arial"/>
          <w:color w:val="000000"/>
          <w:sz w:val="28"/>
          <w:szCs w:val="28"/>
        </w:rPr>
        <w:lastRenderedPageBreak/>
        <w:t>инвалидам вследствие военной травмы, получившим инвалидность при прохождении службы по призыву в горячих точках;</w:t>
      </w:r>
    </w:p>
    <w:p w:rsidR="00E51E4E" w:rsidRPr="00502450" w:rsidRDefault="00E51E4E" w:rsidP="00E51E4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- 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:rsidR="00E51E4E" w:rsidRPr="00502450" w:rsidRDefault="00E51E4E" w:rsidP="00E51E4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- назначение ежемесячной денежной выплаты инвалидам с детства для проезда к месту учебы в  г. Курск и обратно;</w:t>
      </w:r>
    </w:p>
    <w:p w:rsidR="00E51E4E" w:rsidRPr="00502450" w:rsidRDefault="00E51E4E" w:rsidP="00E51E4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- предоставление ежемесячной денежной выплаты на приобретение продуктов питания детям до 2 лет из малообеспеченных и многодетных семей.».</w:t>
      </w:r>
    </w:p>
    <w:p w:rsidR="00B70AA8" w:rsidRPr="00502450" w:rsidRDefault="00EB53E8" w:rsidP="00E51E4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1.6. Раздел </w:t>
      </w:r>
      <w:r w:rsidRPr="00502450">
        <w:rPr>
          <w:rFonts w:ascii="Arial" w:hAnsi="Arial" w:cs="Arial"/>
          <w:sz w:val="28"/>
          <w:szCs w:val="28"/>
          <w:lang w:val="en-US"/>
        </w:rPr>
        <w:t>VI</w:t>
      </w:r>
      <w:r w:rsidRPr="00502450">
        <w:rPr>
          <w:rFonts w:ascii="Arial" w:hAnsi="Arial" w:cs="Arial"/>
          <w:sz w:val="28"/>
          <w:szCs w:val="28"/>
        </w:rPr>
        <w:t xml:space="preserve"> «</w:t>
      </w:r>
      <w:r w:rsidRPr="00502450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2 </w:t>
      </w:r>
      <w:r w:rsidRPr="00502450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502450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EB53E8" w:rsidRPr="00502450" w:rsidRDefault="00EB53E8" w:rsidP="00EB53E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бюджета,  областного бюджета и федерального бюджета на соответствующий финансовый год. Объем бюджетных ассигнований за период с 2016 по 2020гг. по подпрограмме  составит  5</w:t>
      </w:r>
      <w:r w:rsidR="00E51E4E" w:rsidRPr="00502450">
        <w:rPr>
          <w:rFonts w:ascii="Arial" w:hAnsi="Arial" w:cs="Arial"/>
          <w:sz w:val="28"/>
          <w:szCs w:val="28"/>
        </w:rPr>
        <w:t>39727,4</w:t>
      </w:r>
      <w:r w:rsidRPr="00502450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EB53E8" w:rsidRPr="00502450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spacing w:val="-2"/>
          <w:sz w:val="28"/>
          <w:szCs w:val="28"/>
        </w:rPr>
        <w:t>2016 год – 1</w:t>
      </w:r>
      <w:r w:rsidR="00E51E4E" w:rsidRPr="00502450">
        <w:rPr>
          <w:rFonts w:ascii="Arial" w:hAnsi="Arial" w:cs="Arial"/>
          <w:spacing w:val="-2"/>
          <w:sz w:val="28"/>
          <w:szCs w:val="28"/>
        </w:rPr>
        <w:t>16967,9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502450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spacing w:val="-2"/>
          <w:sz w:val="28"/>
          <w:szCs w:val="28"/>
        </w:rPr>
        <w:t xml:space="preserve">2017 год </w:t>
      </w:r>
      <w:r w:rsidR="005A5E1A" w:rsidRPr="00502450">
        <w:rPr>
          <w:rFonts w:ascii="Arial" w:hAnsi="Arial" w:cs="Arial"/>
          <w:spacing w:val="-2"/>
          <w:sz w:val="28"/>
          <w:szCs w:val="28"/>
        </w:rPr>
        <w:t>–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10</w:t>
      </w:r>
      <w:r w:rsidR="00E51E4E" w:rsidRPr="00502450">
        <w:rPr>
          <w:rFonts w:ascii="Arial" w:hAnsi="Arial" w:cs="Arial"/>
          <w:spacing w:val="-2"/>
          <w:sz w:val="28"/>
          <w:szCs w:val="28"/>
        </w:rPr>
        <w:t>5351</w:t>
      </w:r>
      <w:r w:rsidR="005A5E1A" w:rsidRPr="00502450">
        <w:rPr>
          <w:rFonts w:ascii="Arial" w:hAnsi="Arial" w:cs="Arial"/>
          <w:spacing w:val="-2"/>
          <w:sz w:val="28"/>
          <w:szCs w:val="28"/>
        </w:rPr>
        <w:t>,</w:t>
      </w:r>
      <w:r w:rsidR="00E51E4E" w:rsidRPr="00502450">
        <w:rPr>
          <w:rFonts w:ascii="Arial" w:hAnsi="Arial" w:cs="Arial"/>
          <w:spacing w:val="-2"/>
          <w:sz w:val="28"/>
          <w:szCs w:val="28"/>
        </w:rPr>
        <w:t>3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502450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spacing w:val="-2"/>
          <w:sz w:val="28"/>
          <w:szCs w:val="28"/>
        </w:rPr>
        <w:t>2018 год – 10</w:t>
      </w:r>
      <w:r w:rsidR="00E51E4E" w:rsidRPr="00502450">
        <w:rPr>
          <w:rFonts w:ascii="Arial" w:hAnsi="Arial" w:cs="Arial"/>
          <w:spacing w:val="-2"/>
          <w:sz w:val="28"/>
          <w:szCs w:val="28"/>
        </w:rPr>
        <w:t>6141,4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тыс. рублей; </w:t>
      </w:r>
    </w:p>
    <w:p w:rsidR="00EB53E8" w:rsidRPr="00502450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spacing w:val="-2"/>
          <w:sz w:val="28"/>
          <w:szCs w:val="28"/>
        </w:rPr>
        <w:t>2019 год – 105</w:t>
      </w:r>
      <w:r w:rsidR="00E51E4E" w:rsidRPr="00502450">
        <w:rPr>
          <w:rFonts w:ascii="Arial" w:hAnsi="Arial" w:cs="Arial"/>
          <w:spacing w:val="-2"/>
          <w:sz w:val="28"/>
          <w:szCs w:val="28"/>
        </w:rPr>
        <w:t>633,4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тыс. рублей;</w:t>
      </w:r>
    </w:p>
    <w:p w:rsidR="00EB53E8" w:rsidRPr="00502450" w:rsidRDefault="00EB53E8" w:rsidP="00EB53E8">
      <w:pPr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spacing w:val="-2"/>
          <w:sz w:val="28"/>
          <w:szCs w:val="28"/>
        </w:rPr>
        <w:t xml:space="preserve">2020 год </w:t>
      </w:r>
      <w:r w:rsidR="005A5E1A" w:rsidRPr="00502450">
        <w:rPr>
          <w:rFonts w:ascii="Arial" w:hAnsi="Arial" w:cs="Arial"/>
          <w:spacing w:val="-2"/>
          <w:sz w:val="28"/>
          <w:szCs w:val="28"/>
        </w:rPr>
        <w:t>–</w:t>
      </w:r>
      <w:r w:rsidRPr="00502450">
        <w:rPr>
          <w:rFonts w:ascii="Arial" w:hAnsi="Arial" w:cs="Arial"/>
          <w:spacing w:val="-2"/>
          <w:sz w:val="28"/>
          <w:szCs w:val="28"/>
        </w:rPr>
        <w:t> 105</w:t>
      </w:r>
      <w:r w:rsidR="00E51E4E" w:rsidRPr="00502450">
        <w:rPr>
          <w:rFonts w:ascii="Arial" w:hAnsi="Arial" w:cs="Arial"/>
          <w:spacing w:val="-2"/>
          <w:sz w:val="28"/>
          <w:szCs w:val="28"/>
        </w:rPr>
        <w:t>633,4</w:t>
      </w:r>
      <w:r w:rsidRPr="00502450">
        <w:rPr>
          <w:rFonts w:ascii="Arial" w:hAnsi="Arial" w:cs="Arial"/>
          <w:spacing w:val="-2"/>
          <w:sz w:val="28"/>
          <w:szCs w:val="28"/>
        </w:rPr>
        <w:t xml:space="preserve"> тыс. рублей.</w:t>
      </w:r>
    </w:p>
    <w:p w:rsidR="00EB53E8" w:rsidRPr="00502450" w:rsidRDefault="00EB53E8" w:rsidP="00EB53E8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 xml:space="preserve">           Ресурсное обеспечение реализации подпрограммы «Развитие мер социальной поддержки отдельных категорий граждан на 2016-2020 годы» приведено в приложении № </w:t>
      </w:r>
      <w:r w:rsidR="005A5E1A" w:rsidRPr="00502450">
        <w:rPr>
          <w:rFonts w:ascii="Arial" w:hAnsi="Arial" w:cs="Arial"/>
          <w:color w:val="000000"/>
          <w:sz w:val="28"/>
          <w:szCs w:val="28"/>
        </w:rPr>
        <w:t>4</w:t>
      </w:r>
      <w:r w:rsidRPr="00502450">
        <w:rPr>
          <w:rFonts w:ascii="Arial" w:hAnsi="Arial" w:cs="Arial"/>
          <w:color w:val="000000"/>
          <w:sz w:val="28"/>
          <w:szCs w:val="28"/>
        </w:rPr>
        <w:t xml:space="preserve"> к настоящей Программе.</w:t>
      </w:r>
      <w:r w:rsidR="005A5E1A" w:rsidRPr="00502450">
        <w:rPr>
          <w:rFonts w:ascii="Arial" w:hAnsi="Arial" w:cs="Arial"/>
          <w:color w:val="000000"/>
          <w:sz w:val="28"/>
          <w:szCs w:val="28"/>
        </w:rPr>
        <w:t>».</w:t>
      </w:r>
    </w:p>
    <w:p w:rsidR="005A5E1A" w:rsidRPr="00502450" w:rsidRDefault="005A5E1A" w:rsidP="005A5E1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ab/>
        <w:t xml:space="preserve">1.7. </w:t>
      </w:r>
      <w:r w:rsidRPr="00502450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3 </w:t>
      </w:r>
      <w:r w:rsidRPr="00502450">
        <w:rPr>
          <w:rFonts w:ascii="Arial" w:hAnsi="Arial" w:cs="Arial"/>
          <w:bCs/>
          <w:sz w:val="28"/>
          <w:szCs w:val="28"/>
        </w:rPr>
        <w:t>«</w:t>
      </w:r>
      <w:r w:rsidRPr="00502450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02450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tbl>
      <w:tblPr>
        <w:tblW w:w="0" w:type="auto"/>
        <w:tblLayout w:type="fixed"/>
        <w:tblLook w:val="0000"/>
      </w:tblPr>
      <w:tblGrid>
        <w:gridCol w:w="3083"/>
        <w:gridCol w:w="310"/>
        <w:gridCol w:w="5873"/>
      </w:tblGrid>
      <w:tr w:rsidR="005A5E1A" w:rsidRPr="00502450" w:rsidTr="00A52C69">
        <w:trPr>
          <w:trHeight w:val="4326"/>
        </w:trPr>
        <w:tc>
          <w:tcPr>
            <w:tcW w:w="3083" w:type="dxa"/>
          </w:tcPr>
          <w:p w:rsidR="005A5E1A" w:rsidRPr="00502450" w:rsidRDefault="00A52C69" w:rsidP="0053383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t>«О</w:t>
            </w:r>
            <w:r w:rsidR="005A5E1A" w:rsidRPr="00502450">
              <w:rPr>
                <w:rFonts w:ascii="Arial" w:hAnsi="Arial" w:cs="Arial"/>
                <w:color w:val="000000"/>
                <w:sz w:val="28"/>
                <w:szCs w:val="28"/>
              </w:rPr>
              <w:t>бъемы бюджетных ассигнований подпрограммы</w:t>
            </w:r>
          </w:p>
        </w:tc>
        <w:tc>
          <w:tcPr>
            <w:tcW w:w="310" w:type="dxa"/>
          </w:tcPr>
          <w:p w:rsidR="005A5E1A" w:rsidRPr="00502450" w:rsidRDefault="005A5E1A" w:rsidP="00533836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5E1A" w:rsidRPr="00502450" w:rsidRDefault="005A5E1A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4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>3430,9</w:t>
            </w:r>
            <w:r w:rsidRPr="00502450">
              <w:rPr>
                <w:rFonts w:ascii="Arial" w:hAnsi="Arial" w:cs="Arial"/>
                <w:sz w:val="28"/>
                <w:szCs w:val="28"/>
              </w:rPr>
              <w:t> тыс. рублей, в том числе по годам:</w:t>
            </w:r>
          </w:p>
          <w:p w:rsidR="005A5E1A" w:rsidRPr="00502450" w:rsidRDefault="005A5E1A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2016 год –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>7598,5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2450">
              <w:rPr>
                <w:rFonts w:ascii="Arial" w:hAnsi="Arial" w:cs="Arial"/>
                <w:sz w:val="28"/>
                <w:szCs w:val="28"/>
              </w:rPr>
              <w:t>тыс. рублей;</w:t>
            </w:r>
          </w:p>
          <w:p w:rsidR="005A5E1A" w:rsidRPr="00502450" w:rsidRDefault="005A5E1A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2017 год –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>7741,7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2450">
              <w:rPr>
                <w:rFonts w:ascii="Arial" w:hAnsi="Arial" w:cs="Arial"/>
                <w:sz w:val="28"/>
                <w:szCs w:val="28"/>
              </w:rPr>
              <w:t>тыс. рублей;</w:t>
            </w:r>
          </w:p>
          <w:p w:rsidR="005A5E1A" w:rsidRPr="00502450" w:rsidRDefault="005A5E1A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>2018 год – 1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>0168,1</w:t>
            </w:r>
            <w:r w:rsidRPr="00502450">
              <w:rPr>
                <w:rFonts w:ascii="Arial" w:hAnsi="Arial" w:cs="Arial"/>
                <w:sz w:val="28"/>
                <w:szCs w:val="28"/>
              </w:rPr>
              <w:t>тыс. рублей;</w:t>
            </w:r>
          </w:p>
          <w:p w:rsidR="005A5E1A" w:rsidRPr="00502450" w:rsidRDefault="005A5E1A" w:rsidP="005338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2019 год –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 xml:space="preserve">8961,3 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рублей;</w:t>
            </w:r>
          </w:p>
          <w:p w:rsidR="005A5E1A" w:rsidRPr="00502450" w:rsidRDefault="005A5E1A" w:rsidP="00E51E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450">
              <w:rPr>
                <w:rFonts w:ascii="Arial" w:hAnsi="Arial" w:cs="Arial"/>
                <w:sz w:val="28"/>
                <w:szCs w:val="28"/>
              </w:rPr>
              <w:t xml:space="preserve">2020 год – </w:t>
            </w:r>
            <w:r w:rsidR="00E51E4E" w:rsidRPr="00502450">
              <w:rPr>
                <w:rFonts w:ascii="Arial" w:hAnsi="Arial" w:cs="Arial"/>
                <w:sz w:val="28"/>
                <w:szCs w:val="28"/>
              </w:rPr>
              <w:t xml:space="preserve">8961,3 </w:t>
            </w:r>
            <w:r w:rsidRPr="00502450">
              <w:rPr>
                <w:rFonts w:ascii="Arial" w:hAnsi="Arial" w:cs="Arial"/>
                <w:sz w:val="28"/>
                <w:szCs w:val="28"/>
              </w:rPr>
              <w:t xml:space="preserve"> тыс. рублей.</w:t>
            </w:r>
            <w:r w:rsidR="004827C9" w:rsidRPr="00502450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</w:tbl>
    <w:p w:rsidR="00A52C69" w:rsidRPr="00502450" w:rsidRDefault="00A52C69" w:rsidP="00B70AA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B53E8" w:rsidRPr="00502450" w:rsidRDefault="005A5E1A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1.8 Раздел </w:t>
      </w:r>
      <w:r w:rsidRPr="00502450">
        <w:rPr>
          <w:rFonts w:ascii="Arial" w:hAnsi="Arial" w:cs="Arial"/>
          <w:sz w:val="28"/>
          <w:szCs w:val="28"/>
          <w:lang w:val="en-US"/>
        </w:rPr>
        <w:t>VI</w:t>
      </w:r>
      <w:r w:rsidRPr="00502450">
        <w:rPr>
          <w:rFonts w:ascii="Arial" w:hAnsi="Arial" w:cs="Arial"/>
          <w:sz w:val="28"/>
          <w:szCs w:val="28"/>
        </w:rPr>
        <w:t xml:space="preserve"> «</w:t>
      </w:r>
      <w:r w:rsidRPr="00502450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3 </w:t>
      </w:r>
      <w:r w:rsidRPr="00502450">
        <w:rPr>
          <w:rFonts w:ascii="Arial" w:hAnsi="Arial" w:cs="Arial"/>
          <w:bCs/>
          <w:sz w:val="28"/>
          <w:szCs w:val="28"/>
        </w:rPr>
        <w:t>«</w:t>
      </w:r>
      <w:r w:rsidRPr="00502450">
        <w:rPr>
          <w:rFonts w:ascii="Arial" w:hAnsi="Arial" w:cs="Arial"/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 w:rsidRPr="00502450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5A5E1A" w:rsidRPr="00502450" w:rsidRDefault="005A5E1A" w:rsidP="005A5E1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 на 2016-2020 годы» составит 4</w:t>
      </w:r>
      <w:r w:rsidR="00E51E4E" w:rsidRPr="00502450">
        <w:rPr>
          <w:rFonts w:ascii="Arial" w:hAnsi="Arial" w:cs="Arial"/>
          <w:sz w:val="28"/>
          <w:szCs w:val="28"/>
        </w:rPr>
        <w:t>3430,9</w:t>
      </w:r>
      <w:r w:rsidRPr="00502450">
        <w:rPr>
          <w:rFonts w:ascii="Arial" w:hAnsi="Arial" w:cs="Arial"/>
          <w:sz w:val="28"/>
          <w:szCs w:val="28"/>
        </w:rPr>
        <w:t> тыс. рублей, в том числе по годам:</w:t>
      </w:r>
    </w:p>
    <w:p w:rsidR="005A5E1A" w:rsidRPr="00502450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2016 год – </w:t>
      </w:r>
      <w:r w:rsidR="00E51E4E" w:rsidRPr="00502450">
        <w:rPr>
          <w:rFonts w:ascii="Arial" w:hAnsi="Arial" w:cs="Arial"/>
          <w:sz w:val="28"/>
          <w:szCs w:val="28"/>
        </w:rPr>
        <w:t>7598,5</w:t>
      </w:r>
      <w:r w:rsidRPr="00502450">
        <w:rPr>
          <w:rFonts w:ascii="Arial" w:hAnsi="Arial" w:cs="Arial"/>
          <w:sz w:val="28"/>
          <w:szCs w:val="28"/>
        </w:rPr>
        <w:t xml:space="preserve"> </w:t>
      </w:r>
      <w:r w:rsidR="00E51E4E" w:rsidRPr="00502450">
        <w:rPr>
          <w:rFonts w:ascii="Arial" w:hAnsi="Arial" w:cs="Arial"/>
          <w:sz w:val="28"/>
          <w:szCs w:val="28"/>
        </w:rPr>
        <w:t xml:space="preserve"> </w:t>
      </w:r>
      <w:r w:rsidRPr="00502450">
        <w:rPr>
          <w:rFonts w:ascii="Arial" w:hAnsi="Arial" w:cs="Arial"/>
          <w:sz w:val="28"/>
          <w:szCs w:val="28"/>
        </w:rPr>
        <w:t>тыс. рублей;</w:t>
      </w:r>
    </w:p>
    <w:p w:rsidR="005A5E1A" w:rsidRPr="00502450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2017 год – </w:t>
      </w:r>
      <w:r w:rsidR="00E51E4E" w:rsidRPr="00502450">
        <w:rPr>
          <w:rFonts w:ascii="Arial" w:hAnsi="Arial" w:cs="Arial"/>
          <w:sz w:val="28"/>
          <w:szCs w:val="28"/>
        </w:rPr>
        <w:t>7741,7</w:t>
      </w:r>
      <w:r w:rsidRPr="00502450">
        <w:rPr>
          <w:rFonts w:ascii="Arial" w:hAnsi="Arial" w:cs="Arial"/>
          <w:sz w:val="28"/>
          <w:szCs w:val="28"/>
        </w:rPr>
        <w:t xml:space="preserve"> </w:t>
      </w:r>
      <w:r w:rsidR="00E51E4E" w:rsidRPr="00502450">
        <w:rPr>
          <w:rFonts w:ascii="Arial" w:hAnsi="Arial" w:cs="Arial"/>
          <w:sz w:val="28"/>
          <w:szCs w:val="28"/>
        </w:rPr>
        <w:t xml:space="preserve"> </w:t>
      </w:r>
      <w:r w:rsidRPr="00502450">
        <w:rPr>
          <w:rFonts w:ascii="Arial" w:hAnsi="Arial" w:cs="Arial"/>
          <w:sz w:val="28"/>
          <w:szCs w:val="28"/>
        </w:rPr>
        <w:t>тыс. рублей;</w:t>
      </w:r>
    </w:p>
    <w:p w:rsidR="005A5E1A" w:rsidRPr="00502450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2018 год – </w:t>
      </w:r>
      <w:r w:rsidR="005836A6" w:rsidRPr="00502450">
        <w:rPr>
          <w:rFonts w:ascii="Arial" w:hAnsi="Arial" w:cs="Arial"/>
          <w:sz w:val="28"/>
          <w:szCs w:val="28"/>
        </w:rPr>
        <w:t>1</w:t>
      </w:r>
      <w:r w:rsidR="00E51E4E" w:rsidRPr="00502450">
        <w:rPr>
          <w:rFonts w:ascii="Arial" w:hAnsi="Arial" w:cs="Arial"/>
          <w:sz w:val="28"/>
          <w:szCs w:val="28"/>
        </w:rPr>
        <w:t>0168,1</w:t>
      </w:r>
      <w:r w:rsidRPr="00502450">
        <w:rPr>
          <w:rFonts w:ascii="Arial" w:hAnsi="Arial" w:cs="Arial"/>
          <w:sz w:val="28"/>
          <w:szCs w:val="28"/>
        </w:rPr>
        <w:t>тыс. рублей;</w:t>
      </w:r>
    </w:p>
    <w:p w:rsidR="005A5E1A" w:rsidRPr="00502450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2019 год – </w:t>
      </w:r>
      <w:r w:rsidR="00E51E4E" w:rsidRPr="00502450">
        <w:rPr>
          <w:rFonts w:ascii="Arial" w:hAnsi="Arial" w:cs="Arial"/>
          <w:sz w:val="28"/>
          <w:szCs w:val="28"/>
        </w:rPr>
        <w:t xml:space="preserve">8961,3 </w:t>
      </w:r>
      <w:r w:rsidRPr="00502450">
        <w:rPr>
          <w:rFonts w:ascii="Arial" w:hAnsi="Arial" w:cs="Arial"/>
          <w:sz w:val="28"/>
          <w:szCs w:val="28"/>
        </w:rPr>
        <w:t xml:space="preserve"> тыс. рублей;</w:t>
      </w:r>
    </w:p>
    <w:p w:rsidR="005A5E1A" w:rsidRPr="00502450" w:rsidRDefault="005A5E1A" w:rsidP="005A5E1A">
      <w:pPr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2020 год – </w:t>
      </w:r>
      <w:r w:rsidR="00E51E4E" w:rsidRPr="00502450">
        <w:rPr>
          <w:rFonts w:ascii="Arial" w:hAnsi="Arial" w:cs="Arial"/>
          <w:sz w:val="28"/>
          <w:szCs w:val="28"/>
        </w:rPr>
        <w:t xml:space="preserve">8961,3 </w:t>
      </w:r>
      <w:r w:rsidRPr="00502450">
        <w:rPr>
          <w:rFonts w:ascii="Arial" w:hAnsi="Arial" w:cs="Arial"/>
          <w:sz w:val="28"/>
          <w:szCs w:val="28"/>
        </w:rPr>
        <w:t xml:space="preserve"> тыс. рублей.</w:t>
      </w:r>
    </w:p>
    <w:p w:rsidR="005A5E1A" w:rsidRPr="00502450" w:rsidRDefault="005A5E1A" w:rsidP="005A5E1A">
      <w:pP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Ресурсное обеспечение реализации подпрограммы «</w:t>
      </w:r>
      <w:r w:rsidRPr="00502450">
        <w:rPr>
          <w:rFonts w:ascii="Arial" w:hAnsi="Arial" w:cs="Arial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</w:t>
      </w:r>
      <w:r w:rsidRPr="00502450">
        <w:rPr>
          <w:rFonts w:ascii="Arial" w:hAnsi="Arial" w:cs="Arial"/>
          <w:color w:val="000000"/>
          <w:sz w:val="28"/>
          <w:szCs w:val="28"/>
        </w:rPr>
        <w:t xml:space="preserve">»  приведено в приложении № </w:t>
      </w:r>
      <w:r w:rsidR="005836A6" w:rsidRPr="00502450">
        <w:rPr>
          <w:rFonts w:ascii="Arial" w:hAnsi="Arial" w:cs="Arial"/>
          <w:color w:val="000000"/>
          <w:sz w:val="28"/>
          <w:szCs w:val="28"/>
        </w:rPr>
        <w:t>4</w:t>
      </w:r>
      <w:r w:rsidRPr="00502450">
        <w:rPr>
          <w:rFonts w:ascii="Arial" w:hAnsi="Arial" w:cs="Arial"/>
          <w:color w:val="000000"/>
          <w:sz w:val="28"/>
          <w:szCs w:val="28"/>
        </w:rPr>
        <w:t xml:space="preserve"> к настоящей Программе.</w:t>
      </w:r>
      <w:r w:rsidR="005836A6" w:rsidRPr="00502450">
        <w:rPr>
          <w:rFonts w:ascii="Arial" w:hAnsi="Arial" w:cs="Arial"/>
          <w:color w:val="000000"/>
          <w:sz w:val="28"/>
          <w:szCs w:val="28"/>
        </w:rPr>
        <w:t>».</w:t>
      </w:r>
    </w:p>
    <w:p w:rsidR="005E26F6" w:rsidRPr="00502450" w:rsidRDefault="005E26F6" w:rsidP="005E26F6">
      <w:pPr>
        <w:ind w:firstLine="720"/>
        <w:jc w:val="both"/>
        <w:rPr>
          <w:rFonts w:ascii="Arial" w:hAnsi="Arial" w:cs="Arial"/>
          <w:spacing w:val="-2"/>
          <w:sz w:val="28"/>
          <w:szCs w:val="28"/>
        </w:rPr>
      </w:pPr>
      <w:r w:rsidRPr="00502450">
        <w:rPr>
          <w:rFonts w:ascii="Arial" w:hAnsi="Arial" w:cs="Arial"/>
          <w:color w:val="000000"/>
          <w:sz w:val="28"/>
          <w:szCs w:val="28"/>
        </w:rPr>
        <w:t>1.9. Приложение № 2</w:t>
      </w:r>
      <w:r w:rsidRPr="00502450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502450">
        <w:rPr>
          <w:rFonts w:ascii="Arial" w:hAnsi="Arial" w:cs="Arial"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 изложить в новой редакции (Приложение № 1).</w:t>
      </w:r>
    </w:p>
    <w:p w:rsidR="004A52B8" w:rsidRPr="00502450" w:rsidRDefault="004A52B8" w:rsidP="00B70AA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1.</w:t>
      </w:r>
      <w:r w:rsidR="005E26F6" w:rsidRPr="00502450">
        <w:rPr>
          <w:rFonts w:ascii="Arial" w:hAnsi="Arial" w:cs="Arial"/>
          <w:sz w:val="28"/>
          <w:szCs w:val="28"/>
        </w:rPr>
        <w:t>10</w:t>
      </w:r>
      <w:r w:rsidRPr="00502450">
        <w:rPr>
          <w:rFonts w:ascii="Arial" w:hAnsi="Arial" w:cs="Arial"/>
          <w:sz w:val="28"/>
          <w:szCs w:val="28"/>
        </w:rPr>
        <w:t>. Приложение № 3 «Ресурсное обеспечение реализации муниципальной программы «Социальная поддержка граждан города Курчатова Курской области на 201</w:t>
      </w:r>
      <w:r w:rsidR="00C0297C" w:rsidRPr="00502450">
        <w:rPr>
          <w:rFonts w:ascii="Arial" w:hAnsi="Arial" w:cs="Arial"/>
          <w:sz w:val="28"/>
          <w:szCs w:val="28"/>
        </w:rPr>
        <w:t>6</w:t>
      </w:r>
      <w:r w:rsidRPr="00502450">
        <w:rPr>
          <w:rFonts w:ascii="Arial" w:hAnsi="Arial" w:cs="Arial"/>
          <w:sz w:val="28"/>
          <w:szCs w:val="28"/>
        </w:rPr>
        <w:t xml:space="preserve">-2020 годы» за счет средств бюджета      г. Курчатова Курской области» (тыс. руб.) изложить в новой редакции (Приложение № </w:t>
      </w:r>
      <w:r w:rsidR="005E26F6" w:rsidRPr="00502450">
        <w:rPr>
          <w:rFonts w:ascii="Arial" w:hAnsi="Arial" w:cs="Arial"/>
          <w:sz w:val="28"/>
          <w:szCs w:val="28"/>
        </w:rPr>
        <w:t>2</w:t>
      </w:r>
      <w:r w:rsidRPr="00502450">
        <w:rPr>
          <w:rFonts w:ascii="Arial" w:hAnsi="Arial" w:cs="Arial"/>
          <w:sz w:val="28"/>
          <w:szCs w:val="28"/>
        </w:rPr>
        <w:t>).</w:t>
      </w:r>
    </w:p>
    <w:p w:rsidR="004A52B8" w:rsidRPr="00502450" w:rsidRDefault="004A52B8" w:rsidP="004A52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1.</w:t>
      </w:r>
      <w:r w:rsidR="00C0297C" w:rsidRPr="00502450">
        <w:rPr>
          <w:rFonts w:ascii="Arial" w:hAnsi="Arial" w:cs="Arial"/>
          <w:sz w:val="28"/>
          <w:szCs w:val="28"/>
        </w:rPr>
        <w:t>1</w:t>
      </w:r>
      <w:r w:rsidR="005E26F6" w:rsidRPr="00502450">
        <w:rPr>
          <w:rFonts w:ascii="Arial" w:hAnsi="Arial" w:cs="Arial"/>
          <w:sz w:val="28"/>
          <w:szCs w:val="28"/>
        </w:rPr>
        <w:t>1</w:t>
      </w:r>
      <w:r w:rsidRPr="00502450">
        <w:rPr>
          <w:rFonts w:ascii="Arial" w:hAnsi="Arial" w:cs="Arial"/>
          <w:sz w:val="28"/>
          <w:szCs w:val="28"/>
        </w:rPr>
        <w:t>. Приложение №</w:t>
      </w:r>
      <w:r w:rsidR="00B46D32" w:rsidRPr="00502450">
        <w:rPr>
          <w:rFonts w:ascii="Arial" w:hAnsi="Arial" w:cs="Arial"/>
          <w:sz w:val="28"/>
          <w:szCs w:val="28"/>
        </w:rPr>
        <w:t xml:space="preserve"> </w:t>
      </w:r>
      <w:r w:rsidRPr="00502450">
        <w:rPr>
          <w:rFonts w:ascii="Arial" w:hAnsi="Arial" w:cs="Arial"/>
          <w:sz w:val="28"/>
          <w:szCs w:val="28"/>
        </w:rPr>
        <w:t>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</w:t>
      </w:r>
      <w:r w:rsidR="00A32833" w:rsidRPr="00502450">
        <w:rPr>
          <w:rFonts w:ascii="Arial" w:hAnsi="Arial" w:cs="Arial"/>
          <w:sz w:val="28"/>
          <w:szCs w:val="28"/>
        </w:rPr>
        <w:t>6</w:t>
      </w:r>
      <w:r w:rsidRPr="00502450">
        <w:rPr>
          <w:rFonts w:ascii="Arial" w:hAnsi="Arial" w:cs="Arial"/>
          <w:sz w:val="28"/>
          <w:szCs w:val="28"/>
        </w:rPr>
        <w:t xml:space="preserve">-2020 годы» (тыс. руб.) изложить в новой редакции (Приложение № </w:t>
      </w:r>
      <w:r w:rsidR="005E26F6" w:rsidRPr="00502450">
        <w:rPr>
          <w:rFonts w:ascii="Arial" w:hAnsi="Arial" w:cs="Arial"/>
          <w:sz w:val="28"/>
          <w:szCs w:val="28"/>
        </w:rPr>
        <w:t>3</w:t>
      </w:r>
      <w:r w:rsidRPr="00502450">
        <w:rPr>
          <w:rFonts w:ascii="Arial" w:hAnsi="Arial" w:cs="Arial"/>
          <w:sz w:val="28"/>
          <w:szCs w:val="28"/>
        </w:rPr>
        <w:t>).</w:t>
      </w:r>
    </w:p>
    <w:p w:rsidR="004A52B8" w:rsidRPr="00502450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        2. </w:t>
      </w:r>
      <w:r w:rsidR="00646435" w:rsidRPr="00502450">
        <w:rPr>
          <w:rFonts w:ascii="Arial" w:hAnsi="Arial" w:cs="Arial"/>
          <w:sz w:val="28"/>
          <w:szCs w:val="28"/>
        </w:rPr>
        <w:t xml:space="preserve">   </w:t>
      </w:r>
      <w:r w:rsidRPr="00502450">
        <w:rPr>
          <w:rFonts w:ascii="Arial" w:hAnsi="Arial" w:cs="Arial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4A52B8" w:rsidRPr="00502450" w:rsidRDefault="007C59BB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 xml:space="preserve">        </w:t>
      </w:r>
      <w:r w:rsidR="004A52B8" w:rsidRPr="00502450">
        <w:rPr>
          <w:rFonts w:ascii="Arial" w:hAnsi="Arial" w:cs="Arial"/>
          <w:sz w:val="28"/>
          <w:szCs w:val="28"/>
        </w:rPr>
        <w:t>3.</w:t>
      </w:r>
      <w:r w:rsidR="00646435" w:rsidRPr="00502450">
        <w:rPr>
          <w:rFonts w:ascii="Arial" w:hAnsi="Arial" w:cs="Arial"/>
          <w:sz w:val="28"/>
          <w:szCs w:val="28"/>
        </w:rPr>
        <w:t xml:space="preserve"> </w:t>
      </w:r>
      <w:r w:rsidR="004A52B8" w:rsidRPr="00502450">
        <w:rPr>
          <w:rFonts w:ascii="Arial" w:hAnsi="Arial" w:cs="Arial"/>
          <w:sz w:val="28"/>
          <w:szCs w:val="28"/>
        </w:rPr>
        <w:t xml:space="preserve">Постановление вступает в силу со дня его </w:t>
      </w:r>
      <w:r w:rsidR="005D5ADF" w:rsidRPr="00502450">
        <w:rPr>
          <w:rFonts w:ascii="Arial" w:hAnsi="Arial" w:cs="Arial"/>
          <w:sz w:val="28"/>
          <w:szCs w:val="28"/>
        </w:rPr>
        <w:t xml:space="preserve">официального </w:t>
      </w:r>
      <w:r w:rsidR="004A52B8" w:rsidRPr="00502450">
        <w:rPr>
          <w:rFonts w:ascii="Arial" w:hAnsi="Arial" w:cs="Arial"/>
          <w:sz w:val="28"/>
          <w:szCs w:val="28"/>
        </w:rPr>
        <w:t>опубликования.</w:t>
      </w:r>
    </w:p>
    <w:p w:rsidR="004A52B8" w:rsidRPr="00502450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02450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02450" w:rsidRDefault="004A52B8" w:rsidP="004A52B8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4A52B8" w:rsidRPr="00502450" w:rsidRDefault="004A52B8" w:rsidP="00533836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502450">
        <w:rPr>
          <w:rFonts w:ascii="Arial" w:hAnsi="Arial" w:cs="Arial"/>
          <w:sz w:val="28"/>
          <w:szCs w:val="28"/>
        </w:rPr>
        <w:t>Гл</w:t>
      </w:r>
      <w:r w:rsidR="00F073C0">
        <w:rPr>
          <w:rFonts w:ascii="Arial" w:hAnsi="Arial" w:cs="Arial"/>
          <w:sz w:val="28"/>
          <w:szCs w:val="28"/>
        </w:rPr>
        <w:t>ава города</w:t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</w:r>
      <w:r w:rsidR="00F073C0">
        <w:rPr>
          <w:rFonts w:ascii="Arial" w:hAnsi="Arial" w:cs="Arial"/>
          <w:sz w:val="28"/>
          <w:szCs w:val="28"/>
        </w:rPr>
        <w:tab/>
        <w:t xml:space="preserve">            </w:t>
      </w:r>
      <w:r w:rsidRPr="00502450">
        <w:rPr>
          <w:rFonts w:ascii="Arial" w:hAnsi="Arial" w:cs="Arial"/>
          <w:sz w:val="28"/>
          <w:szCs w:val="28"/>
        </w:rPr>
        <w:t xml:space="preserve"> И.В. Корпунков</w:t>
      </w:r>
    </w:p>
    <w:p w:rsidR="004A52B8" w:rsidRPr="00502450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502450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2712BD" w:rsidRPr="00502450" w:rsidRDefault="002712BD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</w:pPr>
    </w:p>
    <w:p w:rsidR="00533836" w:rsidRPr="00502450" w:rsidRDefault="00533836">
      <w:pPr>
        <w:rPr>
          <w:rFonts w:ascii="Arial" w:hAnsi="Arial" w:cs="Arial"/>
        </w:rPr>
        <w:sectPr w:rsidR="00533836" w:rsidRPr="00502450" w:rsidSect="0053383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>города Курчатова</w:t>
      </w:r>
    </w:p>
    <w:p w:rsidR="00533836" w:rsidRPr="00502450" w:rsidRDefault="00533836" w:rsidP="00502450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>от</w:t>
      </w:r>
      <w:r w:rsidR="00502450" w:rsidRPr="00502450">
        <w:rPr>
          <w:rFonts w:ascii="Arial" w:hAnsi="Arial" w:cs="Arial"/>
          <w:sz w:val="20"/>
          <w:szCs w:val="20"/>
        </w:rPr>
        <w:t xml:space="preserve"> 21.03.2016 № 419</w:t>
      </w:r>
      <w:r w:rsidRPr="00502450">
        <w:rPr>
          <w:rFonts w:ascii="Arial" w:hAnsi="Arial" w:cs="Arial"/>
          <w:sz w:val="20"/>
          <w:szCs w:val="20"/>
        </w:rPr>
        <w:t xml:space="preserve"> 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>ПРИЛОЖЕНИЕ № 2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>«Социальная поддержка граждан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 xml:space="preserve"> города Курчатова Курской области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502450">
        <w:rPr>
          <w:rFonts w:ascii="Arial" w:hAnsi="Arial" w:cs="Arial"/>
          <w:sz w:val="20"/>
          <w:szCs w:val="20"/>
        </w:rPr>
        <w:t xml:space="preserve"> на 2016-2020 годы»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3836" w:rsidRPr="00502450" w:rsidRDefault="00533836" w:rsidP="005338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02450">
        <w:rPr>
          <w:rFonts w:ascii="Arial" w:hAnsi="Arial" w:cs="Arial"/>
          <w:b/>
          <w:bCs/>
          <w:sz w:val="20"/>
          <w:szCs w:val="20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</w:t>
      </w:r>
    </w:p>
    <w:p w:rsidR="00533836" w:rsidRPr="00502450" w:rsidRDefault="00533836" w:rsidP="005338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533836" w:rsidRPr="00502450" w:rsidTr="00533836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Последствия нереализации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533836" w:rsidRPr="00502450" w:rsidTr="00533836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sz w:val="20"/>
                <w:szCs w:val="20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836" w:rsidRPr="00502450" w:rsidTr="00533836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«Управление муниципальной программой и обеспечение условий реализации на 2016-2020 годы»</w:t>
            </w:r>
          </w:p>
        </w:tc>
      </w:tr>
      <w:tr w:rsidR="00533836" w:rsidRPr="00502450" w:rsidTr="00533836">
        <w:trPr>
          <w:trHeight w:val="1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533836" w:rsidRPr="00502450" w:rsidTr="00533836">
        <w:trPr>
          <w:trHeight w:val="2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 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533836" w:rsidRPr="00502450" w:rsidTr="00533836">
        <w:trPr>
          <w:trHeight w:val="26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переданных государственных 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</w:tr>
      <w:tr w:rsidR="00533836" w:rsidRPr="00502450" w:rsidTr="0053383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 Адресная социальная  поддержка категории граждан, имеющих особые заслуги перед Родиной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нравственно-патриотического воспитания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533836" w:rsidRPr="00502450" w:rsidTr="00533836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 «Развитие мер социальной поддержки отдельных категорий граждан на 2016-2020 годы»</w:t>
            </w:r>
          </w:p>
        </w:tc>
      </w:tr>
      <w:tr w:rsidR="00533836" w:rsidRPr="00502450" w:rsidTr="00533836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мер социальной поддержки отдельных категорий граждан и социальных выплат, установленных органами местного самоуправления, в т.ч.: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2.1.1 Выплата ежемесячной денежной компенсации гражданам, имеющим право на получение социальной поддержки по обеспечению продовольственными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товарами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2.1.5 Назначение ежемесячной денежной выплаты инвалидам с детства для проезда к месту учебы в  г. Курск и обратно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2.1.6 </w:t>
            </w:r>
            <w:r w:rsidRPr="005024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товаров и услуг в пользу отдельных категорий граждан в целях их социального обеспечения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31.12.2020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2.2, 2.3 Приложения                  № 1</w:t>
            </w:r>
          </w:p>
        </w:tc>
      </w:tr>
      <w:tr w:rsidR="00533836" w:rsidRPr="00502450" w:rsidTr="00533836">
        <w:trPr>
          <w:trHeight w:val="32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2.2.4 Предоставление  мер социальной поддержки гражданам, имеющим звание «Ветеран труда Курской области»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2.2.8 Предоставление мер социальной поддержки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533836" w:rsidRPr="00502450" w:rsidTr="00533836">
        <w:trPr>
          <w:trHeight w:val="3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533836" w:rsidRPr="00502450" w:rsidTr="00533836">
        <w:trPr>
          <w:trHeight w:val="28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</w:t>
            </w:r>
            <w:r w:rsidRPr="00502450">
              <w:rPr>
                <w:rFonts w:ascii="Arial" w:hAnsi="Arial" w:cs="Arial"/>
                <w:sz w:val="20"/>
                <w:szCs w:val="20"/>
              </w:rPr>
              <w:t>Организация и проведение городских спартакиад среди инвалидов, детей – инвалидов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2.4.3 </w:t>
            </w:r>
            <w:r w:rsidRPr="00502450">
              <w:rPr>
                <w:rFonts w:ascii="Arial" w:hAnsi="Arial" w:cs="Arial"/>
                <w:sz w:val="20"/>
                <w:szCs w:val="20"/>
              </w:rPr>
              <w:t xml:space="preserve">Участие победителей </w:t>
            </w: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городских спартакиад инвалидов и детей – инвалидов в областных спартакиадах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социальной активности граждан,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533836" w:rsidRPr="00502450" w:rsidTr="00533836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533836" w:rsidRPr="00502450" w:rsidTr="00533836">
        <w:trPr>
          <w:trHeight w:val="3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доступности жилых домов и объектов социальной инфраструктуры для маломобильных групп населения, в т.ч.: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2.6.1. Разработка проектно-сметной документации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инфраструктуры, находящихся в муниципальной </w:t>
            </w: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собственности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2.6.3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социальной активности,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533836" w:rsidRPr="00502450" w:rsidTr="00533836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3 «Улучшение демографической ситуации, совершенствование социальной поддержки семьи и детей на 2016-2020 годы»</w:t>
            </w:r>
          </w:p>
        </w:tc>
      </w:tr>
      <w:tr w:rsidR="00533836" w:rsidRPr="00502450" w:rsidTr="00533836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Формирование в обществе ценностей семьи, ребенка, ответственного родительства,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детей-сирот и детей, оставшихся без попечения родителей. Отсутствие стимулирования к установлению и выплате ежемесячного денежного вознаграждения опекунам (попечителям), приемным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1,1.1 Приложения № 1</w:t>
            </w:r>
          </w:p>
        </w:tc>
      </w:tr>
      <w:tr w:rsidR="00533836" w:rsidRPr="00502450" w:rsidTr="00533836">
        <w:trPr>
          <w:trHeight w:val="25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Ежемесячное пособие на содержание ребенка в семье опекуна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533836" w:rsidRPr="00502450" w:rsidTr="0053383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676AB4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</w:t>
            </w:r>
          </w:p>
          <w:p w:rsidR="00676AB4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- приобретение специальных молочных продуктов детского питания;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- оплата услуг сторонних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организаций по обеспечению детей первого и второго года жизни специальными молочными продуктами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3.3.2 Организация дополнительного питания детей в группах оздоровительной направленности МАДОУ «Детский сад            № 9»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г.Курчатова            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3.3.7 Организация обеспечения присмотра и ухода за детьми- инвалидами,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осваивающими образовательные программы дошкольного образования в МАДОУ г. Курчатова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показателей 1,2, 1.1, 2.1,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Приложения № 1</w:t>
            </w:r>
          </w:p>
        </w:tc>
      </w:tr>
      <w:tr w:rsidR="00533836" w:rsidRPr="00502450" w:rsidTr="00533836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переданных государственных 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36" w:rsidRPr="00502450" w:rsidRDefault="00533836" w:rsidP="005338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02450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2.1, 2.2   Приложения № 1</w:t>
            </w:r>
          </w:p>
        </w:tc>
      </w:tr>
    </w:tbl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tbl>
      <w:tblPr>
        <w:tblW w:w="14024" w:type="dxa"/>
        <w:tblInd w:w="93" w:type="dxa"/>
        <w:tblLook w:val="04A0"/>
      </w:tblPr>
      <w:tblGrid>
        <w:gridCol w:w="1601"/>
        <w:gridCol w:w="2760"/>
        <w:gridCol w:w="2140"/>
        <w:gridCol w:w="682"/>
        <w:gridCol w:w="760"/>
        <w:gridCol w:w="1247"/>
        <w:gridCol w:w="800"/>
        <w:gridCol w:w="880"/>
        <w:gridCol w:w="880"/>
        <w:gridCol w:w="860"/>
        <w:gridCol w:w="820"/>
        <w:gridCol w:w="840"/>
      </w:tblGrid>
      <w:tr w:rsidR="00533836" w:rsidRPr="00502450" w:rsidTr="00676A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533836" w:rsidRPr="00502450" w:rsidTr="00676A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533836" w:rsidRPr="00502450" w:rsidTr="00676A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533836" w:rsidRPr="00502450" w:rsidTr="00676AB4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02450" w:rsidP="00502450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533836" w:rsidRPr="00502450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 xml:space="preserve"> 21.03.2016 № 419</w:t>
            </w:r>
          </w:p>
        </w:tc>
      </w:tr>
      <w:tr w:rsidR="00533836" w:rsidRPr="00502450" w:rsidTr="00676AB4">
        <w:trPr>
          <w:trHeight w:val="16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</w:tr>
      <w:tr w:rsidR="00533836" w:rsidRPr="00502450" w:rsidTr="00676AB4">
        <w:trPr>
          <w:trHeight w:val="25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533836" w:rsidRPr="00502450" w:rsidTr="00676AB4">
        <w:trPr>
          <w:trHeight w:val="22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533836" w:rsidRPr="00502450" w:rsidTr="00676AB4">
        <w:trPr>
          <w:trHeight w:val="2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533836" w:rsidRPr="00502450" w:rsidTr="00676AB4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на </w:t>
            </w:r>
          </w:p>
        </w:tc>
      </w:tr>
      <w:tr w:rsidR="00533836" w:rsidRPr="00502450" w:rsidTr="00676AB4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533836" w:rsidRPr="00502450" w:rsidTr="00676AB4">
        <w:trPr>
          <w:trHeight w:val="1095"/>
        </w:trPr>
        <w:tc>
          <w:tcPr>
            <w:tcW w:w="14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бюджета г. Курчатова Курской области </w:t>
            </w: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533836" w:rsidRPr="00502450" w:rsidTr="00676AB4">
        <w:trPr>
          <w:trHeight w:val="16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Ответственный исполнитель, участники, муниципальный заказчик (координатор)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533836" w:rsidRPr="00502450" w:rsidTr="00676AB4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533836" w:rsidRPr="00502450" w:rsidTr="008C0554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Муници пальная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4081,9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6359,7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4869,0</w:t>
            </w:r>
          </w:p>
        </w:tc>
      </w:tr>
      <w:tr w:rsidR="00533836" w:rsidRPr="00502450" w:rsidTr="008C0554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Ответ.исп.: Управление социального обеспечения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2606,8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4255,9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4255,9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2669,1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2669,1</w:t>
            </w:r>
          </w:p>
        </w:tc>
      </w:tr>
      <w:tr w:rsidR="00676AB4" w:rsidRPr="00502450" w:rsidTr="008C0554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2606,8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4255,9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4255,9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2669,1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2669,1</w:t>
            </w:r>
          </w:p>
        </w:tc>
      </w:tr>
      <w:tr w:rsidR="00676AB4" w:rsidRPr="00502450" w:rsidTr="008C0554">
        <w:trPr>
          <w:trHeight w:val="9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Управление социального обеспечения города Курчатова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6AB4" w:rsidRPr="00502450" w:rsidTr="008C0554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533836" w:rsidRPr="00502450" w:rsidTr="008C0554">
        <w:trPr>
          <w:trHeight w:val="10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 образовательных учреждений»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7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765,6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765,6</w:t>
            </w:r>
          </w:p>
        </w:tc>
      </w:tr>
      <w:tr w:rsidR="00533836" w:rsidRPr="00502450" w:rsidTr="008C0554">
        <w:trPr>
          <w:trHeight w:val="49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533836" w:rsidRPr="00502450" w:rsidTr="008C0554">
        <w:trPr>
          <w:trHeight w:val="88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 грамма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533836" w:rsidRPr="00502450" w:rsidTr="008C0554">
        <w:trPr>
          <w:trHeight w:val="11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</w:tc>
      </w:tr>
      <w:tr w:rsidR="00676AB4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1011,2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2379,4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1300,6</w:t>
            </w:r>
          </w:p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76AB4" w:rsidRPr="00502450" w:rsidTr="008C0554">
        <w:trPr>
          <w:trHeight w:val="7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6AB4" w:rsidRPr="00502450" w:rsidTr="008C0554">
        <w:trPr>
          <w:trHeight w:val="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533836" w:rsidRPr="00502450" w:rsidTr="008C0554">
        <w:trPr>
          <w:trHeight w:val="52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533836" w:rsidRPr="00502450" w:rsidTr="008C0554">
        <w:trPr>
          <w:trHeight w:val="6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2268,0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1203,5</w:t>
            </w:r>
          </w:p>
        </w:tc>
      </w:tr>
      <w:tr w:rsidR="00533836" w:rsidRPr="00502450" w:rsidTr="008C0554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245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8C0554">
        <w:trPr>
          <w:trHeight w:val="24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64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Предоставление субсидий на частичное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02104С1470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</w:tr>
      <w:tr w:rsidR="00533836" w:rsidRPr="00502450" w:rsidTr="008C0554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 грамма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2062,5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2356,5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2581,5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2073,5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2073,5</w:t>
            </w:r>
          </w:p>
        </w:tc>
      </w:tr>
      <w:tr w:rsidR="00533836" w:rsidRPr="00502450" w:rsidTr="008C0554">
        <w:trPr>
          <w:trHeight w:val="544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1595,6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1876,5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1876,5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1368,5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299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1595,6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1876,5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1876,5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1368,5</w:t>
            </w:r>
          </w:p>
        </w:tc>
      </w:tr>
      <w:tr w:rsidR="00533836" w:rsidRPr="00502450" w:rsidTr="008C0554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296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13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6AB4" w:rsidRPr="00502450" w:rsidTr="008C0554">
        <w:trPr>
          <w:trHeight w:val="7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1640,1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</w:tr>
      <w:tr w:rsidR="00676AB4" w:rsidRPr="00502450" w:rsidTr="008C0554">
        <w:trPr>
          <w:trHeight w:val="70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1568,2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</w:tr>
      <w:tr w:rsidR="00676AB4" w:rsidRPr="00502450" w:rsidTr="008C0554">
        <w:trPr>
          <w:trHeight w:val="46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1568,2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1751,5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1326,1</w:t>
            </w:r>
          </w:p>
        </w:tc>
      </w:tr>
      <w:tr w:rsidR="00676AB4" w:rsidRPr="00502450" w:rsidTr="008C0554">
        <w:trPr>
          <w:trHeight w:val="46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0660" w:rsidRPr="00502450" w:rsidTr="008C0554">
        <w:trPr>
          <w:trHeight w:val="101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660" w:rsidRPr="00502450" w:rsidRDefault="00A306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  <w:p w:rsidR="00A30660" w:rsidRPr="00502450" w:rsidRDefault="00A30660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660" w:rsidRPr="00502450" w:rsidRDefault="00A306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A30660" w:rsidRPr="00502450" w:rsidRDefault="00A30660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76AB4" w:rsidRPr="00502450" w:rsidTr="008C0554"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 w:rsidP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 w:rsidP="00676A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533836" w:rsidRPr="00502450" w:rsidTr="008C0554">
        <w:trPr>
          <w:trHeight w:val="496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533836" w:rsidRPr="00502450" w:rsidTr="008C0554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2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200     300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286,1</w:t>
            </w:r>
          </w:p>
        </w:tc>
      </w:tr>
      <w:tr w:rsidR="00533836" w:rsidRPr="00502450" w:rsidTr="008C0554">
        <w:trPr>
          <w:trHeight w:val="46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533836" w:rsidRPr="00502450" w:rsidTr="008C0554">
        <w:trPr>
          <w:trHeight w:val="64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9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533836" w:rsidRPr="00502450" w:rsidTr="008C0554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9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07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533836" w:rsidRPr="00502450" w:rsidTr="008C0554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200      300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129,5</w:t>
            </w:r>
          </w:p>
        </w:tc>
      </w:tr>
      <w:tr w:rsidR="00533836" w:rsidRPr="00502450" w:rsidTr="008C0554">
        <w:trPr>
          <w:trHeight w:val="2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C0554" w:rsidRPr="00502450" w:rsidTr="008C0554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554" w:rsidRPr="00502450" w:rsidRDefault="008C0554" w:rsidP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554" w:rsidRPr="00502450" w:rsidRDefault="008C0554" w:rsidP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554" w:rsidRPr="00502450" w:rsidRDefault="008C0554" w:rsidP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54" w:rsidRPr="00502450" w:rsidRDefault="008C0554" w:rsidP="008C05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7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2.1.5 Назначение ежемесячной денежной выплаты инвалидам с детства для проезда к месту учебы в  г. Курск и обратно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533836" w:rsidRPr="00502450" w:rsidTr="008C0554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</w:tr>
      <w:tr w:rsidR="00533836" w:rsidRPr="00502450" w:rsidTr="008C0554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02201С1507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566,8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533836" w:rsidRPr="00502450" w:rsidTr="008C0554">
        <w:trPr>
          <w:trHeight w:val="3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</w:tr>
      <w:tr w:rsidR="00533836" w:rsidRPr="00502450" w:rsidTr="008C0554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533836" w:rsidRPr="00502450" w:rsidTr="008C0554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533836" w:rsidRPr="00502450" w:rsidTr="008C0554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533836" w:rsidRPr="00502450" w:rsidTr="008C0554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533836" w:rsidRPr="00502450" w:rsidTr="008C0554">
        <w:trPr>
          <w:trHeight w:val="6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33836" w:rsidRPr="00502450" w:rsidTr="008C0554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33836" w:rsidRPr="00502450" w:rsidTr="008C0554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79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533836" w:rsidRPr="00502450" w:rsidTr="008C0554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02205С1445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480,0</w:t>
            </w:r>
          </w:p>
        </w:tc>
      </w:tr>
      <w:tr w:rsidR="00533836" w:rsidRPr="00502450" w:rsidTr="008C0554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1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533836" w:rsidRPr="00502450" w:rsidTr="008C0554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225,0</w:t>
            </w:r>
          </w:p>
        </w:tc>
      </w:tr>
      <w:tr w:rsidR="00533836" w:rsidRPr="00502450" w:rsidTr="008C0554">
        <w:trPr>
          <w:trHeight w:val="96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57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533836" w:rsidRPr="00502450" w:rsidTr="008C0554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5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533836" w:rsidRPr="00502450" w:rsidTr="008C0554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533836" w:rsidRPr="00502450" w:rsidTr="008C0554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554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201,0</w:t>
            </w:r>
          </w:p>
        </w:tc>
      </w:tr>
      <w:tr w:rsidR="00533836" w:rsidRPr="00502450" w:rsidTr="008C0554">
        <w:trPr>
          <w:trHeight w:val="133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0554" w:rsidRPr="00502450" w:rsidRDefault="008C0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3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533836" w:rsidRPr="00502450" w:rsidTr="008C0554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533836" w:rsidRPr="00502450" w:rsidTr="008C0554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городского хозяйства г.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1623,8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2701,7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1494,9</w:t>
            </w:r>
          </w:p>
        </w:tc>
      </w:tr>
      <w:tr w:rsidR="00533836" w:rsidRPr="00502450" w:rsidTr="000A5C9A">
        <w:trPr>
          <w:trHeight w:val="5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533836" w:rsidRPr="00502450" w:rsidTr="00AB451D">
        <w:trPr>
          <w:trHeight w:val="57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8C0554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AB451D">
        <w:trPr>
          <w:trHeight w:val="1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836" w:rsidRPr="00502450" w:rsidTr="000A5C9A">
        <w:trPr>
          <w:trHeight w:val="56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992,4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533836" w:rsidRPr="00502450" w:rsidTr="008C0554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0A5C9A">
        <w:trPr>
          <w:trHeight w:val="35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1338,2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2416,1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1209,3</w:t>
            </w:r>
          </w:p>
        </w:tc>
      </w:tr>
      <w:tr w:rsidR="00533836" w:rsidRPr="00502450" w:rsidTr="008C0554">
        <w:trPr>
          <w:trHeight w:val="11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0A5C9A">
        <w:trPr>
          <w:trHeight w:val="103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8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200       300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533836" w:rsidRPr="00502450" w:rsidTr="008C0554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</w:tr>
      <w:tr w:rsidR="00533836" w:rsidRPr="00502450" w:rsidTr="008C0554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</w:tr>
      <w:tr w:rsidR="00533836" w:rsidRPr="00502450" w:rsidTr="000A5C9A">
        <w:trPr>
          <w:trHeight w:val="15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</w:tr>
      <w:tr w:rsidR="00533836" w:rsidRPr="00502450" w:rsidTr="008C0554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533836" w:rsidRPr="00502450" w:rsidTr="008C0554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0A5C9A">
        <w:trPr>
          <w:trHeight w:val="69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533836" w:rsidRPr="00502450" w:rsidTr="008C0554">
        <w:trPr>
          <w:trHeight w:val="10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753,0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2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533836" w:rsidRPr="00502450" w:rsidTr="008C0554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533836" w:rsidRPr="00502450" w:rsidTr="008C0554">
        <w:trPr>
          <w:trHeight w:val="4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0A5C9A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0A5C9A">
        <w:trPr>
          <w:trHeight w:val="43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533836" w:rsidRPr="00502450" w:rsidTr="008C0554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A5C9A" w:rsidRPr="00502450" w:rsidRDefault="000A5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128,0</w:t>
            </w:r>
          </w:p>
        </w:tc>
      </w:tr>
      <w:tr w:rsidR="00533836" w:rsidRPr="00502450" w:rsidTr="008C0554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8C0554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3836" w:rsidRPr="00502450" w:rsidTr="000A5C9A">
        <w:trPr>
          <w:trHeight w:val="60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533836" w:rsidRPr="00502450" w:rsidTr="00AB451D">
        <w:trPr>
          <w:trHeight w:val="7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533836" w:rsidRPr="00502450" w:rsidTr="008C0554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AB451D">
        <w:trPr>
          <w:trHeight w:val="1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3836" w:rsidRPr="00502450" w:rsidTr="000A5C9A">
        <w:trPr>
          <w:trHeight w:val="74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533836" w:rsidRPr="00502450" w:rsidTr="000A5C9A">
        <w:trPr>
          <w:trHeight w:val="708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</w:tr>
      <w:tr w:rsidR="00533836" w:rsidRPr="00502450" w:rsidTr="008C0554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AB451D">
        <w:trPr>
          <w:trHeight w:val="1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3836" w:rsidRPr="00502450" w:rsidTr="008C0554">
        <w:trPr>
          <w:trHeight w:val="54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533836" w:rsidRPr="00502450" w:rsidTr="00AB451D">
        <w:trPr>
          <w:trHeight w:val="714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Ответ. исп: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446,1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535,3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533836" w:rsidRPr="00502450" w:rsidTr="008C0554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образовательных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1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3836" w:rsidRPr="00502450" w:rsidTr="008C0554">
        <w:trPr>
          <w:trHeight w:val="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3836" w:rsidRPr="00502450" w:rsidTr="000A5C9A">
        <w:trPr>
          <w:trHeight w:val="5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3836" w:rsidRPr="00502450" w:rsidTr="000A5C9A">
        <w:trPr>
          <w:trHeight w:val="52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исп: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33836" w:rsidRPr="00502450" w:rsidTr="008C0554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Участник 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02304С1402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285,6</w:t>
            </w:r>
          </w:p>
        </w:tc>
      </w:tr>
      <w:tr w:rsidR="00533836" w:rsidRPr="00502450" w:rsidTr="008C0554">
        <w:trPr>
          <w:trHeight w:val="16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36" w:rsidRPr="00502450" w:rsidRDefault="005338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36" w:rsidRPr="00502450" w:rsidRDefault="005338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4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p w:rsidR="00533836" w:rsidRPr="00502450" w:rsidRDefault="00533836">
      <w:pPr>
        <w:rPr>
          <w:rFonts w:ascii="Arial" w:hAnsi="Arial" w:cs="Arial"/>
          <w:sz w:val="20"/>
          <w:szCs w:val="20"/>
        </w:rPr>
      </w:pPr>
    </w:p>
    <w:tbl>
      <w:tblPr>
        <w:tblW w:w="14000" w:type="dxa"/>
        <w:tblInd w:w="93" w:type="dxa"/>
        <w:tblLook w:val="04A0"/>
      </w:tblPr>
      <w:tblGrid>
        <w:gridCol w:w="1702"/>
        <w:gridCol w:w="3320"/>
        <w:gridCol w:w="1635"/>
        <w:gridCol w:w="1260"/>
        <w:gridCol w:w="1300"/>
        <w:gridCol w:w="1240"/>
        <w:gridCol w:w="1220"/>
        <w:gridCol w:w="1220"/>
        <w:gridCol w:w="1360"/>
      </w:tblGrid>
      <w:tr w:rsidR="00676AB4" w:rsidRPr="00502450" w:rsidTr="000C1A41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502450" w:rsidP="00502450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от  21.03.2016 № 419</w:t>
            </w:r>
          </w:p>
        </w:tc>
      </w:tr>
      <w:tr w:rsidR="00676AB4" w:rsidRPr="00502450" w:rsidTr="000C1A41">
        <w:trPr>
          <w:trHeight w:val="16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676AB4" w:rsidRPr="00502450" w:rsidTr="000C1A41">
        <w:trPr>
          <w:trHeight w:val="27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676AB4" w:rsidRPr="00502450" w:rsidTr="000C1A41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676AB4" w:rsidRPr="00502450" w:rsidTr="000C1A41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города Курчатова Курской области на </w:t>
            </w:r>
          </w:p>
        </w:tc>
      </w:tr>
      <w:tr w:rsidR="00676AB4" w:rsidRPr="00502450" w:rsidTr="000C1A41">
        <w:trPr>
          <w:trHeight w:val="28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2016-2020 годы"</w:t>
            </w:r>
          </w:p>
        </w:tc>
      </w:tr>
      <w:tr w:rsidR="00676AB4" w:rsidRPr="00502450" w:rsidTr="000C1A41">
        <w:trPr>
          <w:trHeight w:val="15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166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spacing w:after="28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</w:t>
            </w:r>
            <w:r w:rsidRPr="00502450">
              <w:rPr>
                <w:rFonts w:ascii="Arial" w:hAnsi="Arial" w:cs="Arial"/>
                <w:color w:val="000000"/>
                <w:sz w:val="28"/>
                <w:szCs w:val="28"/>
              </w:rPr>
              <w:br/>
              <w:t>(тыс. руб.)</w:t>
            </w:r>
          </w:p>
        </w:tc>
      </w:tr>
      <w:tr w:rsidR="00676AB4" w:rsidRPr="00502450" w:rsidTr="000C1A41">
        <w:trPr>
          <w:trHeight w:val="42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 w:rsidP="000C1A4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Статус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Оценка расходов (тыс. руб.)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 год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   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программа          г.Курчатова Курской области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618338,7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130925,8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120800,0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124066,7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121273,1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121273,1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27842,2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4081,9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6359,7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7662,6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4869,0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4869,0</w:t>
            </w:r>
          </w:p>
        </w:tc>
      </w:tr>
      <w:tr w:rsidR="00676AB4" w:rsidRPr="00502450" w:rsidTr="000C1A41">
        <w:trPr>
          <w:trHeight w:val="43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465498,2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104585,9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88755,3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90719,0</w:t>
            </w: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64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76AB4" w:rsidRPr="00502450" w:rsidTr="000C1A41">
        <w:trPr>
          <w:trHeight w:val="43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35180,4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6359,4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7707,0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7757,2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</w:tr>
      <w:tr w:rsidR="00676AB4" w:rsidRPr="00502450" w:rsidTr="000C1A41">
        <w:trPr>
          <w:trHeight w:val="3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26809,2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5348,2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5327,6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2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1.1.2 Содержание работников, осуществляющих переданные государственные полномочия по выплате компенсаций  в связи с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расходами по оплате жилья, коммунальных услуг, твердого топлива и его доставке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7110,0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1422,0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676AB4" w:rsidRPr="00502450" w:rsidTr="000C1A41">
        <w:trPr>
          <w:trHeight w:val="8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0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962,4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</w:tr>
      <w:tr w:rsidR="00676AB4" w:rsidRPr="00502450" w:rsidTr="000C1A41">
        <w:trPr>
          <w:trHeight w:val="8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539727,4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116967,9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105351,3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106141,4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105633,4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105633,4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11147,5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2073,5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403581,6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92647,4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77309,8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77874,8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76AB4" w:rsidRPr="00502450" w:rsidTr="000C1A41">
        <w:trPr>
          <w:trHeight w:val="7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7795,3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1640,1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7795,3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1640,1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6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призыву в горячих точках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9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2.1.5 Назначение ежемесячной денежной выплаты инвалидам с детства для проезда к месту учебы в  г. Курск и обратно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2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504405,3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111010,5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99108,3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98095,5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379407,0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88752,5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73423,3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72410,4</w:t>
            </w:r>
          </w:p>
        </w:tc>
      </w:tr>
      <w:tr w:rsidR="00676AB4" w:rsidRPr="00502450" w:rsidTr="000C1A41">
        <w:trPr>
          <w:trHeight w:val="6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331783,4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78299,2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331783,4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78299,2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3144,4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580,3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2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3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3144,4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580,3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676AB4" w:rsidRPr="00502450" w:rsidTr="000C1A41">
        <w:trPr>
          <w:trHeight w:val="2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48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2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4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20993,3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20993,3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3643,0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676AB4" w:rsidRPr="00502450" w:rsidTr="000C1A41">
        <w:trPr>
          <w:trHeight w:val="8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6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          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1A41" w:rsidRPr="00502450" w:rsidTr="00502450">
        <w:trPr>
          <w:trHeight w:val="7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2.5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0C1A41" w:rsidRPr="00502450" w:rsidTr="00502450">
        <w:trPr>
          <w:trHeight w:val="51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 w:rsidP="005024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0C1A41" w:rsidRPr="00502450" w:rsidTr="00502450">
        <w:trPr>
          <w:trHeight w:val="530"/>
        </w:trPr>
        <w:tc>
          <w:tcPr>
            <w:tcW w:w="15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 w:rsidP="005024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Областной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C1A41" w:rsidRPr="00502450" w:rsidTr="00502450">
        <w:trPr>
          <w:trHeight w:val="495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 w:rsidP="005024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  <w:p w:rsidR="000C1A41" w:rsidRPr="00502450" w:rsidRDefault="000C1A41" w:rsidP="00502450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C1A41" w:rsidRPr="00502450" w:rsidTr="00502450">
        <w:trPr>
          <w:trHeight w:val="15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6AB4" w:rsidRPr="00502450" w:rsidTr="000C1A41">
        <w:trPr>
          <w:trHeight w:val="43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2.6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9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676AB4" w:rsidRPr="00502450" w:rsidTr="000C1A41">
        <w:trPr>
          <w:trHeight w:val="54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43430,9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7741,7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10168,1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8961,3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8961,3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1623,8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2701,7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1494,9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35107,4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6117,9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676AB4" w:rsidRPr="00502450" w:rsidTr="000C1A41">
        <w:trPr>
          <w:trHeight w:val="45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6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7165,3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</w:tr>
      <w:tr w:rsidR="00676AB4" w:rsidRPr="00502450" w:rsidTr="000C1A41">
        <w:trPr>
          <w:trHeight w:val="6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7165,3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</w:tr>
      <w:tr w:rsidR="00676AB4" w:rsidRPr="00502450" w:rsidTr="000C1A41">
        <w:trPr>
          <w:trHeight w:val="64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D46FD1">
        <w:trPr>
          <w:trHeight w:val="73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D46FD1">
        <w:trPr>
          <w:trHeight w:val="70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Городской </w:t>
            </w: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132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73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676AB4" w:rsidRPr="00502450" w:rsidTr="000C1A41">
        <w:trPr>
          <w:trHeight w:val="69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9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41" w:rsidRPr="00502450" w:rsidRDefault="000C1A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4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676AB4" w:rsidRPr="00502450" w:rsidTr="000C1A41">
        <w:trPr>
          <w:trHeight w:val="5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9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оздорови-тельной направленности МАДОУ «Детский сад №9»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61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676AB4" w:rsidRPr="00502450" w:rsidTr="000C1A41">
        <w:trPr>
          <w:trHeight w:val="58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5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25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676AB4" w:rsidRPr="00502450" w:rsidTr="000C1A41">
        <w:trPr>
          <w:trHeight w:val="63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676AB4" w:rsidRPr="00502450" w:rsidTr="000C1A41">
        <w:trPr>
          <w:trHeight w:val="67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87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D46FD1">
        <w:trPr>
          <w:trHeight w:val="54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6AB4" w:rsidRPr="00502450" w:rsidTr="000C1A41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B4" w:rsidRPr="00502450" w:rsidRDefault="00676A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4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AB4" w:rsidRPr="00502450" w:rsidRDefault="00676AB4">
            <w:pPr>
              <w:jc w:val="center"/>
              <w:rPr>
                <w:rFonts w:ascii="Arial" w:hAnsi="Arial" w:cs="Arial"/>
                <w:color w:val="000000"/>
              </w:rPr>
            </w:pPr>
            <w:r w:rsidRPr="0050245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0C1A41" w:rsidRDefault="000C1A41">
      <w:pPr>
        <w:rPr>
          <w:sz w:val="20"/>
          <w:szCs w:val="20"/>
        </w:rPr>
      </w:pPr>
    </w:p>
    <w:p w:rsidR="00533836" w:rsidRPr="00533836" w:rsidRDefault="00533836">
      <w:pPr>
        <w:rPr>
          <w:sz w:val="20"/>
          <w:szCs w:val="20"/>
        </w:rPr>
      </w:pPr>
    </w:p>
    <w:sectPr w:rsidR="00533836" w:rsidRPr="00533836" w:rsidSect="00533836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FF" w:rsidRDefault="009117FF" w:rsidP="00533836">
      <w:r>
        <w:separator/>
      </w:r>
    </w:p>
  </w:endnote>
  <w:endnote w:type="continuationSeparator" w:id="1">
    <w:p w:rsidR="009117FF" w:rsidRDefault="009117FF" w:rsidP="0053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FF" w:rsidRDefault="009117FF" w:rsidP="00533836">
      <w:r>
        <w:separator/>
      </w:r>
    </w:p>
  </w:footnote>
  <w:footnote w:type="continuationSeparator" w:id="1">
    <w:p w:rsidR="009117FF" w:rsidRDefault="009117FF" w:rsidP="00533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C17"/>
    <w:multiLevelType w:val="hybridMultilevel"/>
    <w:tmpl w:val="55A4C7CE"/>
    <w:lvl w:ilvl="0" w:tplc="2EB2F0C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56A"/>
    <w:rsid w:val="00005B13"/>
    <w:rsid w:val="0002729D"/>
    <w:rsid w:val="000746AF"/>
    <w:rsid w:val="0008304B"/>
    <w:rsid w:val="00096DC1"/>
    <w:rsid w:val="000A0AB2"/>
    <w:rsid w:val="000A40A2"/>
    <w:rsid w:val="000A5C9A"/>
    <w:rsid w:val="000C1A41"/>
    <w:rsid w:val="00103EFD"/>
    <w:rsid w:val="00115AC3"/>
    <w:rsid w:val="00140629"/>
    <w:rsid w:val="00160FBB"/>
    <w:rsid w:val="001951CB"/>
    <w:rsid w:val="001A0131"/>
    <w:rsid w:val="001A15B2"/>
    <w:rsid w:val="001C6299"/>
    <w:rsid w:val="001C66D4"/>
    <w:rsid w:val="001E6C60"/>
    <w:rsid w:val="001E6E2C"/>
    <w:rsid w:val="00201E90"/>
    <w:rsid w:val="00221BE2"/>
    <w:rsid w:val="00221E12"/>
    <w:rsid w:val="00253112"/>
    <w:rsid w:val="00264D2C"/>
    <w:rsid w:val="002712BD"/>
    <w:rsid w:val="0028462F"/>
    <w:rsid w:val="002B15A5"/>
    <w:rsid w:val="002C114B"/>
    <w:rsid w:val="002F3108"/>
    <w:rsid w:val="00365F84"/>
    <w:rsid w:val="003968A6"/>
    <w:rsid w:val="003D1FAC"/>
    <w:rsid w:val="003D3B85"/>
    <w:rsid w:val="003D7568"/>
    <w:rsid w:val="003F37D6"/>
    <w:rsid w:val="004224FB"/>
    <w:rsid w:val="00453E6A"/>
    <w:rsid w:val="004827C9"/>
    <w:rsid w:val="004A52B8"/>
    <w:rsid w:val="004F0083"/>
    <w:rsid w:val="00502450"/>
    <w:rsid w:val="00533836"/>
    <w:rsid w:val="0053648D"/>
    <w:rsid w:val="005519A2"/>
    <w:rsid w:val="00554C49"/>
    <w:rsid w:val="00566466"/>
    <w:rsid w:val="005836A6"/>
    <w:rsid w:val="00590A0F"/>
    <w:rsid w:val="005A5E1A"/>
    <w:rsid w:val="005D5ADF"/>
    <w:rsid w:val="005E26F6"/>
    <w:rsid w:val="005F0C90"/>
    <w:rsid w:val="0064033A"/>
    <w:rsid w:val="00643891"/>
    <w:rsid w:val="00644D2F"/>
    <w:rsid w:val="00645FF3"/>
    <w:rsid w:val="00646435"/>
    <w:rsid w:val="006468A6"/>
    <w:rsid w:val="00676AB4"/>
    <w:rsid w:val="00685038"/>
    <w:rsid w:val="006D660B"/>
    <w:rsid w:val="0070326B"/>
    <w:rsid w:val="00704907"/>
    <w:rsid w:val="007203A4"/>
    <w:rsid w:val="0073009D"/>
    <w:rsid w:val="007352CA"/>
    <w:rsid w:val="00737AE1"/>
    <w:rsid w:val="007407F7"/>
    <w:rsid w:val="00751289"/>
    <w:rsid w:val="0076157F"/>
    <w:rsid w:val="007854AD"/>
    <w:rsid w:val="007B1558"/>
    <w:rsid w:val="007C050A"/>
    <w:rsid w:val="007C59BB"/>
    <w:rsid w:val="007D43D8"/>
    <w:rsid w:val="007E1837"/>
    <w:rsid w:val="007E6044"/>
    <w:rsid w:val="007F05D2"/>
    <w:rsid w:val="007F609F"/>
    <w:rsid w:val="00805FDC"/>
    <w:rsid w:val="0083056A"/>
    <w:rsid w:val="00843E91"/>
    <w:rsid w:val="00861FD0"/>
    <w:rsid w:val="00867DD5"/>
    <w:rsid w:val="0087142C"/>
    <w:rsid w:val="008B67FA"/>
    <w:rsid w:val="008B75D4"/>
    <w:rsid w:val="008C0554"/>
    <w:rsid w:val="009015DC"/>
    <w:rsid w:val="00907B86"/>
    <w:rsid w:val="009117FF"/>
    <w:rsid w:val="00934E3D"/>
    <w:rsid w:val="009368CB"/>
    <w:rsid w:val="00937EC9"/>
    <w:rsid w:val="00960DDC"/>
    <w:rsid w:val="009E312C"/>
    <w:rsid w:val="009E58D6"/>
    <w:rsid w:val="00A13C6B"/>
    <w:rsid w:val="00A26261"/>
    <w:rsid w:val="00A30660"/>
    <w:rsid w:val="00A32833"/>
    <w:rsid w:val="00A518B1"/>
    <w:rsid w:val="00A52C69"/>
    <w:rsid w:val="00A8449E"/>
    <w:rsid w:val="00AA7C59"/>
    <w:rsid w:val="00AB1587"/>
    <w:rsid w:val="00AB451D"/>
    <w:rsid w:val="00AD1884"/>
    <w:rsid w:val="00AD7CF7"/>
    <w:rsid w:val="00B34150"/>
    <w:rsid w:val="00B449F2"/>
    <w:rsid w:val="00B46D32"/>
    <w:rsid w:val="00B70AA8"/>
    <w:rsid w:val="00C0297C"/>
    <w:rsid w:val="00C05A54"/>
    <w:rsid w:val="00C23803"/>
    <w:rsid w:val="00C36BED"/>
    <w:rsid w:val="00C94975"/>
    <w:rsid w:val="00CB6B94"/>
    <w:rsid w:val="00CC08F7"/>
    <w:rsid w:val="00CE21B8"/>
    <w:rsid w:val="00CE6ADA"/>
    <w:rsid w:val="00D108CE"/>
    <w:rsid w:val="00D40489"/>
    <w:rsid w:val="00D46FD1"/>
    <w:rsid w:val="00D70B05"/>
    <w:rsid w:val="00D71480"/>
    <w:rsid w:val="00DC65AA"/>
    <w:rsid w:val="00DF2DAD"/>
    <w:rsid w:val="00E26094"/>
    <w:rsid w:val="00E275E2"/>
    <w:rsid w:val="00E445D0"/>
    <w:rsid w:val="00E51E4E"/>
    <w:rsid w:val="00E555D1"/>
    <w:rsid w:val="00E77A75"/>
    <w:rsid w:val="00E83A35"/>
    <w:rsid w:val="00EA7EE0"/>
    <w:rsid w:val="00EB3A45"/>
    <w:rsid w:val="00EB53E8"/>
    <w:rsid w:val="00ED4B53"/>
    <w:rsid w:val="00F073C0"/>
    <w:rsid w:val="00F1468A"/>
    <w:rsid w:val="00F23876"/>
    <w:rsid w:val="00F538BB"/>
    <w:rsid w:val="00F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41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38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38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3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B26E-A3D1-4D5B-A1EB-93CCEF4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42</Pages>
  <Words>8742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cp:lastPrinted>2016-03-14T11:44:00Z</cp:lastPrinted>
  <dcterms:created xsi:type="dcterms:W3CDTF">2016-03-23T13:04:00Z</dcterms:created>
  <dcterms:modified xsi:type="dcterms:W3CDTF">2016-03-25T11:43:00Z</dcterms:modified>
</cp:coreProperties>
</file>