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948" w:rsidRPr="001E4945" w:rsidRDefault="00E87688" w:rsidP="005535B1">
      <w:pPr>
        <w:jc w:val="center"/>
        <w:outlineLvl w:val="0"/>
        <w:rPr>
          <w:b/>
          <w:szCs w:val="24"/>
        </w:rPr>
      </w:pPr>
      <w:r w:rsidRPr="001E4945">
        <w:rPr>
          <w:b/>
          <w:szCs w:val="24"/>
        </w:rPr>
        <w:t>Оповещение</w:t>
      </w:r>
      <w:r w:rsidR="005535B1" w:rsidRPr="001E4945">
        <w:rPr>
          <w:b/>
          <w:szCs w:val="24"/>
        </w:rPr>
        <w:t xml:space="preserve"> о начале публичных слушаний</w:t>
      </w:r>
    </w:p>
    <w:p w:rsidR="000845A3" w:rsidRPr="001E4945" w:rsidRDefault="000845A3">
      <w:pPr>
        <w:jc w:val="center"/>
        <w:outlineLvl w:val="0"/>
        <w:rPr>
          <w:szCs w:val="24"/>
        </w:rPr>
      </w:pPr>
    </w:p>
    <w:p w:rsidR="006E5F01" w:rsidRPr="001E4945" w:rsidRDefault="00731241" w:rsidP="006E5F01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 xml:space="preserve">На публичные слушания </w:t>
      </w:r>
      <w:r w:rsidR="006E5F01" w:rsidRPr="001E4945">
        <w:rPr>
          <w:szCs w:val="24"/>
        </w:rPr>
        <w:t xml:space="preserve"> представляется проект планировки территории для строительства внеплощадочных сетей</w:t>
      </w:r>
      <w:r w:rsidR="00555A74" w:rsidRPr="001E4945">
        <w:rPr>
          <w:szCs w:val="24"/>
        </w:rPr>
        <w:t xml:space="preserve"> (</w:t>
      </w:r>
      <w:r w:rsidR="006E5F01" w:rsidRPr="001E4945">
        <w:rPr>
          <w:szCs w:val="24"/>
        </w:rPr>
        <w:t>внеплощадочные сети водоснабжения, внеплощадочные сети водоотведения</w:t>
      </w:r>
      <w:r w:rsidR="00555A74" w:rsidRPr="001E4945">
        <w:rPr>
          <w:szCs w:val="24"/>
        </w:rPr>
        <w:t xml:space="preserve"> и </w:t>
      </w:r>
      <w:r w:rsidR="006E5F01" w:rsidRPr="001E4945">
        <w:rPr>
          <w:szCs w:val="24"/>
        </w:rPr>
        <w:t>внеплощадочные сети связи</w:t>
      </w:r>
      <w:r w:rsidR="00555A74" w:rsidRPr="001E4945">
        <w:rPr>
          <w:szCs w:val="24"/>
        </w:rPr>
        <w:t xml:space="preserve">) </w:t>
      </w:r>
      <w:r w:rsidR="006E5F01" w:rsidRPr="001E4945">
        <w:rPr>
          <w:szCs w:val="24"/>
        </w:rPr>
        <w:t xml:space="preserve">объектов войсковой инфраструктуры для войсковой части 3527, выполняющей задачи по охране филиала АО «Концерн </w:t>
      </w:r>
      <w:proofErr w:type="spellStart"/>
      <w:r w:rsidR="006E5F01" w:rsidRPr="001E4945">
        <w:rPr>
          <w:szCs w:val="24"/>
        </w:rPr>
        <w:t>Росэнергоатом</w:t>
      </w:r>
      <w:proofErr w:type="spellEnd"/>
      <w:r w:rsidR="006E5F01" w:rsidRPr="001E4945">
        <w:rPr>
          <w:szCs w:val="24"/>
        </w:rPr>
        <w:t>» «Курская атомная станция»</w:t>
      </w:r>
      <w:r w:rsidR="00073F17" w:rsidRPr="001E4945">
        <w:rPr>
          <w:szCs w:val="24"/>
        </w:rPr>
        <w:t xml:space="preserve"> (далее</w:t>
      </w:r>
      <w:r w:rsidR="00DB73B1">
        <w:rPr>
          <w:szCs w:val="24"/>
        </w:rPr>
        <w:t xml:space="preserve"> </w:t>
      </w:r>
      <w:r w:rsidR="00073F17" w:rsidRPr="001E4945">
        <w:rPr>
          <w:szCs w:val="24"/>
        </w:rPr>
        <w:t>- проект планировки)</w:t>
      </w:r>
      <w:r w:rsidR="00184630" w:rsidRPr="001E4945">
        <w:rPr>
          <w:szCs w:val="24"/>
        </w:rPr>
        <w:t xml:space="preserve">. </w:t>
      </w:r>
      <w:r w:rsidR="006E5F01" w:rsidRPr="001E4945">
        <w:rPr>
          <w:szCs w:val="24"/>
        </w:rPr>
        <w:t xml:space="preserve"> </w:t>
      </w:r>
    </w:p>
    <w:p w:rsidR="00683946" w:rsidRPr="001E4945" w:rsidRDefault="005535B1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>Комиссия по организации публичных слушаний в соответст</w:t>
      </w:r>
      <w:r w:rsidR="00E23408" w:rsidRPr="001E4945">
        <w:rPr>
          <w:szCs w:val="24"/>
        </w:rPr>
        <w:t>вии с постановлением администрации г</w:t>
      </w:r>
      <w:r w:rsidR="00C22ECD">
        <w:rPr>
          <w:szCs w:val="24"/>
        </w:rPr>
        <w:t>.</w:t>
      </w:r>
      <w:r w:rsidR="00E23408" w:rsidRPr="001E4945">
        <w:rPr>
          <w:szCs w:val="24"/>
        </w:rPr>
        <w:t xml:space="preserve">Курчатова от </w:t>
      </w:r>
      <w:r w:rsidR="009976F2" w:rsidRPr="001E4945">
        <w:rPr>
          <w:szCs w:val="24"/>
        </w:rPr>
        <w:t>23</w:t>
      </w:r>
      <w:r w:rsidR="00E23408" w:rsidRPr="001E4945">
        <w:rPr>
          <w:szCs w:val="24"/>
        </w:rPr>
        <w:t>.</w:t>
      </w:r>
      <w:r w:rsidR="009976F2" w:rsidRPr="001E4945">
        <w:rPr>
          <w:szCs w:val="24"/>
        </w:rPr>
        <w:t>03</w:t>
      </w:r>
      <w:r w:rsidR="00E23408" w:rsidRPr="001E4945">
        <w:rPr>
          <w:szCs w:val="24"/>
        </w:rPr>
        <w:t>.202</w:t>
      </w:r>
      <w:r w:rsidR="009976F2" w:rsidRPr="001E4945">
        <w:rPr>
          <w:szCs w:val="24"/>
        </w:rPr>
        <w:t>4</w:t>
      </w:r>
      <w:r w:rsidR="00E23408" w:rsidRPr="001E4945">
        <w:rPr>
          <w:szCs w:val="24"/>
        </w:rPr>
        <w:t xml:space="preserve"> №</w:t>
      </w:r>
      <w:r w:rsidR="00391AAD" w:rsidRPr="001E4945">
        <w:rPr>
          <w:szCs w:val="24"/>
        </w:rPr>
        <w:t xml:space="preserve"> </w:t>
      </w:r>
      <w:r w:rsidR="009976F2" w:rsidRPr="001E4945">
        <w:rPr>
          <w:szCs w:val="24"/>
        </w:rPr>
        <w:t>453</w:t>
      </w:r>
      <w:r w:rsidR="00C028F6" w:rsidRPr="001E4945">
        <w:rPr>
          <w:szCs w:val="24"/>
        </w:rPr>
        <w:t xml:space="preserve"> </w:t>
      </w:r>
      <w:r w:rsidR="00E23408" w:rsidRPr="001E4945">
        <w:rPr>
          <w:szCs w:val="24"/>
        </w:rPr>
        <w:t>«О назначении публичных слушаний по проект</w:t>
      </w:r>
      <w:r w:rsidR="007966C4" w:rsidRPr="001E4945">
        <w:rPr>
          <w:szCs w:val="24"/>
        </w:rPr>
        <w:t>у</w:t>
      </w:r>
      <w:r w:rsidR="00E23408" w:rsidRPr="001E4945">
        <w:rPr>
          <w:szCs w:val="24"/>
        </w:rPr>
        <w:t xml:space="preserve"> </w:t>
      </w:r>
      <w:r w:rsidR="00C028F6" w:rsidRPr="001E4945">
        <w:rPr>
          <w:szCs w:val="24"/>
        </w:rPr>
        <w:t>планировки территории</w:t>
      </w:r>
      <w:r w:rsidR="0054233B" w:rsidRPr="001E4945">
        <w:rPr>
          <w:szCs w:val="24"/>
        </w:rPr>
        <w:t>»</w:t>
      </w:r>
      <w:r w:rsidR="00E23408" w:rsidRPr="001E4945">
        <w:rPr>
          <w:szCs w:val="24"/>
        </w:rPr>
        <w:t xml:space="preserve"> информирует о проведении </w:t>
      </w:r>
      <w:bookmarkStart w:id="0" w:name="_GoBack"/>
      <w:bookmarkEnd w:id="0"/>
      <w:r w:rsidR="00A21CCD" w:rsidRPr="001E4945">
        <w:rPr>
          <w:szCs w:val="24"/>
        </w:rPr>
        <w:t xml:space="preserve">08 апреля </w:t>
      </w:r>
      <w:r w:rsidR="00E23408" w:rsidRPr="001E4945">
        <w:rPr>
          <w:szCs w:val="24"/>
        </w:rPr>
        <w:t>202</w:t>
      </w:r>
      <w:r w:rsidR="00A21CCD" w:rsidRPr="001E4945">
        <w:rPr>
          <w:szCs w:val="24"/>
        </w:rPr>
        <w:t>4</w:t>
      </w:r>
      <w:r w:rsidR="00E23408" w:rsidRPr="001E4945">
        <w:rPr>
          <w:szCs w:val="24"/>
        </w:rPr>
        <w:t xml:space="preserve"> в 15-00  в актовом зале здания администрации города Курчатова, расположенной по адресу: Курская область, г</w:t>
      </w:r>
      <w:r w:rsidR="00C22ECD">
        <w:rPr>
          <w:szCs w:val="24"/>
        </w:rPr>
        <w:t>.</w:t>
      </w:r>
      <w:r w:rsidR="00E23408" w:rsidRPr="001E4945">
        <w:rPr>
          <w:szCs w:val="24"/>
        </w:rPr>
        <w:t xml:space="preserve">Курчатов, проспект Коммунистический, д. 33, публичных слушаний по </w:t>
      </w:r>
      <w:r w:rsidR="000E75F4" w:rsidRPr="001E4945">
        <w:rPr>
          <w:szCs w:val="24"/>
        </w:rPr>
        <w:t>проект</w:t>
      </w:r>
      <w:r w:rsidR="007966C4" w:rsidRPr="001E4945">
        <w:rPr>
          <w:szCs w:val="24"/>
        </w:rPr>
        <w:t>у</w:t>
      </w:r>
      <w:r w:rsidR="00A21CCD" w:rsidRPr="001E4945">
        <w:rPr>
          <w:szCs w:val="24"/>
        </w:rPr>
        <w:t xml:space="preserve"> планировки территории</w:t>
      </w:r>
      <w:r w:rsidR="00073F17" w:rsidRPr="001E4945">
        <w:rPr>
          <w:szCs w:val="24"/>
        </w:rPr>
        <w:t xml:space="preserve">. </w:t>
      </w:r>
    </w:p>
    <w:p w:rsidR="008F05A3" w:rsidRPr="001E4945" w:rsidRDefault="00683946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 xml:space="preserve">Перечень информационных материалов – постановление </w:t>
      </w:r>
      <w:r w:rsidR="00920E37">
        <w:rPr>
          <w:szCs w:val="24"/>
        </w:rPr>
        <w:t xml:space="preserve">администрации </w:t>
      </w:r>
      <w:r w:rsidRPr="001E4945">
        <w:rPr>
          <w:szCs w:val="24"/>
        </w:rPr>
        <w:t>г</w:t>
      </w:r>
      <w:proofErr w:type="gramStart"/>
      <w:r w:rsidRPr="001E4945">
        <w:rPr>
          <w:szCs w:val="24"/>
        </w:rPr>
        <w:t>.К</w:t>
      </w:r>
      <w:proofErr w:type="gramEnd"/>
      <w:r w:rsidRPr="001E4945">
        <w:rPr>
          <w:szCs w:val="24"/>
        </w:rPr>
        <w:t>урчатова от 2</w:t>
      </w:r>
      <w:r w:rsidR="00920E37">
        <w:rPr>
          <w:szCs w:val="24"/>
        </w:rPr>
        <w:t>2</w:t>
      </w:r>
      <w:r w:rsidRPr="001E4945">
        <w:rPr>
          <w:szCs w:val="24"/>
        </w:rPr>
        <w:t>.03.2024 №453; схема расположения элементов; поясните</w:t>
      </w:r>
      <w:r w:rsidR="005D5E38">
        <w:rPr>
          <w:szCs w:val="24"/>
        </w:rPr>
        <w:t>льная записка</w:t>
      </w:r>
      <w:r w:rsidRPr="001E4945">
        <w:rPr>
          <w:szCs w:val="24"/>
        </w:rPr>
        <w:t>.</w:t>
      </w:r>
    </w:p>
    <w:p w:rsidR="008F05A3" w:rsidRPr="001E4945" w:rsidRDefault="008F05A3" w:rsidP="008F05A3">
      <w:pPr>
        <w:ind w:left="567" w:firstLine="851"/>
        <w:jc w:val="both"/>
        <w:outlineLvl w:val="0"/>
        <w:rPr>
          <w:szCs w:val="24"/>
        </w:rPr>
      </w:pPr>
      <w:proofErr w:type="gramStart"/>
      <w:r w:rsidRPr="001E4945">
        <w:rPr>
          <w:szCs w:val="24"/>
        </w:rPr>
        <w:t>Проект и информационные материалы к проекту, подлежащему рассмотрению на  публичных слушаниях, представлены на официальном сайте муниципального образования «Город Курчатов» Курской области (</w:t>
      </w:r>
      <w:r w:rsidRPr="001E4945">
        <w:rPr>
          <w:szCs w:val="24"/>
          <w:lang w:val="en-US"/>
        </w:rPr>
        <w:t>http</w:t>
      </w:r>
      <w:r w:rsidRPr="001E4945">
        <w:rPr>
          <w:szCs w:val="24"/>
        </w:rPr>
        <w:t>://</w:t>
      </w:r>
      <w:hyperlink r:id="rId4" w:history="1">
        <w:proofErr w:type="spellStart"/>
        <w:r w:rsidRPr="001E4945">
          <w:rPr>
            <w:rStyle w:val="a3"/>
            <w:szCs w:val="24"/>
            <w:lang w:val="en-US"/>
          </w:rPr>
          <w:t>kurchatov</w:t>
        </w:r>
        <w:proofErr w:type="spellEnd"/>
        <w:r w:rsidRPr="001E4945">
          <w:rPr>
            <w:rStyle w:val="a3"/>
            <w:szCs w:val="24"/>
          </w:rPr>
          <w:t>.</w:t>
        </w:r>
        <w:proofErr w:type="spellStart"/>
        <w:r w:rsidRPr="001E4945">
          <w:rPr>
            <w:rStyle w:val="a3"/>
            <w:szCs w:val="24"/>
            <w:lang w:val="en-US"/>
          </w:rPr>
          <w:t>gosuslugi</w:t>
        </w:r>
        <w:proofErr w:type="spellEnd"/>
        <w:r w:rsidRPr="001E4945">
          <w:rPr>
            <w:rStyle w:val="a3"/>
            <w:szCs w:val="24"/>
          </w:rPr>
          <w:t>.</w:t>
        </w:r>
        <w:proofErr w:type="spellStart"/>
        <w:r w:rsidRPr="001E4945">
          <w:rPr>
            <w:rStyle w:val="a3"/>
            <w:szCs w:val="24"/>
            <w:lang w:val="en-US"/>
          </w:rPr>
          <w:t>ru</w:t>
        </w:r>
        <w:proofErr w:type="spellEnd"/>
      </w:hyperlink>
      <w:hyperlink r:id="rId5" w:history="1"/>
      <w:r w:rsidRPr="001E4945">
        <w:rPr>
          <w:color w:val="000000" w:themeColor="text1"/>
          <w:szCs w:val="24"/>
        </w:rPr>
        <w:t>)</w:t>
      </w:r>
      <w:r w:rsidRPr="001E4945">
        <w:rPr>
          <w:szCs w:val="24"/>
        </w:rPr>
        <w:t xml:space="preserve"> в информационно-коммуникационной сети «Интернет» в разделе «Градостроительство»,  в федеральной государственной информационной системе «Единый портал государственных и муниципальных услуг (функций)». </w:t>
      </w:r>
      <w:proofErr w:type="gramEnd"/>
    </w:p>
    <w:p w:rsidR="008F05A3" w:rsidRPr="001E4945" w:rsidRDefault="008F05A3" w:rsidP="008F05A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>О доступе к проекту сообщено в официальном  сетевом издании газеты   «Курчатовское время», на официальном сайте МО «Город Курчатов» Курской области в сети «Интернет» и  федеральной государственной информационной системе «Единый портал государственных и муниципальных услуг (функций)».</w:t>
      </w:r>
    </w:p>
    <w:p w:rsidR="00C72AFB" w:rsidRPr="001E4945" w:rsidRDefault="00E95CF4" w:rsidP="00C72AFB">
      <w:pPr>
        <w:ind w:left="567" w:firstLine="851"/>
        <w:jc w:val="both"/>
        <w:rPr>
          <w:b/>
          <w:szCs w:val="24"/>
        </w:rPr>
      </w:pPr>
      <w:r w:rsidRPr="001E4945">
        <w:rPr>
          <w:szCs w:val="24"/>
        </w:rPr>
        <w:t xml:space="preserve">С документацией по подготовке  и проведению публичных слушаний  можно </w:t>
      </w:r>
      <w:r w:rsidR="00425828" w:rsidRPr="001E4945">
        <w:rPr>
          <w:szCs w:val="24"/>
        </w:rPr>
        <w:t xml:space="preserve">ознакомиться </w:t>
      </w:r>
      <w:r w:rsidRPr="001E4945">
        <w:rPr>
          <w:szCs w:val="24"/>
        </w:rPr>
        <w:t xml:space="preserve">на </w:t>
      </w:r>
      <w:r w:rsidR="00425828" w:rsidRPr="001E4945">
        <w:rPr>
          <w:szCs w:val="24"/>
        </w:rPr>
        <w:t xml:space="preserve"> экспозици</w:t>
      </w:r>
      <w:r w:rsidRPr="001E4945">
        <w:rPr>
          <w:szCs w:val="24"/>
        </w:rPr>
        <w:t>и</w:t>
      </w:r>
      <w:r w:rsidR="00425828" w:rsidRPr="001E4945">
        <w:rPr>
          <w:szCs w:val="24"/>
        </w:rPr>
        <w:t xml:space="preserve"> </w:t>
      </w:r>
      <w:r w:rsidRPr="001E4945">
        <w:rPr>
          <w:szCs w:val="24"/>
        </w:rPr>
        <w:t>по адресу: г</w:t>
      </w:r>
      <w:proofErr w:type="gramStart"/>
      <w:r w:rsidRPr="001E4945">
        <w:rPr>
          <w:szCs w:val="24"/>
        </w:rPr>
        <w:t>.К</w:t>
      </w:r>
      <w:proofErr w:type="gramEnd"/>
      <w:r w:rsidRPr="001E4945">
        <w:rPr>
          <w:szCs w:val="24"/>
        </w:rPr>
        <w:t xml:space="preserve">урчатов, </w:t>
      </w:r>
      <w:r w:rsidR="000E75F4" w:rsidRPr="001E4945">
        <w:rPr>
          <w:szCs w:val="24"/>
        </w:rPr>
        <w:t>холл 2-го этажа администрации города Курчатова.</w:t>
      </w:r>
      <w:r w:rsidR="00C21A71" w:rsidRPr="001E4945">
        <w:rPr>
          <w:szCs w:val="24"/>
        </w:rPr>
        <w:t xml:space="preserve"> </w:t>
      </w:r>
    </w:p>
    <w:p w:rsidR="000E75F4" w:rsidRPr="001E4945" w:rsidRDefault="000E75F4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 xml:space="preserve">Дата открытия экспозиции:  </w:t>
      </w:r>
      <w:r w:rsidR="003B5A3D" w:rsidRPr="001E4945">
        <w:rPr>
          <w:szCs w:val="24"/>
        </w:rPr>
        <w:t>25</w:t>
      </w:r>
      <w:r w:rsidRPr="001E4945">
        <w:rPr>
          <w:szCs w:val="24"/>
        </w:rPr>
        <w:t>.</w:t>
      </w:r>
      <w:r w:rsidR="003B5A3D" w:rsidRPr="001E4945">
        <w:rPr>
          <w:szCs w:val="24"/>
        </w:rPr>
        <w:t>03</w:t>
      </w:r>
      <w:r w:rsidRPr="001E4945">
        <w:rPr>
          <w:szCs w:val="24"/>
        </w:rPr>
        <w:t>.202</w:t>
      </w:r>
      <w:r w:rsidR="003B5A3D" w:rsidRPr="001E4945">
        <w:rPr>
          <w:szCs w:val="24"/>
        </w:rPr>
        <w:t>4</w:t>
      </w:r>
      <w:r w:rsidRPr="001E4945">
        <w:rPr>
          <w:szCs w:val="24"/>
        </w:rPr>
        <w:t>.</w:t>
      </w:r>
    </w:p>
    <w:p w:rsidR="000E75F4" w:rsidRPr="001E4945" w:rsidRDefault="000E75F4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 xml:space="preserve">Срок проведения экспозиции: с  </w:t>
      </w:r>
      <w:r w:rsidR="009A6DB9" w:rsidRPr="001E4945">
        <w:rPr>
          <w:szCs w:val="24"/>
        </w:rPr>
        <w:t>25</w:t>
      </w:r>
      <w:r w:rsidRPr="001E4945">
        <w:rPr>
          <w:szCs w:val="24"/>
        </w:rPr>
        <w:t>.</w:t>
      </w:r>
      <w:r w:rsidR="009A6DB9" w:rsidRPr="001E4945">
        <w:rPr>
          <w:szCs w:val="24"/>
        </w:rPr>
        <w:t>03</w:t>
      </w:r>
      <w:r w:rsidRPr="001E4945">
        <w:rPr>
          <w:szCs w:val="24"/>
        </w:rPr>
        <w:t>.202</w:t>
      </w:r>
      <w:r w:rsidR="009A6DB9" w:rsidRPr="001E4945">
        <w:rPr>
          <w:szCs w:val="24"/>
        </w:rPr>
        <w:t>4</w:t>
      </w:r>
      <w:r w:rsidRPr="001E4945">
        <w:rPr>
          <w:szCs w:val="24"/>
        </w:rPr>
        <w:t xml:space="preserve">  по </w:t>
      </w:r>
      <w:r w:rsidR="00242016" w:rsidRPr="001E4945">
        <w:rPr>
          <w:szCs w:val="24"/>
        </w:rPr>
        <w:t>08</w:t>
      </w:r>
      <w:r w:rsidRPr="001E4945">
        <w:rPr>
          <w:szCs w:val="24"/>
        </w:rPr>
        <w:t>.</w:t>
      </w:r>
      <w:r w:rsidR="00242016" w:rsidRPr="001E4945">
        <w:rPr>
          <w:szCs w:val="24"/>
        </w:rPr>
        <w:t>04</w:t>
      </w:r>
      <w:r w:rsidRPr="001E4945">
        <w:rPr>
          <w:szCs w:val="24"/>
        </w:rPr>
        <w:t>.202</w:t>
      </w:r>
      <w:r w:rsidR="00242016" w:rsidRPr="001E4945">
        <w:rPr>
          <w:szCs w:val="24"/>
        </w:rPr>
        <w:t>4</w:t>
      </w:r>
      <w:r w:rsidRPr="001E4945">
        <w:rPr>
          <w:szCs w:val="24"/>
        </w:rPr>
        <w:t>.</w:t>
      </w:r>
    </w:p>
    <w:p w:rsidR="000E75F4" w:rsidRPr="001E4945" w:rsidRDefault="000E75F4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>График работы экспозиции: в рабочие дни с 8-00 до 13-00 часов, с 14-00 до 17-00 часов.</w:t>
      </w:r>
    </w:p>
    <w:p w:rsidR="000E75F4" w:rsidRPr="001E4945" w:rsidRDefault="000E75F4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 xml:space="preserve">Предложения и замечания по проекту можно подавать в срок до </w:t>
      </w:r>
      <w:r w:rsidR="00D7726A" w:rsidRPr="001E4945">
        <w:rPr>
          <w:szCs w:val="24"/>
        </w:rPr>
        <w:t>12</w:t>
      </w:r>
      <w:r w:rsidR="001E1CE0" w:rsidRPr="001E4945">
        <w:rPr>
          <w:szCs w:val="24"/>
        </w:rPr>
        <w:t>.</w:t>
      </w:r>
      <w:r w:rsidR="00D7726A" w:rsidRPr="001E4945">
        <w:rPr>
          <w:szCs w:val="24"/>
        </w:rPr>
        <w:t>04</w:t>
      </w:r>
      <w:r w:rsidR="001E1CE0" w:rsidRPr="001E4945">
        <w:rPr>
          <w:szCs w:val="24"/>
        </w:rPr>
        <w:t>.202</w:t>
      </w:r>
      <w:r w:rsidR="00D7726A" w:rsidRPr="001E4945">
        <w:rPr>
          <w:szCs w:val="24"/>
        </w:rPr>
        <w:t>4</w:t>
      </w:r>
      <w:r w:rsidRPr="001E4945">
        <w:rPr>
          <w:szCs w:val="24"/>
        </w:rPr>
        <w:t>:</w:t>
      </w:r>
    </w:p>
    <w:p w:rsidR="000E75F4" w:rsidRPr="001E4945" w:rsidRDefault="000E75F4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>- в письменной форме по адресу: Курская область, г</w:t>
      </w:r>
      <w:proofErr w:type="gramStart"/>
      <w:r w:rsidRPr="001E4945">
        <w:rPr>
          <w:szCs w:val="24"/>
        </w:rPr>
        <w:t>.К</w:t>
      </w:r>
      <w:proofErr w:type="gramEnd"/>
      <w:r w:rsidRPr="001E4945">
        <w:rPr>
          <w:szCs w:val="24"/>
        </w:rPr>
        <w:t>урчатов, пр.Коммунистический, д</w:t>
      </w:r>
      <w:r w:rsidR="001E1CE0" w:rsidRPr="001E4945">
        <w:rPr>
          <w:szCs w:val="24"/>
        </w:rPr>
        <w:t>.</w:t>
      </w:r>
      <w:r w:rsidRPr="001E4945">
        <w:rPr>
          <w:szCs w:val="24"/>
        </w:rPr>
        <w:t xml:space="preserve"> 33</w:t>
      </w:r>
      <w:r w:rsidR="007E747B" w:rsidRPr="001E4945">
        <w:rPr>
          <w:szCs w:val="24"/>
        </w:rPr>
        <w:t>, кабинет 222</w:t>
      </w:r>
      <w:r w:rsidRPr="001E4945">
        <w:rPr>
          <w:szCs w:val="24"/>
        </w:rPr>
        <w:t>;</w:t>
      </w:r>
    </w:p>
    <w:p w:rsidR="00A322FB" w:rsidRPr="001E4945" w:rsidRDefault="00A322FB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 xml:space="preserve">- в </w:t>
      </w:r>
      <w:r w:rsidR="007966C4" w:rsidRPr="001E4945">
        <w:rPr>
          <w:szCs w:val="24"/>
        </w:rPr>
        <w:t xml:space="preserve">форме электронного документа </w:t>
      </w:r>
      <w:r w:rsidR="007E747B" w:rsidRPr="001E4945">
        <w:rPr>
          <w:szCs w:val="24"/>
        </w:rPr>
        <w:t xml:space="preserve"> по адресу: </w:t>
      </w:r>
      <w:hyperlink r:id="rId6" w:history="1">
        <w:r w:rsidR="001654F7" w:rsidRPr="001E4945">
          <w:rPr>
            <w:rStyle w:val="a3"/>
            <w:szCs w:val="24"/>
            <w:lang w:val="en-US"/>
          </w:rPr>
          <w:t>kurchatov</w:t>
        </w:r>
        <w:r w:rsidR="001654F7" w:rsidRPr="001E4945">
          <w:rPr>
            <w:rStyle w:val="a3"/>
            <w:szCs w:val="24"/>
          </w:rPr>
          <w:t>.</w:t>
        </w:r>
        <w:r w:rsidR="001654F7" w:rsidRPr="001E4945">
          <w:rPr>
            <w:rStyle w:val="a3"/>
            <w:szCs w:val="24"/>
            <w:lang w:val="en-US"/>
          </w:rPr>
          <w:t>komitetarh</w:t>
        </w:r>
        <w:r w:rsidR="001654F7" w:rsidRPr="001E4945">
          <w:rPr>
            <w:rStyle w:val="a3"/>
            <w:szCs w:val="24"/>
          </w:rPr>
          <w:t>@</w:t>
        </w:r>
        <w:r w:rsidR="001654F7" w:rsidRPr="001E4945">
          <w:rPr>
            <w:rStyle w:val="a3"/>
            <w:szCs w:val="24"/>
            <w:lang w:val="en-US"/>
          </w:rPr>
          <w:t>yandex</w:t>
        </w:r>
        <w:r w:rsidR="001654F7" w:rsidRPr="001E4945">
          <w:rPr>
            <w:rStyle w:val="a3"/>
            <w:szCs w:val="24"/>
          </w:rPr>
          <w:t>.</w:t>
        </w:r>
        <w:r w:rsidR="001654F7" w:rsidRPr="001E4945">
          <w:rPr>
            <w:rStyle w:val="a3"/>
            <w:szCs w:val="24"/>
            <w:lang w:val="en-US"/>
          </w:rPr>
          <w:t>ru</w:t>
        </w:r>
      </w:hyperlink>
      <w:r w:rsidR="005D4454" w:rsidRPr="001E4945">
        <w:rPr>
          <w:szCs w:val="24"/>
        </w:rPr>
        <w:t>, посредством официального сайта МО «Город Курчатов» Курской области  в сети «Интернет» (</w:t>
      </w:r>
      <w:r w:rsidR="00DD6159" w:rsidRPr="001E4945">
        <w:rPr>
          <w:szCs w:val="24"/>
          <w:lang w:val="en-US"/>
        </w:rPr>
        <w:t>http</w:t>
      </w:r>
      <w:r w:rsidR="00DD6159" w:rsidRPr="001E4945">
        <w:rPr>
          <w:szCs w:val="24"/>
        </w:rPr>
        <w:t>://</w:t>
      </w:r>
      <w:hyperlink r:id="rId7" w:history="1">
        <w:r w:rsidR="00DD6159" w:rsidRPr="001E4945">
          <w:rPr>
            <w:rStyle w:val="a3"/>
            <w:szCs w:val="24"/>
            <w:lang w:val="en-US"/>
          </w:rPr>
          <w:t>kurchatov</w:t>
        </w:r>
        <w:r w:rsidR="00DD6159" w:rsidRPr="001E4945">
          <w:rPr>
            <w:rStyle w:val="a3"/>
            <w:szCs w:val="24"/>
          </w:rPr>
          <w:t>.</w:t>
        </w:r>
        <w:r w:rsidR="00DD6159" w:rsidRPr="001E4945">
          <w:rPr>
            <w:rStyle w:val="a3"/>
            <w:szCs w:val="24"/>
            <w:lang w:val="en-US"/>
          </w:rPr>
          <w:t>gosuslugi</w:t>
        </w:r>
        <w:r w:rsidR="00DD6159" w:rsidRPr="001E4945">
          <w:rPr>
            <w:rStyle w:val="a3"/>
            <w:szCs w:val="24"/>
          </w:rPr>
          <w:t>.</w:t>
        </w:r>
        <w:r w:rsidR="00DD6159" w:rsidRPr="001E4945">
          <w:rPr>
            <w:rStyle w:val="a3"/>
            <w:szCs w:val="24"/>
            <w:lang w:val="en-US"/>
          </w:rPr>
          <w:t>ru</w:t>
        </w:r>
      </w:hyperlink>
      <w:r w:rsidR="00DD6159" w:rsidRPr="001E4945">
        <w:rPr>
          <w:szCs w:val="24"/>
        </w:rPr>
        <w:t xml:space="preserve">), </w:t>
      </w:r>
      <w:r w:rsidR="007966C4" w:rsidRPr="001E4945">
        <w:rPr>
          <w:szCs w:val="24"/>
          <w:highlight w:val="yellow"/>
        </w:rPr>
        <w:t xml:space="preserve"> </w:t>
      </w:r>
      <w:r w:rsidRPr="001E4945">
        <w:rPr>
          <w:szCs w:val="24"/>
        </w:rPr>
        <w:t>федеральной государственной информационной системе «Единый портал государственных и муниципальных услуг (функций)»;</w:t>
      </w:r>
    </w:p>
    <w:p w:rsidR="000E75F4" w:rsidRPr="001E4945" w:rsidRDefault="000E75F4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>-</w:t>
      </w:r>
      <w:r w:rsidR="00E82123" w:rsidRPr="001E4945">
        <w:rPr>
          <w:szCs w:val="24"/>
        </w:rPr>
        <w:t xml:space="preserve"> в </w:t>
      </w:r>
      <w:r w:rsidRPr="001E4945">
        <w:rPr>
          <w:szCs w:val="24"/>
        </w:rPr>
        <w:t xml:space="preserve"> устной</w:t>
      </w:r>
      <w:r w:rsidR="00EA1F05" w:rsidRPr="001E4945">
        <w:rPr>
          <w:szCs w:val="24"/>
        </w:rPr>
        <w:t xml:space="preserve"> или письменной </w:t>
      </w:r>
      <w:r w:rsidRPr="001E4945">
        <w:rPr>
          <w:szCs w:val="24"/>
        </w:rPr>
        <w:t xml:space="preserve"> форме в ходе проведения собрания участников публичных слушаний;</w:t>
      </w:r>
    </w:p>
    <w:p w:rsidR="0015058D" w:rsidRPr="001E4945" w:rsidRDefault="001E1CE0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>- посредством записи в книге (журнале) учета посетителей экспозиции</w:t>
      </w:r>
      <w:r w:rsidR="0015058D" w:rsidRPr="001E4945">
        <w:rPr>
          <w:szCs w:val="24"/>
        </w:rPr>
        <w:t xml:space="preserve"> проекта, подлежащего рассм</w:t>
      </w:r>
      <w:r w:rsidR="00A322FB" w:rsidRPr="001E4945">
        <w:rPr>
          <w:szCs w:val="24"/>
        </w:rPr>
        <w:t>отрению на публичных слушаниях.</w:t>
      </w:r>
    </w:p>
    <w:p w:rsidR="001E1CE0" w:rsidRPr="001E4945" w:rsidRDefault="0015058D" w:rsidP="00E82123">
      <w:pPr>
        <w:ind w:left="567" w:firstLine="851"/>
        <w:jc w:val="both"/>
        <w:outlineLvl w:val="0"/>
        <w:rPr>
          <w:szCs w:val="24"/>
        </w:rPr>
      </w:pPr>
      <w:r w:rsidRPr="001E4945">
        <w:rPr>
          <w:szCs w:val="24"/>
        </w:rPr>
        <w:t>Предложения принимаются от лиц, прошедших идентификацию в соответствии с     п. 12 ст. 5.1 Градостроительного кодекса РФ.</w:t>
      </w:r>
    </w:p>
    <w:p w:rsidR="00E82123" w:rsidRPr="001E4945" w:rsidRDefault="00E82123" w:rsidP="00E82123">
      <w:pPr>
        <w:ind w:left="567" w:firstLine="851"/>
        <w:jc w:val="both"/>
        <w:rPr>
          <w:szCs w:val="24"/>
        </w:rPr>
      </w:pPr>
      <w:r w:rsidRPr="001E4945">
        <w:rPr>
          <w:szCs w:val="24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себе:</w:t>
      </w:r>
    </w:p>
    <w:p w:rsidR="00E82123" w:rsidRPr="001E4945" w:rsidRDefault="00E82123" w:rsidP="00E82123">
      <w:pPr>
        <w:ind w:left="567" w:firstLine="851"/>
        <w:jc w:val="both"/>
        <w:rPr>
          <w:szCs w:val="24"/>
        </w:rPr>
      </w:pPr>
      <w:proofErr w:type="gramStart"/>
      <w:r w:rsidRPr="001E4945">
        <w:rPr>
          <w:szCs w:val="24"/>
        </w:rPr>
        <w:t xml:space="preserve">- для физических лиц - (фамилию, имя, отчество (при наличии), дату рождения, адрес места жительства (регистрации); </w:t>
      </w:r>
      <w:proofErr w:type="gramEnd"/>
    </w:p>
    <w:p w:rsidR="00E82123" w:rsidRPr="001E4945" w:rsidRDefault="00E82123" w:rsidP="00E82123">
      <w:pPr>
        <w:ind w:left="567" w:firstLine="851"/>
        <w:jc w:val="both"/>
        <w:rPr>
          <w:szCs w:val="24"/>
        </w:rPr>
      </w:pPr>
      <w:r w:rsidRPr="001E4945">
        <w:rPr>
          <w:szCs w:val="24"/>
        </w:rPr>
        <w:t xml:space="preserve">- для юридических лиц - наименование, основной государственный регистрационный номер, место нахождения и адрес, с приложением документов, подтверждающих такие сведения. </w:t>
      </w:r>
    </w:p>
    <w:p w:rsidR="000845A3" w:rsidRPr="001E4945" w:rsidRDefault="00E87688" w:rsidP="00E82123">
      <w:pPr>
        <w:ind w:left="567" w:firstLine="851"/>
        <w:jc w:val="both"/>
        <w:rPr>
          <w:b/>
          <w:szCs w:val="24"/>
        </w:rPr>
      </w:pPr>
      <w:r w:rsidRPr="001E4945">
        <w:rPr>
          <w:szCs w:val="24"/>
        </w:rPr>
        <w:t xml:space="preserve">Номер контактного справочного телефона: 8-47131-4-22-32. </w:t>
      </w:r>
    </w:p>
    <w:p w:rsidR="000845A3" w:rsidRPr="001E4945" w:rsidRDefault="000845A3" w:rsidP="00E82123">
      <w:pPr>
        <w:ind w:left="567" w:firstLine="851"/>
        <w:rPr>
          <w:b/>
          <w:szCs w:val="24"/>
        </w:rPr>
      </w:pPr>
    </w:p>
    <w:p w:rsidR="000845A3" w:rsidRPr="001E4945" w:rsidRDefault="000845A3" w:rsidP="00E82123">
      <w:pPr>
        <w:ind w:left="567" w:firstLine="851"/>
        <w:rPr>
          <w:b/>
          <w:szCs w:val="24"/>
        </w:rPr>
      </w:pPr>
    </w:p>
    <w:p w:rsidR="00B8436E" w:rsidRPr="001E4945" w:rsidRDefault="00B8436E" w:rsidP="00E82123">
      <w:pPr>
        <w:ind w:left="567" w:firstLine="851"/>
        <w:jc w:val="both"/>
        <w:rPr>
          <w:b/>
          <w:szCs w:val="24"/>
        </w:rPr>
      </w:pPr>
    </w:p>
    <w:p w:rsidR="000845A3" w:rsidRPr="001E4945" w:rsidRDefault="000845A3">
      <w:pPr>
        <w:rPr>
          <w:b/>
          <w:szCs w:val="24"/>
        </w:rPr>
      </w:pPr>
    </w:p>
    <w:sectPr w:rsidR="000845A3" w:rsidRPr="001E4945" w:rsidSect="00503090">
      <w:pgSz w:w="11906" w:h="16838"/>
      <w:pgMar w:top="851" w:right="567" w:bottom="709" w:left="567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5A3"/>
    <w:rsid w:val="00040F3F"/>
    <w:rsid w:val="00073F17"/>
    <w:rsid w:val="000845A3"/>
    <w:rsid w:val="000E75F4"/>
    <w:rsid w:val="001303BE"/>
    <w:rsid w:val="0015058D"/>
    <w:rsid w:val="001654F7"/>
    <w:rsid w:val="00177D5C"/>
    <w:rsid w:val="00184630"/>
    <w:rsid w:val="001E1CE0"/>
    <w:rsid w:val="001E4945"/>
    <w:rsid w:val="00242016"/>
    <w:rsid w:val="002D1667"/>
    <w:rsid w:val="00331DCB"/>
    <w:rsid w:val="003351E8"/>
    <w:rsid w:val="00391AAD"/>
    <w:rsid w:val="003B5A3D"/>
    <w:rsid w:val="003F44F3"/>
    <w:rsid w:val="00425828"/>
    <w:rsid w:val="004F3A1C"/>
    <w:rsid w:val="00503090"/>
    <w:rsid w:val="0054233B"/>
    <w:rsid w:val="00551421"/>
    <w:rsid w:val="005535B1"/>
    <w:rsid w:val="00555A74"/>
    <w:rsid w:val="005D4454"/>
    <w:rsid w:val="005D5E38"/>
    <w:rsid w:val="00660291"/>
    <w:rsid w:val="00683946"/>
    <w:rsid w:val="006A4396"/>
    <w:rsid w:val="006D79AB"/>
    <w:rsid w:val="006E5F01"/>
    <w:rsid w:val="00731241"/>
    <w:rsid w:val="0077501B"/>
    <w:rsid w:val="007966C4"/>
    <w:rsid w:val="007E5217"/>
    <w:rsid w:val="007E747B"/>
    <w:rsid w:val="00805FB4"/>
    <w:rsid w:val="008F05A3"/>
    <w:rsid w:val="00920E37"/>
    <w:rsid w:val="009976F2"/>
    <w:rsid w:val="009A1E99"/>
    <w:rsid w:val="009A6DB9"/>
    <w:rsid w:val="009B20A5"/>
    <w:rsid w:val="009C38BF"/>
    <w:rsid w:val="009D15FE"/>
    <w:rsid w:val="00A21CCD"/>
    <w:rsid w:val="00A322FB"/>
    <w:rsid w:val="00AA129C"/>
    <w:rsid w:val="00AC1E8D"/>
    <w:rsid w:val="00B618D7"/>
    <w:rsid w:val="00B66307"/>
    <w:rsid w:val="00B8436E"/>
    <w:rsid w:val="00B95AD1"/>
    <w:rsid w:val="00C028F6"/>
    <w:rsid w:val="00C06247"/>
    <w:rsid w:val="00C16F01"/>
    <w:rsid w:val="00C21A71"/>
    <w:rsid w:val="00C22ECD"/>
    <w:rsid w:val="00C72AFB"/>
    <w:rsid w:val="00CD1979"/>
    <w:rsid w:val="00D26BF9"/>
    <w:rsid w:val="00D50843"/>
    <w:rsid w:val="00D7726A"/>
    <w:rsid w:val="00D82A88"/>
    <w:rsid w:val="00D91ACE"/>
    <w:rsid w:val="00DB73B1"/>
    <w:rsid w:val="00DD6159"/>
    <w:rsid w:val="00DF13FD"/>
    <w:rsid w:val="00E23408"/>
    <w:rsid w:val="00E82123"/>
    <w:rsid w:val="00E87688"/>
    <w:rsid w:val="00E95CF4"/>
    <w:rsid w:val="00EA1F05"/>
    <w:rsid w:val="00F33AA9"/>
    <w:rsid w:val="00F5053C"/>
    <w:rsid w:val="00F93948"/>
    <w:rsid w:val="00FD184D"/>
    <w:rsid w:val="00FD2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E5217"/>
    <w:rPr>
      <w:sz w:val="24"/>
    </w:rPr>
  </w:style>
  <w:style w:type="paragraph" w:styleId="10">
    <w:name w:val="heading 1"/>
    <w:next w:val="a"/>
    <w:link w:val="11"/>
    <w:uiPriority w:val="9"/>
    <w:qFormat/>
    <w:rsid w:val="007E521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E521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E521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E521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E521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E5217"/>
    <w:rPr>
      <w:sz w:val="24"/>
    </w:rPr>
  </w:style>
  <w:style w:type="paragraph" w:styleId="21">
    <w:name w:val="toc 2"/>
    <w:next w:val="a"/>
    <w:link w:val="22"/>
    <w:uiPriority w:val="39"/>
    <w:rsid w:val="007E521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E521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E521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E5217"/>
    <w:rPr>
      <w:rFonts w:ascii="XO Thames" w:hAnsi="XO Thames"/>
      <w:sz w:val="28"/>
    </w:rPr>
  </w:style>
  <w:style w:type="paragraph" w:customStyle="1" w:styleId="ConsPlusNormal">
    <w:name w:val="ConsPlusNormal"/>
    <w:basedOn w:val="a"/>
    <w:link w:val="ConsPlusNormal0"/>
    <w:rsid w:val="007E5217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basedOn w:val="1"/>
    <w:link w:val="ConsPlusNormal"/>
    <w:rsid w:val="007E5217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rsid w:val="007E521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E521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E521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E521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E5217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7E521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E5217"/>
    <w:rPr>
      <w:rFonts w:ascii="XO Thames" w:hAnsi="XO Thames"/>
      <w:sz w:val="28"/>
    </w:rPr>
  </w:style>
  <w:style w:type="paragraph" w:customStyle="1" w:styleId="Default">
    <w:name w:val="Default"/>
    <w:link w:val="Default0"/>
    <w:rsid w:val="007E5217"/>
    <w:rPr>
      <w:rFonts w:ascii="Arial" w:hAnsi="Arial"/>
      <w:sz w:val="24"/>
    </w:rPr>
  </w:style>
  <w:style w:type="character" w:customStyle="1" w:styleId="Default0">
    <w:name w:val="Default"/>
    <w:link w:val="Default"/>
    <w:rsid w:val="007E5217"/>
    <w:rPr>
      <w:rFonts w:ascii="Arial" w:hAnsi="Arial"/>
      <w:color w:val="000000"/>
      <w:sz w:val="24"/>
    </w:rPr>
  </w:style>
  <w:style w:type="character" w:customStyle="1" w:styleId="50">
    <w:name w:val="Заголовок 5 Знак"/>
    <w:link w:val="5"/>
    <w:rsid w:val="007E521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E5217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3"/>
    <w:rsid w:val="007E5217"/>
    <w:rPr>
      <w:color w:val="0000FF"/>
      <w:u w:val="single"/>
    </w:rPr>
  </w:style>
  <w:style w:type="character" w:styleId="a3">
    <w:name w:val="Hyperlink"/>
    <w:basedOn w:val="a0"/>
    <w:link w:val="12"/>
    <w:rsid w:val="007E5217"/>
    <w:rPr>
      <w:color w:val="0000FF"/>
      <w:u w:val="single"/>
    </w:rPr>
  </w:style>
  <w:style w:type="paragraph" w:customStyle="1" w:styleId="Footnote">
    <w:name w:val="Footnote"/>
    <w:link w:val="Footnote0"/>
    <w:rsid w:val="007E521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E521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E521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7E52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E5217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E521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E521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E521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E521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E5217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E521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E5217"/>
    <w:rPr>
      <w:rFonts w:ascii="XO Thames" w:hAnsi="XO Thames"/>
      <w:sz w:val="28"/>
    </w:rPr>
  </w:style>
  <w:style w:type="paragraph" w:customStyle="1" w:styleId="13">
    <w:name w:val="Основной шрифт абзаца1"/>
    <w:rsid w:val="007E5217"/>
  </w:style>
  <w:style w:type="paragraph" w:styleId="a4">
    <w:name w:val="Subtitle"/>
    <w:next w:val="a"/>
    <w:link w:val="a5"/>
    <w:uiPriority w:val="11"/>
    <w:qFormat/>
    <w:rsid w:val="007E5217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7E5217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7E5217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7E5217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rsid w:val="007E521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7E521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E5217"/>
    <w:rPr>
      <w:rFonts w:ascii="XO Thames" w:hAnsi="XO Thames"/>
      <w:b/>
      <w:sz w:val="24"/>
    </w:rPr>
  </w:style>
  <w:style w:type="paragraph" w:styleId="a8">
    <w:name w:val="Body Text"/>
    <w:basedOn w:val="a"/>
    <w:link w:val="a9"/>
    <w:rsid w:val="007E5217"/>
    <w:pPr>
      <w:jc w:val="both"/>
    </w:pPr>
    <w:rPr>
      <w:rFonts w:ascii="Calibri" w:hAnsi="Calibri"/>
      <w:sz w:val="22"/>
    </w:rPr>
  </w:style>
  <w:style w:type="character" w:customStyle="1" w:styleId="a9">
    <w:name w:val="Основной текст Знак"/>
    <w:basedOn w:val="1"/>
    <w:link w:val="a8"/>
    <w:rsid w:val="007E5217"/>
    <w:rPr>
      <w:rFonts w:ascii="Calibri" w:hAnsi="Calibri"/>
      <w:sz w:val="22"/>
    </w:rPr>
  </w:style>
  <w:style w:type="character" w:customStyle="1" w:styleId="20">
    <w:name w:val="Заголовок 2 Знак"/>
    <w:link w:val="2"/>
    <w:rsid w:val="007E5217"/>
    <w:rPr>
      <w:rFonts w:ascii="XO Thames" w:hAnsi="XO Thames"/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B843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43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basedOn w:val="a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basedOn w:val="1"/>
    <w:link w:val="ConsPlusNormal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Default">
    <w:name w:val="Default"/>
    <w:link w:val="Default0"/>
    <w:rPr>
      <w:rFonts w:ascii="Arial" w:hAnsi="Arial"/>
      <w:sz w:val="24"/>
    </w:rPr>
  </w:style>
  <w:style w:type="character" w:customStyle="1" w:styleId="Default0">
    <w:name w:val="Default"/>
    <w:link w:val="Default"/>
    <w:rPr>
      <w:rFonts w:ascii="Arial" w:hAnsi="Arial"/>
      <w:color w:val="00000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3"/>
    <w:rPr>
      <w:color w:val="0000FF"/>
      <w:u w:val="single"/>
    </w:rPr>
  </w:style>
  <w:style w:type="character" w:styleId="a3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8">
    <w:name w:val="Body Text"/>
    <w:basedOn w:val="a"/>
    <w:link w:val="a9"/>
    <w:pPr>
      <w:jc w:val="both"/>
    </w:pPr>
    <w:rPr>
      <w:rFonts w:ascii="Calibri" w:hAnsi="Calibri"/>
      <w:sz w:val="22"/>
    </w:rPr>
  </w:style>
  <w:style w:type="character" w:customStyle="1" w:styleId="a9">
    <w:name w:val="Основной текст Знак"/>
    <w:basedOn w:val="1"/>
    <w:link w:val="a8"/>
    <w:rPr>
      <w:rFonts w:ascii="Calibri" w:hAnsi="Calibri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B843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43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kurchatov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rchatov.komitetarh@yandex.ru" TargetMode="External"/><Relationship Id="rId5" Type="http://schemas.openxmlformats.org/officeDocument/2006/relationships/hyperlink" Target="http://www.kurchatov.info" TargetMode="External"/><Relationship Id="rId10" Type="http://schemas.microsoft.com/office/2007/relationships/stylesWithEffects" Target="stylesWithEffects.xml"/><Relationship Id="rId4" Type="http://schemas.openxmlformats.org/officeDocument/2006/relationships/hyperlink" Target="kurchatov.gosuslugi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222arh3</dc:creator>
  <cp:lastModifiedBy>222arh5</cp:lastModifiedBy>
  <cp:revision>85</cp:revision>
  <cp:lastPrinted>2023-11-30T09:14:00Z</cp:lastPrinted>
  <dcterms:created xsi:type="dcterms:W3CDTF">2023-11-27T11:12:00Z</dcterms:created>
  <dcterms:modified xsi:type="dcterms:W3CDTF">2024-03-25T10:57:00Z</dcterms:modified>
</cp:coreProperties>
</file>