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96" w:rsidRDefault="00D14896">
      <w:pPr>
        <w:pStyle w:val="ConsPlusTitlePage"/>
      </w:pPr>
    </w:p>
    <w:p w:rsidR="00D14896" w:rsidRDefault="00D14896">
      <w:pPr>
        <w:pStyle w:val="ConsPlusNormal"/>
        <w:outlineLvl w:val="0"/>
      </w:pPr>
    </w:p>
    <w:p w:rsidR="00D14896" w:rsidRDefault="00D14896">
      <w:pPr>
        <w:pStyle w:val="ConsPlusTitle"/>
        <w:jc w:val="center"/>
        <w:outlineLvl w:val="0"/>
      </w:pPr>
      <w:r>
        <w:t>АДМИНИСТРАЦИЯ ГОРОДА КУРЧАТОВА</w:t>
      </w:r>
    </w:p>
    <w:p w:rsidR="00D14896" w:rsidRDefault="00D14896">
      <w:pPr>
        <w:pStyle w:val="ConsPlusTitle"/>
        <w:jc w:val="center"/>
      </w:pPr>
      <w:r>
        <w:t>КУРСКОЙ ОБЛАСТИ</w:t>
      </w:r>
    </w:p>
    <w:p w:rsidR="00D14896" w:rsidRDefault="00D14896">
      <w:pPr>
        <w:pStyle w:val="ConsPlusTitle"/>
        <w:jc w:val="center"/>
      </w:pPr>
    </w:p>
    <w:p w:rsidR="00D14896" w:rsidRDefault="00D14896">
      <w:pPr>
        <w:pStyle w:val="ConsPlusTitle"/>
        <w:jc w:val="center"/>
      </w:pPr>
      <w:r>
        <w:t>ПОСТАНОВЛЕНИЕ</w:t>
      </w:r>
    </w:p>
    <w:p w:rsidR="00D14896" w:rsidRDefault="00D14896">
      <w:pPr>
        <w:pStyle w:val="ConsPlusTitle"/>
        <w:jc w:val="center"/>
      </w:pPr>
      <w:r>
        <w:t>от 1 февраля 2018 г. N 116</w:t>
      </w:r>
    </w:p>
    <w:p w:rsidR="00D14896" w:rsidRDefault="00D14896">
      <w:pPr>
        <w:pStyle w:val="ConsPlusTitle"/>
        <w:jc w:val="center"/>
      </w:pPr>
    </w:p>
    <w:p w:rsidR="00D14896" w:rsidRDefault="00D14896">
      <w:pPr>
        <w:pStyle w:val="ConsPlusTitle"/>
        <w:jc w:val="center"/>
      </w:pPr>
      <w:r>
        <w:t>ОБ УТВЕРЖДЕНИИ ПЕРЕЧНЯ ДОЛЖНОСТЕЙ МУНИЦИПАЛЬНОЙ СЛУЖБЫ</w:t>
      </w:r>
    </w:p>
    <w:p w:rsidR="00D14896" w:rsidRDefault="00D14896">
      <w:pPr>
        <w:pStyle w:val="ConsPlusTitle"/>
        <w:jc w:val="center"/>
      </w:pPr>
      <w:r>
        <w:t>В ИСПОЛНИТЕЛЬНО-РАСПОРЯДИТЕЛЬНОМ ОРГАНЕ - АДМИНИСТРАЦИИ</w:t>
      </w:r>
    </w:p>
    <w:p w:rsidR="00D14896" w:rsidRDefault="00D14896">
      <w:pPr>
        <w:pStyle w:val="ConsPlusTitle"/>
        <w:jc w:val="center"/>
      </w:pPr>
      <w:r>
        <w:t>ГОРОДА КУРЧАТОВА, ЗАМЕЩЕНИЕ КОТОРЫХ СВЯЗАНО</w:t>
      </w:r>
    </w:p>
    <w:p w:rsidR="00D14896" w:rsidRDefault="00D14896">
      <w:pPr>
        <w:pStyle w:val="ConsPlusTitle"/>
        <w:jc w:val="center"/>
      </w:pPr>
      <w:r>
        <w:t>С КОРРУПЦИОННЫМИ РИСКАМИ</w:t>
      </w:r>
    </w:p>
    <w:p w:rsidR="00D14896" w:rsidRDefault="00D14896">
      <w:pPr>
        <w:pStyle w:val="ConsPlusNormal"/>
        <w:spacing w:after="1"/>
      </w:pPr>
    </w:p>
    <w:p w:rsidR="00D14896" w:rsidRDefault="00D14896">
      <w:pPr>
        <w:pStyle w:val="ConsPlusNormal"/>
        <w:ind w:firstLine="540"/>
        <w:jc w:val="both"/>
      </w:pPr>
    </w:p>
    <w:p w:rsidR="00D14896" w:rsidRDefault="00D1489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5">
        <w:r>
          <w:rPr>
            <w:color w:val="0000FF"/>
          </w:rPr>
          <w:t>Указом</w:t>
        </w:r>
      </w:hyperlink>
      <w:r>
        <w:t xml:space="preserve"> Президента Российской Федерации от 21.07.2010 N 925 "О мерах по реализации отдельных положений Федерального закона "О противодействии коррупции" администрация города Курчатова постановляет:</w:t>
      </w:r>
    </w:p>
    <w:p w:rsidR="00D14896" w:rsidRDefault="00D14896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Перечень</w:t>
        </w:r>
      </w:hyperlink>
      <w:r>
        <w:t xml:space="preserve"> должностей муниципальной службы в исполнительно-распорядительном органе - администрации города Курчатова, замещение которых связано с коррупционными рисками (приложение).</w:t>
      </w:r>
    </w:p>
    <w:p w:rsidR="00D14896" w:rsidRDefault="00D14896">
      <w:pPr>
        <w:pStyle w:val="ConsPlusNormal"/>
        <w:spacing w:before="200"/>
        <w:ind w:firstLine="540"/>
        <w:jc w:val="both"/>
      </w:pPr>
      <w:r>
        <w:t xml:space="preserve">2. Установить, что гражданин Российской Федерации, замещавший должность муниципальной службы, включенную в </w:t>
      </w:r>
      <w:hyperlink w:anchor="P36">
        <w:r>
          <w:rPr>
            <w:color w:val="0000FF"/>
          </w:rPr>
          <w:t>Перечень</w:t>
        </w:r>
      </w:hyperlink>
      <w:r>
        <w:t>, утвержденный пунктом 1 настоящего постановления, в течение 2 лет после увольнения с муниципальной службы:</w:t>
      </w:r>
    </w:p>
    <w:p w:rsidR="00D14896" w:rsidRDefault="00D14896">
      <w:pPr>
        <w:pStyle w:val="ConsPlusNormal"/>
        <w:spacing w:before="200"/>
        <w:ind w:firstLine="540"/>
        <w:jc w:val="both"/>
      </w:pPr>
      <w:r>
        <w:t>- имеет право замещать должности и выполнять работу на условиях гражданско-правового договора в коммерческих организациях и некоммерческих организациях, если отдельные функции по муниципальному управлению этими организациями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администрации города Курчатова и урегулированию конфликта интересов.</w:t>
      </w:r>
    </w:p>
    <w:p w:rsidR="00D14896" w:rsidRDefault="00D14896">
      <w:pPr>
        <w:pStyle w:val="ConsPlusNormal"/>
        <w:spacing w:before="200"/>
        <w:ind w:firstLine="540"/>
        <w:jc w:val="both"/>
      </w:pPr>
      <w:r>
        <w:t xml:space="preserve">3. Назначить ответственного за работу по профилактике коррупционных и иных правонарушений заместителя начальника общего отдела Управления делами администрации города Курчатова </w:t>
      </w:r>
      <w:proofErr w:type="spellStart"/>
      <w:r>
        <w:t>Будякову</w:t>
      </w:r>
      <w:proofErr w:type="spellEnd"/>
      <w:r>
        <w:t xml:space="preserve"> Т.Н.</w:t>
      </w:r>
    </w:p>
    <w:p w:rsidR="00D14896" w:rsidRDefault="00D14896">
      <w:pPr>
        <w:pStyle w:val="ConsPlusNormal"/>
        <w:spacing w:before="200"/>
        <w:ind w:firstLine="540"/>
        <w:jc w:val="both"/>
      </w:pPr>
      <w:r>
        <w:t xml:space="preserve">4. Признать утратившим силу </w:t>
      </w:r>
      <w:hyperlink r:id="rId6">
        <w:r>
          <w:rPr>
            <w:color w:val="0000FF"/>
          </w:rPr>
          <w:t>постановление</w:t>
        </w:r>
      </w:hyperlink>
      <w:r>
        <w:t xml:space="preserve"> администрации города Курчатова от 18.02.2014 N 139 "Об утверждении Перечня должностей муниципальной службы в исполнительно-распорядительном органе - администрации города Курчатова, замещение которых связано с коррупционными рисками".</w:t>
      </w:r>
    </w:p>
    <w:p w:rsidR="00D14896" w:rsidRDefault="00D14896">
      <w:pPr>
        <w:pStyle w:val="ConsPlusNormal"/>
        <w:spacing w:before="200"/>
        <w:ind w:firstLine="540"/>
        <w:jc w:val="both"/>
      </w:pPr>
      <w:r>
        <w:t xml:space="preserve">5. Контроль за исполнением настоящего постановления возложить на начальника Управления делами администрации города Курчатова </w:t>
      </w:r>
      <w:proofErr w:type="spellStart"/>
      <w:r>
        <w:t>Гребенькову</w:t>
      </w:r>
      <w:proofErr w:type="spellEnd"/>
      <w:r>
        <w:t xml:space="preserve"> Е.Н.</w:t>
      </w:r>
    </w:p>
    <w:p w:rsidR="00D14896" w:rsidRDefault="00D14896">
      <w:pPr>
        <w:pStyle w:val="ConsPlusNormal"/>
        <w:spacing w:before="200"/>
        <w:ind w:firstLine="540"/>
        <w:jc w:val="both"/>
      </w:pPr>
      <w:r>
        <w:t>6. Постановление вступает в силу со дня его подписания.</w:t>
      </w:r>
    </w:p>
    <w:p w:rsidR="00D14896" w:rsidRDefault="00D14896">
      <w:pPr>
        <w:pStyle w:val="ConsPlusNormal"/>
        <w:ind w:firstLine="540"/>
        <w:jc w:val="both"/>
      </w:pPr>
    </w:p>
    <w:p w:rsidR="00D14896" w:rsidRDefault="00D14896">
      <w:pPr>
        <w:pStyle w:val="ConsPlusNormal"/>
        <w:jc w:val="right"/>
      </w:pPr>
      <w:r>
        <w:t>Глава города</w:t>
      </w:r>
    </w:p>
    <w:p w:rsidR="00D14896" w:rsidRDefault="00D14896">
      <w:pPr>
        <w:pStyle w:val="ConsPlusNormal"/>
        <w:jc w:val="right"/>
      </w:pPr>
      <w:r>
        <w:t>И.В.КОРПУНКОВ</w:t>
      </w:r>
    </w:p>
    <w:p w:rsidR="00D14896" w:rsidRDefault="00D14896">
      <w:pPr>
        <w:pStyle w:val="ConsPlusNormal"/>
        <w:ind w:firstLine="540"/>
        <w:jc w:val="both"/>
      </w:pPr>
    </w:p>
    <w:p w:rsidR="00D14896" w:rsidRDefault="00D14896">
      <w:pPr>
        <w:pStyle w:val="ConsPlusNormal"/>
        <w:ind w:firstLine="540"/>
        <w:jc w:val="both"/>
      </w:pPr>
    </w:p>
    <w:p w:rsidR="00D14896" w:rsidRDefault="00D14896">
      <w:pPr>
        <w:pStyle w:val="ConsPlusNormal"/>
        <w:ind w:firstLine="540"/>
        <w:jc w:val="both"/>
      </w:pPr>
    </w:p>
    <w:p w:rsidR="00D14896" w:rsidRDefault="00D14896">
      <w:pPr>
        <w:pStyle w:val="ConsPlusNormal"/>
        <w:ind w:firstLine="540"/>
        <w:jc w:val="both"/>
      </w:pPr>
    </w:p>
    <w:p w:rsidR="00D14896" w:rsidRDefault="00D14896">
      <w:pPr>
        <w:pStyle w:val="ConsPlusNormal"/>
        <w:ind w:firstLine="540"/>
        <w:jc w:val="both"/>
      </w:pPr>
    </w:p>
    <w:p w:rsidR="00D14896" w:rsidRDefault="00D14896">
      <w:pPr>
        <w:pStyle w:val="ConsPlusNormal"/>
        <w:ind w:firstLine="540"/>
        <w:jc w:val="both"/>
      </w:pPr>
    </w:p>
    <w:p w:rsidR="00D14896" w:rsidRDefault="00D14896">
      <w:pPr>
        <w:pStyle w:val="ConsPlusNormal"/>
        <w:ind w:firstLine="540"/>
        <w:jc w:val="both"/>
      </w:pPr>
    </w:p>
    <w:p w:rsidR="00D14896" w:rsidRDefault="00D14896">
      <w:pPr>
        <w:pStyle w:val="ConsPlusNormal"/>
        <w:ind w:firstLine="540"/>
        <w:jc w:val="both"/>
      </w:pPr>
    </w:p>
    <w:p w:rsidR="00D14896" w:rsidRDefault="00D14896">
      <w:pPr>
        <w:pStyle w:val="ConsPlusNormal"/>
        <w:ind w:firstLine="540"/>
        <w:jc w:val="both"/>
      </w:pPr>
    </w:p>
    <w:p w:rsidR="00D14896" w:rsidRDefault="00D14896">
      <w:pPr>
        <w:pStyle w:val="ConsPlusNormal"/>
        <w:ind w:firstLine="540"/>
        <w:jc w:val="both"/>
      </w:pPr>
    </w:p>
    <w:p w:rsidR="00D14896" w:rsidRDefault="00D14896">
      <w:pPr>
        <w:pStyle w:val="ConsPlusNormal"/>
        <w:ind w:firstLine="540"/>
        <w:jc w:val="both"/>
      </w:pPr>
    </w:p>
    <w:p w:rsidR="00D14896" w:rsidRDefault="00D14896">
      <w:pPr>
        <w:pStyle w:val="ConsPlusNormal"/>
        <w:ind w:firstLine="540"/>
        <w:jc w:val="both"/>
      </w:pPr>
    </w:p>
    <w:p w:rsidR="00D14896" w:rsidRDefault="00D14896">
      <w:pPr>
        <w:pStyle w:val="ConsPlusNormal"/>
        <w:ind w:firstLine="540"/>
        <w:jc w:val="both"/>
      </w:pPr>
    </w:p>
    <w:p w:rsidR="00D14896" w:rsidRDefault="00D14896">
      <w:pPr>
        <w:pStyle w:val="ConsPlusNormal"/>
        <w:ind w:firstLine="540"/>
        <w:jc w:val="both"/>
      </w:pPr>
    </w:p>
    <w:p w:rsidR="00D14896" w:rsidRDefault="00D14896">
      <w:pPr>
        <w:pStyle w:val="ConsPlusNormal"/>
        <w:jc w:val="right"/>
        <w:outlineLvl w:val="0"/>
      </w:pPr>
      <w:r>
        <w:lastRenderedPageBreak/>
        <w:t>Приложение</w:t>
      </w:r>
    </w:p>
    <w:p w:rsidR="00D14896" w:rsidRDefault="00D14896">
      <w:pPr>
        <w:pStyle w:val="ConsPlusNormal"/>
        <w:jc w:val="right"/>
      </w:pPr>
      <w:r>
        <w:t>к постановлению</w:t>
      </w:r>
    </w:p>
    <w:p w:rsidR="00D14896" w:rsidRDefault="00D14896">
      <w:pPr>
        <w:pStyle w:val="ConsPlusNormal"/>
        <w:jc w:val="right"/>
      </w:pPr>
      <w:r>
        <w:t>администрации города Курчатова</w:t>
      </w:r>
    </w:p>
    <w:p w:rsidR="00D14896" w:rsidRDefault="00D14896">
      <w:pPr>
        <w:pStyle w:val="ConsPlusNormal"/>
        <w:jc w:val="right"/>
      </w:pPr>
      <w:r>
        <w:t>от 1 февраля 2018 г. N 116</w:t>
      </w:r>
    </w:p>
    <w:p w:rsidR="00D14896" w:rsidRDefault="00D14896">
      <w:pPr>
        <w:pStyle w:val="ConsPlusNormal"/>
        <w:ind w:firstLine="540"/>
        <w:jc w:val="both"/>
      </w:pPr>
    </w:p>
    <w:p w:rsidR="00D14896" w:rsidRDefault="00D14896">
      <w:pPr>
        <w:pStyle w:val="ConsPlusTitle"/>
        <w:jc w:val="center"/>
      </w:pPr>
      <w:bookmarkStart w:id="0" w:name="P36"/>
      <w:bookmarkEnd w:id="0"/>
      <w:r>
        <w:t>ПЕРЕЧЕНЬ</w:t>
      </w:r>
    </w:p>
    <w:p w:rsidR="00D14896" w:rsidRDefault="00D14896">
      <w:pPr>
        <w:pStyle w:val="ConsPlusTitle"/>
        <w:jc w:val="center"/>
      </w:pPr>
      <w:r>
        <w:t>ДОЛЖНОСТЕЙ МУНИЦИПАЛЬНОЙ СЛУЖБЫ В</w:t>
      </w:r>
    </w:p>
    <w:p w:rsidR="00D14896" w:rsidRDefault="00D14896">
      <w:pPr>
        <w:pStyle w:val="ConsPlusTitle"/>
        <w:jc w:val="center"/>
      </w:pPr>
      <w:r>
        <w:t>ИСПОЛНИТЕЛЬНО-РАСПОРЯДИТЕЛЬНОМ ОРГАНЕ - АДМИНИСТРАЦИИ</w:t>
      </w:r>
    </w:p>
    <w:p w:rsidR="00D14896" w:rsidRDefault="00D14896">
      <w:pPr>
        <w:pStyle w:val="ConsPlusTitle"/>
        <w:jc w:val="center"/>
      </w:pPr>
      <w:r>
        <w:t>ГОРОДА КУРЧАТОВА, ЗАМЕЩЕНИЕ КОТОРЫХ СВЯЗАНО</w:t>
      </w:r>
    </w:p>
    <w:p w:rsidR="00D14896" w:rsidRDefault="00D14896">
      <w:pPr>
        <w:pStyle w:val="ConsPlusTitle"/>
        <w:jc w:val="center"/>
      </w:pPr>
      <w:r>
        <w:t>С КОРРУПЦИОННЫМИ РИСКАМИ</w:t>
      </w:r>
    </w:p>
    <w:p w:rsidR="00D14896" w:rsidRDefault="00D14896">
      <w:pPr>
        <w:pStyle w:val="ConsPlusNormal"/>
        <w:spacing w:after="1"/>
      </w:pPr>
    </w:p>
    <w:p w:rsidR="00D14896" w:rsidRDefault="00D14896">
      <w:pPr>
        <w:pStyle w:val="ConsPlusNormal"/>
        <w:jc w:val="center"/>
      </w:pPr>
    </w:p>
    <w:p w:rsidR="00D14896" w:rsidRDefault="00D14896">
      <w:pPr>
        <w:pStyle w:val="ConsPlusNormal"/>
        <w:ind w:firstLine="540"/>
        <w:jc w:val="both"/>
      </w:pPr>
      <w:r>
        <w:t xml:space="preserve">1. Должности муниципальной службы муниципального образования "Город Курчатов" Курской области, отнесенные Реестром муниципальных должностей муниципальной службы муниципального образования "Город Курчатов" Курской области, утвержденным </w:t>
      </w:r>
      <w:hyperlink r:id="rId7">
        <w:r>
          <w:rPr>
            <w:color w:val="0000FF"/>
          </w:rPr>
          <w:t>решением</w:t>
        </w:r>
      </w:hyperlink>
      <w:r>
        <w:t xml:space="preserve"> Курчатовской городской Думы от 04.09.2007 N 40 "О муниципальных должностях муниципальной службы муниципального образования "Город Курчатов", к высшим, главным, ведущим группам должностей муниципальной службы муниципального образования "Город Курчатов".</w:t>
      </w:r>
    </w:p>
    <w:p w:rsidR="00D14896" w:rsidRDefault="00D14896">
      <w:pPr>
        <w:pStyle w:val="ConsPlusNormal"/>
        <w:spacing w:before="200"/>
        <w:ind w:firstLine="540"/>
        <w:jc w:val="both"/>
      </w:pPr>
      <w:r>
        <w:t>2. Другие должности муниципальной службы в исполнительно-распорядительном органе - администрации города Курчатова, замещение которых связано с коррупционными рисками:</w:t>
      </w:r>
    </w:p>
    <w:p w:rsidR="00D14896" w:rsidRDefault="00D14896">
      <w:pPr>
        <w:pStyle w:val="ConsPlusNormal"/>
        <w:spacing w:before="200"/>
        <w:ind w:firstLine="540"/>
        <w:jc w:val="both"/>
      </w:pPr>
      <w:r>
        <w:t>- главный специалист-эксперт отдела по социальной работе Управления социального обеспечения города Курчатова;</w:t>
      </w:r>
    </w:p>
    <w:p w:rsidR="00D14896" w:rsidRDefault="00D14896">
      <w:pPr>
        <w:pStyle w:val="ConsPlusNormal"/>
        <w:spacing w:before="200"/>
        <w:ind w:firstLine="540"/>
        <w:jc w:val="both"/>
      </w:pPr>
      <w:r>
        <w:t>- главный специалист-эксперт отдела по детским пособиям и компенсационным выплатам Управления социального обеспечения города Курчатова;</w:t>
      </w:r>
    </w:p>
    <w:p w:rsidR="00D14896" w:rsidRDefault="00D14896">
      <w:pPr>
        <w:pStyle w:val="ConsPlusNormal"/>
        <w:spacing w:before="200"/>
        <w:ind w:firstLine="540"/>
        <w:jc w:val="both"/>
      </w:pPr>
      <w:r>
        <w:t>- главный специалист-эксперт отдела бухгалтерского учета и отчетности Управления социального обеспечения города Курчатова;</w:t>
      </w:r>
    </w:p>
    <w:p w:rsidR="00D14896" w:rsidRDefault="00D14896">
      <w:pPr>
        <w:pStyle w:val="ConsPlusNormal"/>
        <w:spacing w:before="200"/>
        <w:ind w:firstLine="540"/>
        <w:jc w:val="both"/>
      </w:pPr>
      <w:r>
        <w:t>- главный специалист-эксперт отдела экономического анализа, планирования и финансирования Комитета образования города Курчатова.</w:t>
      </w:r>
    </w:p>
    <w:p w:rsidR="00D14896" w:rsidRDefault="00D14896">
      <w:pPr>
        <w:pStyle w:val="ConsPlusNormal"/>
        <w:spacing w:before="200"/>
        <w:ind w:firstLine="540"/>
        <w:jc w:val="both"/>
      </w:pPr>
      <w:r>
        <w:t>- главный специалист-эксперт отдела экономического развития и малого предпринимательства Комитета экономического развития и малого предпринимательства города Курчатова;</w:t>
      </w:r>
    </w:p>
    <w:p w:rsidR="00D14896" w:rsidRDefault="00D14896">
      <w:pPr>
        <w:pStyle w:val="ConsPlusNormal"/>
        <w:spacing w:before="200"/>
        <w:ind w:firstLine="540"/>
        <w:jc w:val="both"/>
      </w:pPr>
      <w:r>
        <w:t>- главный специалист-эксперт Комитета архитектуры администрации города Курчатова;</w:t>
      </w:r>
    </w:p>
    <w:p w:rsidR="00D14896" w:rsidRDefault="00D14896">
      <w:pPr>
        <w:pStyle w:val="ConsPlusNormal"/>
        <w:spacing w:before="200"/>
        <w:ind w:firstLine="540"/>
        <w:jc w:val="both"/>
      </w:pPr>
      <w:r>
        <w:t>- главный специалист-эксперт Управления по культуре, спорту и делам молодежи администрации города Курчатова;</w:t>
      </w:r>
    </w:p>
    <w:p w:rsidR="00D14896" w:rsidRDefault="00D14896">
      <w:pPr>
        <w:pStyle w:val="ConsPlusNormal"/>
        <w:spacing w:before="200"/>
        <w:ind w:firstLine="540"/>
        <w:jc w:val="both"/>
      </w:pPr>
      <w:r>
        <w:t>- главный специалист-эксперт отдела опеки и попечительства администрации города Курчатова;</w:t>
      </w:r>
    </w:p>
    <w:p w:rsidR="00D14896" w:rsidRDefault="00D14896">
      <w:pPr>
        <w:pStyle w:val="ConsPlusNormal"/>
        <w:spacing w:before="200"/>
        <w:ind w:firstLine="540"/>
        <w:jc w:val="both"/>
      </w:pPr>
      <w:r>
        <w:t>- главный специалист-эксперт отдела записи актов гражданского состояния администрации города Курчатова;</w:t>
      </w:r>
    </w:p>
    <w:p w:rsidR="00D14896" w:rsidRDefault="00D14896">
      <w:pPr>
        <w:pStyle w:val="ConsPlusNormal"/>
        <w:spacing w:before="200"/>
        <w:ind w:firstLine="540"/>
        <w:jc w:val="both"/>
      </w:pPr>
      <w:r>
        <w:t>- главный специалист-эксперт военно-мобилизационного отдела администрации города Курчатова;</w:t>
      </w:r>
    </w:p>
    <w:p w:rsidR="00D14896" w:rsidRDefault="00D14896">
      <w:pPr>
        <w:pStyle w:val="ConsPlusNormal"/>
        <w:spacing w:before="200"/>
        <w:ind w:firstLine="540"/>
        <w:jc w:val="both"/>
      </w:pPr>
      <w:r>
        <w:t>- главный специалист-эксперт по жилищным субсидиям Управления социального обеспечения города Курчатова;</w:t>
      </w:r>
    </w:p>
    <w:p w:rsidR="00D14896" w:rsidRDefault="00D14896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администрации г. Курчатова Курской области от 07.02.2019 N 180)</w:t>
      </w:r>
    </w:p>
    <w:p w:rsidR="00D14896" w:rsidRDefault="00D14896">
      <w:pPr>
        <w:pStyle w:val="ConsPlusNormal"/>
        <w:spacing w:before="200"/>
        <w:ind w:firstLine="540"/>
        <w:jc w:val="both"/>
      </w:pPr>
      <w:r>
        <w:t>- ведущий специалист-эксперт отдела по социальной работе Управления социального обеспечения города Курчатова;</w:t>
      </w:r>
    </w:p>
    <w:p w:rsidR="00D14896" w:rsidRDefault="00D14896">
      <w:pPr>
        <w:pStyle w:val="ConsPlusNormal"/>
        <w:spacing w:before="200"/>
        <w:ind w:firstLine="540"/>
        <w:jc w:val="both"/>
      </w:pPr>
      <w:r>
        <w:t>- ведущий специалист-эксперт отдела по детским пособиям и компенсационным выплатам Управления социального обеспечения города Курчатова;</w:t>
      </w:r>
    </w:p>
    <w:p w:rsidR="00D14896" w:rsidRDefault="00D14896">
      <w:pPr>
        <w:pStyle w:val="ConsPlusNormal"/>
        <w:ind w:firstLine="540"/>
        <w:jc w:val="both"/>
      </w:pPr>
      <w:bookmarkStart w:id="1" w:name="_GoBack"/>
      <w:bookmarkEnd w:id="1"/>
    </w:p>
    <w:p w:rsidR="003413CD" w:rsidRDefault="003413CD"/>
    <w:sectPr w:rsidR="003413CD" w:rsidSect="00D30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96"/>
    <w:rsid w:val="00166410"/>
    <w:rsid w:val="003413CD"/>
    <w:rsid w:val="007A48EF"/>
    <w:rsid w:val="00D1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00E6D-9DB9-4D8E-A52A-E3917DAF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8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148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148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ED6B8F0150C94D345C5F00ED6EA22612C0D5B63B6218A2AD6108DDE718B9D9E90291A6811A86F7D728835EC7CFFBE7AB934961F34C4C3FC10149gER0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ED6B8F0150C94D345C5F00ED6EA22612C0D5B6326112A7AA6108DDE718B9D9E90291B481428AF5D6368351D299AAA1gFRC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ED6B8F0150C94D345C5F00ED6EA22612C0D5B6366519A4A66108DDE718B9D9E90291B481428AF5D6368351D299AAA1gFRCM" TargetMode="External"/><Relationship Id="rId5" Type="http://schemas.openxmlformats.org/officeDocument/2006/relationships/hyperlink" Target="consultantplus://offline/ref=E6ED6B8F0150C94D345C410DFB02F82A14CB89BC3A601BF6F23E5380B011B38EBC4D90E8C71699F7DE368158CEg9R9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E6ED6B8F0150C94D345C410DFB02F82A11CA88BE37671BF6F23E5380B011B38EBC4D90E8C71699F7DE368158CEg9R9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Будякова</dc:creator>
  <cp:keywords/>
  <dc:description/>
  <cp:lastModifiedBy>Татьяна Будякова</cp:lastModifiedBy>
  <cp:revision>1</cp:revision>
  <dcterms:created xsi:type="dcterms:W3CDTF">2022-09-21T12:17:00Z</dcterms:created>
  <dcterms:modified xsi:type="dcterms:W3CDTF">2022-09-21T12:18:00Z</dcterms:modified>
</cp:coreProperties>
</file>