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23" w:rsidRDefault="00FA6323">
      <w:pPr>
        <w:pStyle w:val="ConsPlusTitlePage"/>
      </w:pPr>
    </w:p>
    <w:p w:rsidR="00FA6323" w:rsidRDefault="00FA6323">
      <w:pPr>
        <w:pStyle w:val="ConsPlusNormal"/>
        <w:outlineLvl w:val="0"/>
      </w:pPr>
    </w:p>
    <w:p w:rsidR="00FA6323" w:rsidRDefault="00FA6323">
      <w:pPr>
        <w:pStyle w:val="ConsPlusTitle"/>
        <w:jc w:val="center"/>
        <w:outlineLvl w:val="0"/>
      </w:pPr>
      <w:r>
        <w:t>АДМИНИСТРАЦИЯ ГОРОДА КУРЧАТОВА</w:t>
      </w:r>
    </w:p>
    <w:p w:rsidR="00FA6323" w:rsidRDefault="00FA6323">
      <w:pPr>
        <w:pStyle w:val="ConsPlusTitle"/>
        <w:jc w:val="center"/>
      </w:pPr>
      <w:r>
        <w:t>КУРСКОЙ ОБЛАСТИ</w:t>
      </w:r>
    </w:p>
    <w:p w:rsidR="00FA6323" w:rsidRDefault="00FA6323">
      <w:pPr>
        <w:pStyle w:val="ConsPlusTitle"/>
        <w:jc w:val="center"/>
      </w:pPr>
    </w:p>
    <w:p w:rsidR="00FA6323" w:rsidRDefault="00FA6323">
      <w:pPr>
        <w:pStyle w:val="ConsPlusTitle"/>
        <w:jc w:val="center"/>
      </w:pPr>
      <w:r>
        <w:t>ПОСТАНОВЛЕНИЕ</w:t>
      </w:r>
    </w:p>
    <w:p w:rsidR="00FA6323" w:rsidRDefault="00FA6323">
      <w:pPr>
        <w:pStyle w:val="ConsPlusTitle"/>
        <w:jc w:val="center"/>
      </w:pPr>
      <w:r>
        <w:t>от 13 апреля 2020 г. N 613</w:t>
      </w:r>
    </w:p>
    <w:p w:rsidR="00FA6323" w:rsidRDefault="00FA6323">
      <w:pPr>
        <w:pStyle w:val="ConsPlusTitle"/>
        <w:ind w:firstLine="540"/>
        <w:jc w:val="both"/>
      </w:pPr>
    </w:p>
    <w:p w:rsidR="00FA6323" w:rsidRDefault="00FA6323">
      <w:pPr>
        <w:pStyle w:val="ConsPlusTitle"/>
        <w:jc w:val="center"/>
      </w:pPr>
      <w:r>
        <w:t>ОБ УТВЕРЖДЕНИИ ПОРЯДКА СООБЩЕНИЯ РУКОВОДИТЕЛЯМИ</w:t>
      </w:r>
    </w:p>
    <w:p w:rsidR="00FA6323" w:rsidRDefault="00FA6323">
      <w:pPr>
        <w:pStyle w:val="ConsPlusTitle"/>
        <w:jc w:val="center"/>
      </w:pPr>
      <w:r>
        <w:t>МУНИЦИПАЛЬНЫХ УЧРЕЖДЕНИЙ, ПРЕДПРИЯТИЙ ГОРОДА КУРЧАТОВА</w:t>
      </w:r>
    </w:p>
    <w:p w:rsidR="00FA6323" w:rsidRDefault="00FA6323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FA6323" w:rsidRDefault="00FA6323">
      <w:pPr>
        <w:pStyle w:val="ConsPlusTitle"/>
        <w:jc w:val="center"/>
      </w:pPr>
      <w:r>
        <w:t>ДОЛЖНОСТНЫХ ОБЯЗАННОСТЕЙ, КОТОРАЯ ПРИВОДИТ ИЛИ МОЖЕТ</w:t>
      </w:r>
    </w:p>
    <w:p w:rsidR="00FA6323" w:rsidRDefault="00FA6323">
      <w:pPr>
        <w:pStyle w:val="ConsPlusTitle"/>
        <w:jc w:val="center"/>
      </w:pPr>
      <w:r>
        <w:t>ПРИВЕСТИ К КОНФЛИКТУ ИНТЕРЕСОВ</w:t>
      </w:r>
    </w:p>
    <w:p w:rsidR="00FA6323" w:rsidRDefault="00FA6323">
      <w:pPr>
        <w:pStyle w:val="ConsPlusNormal"/>
      </w:pPr>
    </w:p>
    <w:p w:rsidR="00FA6323" w:rsidRDefault="00FA6323">
      <w:pPr>
        <w:pStyle w:val="ConsPlusNormal"/>
        <w:ind w:firstLine="540"/>
        <w:jc w:val="both"/>
      </w:pPr>
      <w:r>
        <w:t xml:space="preserve">В целях повышения эффективности работы по профилактике коррупционных и иных правонарушений в Курской области,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администрация города Курчатова постановляет: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сообщения руководителями муниципальных учреждений, предприятий города Курчатова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3. Постановление вступает в силу со дня его подписания.</w:t>
      </w:r>
    </w:p>
    <w:p w:rsidR="00FA6323" w:rsidRDefault="00FA6323">
      <w:pPr>
        <w:pStyle w:val="ConsPlusNormal"/>
      </w:pPr>
    </w:p>
    <w:p w:rsidR="00FA6323" w:rsidRDefault="00FA6323">
      <w:pPr>
        <w:pStyle w:val="ConsPlusNormal"/>
        <w:jc w:val="right"/>
      </w:pPr>
      <w:r>
        <w:t>Глава города</w:t>
      </w:r>
    </w:p>
    <w:p w:rsidR="00FA6323" w:rsidRDefault="00FA6323">
      <w:pPr>
        <w:pStyle w:val="ConsPlusNormal"/>
        <w:jc w:val="right"/>
      </w:pPr>
      <w:r>
        <w:t>И.В.КОРПУНКОВ</w:t>
      </w: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  <w:jc w:val="right"/>
        <w:outlineLvl w:val="0"/>
      </w:pPr>
      <w:r>
        <w:lastRenderedPageBreak/>
        <w:t>Приложение</w:t>
      </w:r>
    </w:p>
    <w:p w:rsidR="00FA6323" w:rsidRDefault="00FA6323">
      <w:pPr>
        <w:pStyle w:val="ConsPlusNormal"/>
      </w:pPr>
    </w:p>
    <w:p w:rsidR="00FA6323" w:rsidRDefault="00FA6323">
      <w:pPr>
        <w:pStyle w:val="ConsPlusNormal"/>
        <w:jc w:val="right"/>
      </w:pPr>
      <w:r>
        <w:t>Утверждено</w:t>
      </w:r>
    </w:p>
    <w:p w:rsidR="00FA6323" w:rsidRDefault="00FA6323">
      <w:pPr>
        <w:pStyle w:val="ConsPlusNormal"/>
        <w:jc w:val="right"/>
      </w:pPr>
      <w:r>
        <w:t>постановлением</w:t>
      </w:r>
    </w:p>
    <w:p w:rsidR="00FA6323" w:rsidRDefault="00FA6323">
      <w:pPr>
        <w:pStyle w:val="ConsPlusNormal"/>
        <w:jc w:val="right"/>
      </w:pPr>
      <w:r>
        <w:t>администрации города Курчатова</w:t>
      </w:r>
    </w:p>
    <w:p w:rsidR="00FA6323" w:rsidRDefault="00FA6323">
      <w:pPr>
        <w:pStyle w:val="ConsPlusNormal"/>
        <w:jc w:val="right"/>
      </w:pPr>
      <w:r>
        <w:t>от 13 апреля 2020 г. N 613</w:t>
      </w:r>
    </w:p>
    <w:p w:rsidR="00FA6323" w:rsidRDefault="00FA6323">
      <w:pPr>
        <w:pStyle w:val="ConsPlusNormal"/>
      </w:pPr>
    </w:p>
    <w:p w:rsidR="00FA6323" w:rsidRDefault="00FA6323">
      <w:pPr>
        <w:pStyle w:val="ConsPlusTitle"/>
        <w:jc w:val="center"/>
      </w:pPr>
      <w:bookmarkStart w:id="0" w:name="P32"/>
      <w:bookmarkEnd w:id="0"/>
      <w:r>
        <w:t>ПОРЯДОК</w:t>
      </w:r>
    </w:p>
    <w:p w:rsidR="00FA6323" w:rsidRDefault="00FA6323">
      <w:pPr>
        <w:pStyle w:val="ConsPlusTitle"/>
        <w:jc w:val="center"/>
      </w:pPr>
      <w:r>
        <w:t>СООБЩЕНИЯ РУКОВОДИТЕЛЯМИ МУНИЦИПАЛЬНЫХ УЧРЕЖДЕНИЙ,</w:t>
      </w:r>
    </w:p>
    <w:p w:rsidR="00FA6323" w:rsidRDefault="00FA6323">
      <w:pPr>
        <w:pStyle w:val="ConsPlusTitle"/>
        <w:jc w:val="center"/>
      </w:pPr>
      <w:r>
        <w:t>ПРЕДПРИЯТИЙ ГОРОДА КУРЧАТОВА О ВОЗНИКНОВЕНИИ ЛИЧНОЙ</w:t>
      </w:r>
    </w:p>
    <w:p w:rsidR="00FA6323" w:rsidRDefault="00FA6323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FA6323" w:rsidRDefault="00FA6323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FA6323" w:rsidRDefault="00FA6323">
      <w:pPr>
        <w:pStyle w:val="ConsPlusNormal"/>
      </w:pPr>
    </w:p>
    <w:p w:rsidR="00FA6323" w:rsidRDefault="00FA6323">
      <w:pPr>
        <w:pStyle w:val="ConsPlusNormal"/>
        <w:ind w:firstLine="540"/>
        <w:jc w:val="both"/>
      </w:pPr>
      <w:r>
        <w:t>1. Настоящий Порядок определяет правила сообщения руководителями муниципальных учреждений, предприятий города Курчатова (далее - руководители учреждений, предприятий) Главе города Курчатова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Для целей настоящего Порядка используются понятия "конфликт интересов" и "личная заинтересованность", установленные действующим законодательством.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 xml:space="preserve">2. В целях предотвращения и урегулирования конфликта интересов как меры по предупреждению коррупции в учреждении, предусмотренной </w:t>
      </w:r>
      <w:hyperlink r:id="rId5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коррупции", руководители учреждений, предприятий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 xml:space="preserve">3. Сообщение оформляется в письменной форме в виде </w:t>
      </w:r>
      <w:hyperlink w:anchor="P76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приложению, к настоящему Порядку.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4. Уведомление направляется на имя Главы города Курчатова и должно быть подписано лично руководителем учреждения, предприятия с указанием даты его составления.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5. Уведомление Глава города Курчатова направляет в течение трех рабочих дней со дня его регистрации в общий отдел Управления делами администрации города Курчатова ответственному за работу по профилактике коррупционных и иных правонарушений для предварительного рассмотрения.</w:t>
      </w:r>
    </w:p>
    <w:p w:rsidR="00FA6323" w:rsidRDefault="00FA6323">
      <w:pPr>
        <w:pStyle w:val="ConsPlusNormal"/>
        <w:spacing w:before="200"/>
        <w:ind w:firstLine="540"/>
        <w:jc w:val="both"/>
      </w:pPr>
      <w:bookmarkStart w:id="1" w:name="P44"/>
      <w:bookmarkEnd w:id="1"/>
      <w:r>
        <w:t>6. В ходе предварительного рассмотрения уведомления ответственный по профилактике коррупционных и иных правонарушений администрации города Курчатова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7. По результатам предварительного рассмотрения уведомления ответственным по профилактике коррупционных и иных правонарушений администрации города Курчатова подготавливается мотивированное заключение.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Главе города Курчатова в течение семи рабочих дней со дня поступления уведомления ответственному по профилактике коррупционных и иных правонарушений администрации города Курчатова.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 xml:space="preserve">В случае направления запросов, указанных в </w:t>
      </w:r>
      <w:hyperlink w:anchor="P44">
        <w:r>
          <w:rPr>
            <w:color w:val="0000FF"/>
          </w:rPr>
          <w:t>пункте 6</w:t>
        </w:r>
      </w:hyperlink>
      <w:r>
        <w:t xml:space="preserve"> настоящего Порядка, уведомление, заключение и другие материалы, полученные в ходе предварительного рассмотрения уведомления, представляются Главе города Курчатова в течение 45 дней со дня поступления уведомления ответственному по профилактике коррупционных и иных правонарушений администрации города Курчатова. Указанный срок при необходимости может быть продлен, но не более чем на 30 дней.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8. Главой города Курчатова по результатам рассмотрения им уведомления принимается одно из следующих решений: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lastRenderedPageBreak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A6323" w:rsidRDefault="00FA6323">
      <w:pPr>
        <w:pStyle w:val="ConsPlusNormal"/>
        <w:spacing w:before="200"/>
        <w:ind w:firstLine="540"/>
        <w:jc w:val="both"/>
      </w:pPr>
      <w:bookmarkStart w:id="2" w:name="P50"/>
      <w:bookmarkEnd w:id="2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A6323" w:rsidRDefault="00FA6323">
      <w:pPr>
        <w:pStyle w:val="ConsPlusNormal"/>
        <w:spacing w:before="200"/>
        <w:ind w:firstLine="540"/>
        <w:jc w:val="both"/>
      </w:pPr>
      <w:bookmarkStart w:id="3" w:name="P51"/>
      <w:bookmarkEnd w:id="3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 xml:space="preserve">9. В случае принятия решения, предусмотренного </w:t>
      </w:r>
      <w:hyperlink w:anchor="P50">
        <w:r>
          <w:rPr>
            <w:color w:val="0000FF"/>
          </w:rPr>
          <w:t>подпунктом "б" пункта 8</w:t>
        </w:r>
      </w:hyperlink>
      <w:r>
        <w:t xml:space="preserve"> настоящего Порядка, в соответствии с законодательством Российской Федерации, Курской области Глава города Курчатова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 xml:space="preserve">10. В случае принятия решений, предусмотренных </w:t>
      </w:r>
      <w:hyperlink w:anchor="P50">
        <w:r>
          <w:rPr>
            <w:color w:val="0000FF"/>
          </w:rPr>
          <w:t>подпунктами "б</w:t>
        </w:r>
      </w:hyperlink>
      <w:r>
        <w:t>" и "</w:t>
      </w:r>
      <w:hyperlink w:anchor="P51">
        <w:r>
          <w:rPr>
            <w:color w:val="0000FF"/>
          </w:rPr>
          <w:t>в" пункта 8</w:t>
        </w:r>
      </w:hyperlink>
      <w:r>
        <w:t xml:space="preserve"> настоящего Порядка, в соответствии с законодательством Российской Федерации, Курской области Глава города Курчатова направляет уведомление на рассмотрение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интересов.</w:t>
      </w:r>
    </w:p>
    <w:p w:rsidR="00FA6323" w:rsidRDefault="00FA6323">
      <w:pPr>
        <w:pStyle w:val="ConsPlusNormal"/>
        <w:spacing w:before="200"/>
        <w:ind w:firstLine="540"/>
        <w:jc w:val="both"/>
      </w:pPr>
      <w:r>
        <w:t>11. Комиссия рассматривает уведомление и принимает решение в порядке, установленном Положением о комиссии по соблюдению требований к служебному поведению муниципальных служащих администрации города Курчатова, руководителей муниципальных учреждений, предприятий города Курчатова и урегулированию конфликта интересов, утвержденном постановлением администрации города Курчатова от 02.04.2020 N 541.</w:t>
      </w: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</w:pPr>
    </w:p>
    <w:p w:rsidR="00FA6323" w:rsidRDefault="00FA6323">
      <w:pPr>
        <w:pStyle w:val="ConsPlusNormal"/>
        <w:jc w:val="right"/>
        <w:outlineLvl w:val="1"/>
      </w:pPr>
      <w:r>
        <w:lastRenderedPageBreak/>
        <w:t>Приложение</w:t>
      </w:r>
    </w:p>
    <w:p w:rsidR="00FA6323" w:rsidRDefault="00FA6323">
      <w:pPr>
        <w:pStyle w:val="ConsPlusNormal"/>
        <w:jc w:val="right"/>
      </w:pPr>
      <w:r>
        <w:t>к Порядку сообщения руководителями</w:t>
      </w:r>
    </w:p>
    <w:p w:rsidR="00FA6323" w:rsidRDefault="00FA6323">
      <w:pPr>
        <w:pStyle w:val="ConsPlusNormal"/>
        <w:jc w:val="right"/>
      </w:pPr>
      <w:r>
        <w:t>муниципальных учреждений города Курчатова</w:t>
      </w:r>
    </w:p>
    <w:p w:rsidR="00FA6323" w:rsidRDefault="00FA6323">
      <w:pPr>
        <w:pStyle w:val="ConsPlusNormal"/>
        <w:jc w:val="right"/>
      </w:pPr>
      <w:r>
        <w:t>о возникновении личной заинтересованности</w:t>
      </w:r>
    </w:p>
    <w:p w:rsidR="00FA6323" w:rsidRDefault="00FA6323">
      <w:pPr>
        <w:pStyle w:val="ConsPlusNormal"/>
        <w:jc w:val="right"/>
      </w:pPr>
      <w:r>
        <w:t>при исполнении должностных обязанностей,</w:t>
      </w:r>
    </w:p>
    <w:p w:rsidR="00FA6323" w:rsidRDefault="00FA6323">
      <w:pPr>
        <w:pStyle w:val="ConsPlusNormal"/>
        <w:jc w:val="right"/>
      </w:pPr>
      <w:r>
        <w:t>которая приводит или может привести</w:t>
      </w:r>
    </w:p>
    <w:p w:rsidR="00FA6323" w:rsidRDefault="00FA6323">
      <w:pPr>
        <w:pStyle w:val="ConsPlusNormal"/>
        <w:jc w:val="right"/>
      </w:pPr>
      <w:r>
        <w:t>к конфликту интересов</w:t>
      </w:r>
    </w:p>
    <w:p w:rsidR="00FA6323" w:rsidRDefault="00FA6323">
      <w:pPr>
        <w:pStyle w:val="ConsPlusNormal"/>
      </w:pPr>
    </w:p>
    <w:p w:rsidR="00FA6323" w:rsidRDefault="00FA6323">
      <w:pPr>
        <w:pStyle w:val="ConsPlusNonformat"/>
        <w:jc w:val="both"/>
      </w:pPr>
      <w:r>
        <w:t>(отметка об ознакомлении)</w:t>
      </w:r>
    </w:p>
    <w:p w:rsidR="00FA6323" w:rsidRDefault="00FA6323">
      <w:pPr>
        <w:pStyle w:val="ConsPlusNonformat"/>
        <w:jc w:val="both"/>
      </w:pPr>
      <w:r>
        <w:t>_________________________</w:t>
      </w:r>
    </w:p>
    <w:p w:rsidR="00FA6323" w:rsidRDefault="00FA6323">
      <w:pPr>
        <w:pStyle w:val="ConsPlusNonformat"/>
        <w:jc w:val="both"/>
      </w:pPr>
      <w:r>
        <w:t xml:space="preserve">                                                     Главе города Курчатова</w:t>
      </w:r>
    </w:p>
    <w:p w:rsidR="00FA6323" w:rsidRDefault="00FA6323">
      <w:pPr>
        <w:pStyle w:val="ConsPlusNonformat"/>
        <w:jc w:val="both"/>
      </w:pPr>
    </w:p>
    <w:p w:rsidR="00FA6323" w:rsidRDefault="00FA6323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FA6323" w:rsidRDefault="00FA632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A6323" w:rsidRDefault="00FA632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FA6323" w:rsidRDefault="00FA6323">
      <w:pPr>
        <w:pStyle w:val="ConsPlusNonformat"/>
        <w:jc w:val="both"/>
      </w:pPr>
    </w:p>
    <w:p w:rsidR="00FA6323" w:rsidRDefault="00FA6323">
      <w:pPr>
        <w:pStyle w:val="ConsPlusNonformat"/>
        <w:jc w:val="both"/>
      </w:pPr>
      <w:bookmarkStart w:id="4" w:name="P76"/>
      <w:bookmarkEnd w:id="4"/>
      <w:r>
        <w:t xml:space="preserve">                                УВЕДОМЛЕНИЕ</w:t>
      </w:r>
    </w:p>
    <w:p w:rsidR="00FA6323" w:rsidRDefault="00FA6323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FA6323" w:rsidRDefault="00FA6323">
      <w:pPr>
        <w:pStyle w:val="ConsPlusNonformat"/>
        <w:jc w:val="both"/>
      </w:pPr>
      <w:r>
        <w:t xml:space="preserve">      должностных обязанностей, которая приводит или может привести к</w:t>
      </w:r>
    </w:p>
    <w:p w:rsidR="00FA6323" w:rsidRDefault="00FA6323">
      <w:pPr>
        <w:pStyle w:val="ConsPlusNonformat"/>
        <w:jc w:val="both"/>
      </w:pPr>
      <w:r>
        <w:t xml:space="preserve">                            конфликту интересов</w:t>
      </w:r>
    </w:p>
    <w:p w:rsidR="00FA6323" w:rsidRDefault="00FA6323">
      <w:pPr>
        <w:pStyle w:val="ConsPlusNonformat"/>
        <w:jc w:val="both"/>
      </w:pPr>
    </w:p>
    <w:p w:rsidR="00FA6323" w:rsidRDefault="00FA632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A6323" w:rsidRDefault="00FA6323">
      <w:pPr>
        <w:pStyle w:val="ConsPlusNonformat"/>
        <w:jc w:val="both"/>
      </w:pPr>
      <w:r>
        <w:t xml:space="preserve">должностных обязанностей, которая приводит или может </w:t>
      </w:r>
      <w:proofErr w:type="gramStart"/>
      <w:r>
        <w:t>привести  к</w:t>
      </w:r>
      <w:proofErr w:type="gramEnd"/>
      <w:r>
        <w:t xml:space="preserve">  конфликту</w:t>
      </w:r>
    </w:p>
    <w:p w:rsidR="00FA6323" w:rsidRDefault="00FA6323">
      <w:pPr>
        <w:pStyle w:val="ConsPlusNonformat"/>
        <w:jc w:val="both"/>
      </w:pPr>
      <w:r>
        <w:t>интересов (нужное подчеркнуть).</w:t>
      </w:r>
    </w:p>
    <w:p w:rsidR="00FA6323" w:rsidRDefault="00FA632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>являющиеся      основанием    возникновения    личной</w:t>
      </w:r>
    </w:p>
    <w:p w:rsidR="00FA6323" w:rsidRDefault="00FA6323">
      <w:pPr>
        <w:pStyle w:val="ConsPlusNonformat"/>
        <w:jc w:val="both"/>
      </w:pPr>
      <w:r>
        <w:t>заинтересованности: _______________________________________________________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</w:p>
    <w:p w:rsidR="00FA6323" w:rsidRDefault="00FA6323">
      <w:pPr>
        <w:pStyle w:val="ConsPlusNonformat"/>
        <w:jc w:val="both"/>
      </w:pPr>
      <w:r>
        <w:t xml:space="preserve">    Должностные </w:t>
      </w:r>
      <w:proofErr w:type="gramStart"/>
      <w:r>
        <w:t xml:space="preserve">обязанности,   </w:t>
      </w:r>
      <w:proofErr w:type="gramEnd"/>
      <w:r>
        <w:t>на   исполнение   которых   влияет или может</w:t>
      </w:r>
    </w:p>
    <w:p w:rsidR="00FA6323" w:rsidRDefault="00FA6323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  <w:r>
        <w:t>Предлагаемые меры по предотвращению или урегулированию конфликт   интересов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  <w:r>
        <w:t>___________________________________________________________________________</w:t>
      </w:r>
    </w:p>
    <w:p w:rsidR="00FA6323" w:rsidRDefault="00FA6323">
      <w:pPr>
        <w:pStyle w:val="ConsPlusNonformat"/>
        <w:jc w:val="both"/>
      </w:pPr>
    </w:p>
    <w:p w:rsidR="00FA6323" w:rsidRDefault="00FA632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A6323" w:rsidRDefault="00FA6323">
      <w:pPr>
        <w:pStyle w:val="ConsPlusNonformat"/>
        <w:jc w:val="both"/>
      </w:pPr>
      <w:r>
        <w:t>по соблюдению требований к служебному   поведению   муниципальных служащих</w:t>
      </w:r>
    </w:p>
    <w:p w:rsidR="00FA6323" w:rsidRDefault="00FA6323">
      <w:pPr>
        <w:pStyle w:val="ConsPlusNonformat"/>
        <w:jc w:val="both"/>
      </w:pPr>
      <w:r>
        <w:t xml:space="preserve">города Курчатова Курской области и </w:t>
      </w:r>
      <w:bookmarkStart w:id="5" w:name="_GoBack"/>
      <w:bookmarkEnd w:id="5"/>
      <w:r>
        <w:t>руководителей муниципальных учреждений,</w:t>
      </w:r>
    </w:p>
    <w:p w:rsidR="00FA6323" w:rsidRDefault="00FA6323">
      <w:pPr>
        <w:pStyle w:val="ConsPlusNonformat"/>
        <w:jc w:val="both"/>
      </w:pPr>
      <w:r>
        <w:t xml:space="preserve">предприятий города Курчатова Курской </w:t>
      </w:r>
      <w:proofErr w:type="gramStart"/>
      <w:r>
        <w:t>области  и</w:t>
      </w:r>
      <w:proofErr w:type="gramEnd"/>
      <w:r>
        <w:t xml:space="preserve">  урегулированию   конфликта</w:t>
      </w:r>
    </w:p>
    <w:p w:rsidR="00FA6323" w:rsidRDefault="00FA6323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FA6323" w:rsidRDefault="00FA6323">
      <w:pPr>
        <w:pStyle w:val="ConsPlusNonformat"/>
        <w:jc w:val="both"/>
      </w:pPr>
    </w:p>
    <w:p w:rsidR="00FA6323" w:rsidRDefault="00FA6323">
      <w:pPr>
        <w:pStyle w:val="ConsPlusNonformat"/>
        <w:jc w:val="both"/>
      </w:pPr>
      <w:r>
        <w:t>"___" __________ 20__ г.</w:t>
      </w:r>
    </w:p>
    <w:p w:rsidR="00FA6323" w:rsidRDefault="00FA6323">
      <w:pPr>
        <w:pStyle w:val="ConsPlusNormal"/>
      </w:pPr>
    </w:p>
    <w:p w:rsidR="009A34B6" w:rsidRDefault="009A34B6"/>
    <w:sectPr w:rsidR="009A34B6" w:rsidSect="0096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23"/>
    <w:rsid w:val="00166410"/>
    <w:rsid w:val="007A48EF"/>
    <w:rsid w:val="009A34B6"/>
    <w:rsid w:val="00F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44036-2FC6-4712-AF7C-4BAA04C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3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A6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63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A6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21E6B4A0CEF88C4FE75541AB03FEB14465CE5C9D70B341E16D903A9DC9A52171F0165FE0369BC75B2396FF39594934C2601BA7d1r1L" TargetMode="External"/><Relationship Id="rId4" Type="http://schemas.openxmlformats.org/officeDocument/2006/relationships/hyperlink" Target="consultantplus://offline/ref=7921E6B4A0CEF88C4FE75541AB03FEB14465CE5C9D70B341E16D903A9DC9A52163F04E5BE23FD196166899FD39d4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2022-09-22T11:43:00Z</dcterms:created>
  <dcterms:modified xsi:type="dcterms:W3CDTF">2022-09-22T11:44:00Z</dcterms:modified>
</cp:coreProperties>
</file>