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spacing w:before="0" w:after="160"/>
        <w:ind w:left="0" w:right="0" w:hanging="0"/>
        <w:jc w:val="center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lang w:val="ru-RU"/>
        </w:rPr>
        <w:t>Информация о результатах выездной проверки комитета по управлению имуществом г. Курчатова</w:t>
      </w:r>
    </w:p>
    <w:p>
      <w:pPr>
        <w:pStyle w:val="Style18"/>
        <w:widowControl/>
        <w:pBdr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Отделом внутреннего финансового контроля администрации города Курчатова Курской области, на основании распоряжения администрации города Курчатова «О назначении контрольного мероприятия» от 12.07.2021 № 292р, в соответствии с пунктом 5 Плана контрольных мероприятий отдела внутреннего финансового контроля администрации города Курчатова на 2021 год, утвержденного распоряжением администрации города Курчатова от 24.12.2020 № 480р (в ред от 09.07.2021) в отношении комитета по управлению имуществом г. Курчатова проведена плановая выездная проверка (далее - контрольное мероприятие) по теме: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нужд».</w:t>
        <w:br/>
        <w:t>Проверенный период: с 01.01.2020 по 30.06.2021.</w:t>
        <w:br/>
        <w:t>В ходе контрольного мероприятия выявлены нарушения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<w:br/>
        <w:t>По результатам рассмотрения материалов контрольного мероприятия в адрес комитета по управлению имуществом г. Курчатова направлено представление.</w:t>
        <w:br/>
        <w:t>Более подробная информация размещена в реестре жалоб, плановых и внеплановых проверок, принятых по ним решений и выданных предписаний в единой информационной системе (www.zakupki.gov.ru). </w:t>
      </w:r>
    </w:p>
    <w:p>
      <w:pPr>
        <w:pStyle w:val="Style18"/>
        <w:widowControl/>
        <w:spacing w:before="0" w:after="160"/>
        <w:ind w:left="0" w:right="0" w:hanging="0"/>
        <w:jc w:val="center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Roboto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next w:val="Style18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Application>LibreOffice/7.1.2.2$Windows_X86_64 LibreOffice_project/8a45595d069ef5570103caea1b71cc9d82b2aae4</Application>
  <AppVersion>15.0000</AppVersion>
  <Pages>1</Pages>
  <Words>177</Words>
  <Characters>1271</Characters>
  <CharactersWithSpaces>1447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2023-05-23T14:57:54Z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