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wmf" ContentType="image/x-wmf"/>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1"/>
        <w:spacing w:before="0" w:after="0"/>
        <w:jc w:val="center"/>
        <w:rPr/>
      </w:pPr>
      <w:r>
        <w:rPr>
          <w:rFonts w:ascii="Times New Roman" w:hAnsi="Times New Roman"/>
          <w:sz w:val="28"/>
        </w:rPr>
        <w:t xml:space="preserve">ПРОЕКТ </w:t>
        <w:br/>
      </w:r>
      <w:r>
        <w:rPr>
          <w:rFonts w:ascii="Times New Roman" w:hAnsi="Times New Roman"/>
        </w:rPr>
        <w:t>КУРЧАТОВСКАЯ ГОРОДСКАЯ ДУМА</w:t>
      </w:r>
    </w:p>
    <w:p>
      <w:pPr>
        <w:pStyle w:val="ConsPlusTitle1"/>
        <w:jc w:val="center"/>
        <w:rPr/>
      </w:pPr>
      <w:r>
        <w:rPr>
          <w:rFonts w:ascii="Times New Roman" w:hAnsi="Times New Roman"/>
        </w:rPr>
        <w:t>РЕШЕНИЕ</w:t>
      </w:r>
    </w:p>
    <w:p>
      <w:pPr>
        <w:pStyle w:val="ConsPlusTitle1"/>
        <w:jc w:val="center"/>
        <w:rPr>
          <w:rFonts w:ascii="Times New Roman" w:hAnsi="Times New Roman"/>
        </w:rPr>
      </w:pPr>
      <w:r>
        <w:rPr>
          <w:rFonts w:ascii="Times New Roman" w:hAnsi="Times New Roman"/>
        </w:rPr>
      </w:r>
    </w:p>
    <w:p>
      <w:pPr>
        <w:pStyle w:val="ConsPlusTitle1"/>
        <w:rPr/>
      </w:pPr>
      <w:r>
        <w:rPr>
          <w:rFonts w:ascii="Times New Roman" w:hAnsi="Times New Roman"/>
          <w:sz w:val="28"/>
        </w:rPr>
        <w:t>от  _____________  № ________</w:t>
      </w:r>
    </w:p>
    <w:p>
      <w:pPr>
        <w:pStyle w:val="Normal"/>
        <w:ind w:left="0" w:right="57" w:hanging="0"/>
        <w:rPr>
          <w:rFonts w:ascii="Times New Roman" w:hAnsi="Times New Roman"/>
          <w:sz w:val="32"/>
        </w:rPr>
      </w:pPr>
      <w:r>
        <w:rPr>
          <w:rFonts w:ascii="Times New Roman" w:hAnsi="Times New Roman"/>
          <w:sz w:val="32"/>
        </w:rPr>
      </w:r>
    </w:p>
    <w:p>
      <w:pPr>
        <w:pStyle w:val="Normal"/>
        <w:ind w:left="0" w:right="57" w:hanging="0"/>
        <w:rPr>
          <w:rFonts w:ascii="Times New Roman" w:hAnsi="Times New Roman"/>
          <w:sz w:val="32"/>
        </w:rPr>
      </w:pPr>
      <w:r>
        <w:rPr>
          <w:rFonts w:ascii="Times New Roman" w:hAnsi="Times New Roman"/>
          <w:sz w:val="32"/>
        </w:rPr>
      </w:r>
    </w:p>
    <w:p>
      <w:pPr>
        <w:pStyle w:val="Normal"/>
        <w:ind w:left="0" w:right="57" w:hanging="0"/>
        <w:rPr>
          <w:rFonts w:ascii="Times New Roman" w:hAnsi="Times New Roman"/>
          <w:sz w:val="32"/>
        </w:rPr>
      </w:pPr>
      <w:r>
        <w:rPr>
          <w:rFonts w:ascii="Times New Roman" w:hAnsi="Times New Roman"/>
          <w:sz w:val="32"/>
        </w:rPr>
      </w:r>
    </w:p>
    <w:p>
      <w:pPr>
        <w:pStyle w:val="Normal"/>
        <w:ind w:left="0" w:right="57" w:hanging="0"/>
        <w:rPr/>
      </w:pPr>
      <w:r>
        <w:rPr>
          <w:rFonts w:ascii="Times New Roman" w:hAnsi="Times New Roman"/>
          <w:b/>
          <w:sz w:val="28"/>
        </w:rPr>
        <w:t>Об утверждении программы комплексного</w:t>
      </w:r>
    </w:p>
    <w:p>
      <w:pPr>
        <w:pStyle w:val="Normal"/>
        <w:ind w:left="0" w:right="57" w:hanging="0"/>
        <w:rPr/>
      </w:pPr>
      <w:r>
        <w:rPr>
          <w:rFonts w:ascii="Times New Roman" w:hAnsi="Times New Roman"/>
          <w:b/>
          <w:sz w:val="28"/>
        </w:rPr>
        <w:t xml:space="preserve">развития систем коммунальной инфраструктуры </w:t>
      </w:r>
    </w:p>
    <w:p>
      <w:pPr>
        <w:pStyle w:val="Normal"/>
        <w:ind w:left="0" w:right="57" w:hanging="0"/>
        <w:rPr/>
      </w:pPr>
      <w:r>
        <w:rPr>
          <w:rFonts w:ascii="Times New Roman" w:hAnsi="Times New Roman"/>
          <w:b/>
          <w:sz w:val="28"/>
        </w:rPr>
        <w:t xml:space="preserve">муниципального образования «Город Курчатов» </w:t>
      </w:r>
    </w:p>
    <w:p>
      <w:pPr>
        <w:pStyle w:val="Normal"/>
        <w:ind w:left="0" w:right="57" w:hanging="0"/>
        <w:rPr/>
      </w:pPr>
      <w:r>
        <w:rPr>
          <w:rFonts w:ascii="Times New Roman" w:hAnsi="Times New Roman"/>
          <w:b/>
          <w:sz w:val="28"/>
        </w:rPr>
        <w:t xml:space="preserve">Курской области на период с 2022 по 2035 годы </w:t>
      </w:r>
    </w:p>
    <w:p>
      <w:pPr>
        <w:pStyle w:val="Normal"/>
        <w:rPr>
          <w:rFonts w:ascii="Times New Roman" w:hAnsi="Times New Roman"/>
          <w:b/>
          <w:b/>
          <w:sz w:val="28"/>
        </w:rPr>
      </w:pPr>
      <w:r>
        <w:rPr>
          <w:rFonts w:ascii="Times New Roman" w:hAnsi="Times New Roman"/>
          <w:b/>
          <w:sz w:val="28"/>
        </w:rPr>
      </w:r>
    </w:p>
    <w:p>
      <w:pPr>
        <w:pStyle w:val="1"/>
        <w:ind w:left="0" w:right="0" w:firstLine="567"/>
        <w:rPr/>
      </w:pPr>
      <w:r>
        <w:rPr>
          <w:rFonts w:ascii="Times New Roman" w:hAnsi="Times New Roman"/>
          <w:b w:val="false"/>
          <w:sz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 Федеральным законом от 29.12.2004 № 191-ФЗ «О введении в действие Градостроительного кодекса Российской Федерации», решением Курчатовской городской Думы от 16.11.2012 № 80 «Об утверждении Генерального плана муниципального образования «Город Курчатов» Курской области»,</w:t>
      </w:r>
      <w:r>
        <w:rPr>
          <w:rFonts w:ascii="Times New Roman" w:hAnsi="Times New Roman"/>
          <w:sz w:val="28"/>
        </w:rPr>
        <w:t xml:space="preserve"> </w:t>
      </w:r>
      <w:r>
        <w:rPr>
          <w:rFonts w:ascii="Times New Roman" w:hAnsi="Times New Roman"/>
          <w:b w:val="false"/>
          <w:sz w:val="28"/>
        </w:rPr>
        <w:t>Курчатовская городская Дума РЕШИЛА:</w:t>
      </w:r>
    </w:p>
    <w:p>
      <w:pPr>
        <w:pStyle w:val="Normal"/>
        <w:spacing w:lineRule="auto" w:line="240" w:before="0" w:after="0"/>
        <w:ind w:left="57" w:right="57" w:firstLine="492"/>
        <w:contextualSpacing/>
        <w:rPr>
          <w:rFonts w:ascii="Times New Roman" w:hAnsi="Times New Roman"/>
          <w:sz w:val="28"/>
        </w:rPr>
      </w:pPr>
      <w:r>
        <w:rPr>
          <w:rFonts w:ascii="Times New Roman" w:hAnsi="Times New Roman"/>
          <w:sz w:val="28"/>
        </w:rPr>
      </w:r>
    </w:p>
    <w:p>
      <w:pPr>
        <w:pStyle w:val="ListParagraph1"/>
        <w:numPr>
          <w:ilvl w:val="0"/>
          <w:numId w:val="2"/>
        </w:numPr>
        <w:ind w:left="0" w:right="0" w:firstLine="766"/>
        <w:jc w:val="both"/>
        <w:rPr/>
      </w:pPr>
      <w:r>
        <w:rPr>
          <w:sz w:val="28"/>
        </w:rPr>
        <w:t>Утвердить программу комплексного развития систем коммунальной инфраструктуры муниципального образования «Город Курчатов» Курской области на 2022-2035 годы (прилагается).</w:t>
      </w:r>
    </w:p>
    <w:p>
      <w:pPr>
        <w:pStyle w:val="ListParagraph1"/>
        <w:numPr>
          <w:ilvl w:val="0"/>
          <w:numId w:val="2"/>
        </w:numPr>
        <w:ind w:left="0" w:right="0" w:firstLine="766"/>
        <w:jc w:val="both"/>
        <w:rPr/>
      </w:pPr>
      <w:r>
        <w:rPr>
          <w:sz w:val="28"/>
        </w:rPr>
        <w:t>Установить, что в ходе реализации программы, мероприятия и объемы их финансирования подлежат корректировке с учетом возможностей бюджета города Курчатова.</w:t>
      </w:r>
    </w:p>
    <w:p>
      <w:pPr>
        <w:pStyle w:val="Normal"/>
        <w:spacing w:lineRule="auto" w:line="240"/>
        <w:ind w:left="0" w:right="0" w:firstLine="709"/>
        <w:rPr/>
      </w:pPr>
      <w:r>
        <w:rPr>
          <w:rFonts w:ascii="Times New Roman" w:hAnsi="Times New Roman"/>
          <w:sz w:val="28"/>
        </w:rPr>
        <w:t>3. Возложить осуществление контрольных функций за исполнением настоящего решения на постоянную комиссию Курчатовской городской Думы по вопросам экономической политики в пределах ее компетенции.</w:t>
      </w:r>
    </w:p>
    <w:p>
      <w:pPr>
        <w:pStyle w:val="Normal"/>
        <w:spacing w:lineRule="auto" w:line="240" w:before="0" w:after="0"/>
        <w:contextualSpacing/>
        <w:rPr/>
      </w:pPr>
      <w:r>
        <w:rPr>
          <w:rFonts w:ascii="Times New Roman" w:hAnsi="Times New Roman"/>
          <w:sz w:val="28"/>
        </w:rPr>
        <w:t>4. Настоящее решение вступает в силу со дня его официального опубликования.</w:t>
      </w:r>
    </w:p>
    <w:p>
      <w:pPr>
        <w:pStyle w:val="Normal"/>
        <w:spacing w:lineRule="auto" w:line="240" w:before="0" w:after="0"/>
        <w:contextualSpacing/>
        <w:rPr>
          <w:rFonts w:ascii="Times New Roman" w:hAnsi="Times New Roman"/>
          <w:sz w:val="28"/>
        </w:rPr>
      </w:pPr>
      <w:r>
        <w:rPr>
          <w:rFonts w:ascii="Times New Roman" w:hAnsi="Times New Roman"/>
          <w:sz w:val="28"/>
        </w:rPr>
      </w:r>
    </w:p>
    <w:p>
      <w:pPr>
        <w:pStyle w:val="Normal"/>
        <w:spacing w:lineRule="auto" w:line="240" w:before="0" w:after="0"/>
        <w:contextualSpacing/>
        <w:rPr>
          <w:rFonts w:ascii="Times New Roman" w:hAnsi="Times New Roman"/>
          <w:sz w:val="28"/>
        </w:rPr>
      </w:pPr>
      <w:r>
        <w:rPr>
          <w:rFonts w:ascii="Times New Roman" w:hAnsi="Times New Roman"/>
          <w:sz w:val="28"/>
        </w:rPr>
      </w:r>
    </w:p>
    <w:p>
      <w:pPr>
        <w:pStyle w:val="Normal"/>
        <w:spacing w:lineRule="auto" w:line="240" w:before="0" w:after="0"/>
        <w:contextualSpacing/>
        <w:rPr>
          <w:rFonts w:ascii="Times New Roman" w:hAnsi="Times New Roman"/>
          <w:sz w:val="28"/>
        </w:rPr>
      </w:pPr>
      <w:r>
        <w:rPr>
          <w:rFonts w:ascii="Times New Roman" w:hAnsi="Times New Roman"/>
          <w:sz w:val="28"/>
        </w:rPr>
      </w:r>
    </w:p>
    <w:p>
      <w:pPr>
        <w:pStyle w:val="ConsPlusNormal3"/>
        <w:ind w:left="57" w:right="57" w:hanging="0"/>
        <w:jc w:val="both"/>
        <w:rPr/>
      </w:pPr>
      <w:r>
        <w:rPr>
          <w:rFonts w:ascii="Times New Roman" w:hAnsi="Times New Roman"/>
          <w:sz w:val="28"/>
        </w:rPr>
        <w:t xml:space="preserve">Председатель </w:t>
      </w:r>
    </w:p>
    <w:p>
      <w:pPr>
        <w:pStyle w:val="ConsPlusNormal3"/>
        <w:ind w:left="57" w:right="57" w:hanging="0"/>
        <w:jc w:val="both"/>
        <w:rPr/>
      </w:pPr>
      <w:r>
        <w:rPr>
          <w:rFonts w:ascii="Times New Roman" w:hAnsi="Times New Roman"/>
          <w:sz w:val="28"/>
        </w:rPr>
        <w:t>Курчатовской городской Думы</w:t>
        <w:tab/>
        <w:t xml:space="preserve">      </w:t>
        <w:tab/>
        <w:tab/>
        <w:t xml:space="preserve">            </w:t>
        <w:tab/>
        <w:t xml:space="preserve">                   А.А. Суздалев</w:t>
      </w:r>
    </w:p>
    <w:p>
      <w:pPr>
        <w:pStyle w:val="Normal"/>
        <w:ind w:left="57" w:right="57" w:hanging="0"/>
        <w:rPr>
          <w:rFonts w:ascii="Times New Roman" w:hAnsi="Times New Roman"/>
          <w:sz w:val="28"/>
        </w:rPr>
      </w:pPr>
      <w:r>
        <w:rPr>
          <w:rFonts w:ascii="Times New Roman" w:hAnsi="Times New Roman"/>
          <w:sz w:val="28"/>
        </w:rPr>
      </w:r>
    </w:p>
    <w:p>
      <w:pPr>
        <w:pStyle w:val="Normal"/>
        <w:ind w:left="57" w:right="57" w:hanging="0"/>
        <w:rPr>
          <w:rFonts w:ascii="Times New Roman" w:hAnsi="Times New Roman"/>
          <w:sz w:val="28"/>
        </w:rPr>
      </w:pPr>
      <w:r>
        <w:rPr>
          <w:rFonts w:ascii="Times New Roman" w:hAnsi="Times New Roman"/>
          <w:sz w:val="28"/>
        </w:rPr>
      </w:r>
    </w:p>
    <w:p>
      <w:pPr>
        <w:pStyle w:val="ConsPlusNormal3"/>
        <w:ind w:left="57" w:right="57" w:hanging="0"/>
        <w:jc w:val="both"/>
        <w:rPr/>
      </w:pPr>
      <w:r>
        <w:rPr>
          <w:rFonts w:ascii="Times New Roman" w:hAnsi="Times New Roman"/>
          <w:sz w:val="28"/>
        </w:rPr>
        <w:t>Глава города                                                                                              И.В. Корпунков</w:t>
      </w:r>
    </w:p>
    <w:p>
      <w:pPr>
        <w:pStyle w:val="Normal"/>
        <w:spacing w:lineRule="auto" w:line="240" w:before="0" w:after="0"/>
        <w:ind w:left="57" w:right="57" w:hanging="57"/>
        <w:contextualSpacing/>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b/>
          <w:b/>
          <w:sz w:val="28"/>
        </w:rPr>
      </w:pPr>
      <w:r>
        <w:rPr>
          <w:rFonts w:ascii="Times New Roman" w:hAnsi="Times New Roman"/>
          <w:b/>
          <w:sz w:val="28"/>
        </w:rPr>
      </w:r>
    </w:p>
    <w:p>
      <w:pPr>
        <w:pStyle w:val="Normal"/>
        <w:spacing w:lineRule="auto" w:line="240"/>
        <w:jc w:val="right"/>
        <w:rPr>
          <w:rFonts w:ascii="Times New Roman" w:hAnsi="Times New Roman"/>
          <w:b/>
          <w:b/>
          <w:sz w:val="28"/>
        </w:rPr>
      </w:pPr>
      <w:r>
        <w:rPr>
          <w:rFonts w:ascii="Times New Roman" w:hAnsi="Times New Roman"/>
          <w:b/>
          <w:sz w:val="28"/>
        </w:rPr>
      </w:r>
    </w:p>
    <w:p>
      <w:pPr>
        <w:pStyle w:val="Normal"/>
        <w:spacing w:lineRule="auto" w:line="240"/>
        <w:jc w:val="right"/>
        <w:rPr>
          <w:rFonts w:ascii="Times New Roman" w:hAnsi="Times New Roman"/>
          <w:b/>
          <w:b/>
          <w:sz w:val="28"/>
        </w:rPr>
      </w:pPr>
      <w:r>
        <w:rPr>
          <w:rFonts w:ascii="Times New Roman" w:hAnsi="Times New Roman"/>
          <w:b/>
          <w:sz w:val="28"/>
        </w:rPr>
      </w:r>
    </w:p>
    <w:p>
      <w:pPr>
        <w:pStyle w:val="Normal"/>
        <w:spacing w:lineRule="auto" w:line="240"/>
        <w:jc w:val="right"/>
        <w:rPr>
          <w:rFonts w:ascii="Times New Roman" w:hAnsi="Times New Roman"/>
          <w:b/>
          <w:b/>
          <w:sz w:val="28"/>
        </w:rPr>
      </w:pPr>
      <w:r>
        <w:rPr>
          <w:rFonts w:ascii="Times New Roman" w:hAnsi="Times New Roman"/>
          <w:b/>
          <w:sz w:val="28"/>
        </w:rPr>
      </w:r>
    </w:p>
    <w:p>
      <w:pPr>
        <w:pStyle w:val="Normal"/>
        <w:spacing w:lineRule="auto" w:line="240"/>
        <w:jc w:val="right"/>
        <w:rPr>
          <w:rFonts w:ascii="Times New Roman" w:hAnsi="Times New Roman"/>
          <w:b/>
          <w:b/>
          <w:sz w:val="28"/>
        </w:rPr>
      </w:pPr>
      <w:r>
        <w:rPr>
          <w:rFonts w:ascii="Times New Roman" w:hAnsi="Times New Roman"/>
          <w:b/>
          <w:sz w:val="28"/>
        </w:rPr>
      </w:r>
    </w:p>
    <w:p>
      <w:pPr>
        <w:pStyle w:val="Normal"/>
        <w:spacing w:lineRule="auto" w:line="240"/>
        <w:jc w:val="right"/>
        <w:rPr>
          <w:rFonts w:ascii="Times New Roman" w:hAnsi="Times New Roman"/>
          <w:b/>
          <w:b/>
          <w:sz w:val="28"/>
        </w:rPr>
      </w:pPr>
      <w:r>
        <w:rPr>
          <w:rFonts w:ascii="Times New Roman" w:hAnsi="Times New Roman"/>
          <w:b/>
          <w:sz w:val="28"/>
        </w:rPr>
      </w:r>
    </w:p>
    <w:p>
      <w:pPr>
        <w:pStyle w:val="1"/>
        <w:tabs>
          <w:tab w:val="clear" w:pos="709"/>
          <w:tab w:val="left" w:pos="3560" w:leader="none"/>
          <w:tab w:val="left" w:pos="3640" w:leader="none"/>
          <w:tab w:val="left" w:pos="9140" w:leader="none"/>
        </w:tabs>
        <w:ind w:left="0" w:right="-16" w:hanging="0"/>
        <w:jc w:val="right"/>
        <w:rPr/>
      </w:pPr>
      <w:r>
        <w:rPr>
          <w:rFonts w:ascii="Times New Roman" w:hAnsi="Times New Roman"/>
          <w:b w:val="false"/>
          <w:sz w:val="28"/>
        </w:rPr>
        <w:t>Приложение</w:t>
      </w:r>
    </w:p>
    <w:p>
      <w:pPr>
        <w:pStyle w:val="Normal"/>
        <w:ind w:left="57" w:right="-1" w:firstLine="709"/>
        <w:jc w:val="right"/>
        <w:rPr/>
      </w:pPr>
      <w:r>
        <w:rPr>
          <w:rFonts w:ascii="Times New Roman" w:hAnsi="Times New Roman"/>
          <w:sz w:val="28"/>
        </w:rPr>
        <w:t xml:space="preserve">к Решению Курчатовской </w:t>
      </w:r>
    </w:p>
    <w:p>
      <w:pPr>
        <w:pStyle w:val="Normal"/>
        <w:ind w:left="57" w:right="-1" w:firstLine="709"/>
        <w:jc w:val="right"/>
        <w:rPr/>
      </w:pPr>
      <w:r>
        <w:rPr>
          <w:rFonts w:ascii="Times New Roman" w:hAnsi="Times New Roman"/>
          <w:sz w:val="28"/>
        </w:rPr>
        <w:t>городской Думы</w:t>
      </w:r>
    </w:p>
    <w:p>
      <w:pPr>
        <w:pStyle w:val="Normal"/>
        <w:jc w:val="right"/>
        <w:rPr/>
      </w:pPr>
      <w:r>
        <w:rPr>
          <w:rFonts w:ascii="Times New Roman" w:hAnsi="Times New Roman"/>
          <w:sz w:val="28"/>
        </w:rPr>
        <w:t>от ________________ №_____</w:t>
      </w:r>
    </w:p>
    <w:p>
      <w:pPr>
        <w:pStyle w:val="Normal"/>
        <w:keepNext w:val="true"/>
        <w:keepLines/>
        <w:widowControl w:val="false"/>
        <w:spacing w:lineRule="auto" w:line="240"/>
        <w:ind w:left="0" w:right="0" w:hanging="0"/>
        <w:jc w:val="center"/>
        <w:rPr>
          <w:rFonts w:ascii="Times New Roman" w:hAnsi="Times New Roman"/>
          <w:b/>
          <w:b/>
          <w:caps/>
          <w:sz w:val="28"/>
        </w:rPr>
      </w:pPr>
      <w:r>
        <w:rPr>
          <w:rFonts w:ascii="Times New Roman" w:hAnsi="Times New Roman"/>
          <w:b/>
          <w:caps/>
          <w:sz w:val="28"/>
        </w:rPr>
      </w:r>
    </w:p>
    <w:p>
      <w:pPr>
        <w:pStyle w:val="Normal"/>
        <w:keepNext w:val="true"/>
        <w:keepLines/>
        <w:widowControl w:val="false"/>
        <w:spacing w:lineRule="auto" w:line="240"/>
        <w:ind w:left="0" w:right="0" w:hanging="0"/>
        <w:jc w:val="center"/>
        <w:rPr/>
      </w:pPr>
      <w:r>
        <w:rPr>
          <w:rFonts w:ascii="Times New Roman" w:hAnsi="Times New Roman"/>
          <w:caps/>
          <w:sz w:val="28"/>
        </w:rPr>
        <w:t>программа комплексного развития систем коммунальной инфраструктуры МО «Город Курчатов» Курской области</w:t>
      </w:r>
    </w:p>
    <w:p>
      <w:pPr>
        <w:pStyle w:val="Normal"/>
        <w:keepNext w:val="true"/>
        <w:keepLines/>
        <w:widowControl w:val="false"/>
        <w:spacing w:lineRule="auto" w:line="240"/>
        <w:ind w:left="0" w:right="0" w:hanging="0"/>
        <w:jc w:val="center"/>
        <w:rPr/>
      </w:pPr>
      <w:r>
        <w:rPr>
          <w:rFonts w:ascii="Times New Roman" w:hAnsi="Times New Roman"/>
          <w:caps/>
          <w:sz w:val="28"/>
        </w:rPr>
        <w:t>Курской  области  НА ПЕРИОД С 2022 ПО 2035 годы</w:t>
      </w:r>
    </w:p>
    <w:p>
      <w:pPr>
        <w:pStyle w:val="Normal"/>
        <w:spacing w:lineRule="auto" w:line="240"/>
        <w:jc w:val="center"/>
        <w:rPr>
          <w:rFonts w:ascii="Times New Roman" w:hAnsi="Times New Roman"/>
          <w:b/>
          <w:b/>
          <w:caps/>
          <w:sz w:val="16"/>
        </w:rPr>
      </w:pPr>
      <w:r>
        <w:rPr>
          <w:rFonts w:ascii="Times New Roman" w:hAnsi="Times New Roman"/>
          <w:b/>
          <w:caps/>
          <w:sz w:val="16"/>
        </w:rPr>
      </w:r>
    </w:p>
    <w:p>
      <w:pPr>
        <w:pStyle w:val="Normal"/>
        <w:spacing w:lineRule="auto" w:line="240"/>
        <w:jc w:val="center"/>
        <w:rPr/>
      </w:pPr>
      <w:r>
        <w:rPr>
          <w:rFonts w:ascii="Times New Roman" w:hAnsi="Times New Roman"/>
          <w:sz w:val="28"/>
        </w:rPr>
        <w:t>Содержание</w:t>
      </w:r>
    </w:p>
    <w:p>
      <w:pPr>
        <w:pStyle w:val="Normal"/>
        <w:spacing w:lineRule="auto" w:line="240"/>
        <w:jc w:val="center"/>
        <w:rPr>
          <w:rFonts w:ascii="Times New Roman" w:hAnsi="Times New Roman"/>
          <w:sz w:val="16"/>
        </w:rPr>
      </w:pPr>
      <w:r>
        <w:rPr>
          <w:rFonts w:ascii="Times New Roman" w:hAnsi="Times New Roman"/>
          <w:sz w:val="16"/>
        </w:rPr>
      </w:r>
    </w:p>
    <w:tbl>
      <w:tblPr>
        <w:tblStyle w:val="Style_9"/>
        <w:tblW w:w="10510" w:type="dxa"/>
        <w:jc w:val="left"/>
        <w:tblInd w:w="-151" w:type="dxa"/>
        <w:tblLayout w:type="fixed"/>
        <w:tblCellMar>
          <w:top w:w="0" w:type="dxa"/>
          <w:left w:w="108" w:type="dxa"/>
          <w:bottom w:w="0" w:type="dxa"/>
          <w:right w:w="108" w:type="dxa"/>
        </w:tblCellMar>
      </w:tblPr>
      <w:tblGrid>
        <w:gridCol w:w="851"/>
        <w:gridCol w:w="8719"/>
        <w:gridCol w:w="940"/>
      </w:tblGrid>
      <w:tr>
        <w:trPr>
          <w:trHeight w:val="379" w:hRule="atLeast"/>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sz w:val="28"/>
              </w:rPr>
            </w:pPr>
            <w:r>
              <w:rPr>
                <w:rFonts w:ascii="Times New Roman" w:hAnsi="Times New Roman"/>
                <w:sz w:val="28"/>
              </w:rPr>
            </w:r>
          </w:p>
        </w:tc>
        <w:tc>
          <w:tcPr>
            <w:tcW w:w="871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0" w:leader="none"/>
                <w:tab w:val="left" w:pos="598" w:leader="none"/>
                <w:tab w:val="left" w:pos="993" w:leader="none"/>
              </w:tabs>
              <w:suppressAutoHyphens w:val="true"/>
              <w:spacing w:lineRule="auto" w:line="240"/>
              <w:ind w:left="0" w:right="0" w:hanging="0"/>
              <w:rPr>
                <w:spacing w:val="0"/>
                <w:kern w:val="0"/>
                <w:szCs w:val="20"/>
              </w:rPr>
            </w:pPr>
            <w:r>
              <w:rPr>
                <w:rFonts w:ascii="Times New Roman" w:hAnsi="Times New Roman"/>
                <w:spacing w:val="0"/>
                <w:kern w:val="0"/>
                <w:sz w:val="28"/>
                <w:szCs w:val="20"/>
              </w:rPr>
              <w:t>Введение</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w:t>
            </w:r>
          </w:p>
        </w:tc>
      </w:tr>
      <w:tr>
        <w:trPr>
          <w:trHeight w:val="379" w:hRule="atLeast"/>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1</w:t>
            </w:r>
          </w:p>
        </w:tc>
        <w:tc>
          <w:tcPr>
            <w:tcW w:w="871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Паспорт программы комплексного развития систем коммунальной инфраструктуры МО «Город Курчатов» Курской области на 2022-2035 гг.</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w:t>
            </w:r>
          </w:p>
        </w:tc>
      </w:tr>
      <w:tr>
        <w:trPr>
          <w:trHeight w:val="669" w:hRule="atLeast"/>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2217"/>
              <w:keepNext w:val="true"/>
              <w:keepLines/>
              <w:widowControl w:val="false"/>
              <w:suppressAutoHyphens w:val="true"/>
              <w:spacing w:lineRule="auto" w:line="240" w:before="0" w:after="0"/>
              <w:ind w:left="0" w:right="0" w:hanging="0"/>
              <w:jc w:val="left"/>
              <w:rPr>
                <w:sz w:val="28"/>
              </w:rPr>
            </w:pPr>
            <w:r>
              <w:rPr>
                <w:rFonts w:eastAsia="NSimSun" w:cs="Arial"/>
                <w:b w:val="false"/>
                <w:color w:val="000000"/>
                <w:spacing w:val="0"/>
                <w:kern w:val="0"/>
                <w:sz w:val="28"/>
                <w:szCs w:val="20"/>
                <w:lang w:val="ru-RU" w:eastAsia="zh-CN" w:bidi="hi-IN"/>
              </w:rPr>
              <w:t>Характеристика социально-экономического состояния города и существующего состояния коммунальной инфраструктуры МО «Город Курчатов» Курской области</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7</w:t>
            </w:r>
          </w:p>
        </w:tc>
      </w:tr>
      <w:tr>
        <w:trPr>
          <w:trHeight w:val="669" w:hRule="atLeast"/>
        </w:trPr>
        <w:tc>
          <w:tcPr>
            <w:tcW w:w="851"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 w:val="20"/>
                <w:szCs w:val="20"/>
              </w:rPr>
            </w:pPr>
            <w:r>
              <w:rPr>
                <w:spacing w:val="0"/>
                <w:kern w:val="0"/>
                <w:sz w:val="20"/>
                <w:szCs w:val="20"/>
              </w:rPr>
              <w:t>2.1</w:t>
            </w:r>
          </w:p>
        </w:tc>
        <w:tc>
          <w:tcPr>
            <w:tcW w:w="8719" w:type="dxa"/>
            <w:tcBorders>
              <w:left w:val="single" w:sz="4" w:space="0" w:color="000000"/>
              <w:bottom w:val="single" w:sz="4" w:space="0" w:color="000000"/>
              <w:right w:val="single" w:sz="4" w:space="0" w:color="000000"/>
            </w:tcBorders>
            <w:shd w:fill="FFFFFF" w:val="clear"/>
          </w:tcPr>
          <w:p>
            <w:pPr>
              <w:pStyle w:val="2217"/>
              <w:keepNext w:val="true"/>
              <w:keepLines/>
              <w:widowControl w:val="false"/>
              <w:suppressAutoHyphens w:val="true"/>
              <w:spacing w:lineRule="auto" w:line="240" w:before="0" w:after="0"/>
              <w:ind w:left="0" w:right="0" w:hanging="0"/>
              <w:jc w:val="left"/>
              <w:rPr>
                <w:color w:val="000000"/>
                <w:spacing w:val="0"/>
                <w:kern w:val="0"/>
                <w:szCs w:val="20"/>
              </w:rPr>
            </w:pPr>
            <w:r>
              <w:rPr>
                <w:rFonts w:eastAsia="NSimSun" w:cs="Arial"/>
                <w:color w:val="000000"/>
                <w:spacing w:val="0"/>
                <w:kern w:val="0"/>
                <w:sz w:val="28"/>
                <w:szCs w:val="20"/>
                <w:lang w:val="ru-RU" w:eastAsia="zh-CN" w:bidi="hi-IN"/>
              </w:rPr>
              <w:t>Характеристика существующего состояния коммунальной инфраструктуры МО «Город Курчатов» Курской области.</w:t>
            </w:r>
          </w:p>
        </w:tc>
        <w:tc>
          <w:tcPr>
            <w:tcW w:w="94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 w:val="20"/>
                <w:szCs w:val="20"/>
              </w:rPr>
            </w:pPr>
            <w:r>
              <w:rPr>
                <w:spacing w:val="0"/>
                <w:kern w:val="0"/>
                <w:sz w:val="20"/>
                <w:szCs w:val="20"/>
              </w:rPr>
              <w:t>12</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w:t>
            </w:r>
            <w:r>
              <w:rPr>
                <w:rFonts w:ascii="Times New Roman" w:hAnsi="Times New Roman"/>
                <w:color w:val="000000"/>
                <w:spacing w:val="0"/>
                <w:kern w:val="0"/>
                <w:sz w:val="28"/>
                <w:szCs w:val="20"/>
              </w:rPr>
              <w:t>2.1</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517"/>
              <w:widowControl w:val="false"/>
              <w:suppressAutoHyphens w:val="true"/>
              <w:spacing w:lineRule="auto" w:line="240" w:before="0" w:after="0"/>
              <w:ind w:left="0" w:right="0" w:hanging="0"/>
              <w:jc w:val="both"/>
              <w:rPr>
                <w:color w:val="000000"/>
                <w:spacing w:val="0"/>
                <w:kern w:val="0"/>
                <w:szCs w:val="20"/>
              </w:rPr>
            </w:pPr>
            <w:r>
              <w:rPr>
                <w:rFonts w:eastAsia="NSimSun" w:cs="Arial"/>
                <w:color w:val="000000"/>
                <w:spacing w:val="0"/>
                <w:kern w:val="0"/>
                <w:sz w:val="28"/>
                <w:szCs w:val="20"/>
                <w:lang w:val="ru-RU" w:eastAsia="zh-CN" w:bidi="hi-IN"/>
              </w:rPr>
              <w:t>Характеристика существующего состояния систем водоснабжения</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color w:val="000000"/>
                <w:sz w:val="28"/>
              </w:rPr>
            </w:pPr>
            <w:r>
              <w:rPr>
                <w:rFonts w:ascii="Times New Roman" w:hAnsi="Times New Roman"/>
                <w:color w:val="000000"/>
                <w:spacing w:val="0"/>
                <w:kern w:val="0"/>
                <w:sz w:val="28"/>
                <w:szCs w:val="20"/>
              </w:rPr>
              <w:t>12</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2.2.2</w:t>
            </w:r>
          </w:p>
        </w:tc>
        <w:tc>
          <w:tcPr>
            <w:tcW w:w="8719" w:type="dxa"/>
            <w:tcBorders>
              <w:top w:val="single" w:sz="4" w:space="0" w:color="000000"/>
              <w:left w:val="single" w:sz="4" w:space="0" w:color="000000"/>
              <w:bottom w:val="single" w:sz="4" w:space="0" w:color="000000"/>
              <w:right w:val="single" w:sz="4" w:space="0" w:color="000000"/>
            </w:tcBorders>
            <w:shd w:fill="FFFFFF" w:val="clear"/>
            <w:vAlign w:val="center"/>
          </w:tcPr>
          <w:p>
            <w:pPr>
              <w:pStyle w:val="517"/>
              <w:widowControl w:val="false"/>
              <w:suppressAutoHyphens w:val="true"/>
              <w:spacing w:lineRule="auto" w:line="240" w:before="0" w:after="0"/>
              <w:ind w:left="0" w:right="0" w:hanging="0"/>
              <w:jc w:val="left"/>
              <w:rPr>
                <w:color w:val="000000"/>
                <w:spacing w:val="0"/>
                <w:kern w:val="0"/>
                <w:szCs w:val="20"/>
              </w:rPr>
            </w:pPr>
            <w:r>
              <w:rPr>
                <w:rFonts w:eastAsia="NSimSun" w:cs="Arial"/>
                <w:color w:val="000000"/>
                <w:spacing w:val="0"/>
                <w:kern w:val="0"/>
                <w:sz w:val="28"/>
                <w:szCs w:val="20"/>
                <w:lang w:val="ru-RU" w:eastAsia="zh-CN" w:bidi="hi-IN"/>
              </w:rPr>
              <w:t>Характеристика существующего состояния системы водоотведения</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color w:val="000000"/>
                <w:spacing w:val="0"/>
                <w:kern w:val="0"/>
                <w:sz w:val="28"/>
                <w:szCs w:val="20"/>
              </w:rPr>
              <w:t>16</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2.2.3</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 w:val="28"/>
                <w:szCs w:val="20"/>
                <w:lang w:val="ru-RU" w:eastAsia="zh-CN" w:bidi="hi-IN"/>
              </w:rPr>
              <w:t>Характеристика существующего состояния системы теплоснабжения</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1</w:t>
            </w:r>
            <w:r>
              <w:rPr>
                <w:rFonts w:ascii="Times New Roman" w:hAnsi="Times New Roman"/>
                <w:color w:val="000000"/>
                <w:spacing w:val="0"/>
                <w:kern w:val="0"/>
                <w:sz w:val="28"/>
                <w:szCs w:val="20"/>
              </w:rPr>
              <w:t>9</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2.2.4</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0" w:hanging="0"/>
              <w:rPr>
                <w:spacing w:val="0"/>
                <w:kern w:val="0"/>
                <w:szCs w:val="20"/>
              </w:rPr>
            </w:pPr>
            <w:r>
              <w:rPr>
                <w:rFonts w:ascii="Times New Roman" w:hAnsi="Times New Roman"/>
                <w:spacing w:val="0"/>
                <w:kern w:val="0"/>
                <w:sz w:val="28"/>
                <w:szCs w:val="20"/>
              </w:rPr>
              <w:t>Характеристика существующего состояния системы электроснабжения</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color w:val="000000"/>
                <w:sz w:val="28"/>
              </w:rPr>
            </w:pPr>
            <w:r>
              <w:rPr>
                <w:rFonts w:ascii="Times New Roman" w:hAnsi="Times New Roman"/>
                <w:color w:val="000000"/>
                <w:spacing w:val="0"/>
                <w:kern w:val="0"/>
                <w:sz w:val="28"/>
                <w:szCs w:val="20"/>
              </w:rPr>
              <w:t>22</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2.2.5</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0" w:hanging="0"/>
              <w:rPr>
                <w:spacing w:val="0"/>
                <w:kern w:val="0"/>
                <w:szCs w:val="20"/>
              </w:rPr>
            </w:pPr>
            <w:r>
              <w:rPr>
                <w:rFonts w:ascii="Times New Roman" w:hAnsi="Times New Roman"/>
                <w:spacing w:val="0"/>
                <w:kern w:val="0"/>
                <w:sz w:val="28"/>
                <w:szCs w:val="20"/>
              </w:rPr>
              <w:t>Характеристика существующего состояния системы газоснабжения</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color w:val="000000"/>
                <w:sz w:val="28"/>
              </w:rPr>
            </w:pPr>
            <w:r>
              <w:rPr>
                <w:rFonts w:ascii="Times New Roman" w:hAnsi="Times New Roman"/>
                <w:color w:val="000000"/>
                <w:spacing w:val="0"/>
                <w:kern w:val="0"/>
                <w:sz w:val="28"/>
                <w:szCs w:val="20"/>
              </w:rPr>
              <w:t>24</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2.2.6</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0" w:hanging="0"/>
              <w:rPr>
                <w:spacing w:val="0"/>
                <w:kern w:val="0"/>
                <w:szCs w:val="20"/>
              </w:rPr>
            </w:pPr>
            <w:r>
              <w:rPr>
                <w:rFonts w:ascii="Times New Roman" w:hAnsi="Times New Roman"/>
                <w:spacing w:val="0"/>
                <w:kern w:val="0"/>
                <w:sz w:val="28"/>
                <w:szCs w:val="20"/>
              </w:rPr>
              <w:t>Характеристика существующей системы сбора и вывоза твердых коммунальных  отходов</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color w:val="000000"/>
                <w:sz w:val="28"/>
              </w:rPr>
            </w:pPr>
            <w:r>
              <w:rPr>
                <w:rFonts w:ascii="Times New Roman" w:hAnsi="Times New Roman"/>
                <w:color w:val="000000"/>
                <w:spacing w:val="0"/>
                <w:kern w:val="0"/>
                <w:sz w:val="28"/>
                <w:szCs w:val="20"/>
              </w:rPr>
              <w:t>25</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 w:val="28"/>
                <w:szCs w:val="20"/>
                <w:lang w:val="ru-RU" w:eastAsia="zh-CN" w:bidi="hi-IN"/>
              </w:rPr>
              <w:t>План развития  МО «Город Курчатов» Курской области, прогнозируемой застройки и прогнозируемый спрос на коммунальные ресурсы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color w:val="000000"/>
                <w:sz w:val="28"/>
              </w:rPr>
            </w:pPr>
            <w:r>
              <w:rPr>
                <w:rFonts w:ascii="Times New Roman" w:hAnsi="Times New Roman"/>
                <w:color w:val="000000"/>
                <w:spacing w:val="0"/>
                <w:kern w:val="0"/>
                <w:sz w:val="28"/>
                <w:szCs w:val="20"/>
              </w:rPr>
              <w:t>26</w:t>
            </w:r>
          </w:p>
        </w:tc>
      </w:tr>
      <w:tr>
        <w:trPr>
          <w:trHeight w:val="380" w:hRule="atLeast"/>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3.1</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Default1"/>
              <w:widowControl w:val="false"/>
              <w:suppressAutoHyphens w:val="true"/>
              <w:spacing w:lineRule="auto" w:line="240" w:before="0" w:after="0"/>
              <w:ind w:left="0" w:right="0" w:hanging="0"/>
              <w:jc w:val="left"/>
              <w:rPr>
                <w:rFonts w:ascii="Times New Roman" w:hAnsi="Times New Roman"/>
                <w:color w:val="000000"/>
                <w:sz w:val="28"/>
              </w:rPr>
            </w:pPr>
            <w:r>
              <w:rPr>
                <w:rFonts w:eastAsia="NSimSun" w:cs="Arial" w:ascii="Times New Roman" w:hAnsi="Times New Roman"/>
                <w:color w:val="000000"/>
                <w:spacing w:val="0"/>
                <w:kern w:val="0"/>
                <w:sz w:val="28"/>
                <w:szCs w:val="20"/>
                <w:lang w:val="ru-RU" w:eastAsia="zh-CN" w:bidi="hi-IN"/>
              </w:rPr>
              <w:t>План развития и план прогнозируемой застройки</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color w:val="000000"/>
                <w:sz w:val="28"/>
              </w:rPr>
            </w:pPr>
            <w:r>
              <w:rPr>
                <w:rFonts w:ascii="Times New Roman" w:hAnsi="Times New Roman"/>
                <w:color w:val="000000"/>
                <w:spacing w:val="0"/>
                <w:kern w:val="0"/>
                <w:sz w:val="28"/>
                <w:szCs w:val="20"/>
              </w:rPr>
              <w:t>26</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r>
              <w:rPr>
                <w:rFonts w:ascii="Times New Roman" w:hAnsi="Times New Roman"/>
                <w:color w:val="000000"/>
                <w:spacing w:val="0"/>
                <w:kern w:val="0"/>
                <w:sz w:val="28"/>
                <w:szCs w:val="20"/>
              </w:rPr>
              <w:t>2</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 w:val="28"/>
                <w:szCs w:val="20"/>
                <w:lang w:val="ru-RU" w:eastAsia="zh-CN" w:bidi="hi-IN"/>
              </w:rPr>
              <w:t>Прогнозируемый  спрос на коммунальные ресурсы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r>
              <w:rPr>
                <w:rFonts w:ascii="Times New Roman" w:hAnsi="Times New Roman"/>
                <w:color w:val="000000"/>
                <w:spacing w:val="0"/>
                <w:kern w:val="0"/>
                <w:sz w:val="28"/>
                <w:szCs w:val="20"/>
              </w:rPr>
              <w:t>3</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284" w:leader="none"/>
              </w:tabs>
              <w:suppressAutoHyphens w:val="true"/>
              <w:spacing w:lineRule="auto" w:line="240"/>
              <w:ind w:left="0" w:right="57" w:hanging="0"/>
              <w:rPr>
                <w:spacing w:val="0"/>
                <w:kern w:val="0"/>
                <w:szCs w:val="20"/>
              </w:rPr>
            </w:pPr>
            <w:r>
              <w:rPr>
                <w:rFonts w:ascii="Times New Roman" w:hAnsi="Times New Roman"/>
                <w:spacing w:val="0"/>
                <w:kern w:val="0"/>
                <w:sz w:val="28"/>
                <w:szCs w:val="20"/>
                <w:highlight w:val="white"/>
              </w:rPr>
              <w:t>Перечень мероприятий и целевых показателей</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r>
              <w:rPr>
                <w:rFonts w:ascii="Times New Roman" w:hAnsi="Times New Roman"/>
                <w:color w:val="000000"/>
                <w:spacing w:val="0"/>
                <w:kern w:val="0"/>
                <w:sz w:val="28"/>
                <w:szCs w:val="20"/>
              </w:rPr>
              <w:t>3</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4.1</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740" w:hanging="0"/>
              <w:rPr>
                <w:spacing w:val="0"/>
                <w:kern w:val="0"/>
                <w:szCs w:val="20"/>
              </w:rPr>
            </w:pPr>
            <w:r>
              <w:rPr>
                <w:rFonts w:ascii="Times New Roman" w:hAnsi="Times New Roman"/>
                <w:spacing w:val="0"/>
                <w:kern w:val="0"/>
                <w:sz w:val="28"/>
                <w:szCs w:val="20"/>
              </w:rPr>
              <w:t>Мероприятия развития коммунальной инфраструктуры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r>
              <w:rPr>
                <w:rFonts w:ascii="Times New Roman" w:hAnsi="Times New Roman"/>
                <w:color w:val="000000"/>
                <w:spacing w:val="0"/>
                <w:kern w:val="0"/>
                <w:sz w:val="28"/>
                <w:szCs w:val="20"/>
              </w:rPr>
              <w:t>3</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4.2</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740" w:hanging="0"/>
              <w:rPr>
                <w:spacing w:val="0"/>
                <w:kern w:val="0"/>
                <w:szCs w:val="20"/>
              </w:rPr>
            </w:pPr>
            <w:r>
              <w:rPr>
                <w:rFonts w:ascii="Times New Roman" w:hAnsi="Times New Roman"/>
                <w:spacing w:val="0"/>
                <w:kern w:val="0"/>
                <w:sz w:val="28"/>
                <w:szCs w:val="20"/>
              </w:rPr>
              <w:t>Целевые показатели развития коммунальной инфраструктуры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r>
              <w:rPr>
                <w:rFonts w:ascii="Times New Roman" w:hAnsi="Times New Roman"/>
                <w:color w:val="000000"/>
                <w:spacing w:val="0"/>
                <w:kern w:val="0"/>
                <w:sz w:val="28"/>
                <w:szCs w:val="20"/>
              </w:rPr>
              <w:t>4</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Анализ фактических и плановых капитальных вложений с разбивкой по каждому источнику финансирования с учетом реализации мероприятий, предусмотренных программой</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r>
              <w:rPr>
                <w:rFonts w:ascii="Times New Roman" w:hAnsi="Times New Roman"/>
                <w:color w:val="000000"/>
                <w:spacing w:val="0"/>
                <w:kern w:val="0"/>
                <w:sz w:val="28"/>
                <w:szCs w:val="20"/>
              </w:rPr>
              <w:t>5</w:t>
            </w:r>
          </w:p>
        </w:tc>
      </w:tr>
      <w:tr>
        <w:trPr/>
        <w:tc>
          <w:tcPr>
            <w:tcW w:w="957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0" w:firstLine="709"/>
              <w:jc w:val="center"/>
              <w:rPr>
                <w:spacing w:val="0"/>
                <w:kern w:val="0"/>
                <w:szCs w:val="20"/>
              </w:rPr>
            </w:pPr>
            <w:r>
              <w:rPr>
                <w:rFonts w:ascii="Times New Roman" w:hAnsi="Times New Roman"/>
                <w:b/>
                <w:spacing w:val="0"/>
                <w:kern w:val="0"/>
                <w:sz w:val="28"/>
                <w:szCs w:val="20"/>
              </w:rPr>
              <w:t>ОБОСНОВЫВАЮЩИЙ МАТЕРИАЛ</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rFonts w:ascii="Times New Roman" w:hAnsi="Times New Roman"/>
                <w:b/>
                <w:b/>
                <w:i/>
                <w:i/>
                <w:sz w:val="28"/>
              </w:rPr>
            </w:pPr>
            <w:r>
              <w:rPr>
                <w:rFonts w:ascii="Times New Roman" w:hAnsi="Times New Roman"/>
                <w:b/>
                <w:i/>
                <w:sz w:val="28"/>
              </w:rPr>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1.</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Обоснование прогнозируемого спроса на коммунальные ресурсы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45</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Обоснование целевых показателей  комплексного развития коммунальной инфраструктуры, а так же мероприятий, входящих в план застройки МО «Город Курчатов» Курской области</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45</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 w:val="28"/>
                <w:szCs w:val="20"/>
                <w:lang w:val="ru-RU" w:eastAsia="zh-CN" w:bidi="hi-IN"/>
              </w:rPr>
              <w:t>Характеристика  состояния и проблем системы коммунальной инфраструктуры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47</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3.1</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1128"/>
              <w:widowControl w:val="false"/>
              <w:suppressAutoHyphens w:val="true"/>
              <w:spacing w:lineRule="auto" w:line="240" w:before="0" w:after="0"/>
              <w:ind w:left="0" w:right="141" w:firstLine="709"/>
              <w:jc w:val="left"/>
              <w:rPr>
                <w:spacing w:val="0"/>
                <w:kern w:val="0"/>
                <w:szCs w:val="20"/>
              </w:rPr>
            </w:pPr>
            <w:r>
              <w:rPr>
                <w:rFonts w:eastAsia="NSimSun" w:cs="Arial" w:ascii="Times New Roman" w:hAnsi="Times New Roman"/>
                <w:color w:val="000000"/>
                <w:spacing w:val="0"/>
                <w:kern w:val="0"/>
                <w:sz w:val="28"/>
                <w:szCs w:val="20"/>
                <w:lang w:val="ru-RU" w:eastAsia="zh-CN" w:bidi="hi-IN"/>
              </w:rPr>
              <w:t>Водоснабжение</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47</w:t>
            </w:r>
          </w:p>
        </w:tc>
      </w:tr>
      <w:tr>
        <w:trPr>
          <w:trHeight w:val="410" w:hRule="atLeast"/>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3.2</w:t>
            </w:r>
          </w:p>
        </w:tc>
        <w:tc>
          <w:tcPr>
            <w:tcW w:w="871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Водоотведение</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47</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3.3</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ConsPlusNormal3"/>
              <w:widowControl w:val="false"/>
              <w:suppressAutoHyphens w:val="true"/>
              <w:spacing w:lineRule="auto" w:line="240" w:before="0" w:after="0"/>
              <w:ind w:left="57" w:right="57" w:hanging="0"/>
              <w:jc w:val="left"/>
              <w:rPr>
                <w:spacing w:val="0"/>
                <w:kern w:val="0"/>
                <w:szCs w:val="20"/>
              </w:rPr>
            </w:pPr>
            <w:r>
              <w:rPr>
                <w:rFonts w:eastAsia="NSimSun" w:cs="Arial" w:ascii="Times New Roman" w:hAnsi="Times New Roman"/>
                <w:spacing w:val="0"/>
                <w:kern w:val="0"/>
                <w:sz w:val="28"/>
                <w:szCs w:val="20"/>
                <w:lang w:val="ru-RU" w:eastAsia="zh-CN" w:bidi="hi-IN"/>
              </w:rPr>
              <w:t>Электроснабжение</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48</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3.4</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 w:val="28"/>
                <w:szCs w:val="20"/>
                <w:lang w:val="ru-RU" w:eastAsia="zh-CN" w:bidi="hi-IN"/>
              </w:rPr>
              <w:t>Газоснабжение</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48</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3.5</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 w:val="28"/>
                <w:szCs w:val="20"/>
                <w:lang w:val="ru-RU" w:eastAsia="zh-CN" w:bidi="hi-IN"/>
              </w:rPr>
              <w:t>Сбор и вывоз ТКО</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48</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49</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Обоснование целевых показателей развития систем коммунальной инфраструктуры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51</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6</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Перечень инвестиционных проектов в отношении соответствующей системы коммунальной инфраструктуры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52</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7</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Предложения по организации реализации инвестиционных проектов</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53</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8</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54</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9.</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Результаты оценки совокупного  платежа граждан за коммунальные услуги на соответствие критериям доступности</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55</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10</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rPr>
                <w:spacing w:val="0"/>
                <w:kern w:val="0"/>
                <w:szCs w:val="20"/>
              </w:rPr>
            </w:pPr>
            <w:r>
              <w:rPr>
                <w:rFonts w:ascii="Times New Roman" w:hAnsi="Times New Roman"/>
                <w:spacing w:val="0"/>
                <w:kern w:val="0"/>
                <w:sz w:val="28"/>
                <w:szCs w:val="20"/>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59</w:t>
            </w:r>
          </w:p>
        </w:tc>
      </w:tr>
      <w:tr>
        <w:trPr/>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11</w:t>
            </w:r>
          </w:p>
        </w:tc>
        <w:tc>
          <w:tcPr>
            <w:tcW w:w="8719" w:type="dxa"/>
            <w:tcBorders>
              <w:top w:val="single" w:sz="4" w:space="0" w:color="000000"/>
              <w:left w:val="single" w:sz="4" w:space="0" w:color="000000"/>
              <w:bottom w:val="single" w:sz="4" w:space="0" w:color="000000"/>
              <w:right w:val="single" w:sz="4" w:space="0" w:color="000000"/>
            </w:tcBorders>
            <w:shd w:fill="FFFFFF" w:val="clear"/>
          </w:tcPr>
          <w:p>
            <w:pPr>
              <w:pStyle w:val="ConsPlusNormal3"/>
              <w:widowControl w:val="false"/>
              <w:suppressAutoHyphens w:val="true"/>
              <w:spacing w:lineRule="auto" w:line="240" w:before="0" w:after="0"/>
              <w:ind w:left="57" w:right="57" w:hanging="0"/>
              <w:jc w:val="left"/>
              <w:rPr>
                <w:spacing w:val="0"/>
                <w:kern w:val="0"/>
                <w:szCs w:val="20"/>
              </w:rPr>
            </w:pPr>
            <w:r>
              <w:rPr>
                <w:rFonts w:eastAsia="NSimSun" w:cs="Arial" w:ascii="Times New Roman" w:hAnsi="Times New Roman"/>
                <w:spacing w:val="0"/>
                <w:kern w:val="0"/>
                <w:sz w:val="28"/>
                <w:szCs w:val="20"/>
                <w:lang w:val="ru-RU" w:eastAsia="zh-CN" w:bidi="hi-IN"/>
              </w:rPr>
              <w:t>Управление программой</w:t>
            </w:r>
          </w:p>
        </w:tc>
        <w:tc>
          <w:tcPr>
            <w:tcW w:w="9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59</w:t>
            </w:r>
          </w:p>
        </w:tc>
      </w:tr>
    </w:tbl>
    <w:p>
      <w:pPr>
        <w:pStyle w:val="Normal"/>
        <w:tabs>
          <w:tab w:val="clear" w:pos="709"/>
          <w:tab w:val="left" w:pos="0" w:leader="none"/>
          <w:tab w:val="left" w:pos="598" w:leader="none"/>
          <w:tab w:val="left" w:pos="993" w:leader="none"/>
        </w:tabs>
        <w:spacing w:lineRule="auto" w:line="240" w:before="0" w:after="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before="0" w:after="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before="0" w:after="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before="0" w:after="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before="0" w:after="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before="0" w:after="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before="0" w:after="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color w:val="0070C0"/>
          <w:sz w:val="28"/>
        </w:rPr>
      </w:pPr>
      <w:r>
        <w:rPr>
          <w:rFonts w:ascii="Times New Roman" w:hAnsi="Times New Roman"/>
          <w:b/>
          <w:color w:val="0070C0"/>
          <w:sz w:val="28"/>
        </w:rPr>
      </w:r>
    </w:p>
    <w:p>
      <w:pPr>
        <w:pStyle w:val="Normal"/>
        <w:tabs>
          <w:tab w:val="clear" w:pos="709"/>
          <w:tab w:val="left" w:pos="0" w:leader="none"/>
          <w:tab w:val="left" w:pos="598" w:leader="none"/>
          <w:tab w:val="left" w:pos="993" w:leader="none"/>
        </w:tabs>
        <w:spacing w:lineRule="auto" w:line="240"/>
        <w:ind w:left="0" w:right="0" w:hanging="0"/>
        <w:jc w:val="center"/>
        <w:rPr/>
      </w:pPr>
      <w:r>
        <w:rPr>
          <w:rFonts w:ascii="Times New Roman" w:hAnsi="Times New Roman"/>
          <w:b/>
          <w:sz w:val="28"/>
        </w:rPr>
        <w:t>Введение</w:t>
      </w:r>
    </w:p>
    <w:p>
      <w:pPr>
        <w:pStyle w:val="Normal"/>
        <w:tabs>
          <w:tab w:val="clear" w:pos="709"/>
          <w:tab w:val="left" w:pos="0" w:leader="none"/>
          <w:tab w:val="left" w:pos="598" w:leader="none"/>
          <w:tab w:val="left" w:pos="993" w:leader="none"/>
        </w:tabs>
        <w:spacing w:lineRule="auto" w:line="240"/>
        <w:ind w:left="0" w:right="0" w:hanging="0"/>
        <w:jc w:val="center"/>
        <w:rPr>
          <w:rFonts w:ascii="Times New Roman" w:hAnsi="Times New Roman"/>
          <w:b/>
          <w:b/>
          <w:sz w:val="28"/>
        </w:rPr>
      </w:pPr>
      <w:r>
        <w:rPr>
          <w:rFonts w:ascii="Times New Roman" w:hAnsi="Times New Roman"/>
          <w:b/>
          <w:sz w:val="28"/>
        </w:rPr>
      </w:r>
    </w:p>
    <w:p>
      <w:pPr>
        <w:pStyle w:val="Normal"/>
        <w:tabs>
          <w:tab w:val="clear" w:pos="709"/>
          <w:tab w:val="left" w:pos="0" w:leader="none"/>
          <w:tab w:val="left" w:pos="598" w:leader="none"/>
          <w:tab w:val="left" w:pos="993" w:leader="none"/>
        </w:tabs>
        <w:spacing w:lineRule="auto" w:line="240"/>
        <w:ind w:left="0" w:right="0" w:firstLine="709"/>
        <w:rPr/>
      </w:pPr>
      <w:r>
        <w:rPr>
          <w:rFonts w:ascii="Times New Roman" w:hAnsi="Times New Roman"/>
          <w:sz w:val="28"/>
        </w:rPr>
        <w:t>Программа комплексного развития систем коммунальной инфраструктуры, городского округа - документ, устанавливающий перечень мероприятий по строительству, реконструкции систем электро-,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соответствующими межрегиональными, региональными программами, схемами теплоснабжения, схемами водоснабжения и водоотведения, программами в области обращения с отходами.</w:t>
      </w:r>
    </w:p>
    <w:p>
      <w:pPr>
        <w:pStyle w:val="Normal"/>
        <w:tabs>
          <w:tab w:val="clear" w:pos="709"/>
          <w:tab w:val="left" w:pos="0" w:leader="none"/>
          <w:tab w:val="left" w:pos="598" w:leader="none"/>
          <w:tab w:val="left" w:pos="993" w:leader="none"/>
        </w:tabs>
        <w:spacing w:lineRule="auto" w:line="240"/>
        <w:ind w:left="0" w:right="0" w:firstLine="709"/>
        <w:rPr/>
      </w:pPr>
      <w:r>
        <w:rPr>
          <w:rFonts w:ascii="Times New Roman" w:hAnsi="Times New Roman"/>
          <w:sz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МО «Город Курчатов» Курской области.</w:t>
      </w:r>
    </w:p>
    <w:p>
      <w:pPr>
        <w:pStyle w:val="Normal"/>
        <w:tabs>
          <w:tab w:val="clear" w:pos="709"/>
          <w:tab w:val="left" w:pos="0" w:leader="none"/>
          <w:tab w:val="left" w:pos="598" w:leader="none"/>
          <w:tab w:val="left" w:pos="993" w:leader="none"/>
        </w:tabs>
        <w:spacing w:lineRule="auto" w:line="240"/>
        <w:ind w:left="0" w:right="0" w:firstLine="709"/>
        <w:rPr/>
      </w:pPr>
      <w:r>
        <w:rPr>
          <w:rFonts w:ascii="Times New Roman" w:hAnsi="Times New Roman"/>
          <w:sz w:val="28"/>
        </w:rPr>
        <w:t>Программа комплексного развития систем коммунальной инфраструктуры МО «Город Курчатов» Курской области на 2022 – 2035 годы (далее - Программа) разработана на основании следующих документов:</w:t>
      </w:r>
    </w:p>
    <w:p>
      <w:pPr>
        <w:pStyle w:val="Normal"/>
        <w:spacing w:lineRule="auto" w:line="240" w:before="0" w:after="200"/>
        <w:ind w:left="0" w:right="0" w:firstLine="709"/>
        <w:contextualSpacing/>
        <w:rPr/>
      </w:pPr>
      <w:r>
        <w:rPr>
          <w:rFonts w:ascii="Times New Roman" w:hAnsi="Times New Roman"/>
          <w:sz w:val="28"/>
        </w:rPr>
        <w:t>-Градостроительный кодекс Российской Федерации от 29.12.2004 № 190-ФЗ;</w:t>
      </w:r>
    </w:p>
    <w:p>
      <w:pPr>
        <w:pStyle w:val="Normal"/>
        <w:spacing w:lineRule="auto" w:line="240" w:before="0" w:after="200"/>
        <w:ind w:left="57" w:right="0" w:firstLine="652"/>
        <w:contextualSpacing/>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pPr>
        <w:pStyle w:val="Normal"/>
        <w:spacing w:lineRule="auto" w:line="240" w:before="0" w:after="200"/>
        <w:ind w:left="57" w:right="0" w:firstLine="652"/>
        <w:contextualSpacing/>
        <w:rPr/>
      </w:pPr>
      <w:r>
        <w:rPr>
          <w:rFonts w:ascii="Times New Roman" w:hAnsi="Times New Roman"/>
          <w:sz w:val="28"/>
        </w:rPr>
        <w:t>-Федеральный закон от 07.12.2011 № 416-ФЗ «О водоснабжении и водоотведении»;</w:t>
      </w:r>
    </w:p>
    <w:p>
      <w:pPr>
        <w:pStyle w:val="Normal"/>
        <w:spacing w:lineRule="auto" w:line="240" w:before="0" w:after="200"/>
        <w:ind w:left="57" w:right="0" w:firstLine="652"/>
        <w:contextualSpacing/>
        <w:rPr/>
      </w:pPr>
      <w:r>
        <w:rPr>
          <w:rFonts w:ascii="Times New Roman" w:hAnsi="Times New Roman"/>
          <w:sz w:val="28"/>
        </w:rPr>
        <w:t>-Федеральный закон от 27.07.2010 № 190-ФЗ  «О теплоснабжении»;</w:t>
      </w:r>
    </w:p>
    <w:p>
      <w:pPr>
        <w:pStyle w:val="Normal"/>
        <w:spacing w:lineRule="auto" w:line="240" w:before="0" w:after="200"/>
        <w:ind w:left="57" w:right="0" w:firstLine="652"/>
        <w:contextualSpacing/>
        <w:rPr/>
      </w:pPr>
      <w:r>
        <w:rPr>
          <w:rFonts w:ascii="Times New Roman" w:hAnsi="Times New Roman"/>
          <w:sz w:val="28"/>
        </w:rPr>
        <w:t>-Федеральный закон от 24.06.1998 № 89-ФЗ  «Об отходах производства и потребления»;</w:t>
      </w:r>
    </w:p>
    <w:p>
      <w:pPr>
        <w:pStyle w:val="Normal"/>
        <w:spacing w:lineRule="auto" w:line="240" w:before="0" w:after="200"/>
        <w:ind w:left="57" w:right="0" w:firstLine="652"/>
        <w:contextualSpacing/>
        <w:rPr/>
      </w:pPr>
      <w:r>
        <w:rPr>
          <w:rFonts w:ascii="Times New Roman" w:hAnsi="Times New Roman"/>
          <w:sz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pPr>
        <w:pStyle w:val="Normal"/>
        <w:spacing w:lineRule="auto" w:line="240" w:before="0" w:after="200"/>
        <w:ind w:left="57" w:right="0" w:firstLine="652"/>
        <w:contextualSpacing/>
        <w:rPr/>
      </w:pPr>
      <w:r>
        <w:rPr>
          <w:rFonts w:ascii="Times New Roman" w:hAnsi="Times New Roman"/>
          <w:sz w:val="28"/>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pPr>
        <w:pStyle w:val="Normal"/>
        <w:spacing w:lineRule="auto" w:line="240" w:before="0" w:after="200"/>
        <w:ind w:left="57" w:right="0" w:firstLine="652"/>
        <w:contextualSpacing/>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pPr>
        <w:pStyle w:val="Normal"/>
        <w:spacing w:lineRule="auto" w:line="240" w:before="0" w:after="200"/>
        <w:ind w:left="57" w:right="0" w:firstLine="652"/>
        <w:contextualSpacing/>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pPr>
        <w:pStyle w:val="Normal"/>
        <w:spacing w:lineRule="auto" w:line="240" w:before="0" w:after="200"/>
        <w:ind w:left="57" w:right="0" w:firstLine="652"/>
        <w:contextualSpacing/>
        <w:rPr/>
      </w:pPr>
      <w:r>
        <w:rPr>
          <w:rFonts w:ascii="Times New Roman" w:hAnsi="Times New Roman"/>
          <w:sz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pPr>
        <w:pStyle w:val="Normal"/>
        <w:spacing w:lineRule="auto" w:line="240" w:before="0" w:after="200"/>
        <w:ind w:left="57" w:right="0" w:firstLine="652"/>
        <w:contextualSpacing/>
        <w:rPr/>
      </w:pPr>
      <w:r>
        <w:rPr>
          <w:rFonts w:ascii="Times New Roman" w:hAnsi="Times New Roman"/>
          <w:sz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pPr>
        <w:pStyle w:val="Normal"/>
        <w:spacing w:lineRule="auto" w:line="240" w:before="0" w:after="200"/>
        <w:ind w:left="57" w:right="0" w:firstLine="652"/>
        <w:contextualSpacing/>
        <w:rPr>
          <w:rFonts w:ascii="Times New Roman" w:hAnsi="Times New Roman"/>
          <w:color w:val="0070C0"/>
          <w:sz w:val="28"/>
        </w:rPr>
      </w:pPr>
      <w:r>
        <w:rPr>
          <w:rFonts w:ascii="Times New Roman" w:hAnsi="Times New Roman"/>
          <w:color w:val="0070C0"/>
          <w:sz w:val="28"/>
        </w:rPr>
      </w:r>
    </w:p>
    <w:p>
      <w:pPr>
        <w:pStyle w:val="Normal"/>
        <w:spacing w:lineRule="auto" w:line="240" w:before="0" w:after="200"/>
        <w:ind w:left="57" w:right="0" w:firstLine="652"/>
        <w:contextualSpacing/>
        <w:rPr>
          <w:rFonts w:ascii="Times New Roman" w:hAnsi="Times New Roman"/>
          <w:color w:val="0070C0"/>
          <w:sz w:val="28"/>
        </w:rPr>
      </w:pPr>
      <w:r>
        <w:rPr>
          <w:rFonts w:ascii="Times New Roman" w:hAnsi="Times New Roman"/>
          <w:color w:val="0070C0"/>
          <w:sz w:val="28"/>
        </w:rPr>
      </w:r>
    </w:p>
    <w:p>
      <w:pPr>
        <w:pStyle w:val="288"/>
        <w:numPr>
          <w:ilvl w:val="0"/>
          <w:numId w:val="3"/>
        </w:numPr>
        <w:spacing w:lineRule="auto" w:line="240"/>
        <w:jc w:val="center"/>
        <w:rPr/>
      </w:pPr>
      <w:r>
        <w:rPr>
          <w:b/>
          <w:sz w:val="28"/>
        </w:rPr>
        <w:t>Паспорт программы комплексного развития систем коммунальной инфраструктуры МО «Город Курчатов» Курской области  на 2022-2035гг.</w:t>
      </w:r>
    </w:p>
    <w:tbl>
      <w:tblPr>
        <w:tblStyle w:val="Style_9"/>
        <w:tblW w:w="10509" w:type="dxa"/>
        <w:jc w:val="left"/>
        <w:tblInd w:w="-151" w:type="dxa"/>
        <w:tblLayout w:type="fixed"/>
        <w:tblCellMar>
          <w:top w:w="0" w:type="dxa"/>
          <w:left w:w="108" w:type="dxa"/>
          <w:bottom w:w="0" w:type="dxa"/>
          <w:right w:w="108" w:type="dxa"/>
        </w:tblCellMar>
      </w:tblPr>
      <w:tblGrid>
        <w:gridCol w:w="3024"/>
        <w:gridCol w:w="7484"/>
      </w:tblGrid>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Наименование Программы</w:t>
            </w:r>
          </w:p>
        </w:tc>
        <w:tc>
          <w:tcPr>
            <w:tcW w:w="748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tabs>
                <w:tab w:val="clear" w:pos="709"/>
                <w:tab w:val="left" w:pos="9831" w:leader="none"/>
              </w:tabs>
              <w:suppressAutoHyphens w:val="true"/>
              <w:spacing w:lineRule="auto" w:line="276" w:before="0" w:after="0"/>
              <w:ind w:left="57" w:right="57" w:firstLine="142"/>
              <w:jc w:val="both"/>
              <w:rPr>
                <w:spacing w:val="0"/>
                <w:kern w:val="0"/>
                <w:szCs w:val="20"/>
              </w:rPr>
            </w:pPr>
            <w:r>
              <w:rPr>
                <w:rFonts w:eastAsia="NSimSun" w:cs="Arial"/>
                <w:color w:val="000000"/>
                <w:spacing w:val="0"/>
                <w:kern w:val="0"/>
                <w:sz w:val="28"/>
                <w:szCs w:val="20"/>
                <w:lang w:val="ru-RU" w:eastAsia="zh-CN" w:bidi="hi-IN"/>
              </w:rPr>
              <w:t>Программа комплексного развития систем коммунальной инфраструктуры МО «Город Курчатов» Курской области на 2022-2035 годы (далее - Программа)</w:t>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Ответственный исполнитель программы</w:t>
            </w:r>
          </w:p>
        </w:tc>
        <w:tc>
          <w:tcPr>
            <w:tcW w:w="748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tabs>
                <w:tab w:val="clear" w:pos="709"/>
                <w:tab w:val="left" w:pos="9831" w:leader="none"/>
              </w:tabs>
              <w:suppressAutoHyphens w:val="true"/>
              <w:spacing w:lineRule="auto" w:line="276" w:before="0" w:after="0"/>
              <w:ind w:left="57" w:right="57" w:firstLine="142"/>
              <w:jc w:val="both"/>
              <w:rPr>
                <w:spacing w:val="0"/>
                <w:kern w:val="0"/>
                <w:szCs w:val="20"/>
              </w:rPr>
            </w:pPr>
            <w:r>
              <w:rPr>
                <w:rFonts w:eastAsia="NSimSun" w:cs="Arial"/>
                <w:color w:val="000000"/>
                <w:spacing w:val="0"/>
                <w:kern w:val="0"/>
                <w:sz w:val="28"/>
                <w:szCs w:val="20"/>
                <w:lang w:val="ru-RU" w:eastAsia="zh-CN" w:bidi="hi-IN"/>
              </w:rPr>
              <w:t>МКУ «УГХ г.Курчатова»</w:t>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Соисполнители программы</w:t>
            </w:r>
          </w:p>
        </w:tc>
        <w:tc>
          <w:tcPr>
            <w:tcW w:w="748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tabs>
                <w:tab w:val="clear" w:pos="709"/>
                <w:tab w:val="left" w:pos="9831" w:leader="none"/>
              </w:tabs>
              <w:suppressAutoHyphens w:val="true"/>
              <w:spacing w:lineRule="auto" w:line="276" w:before="0" w:after="0"/>
              <w:ind w:left="57" w:right="57" w:hanging="0"/>
              <w:jc w:val="both"/>
              <w:rPr>
                <w:spacing w:val="0"/>
                <w:kern w:val="0"/>
                <w:szCs w:val="20"/>
              </w:rPr>
            </w:pPr>
            <w:r>
              <w:rPr>
                <w:rFonts w:eastAsia="NSimSun" w:cs="Arial"/>
                <w:color w:val="000000"/>
                <w:spacing w:val="0"/>
                <w:kern w:val="0"/>
                <w:sz w:val="28"/>
                <w:szCs w:val="20"/>
                <w:lang w:val="ru-RU" w:eastAsia="zh-CN" w:bidi="hi-IN"/>
              </w:rPr>
              <w:t>МУП «ГТС», КФ АО «Курские электрические сети», ООО «Экопол», АО «Газпром газораспределение Курск»</w:t>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Цель Программы</w:t>
            </w:r>
          </w:p>
        </w:tc>
        <w:tc>
          <w:tcPr>
            <w:tcW w:w="7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1. Обеспечение сбалансированного перспективного развития систем коммунальной инфраструктуры.</w:t>
            </w:r>
          </w:p>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2. Повышение качества и надежности производимых (оказываемых) для потребителей услуг.</w:t>
            </w:r>
          </w:p>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и коммунального и гражданского строительства.</w:t>
            </w:r>
          </w:p>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4. Улучшение экологической ситуации на территории МО «Город Курчатов» Курской области</w:t>
            </w:r>
          </w:p>
          <w:p>
            <w:pPr>
              <w:pStyle w:val="Default1"/>
              <w:widowControl w:val="false"/>
              <w:suppressAutoHyphens w:val="true"/>
              <w:spacing w:lineRule="auto" w:line="276" w:before="0" w:after="0"/>
              <w:ind w:left="0" w:right="0" w:hanging="0"/>
              <w:jc w:val="both"/>
              <w:rPr>
                <w:spacing w:val="0"/>
                <w:kern w:val="0"/>
                <w:szCs w:val="20"/>
              </w:rPr>
            </w:pPr>
            <w:r>
              <w:rPr>
                <w:rFonts w:eastAsia="NSimSun" w:cs="Arial" w:ascii="Times New Roman" w:hAnsi="Times New Roman"/>
                <w:spacing w:val="0"/>
                <w:kern w:val="0"/>
                <w:sz w:val="28"/>
                <w:szCs w:val="20"/>
                <w:lang w:val="ru-RU" w:eastAsia="zh-CN" w:bidi="hi-IN"/>
              </w:rPr>
              <w:t>5. Оптимизация затрат на производство коммунальных услуг, снижение ресурсопотребления</w:t>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Задачи Программы</w:t>
            </w:r>
          </w:p>
        </w:tc>
        <w:tc>
          <w:tcPr>
            <w:tcW w:w="74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1. Повышение эффективности отрасли жилищно–коммунального хозяйства.</w:t>
            </w:r>
          </w:p>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2. Эффективное использованием системы ресурсосбережения и энергосбережения в соответствии с принятыми программами.</w:t>
            </w:r>
          </w:p>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3. Создание благоприятного инвестиционного климата.</w:t>
            </w:r>
          </w:p>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4. Модернизация и обновление коммунальной инфраструктуры при обеспечении доступности коммунальных ресурсов для потребителей.</w:t>
            </w:r>
          </w:p>
          <w:p>
            <w:pPr>
              <w:pStyle w:val="Normal"/>
              <w:widowControl w:val="false"/>
              <w:suppressAutoHyphens w:val="true"/>
              <w:spacing w:lineRule="auto" w:line="276"/>
              <w:ind w:left="0" w:right="0" w:hanging="0"/>
              <w:rPr>
                <w:spacing w:val="0"/>
                <w:kern w:val="0"/>
                <w:szCs w:val="20"/>
              </w:rPr>
            </w:pPr>
            <w:r>
              <w:rPr>
                <w:rFonts w:ascii="Times New Roman" w:hAnsi="Times New Roman"/>
                <w:spacing w:val="0"/>
                <w:kern w:val="0"/>
                <w:sz w:val="28"/>
                <w:szCs w:val="20"/>
              </w:rPr>
              <w:t>5. Использование системы государственно-частного партнерства путем заключения концессионных соглашений или софинансирования инвестиционных проектов за счет средств бюджетов разных уровней.</w:t>
            </w:r>
          </w:p>
          <w:p>
            <w:pPr>
              <w:pStyle w:val="Default1"/>
              <w:widowControl w:val="false"/>
              <w:suppressAutoHyphens w:val="true"/>
              <w:spacing w:lineRule="auto" w:line="276" w:before="0" w:after="0"/>
              <w:ind w:left="0" w:right="0" w:hanging="0"/>
              <w:jc w:val="both"/>
              <w:rPr>
                <w:spacing w:val="0"/>
                <w:kern w:val="0"/>
                <w:szCs w:val="20"/>
              </w:rPr>
            </w:pPr>
            <w:r>
              <w:rPr>
                <w:rFonts w:eastAsia="NSimSun" w:cs="Arial" w:ascii="Times New Roman" w:hAnsi="Times New Roman"/>
                <w:spacing w:val="0"/>
                <w:kern w:val="0"/>
                <w:sz w:val="28"/>
                <w:szCs w:val="20"/>
                <w:lang w:val="ru-RU" w:eastAsia="zh-CN" w:bidi="hi-IN"/>
              </w:rPr>
              <w:t>6. Улучшение экологической ситуации на территории МО «Город Курчатов» Курской области</w:t>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Целевые показатели</w:t>
            </w:r>
          </w:p>
        </w:tc>
        <w:tc>
          <w:tcPr>
            <w:tcW w:w="7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9"/>
                <w:tab w:val="left" w:pos="1080" w:leader="none"/>
              </w:tabs>
              <w:suppressAutoHyphens w:val="true"/>
              <w:spacing w:lineRule="auto" w:line="276"/>
              <w:ind w:left="0" w:right="0" w:hanging="0"/>
              <w:rPr>
                <w:spacing w:val="0"/>
                <w:kern w:val="0"/>
                <w:szCs w:val="20"/>
              </w:rPr>
            </w:pPr>
            <w:r>
              <w:rPr>
                <w:rFonts w:ascii="Times New Roman" w:hAnsi="Times New Roman"/>
                <w:spacing w:val="0"/>
                <w:kern w:val="0"/>
                <w:sz w:val="28"/>
                <w:szCs w:val="20"/>
              </w:rPr>
              <w:t>- доступность для населения коммунальных услуг;</w:t>
            </w:r>
          </w:p>
          <w:p>
            <w:pPr>
              <w:pStyle w:val="Normal"/>
              <w:widowControl w:val="false"/>
              <w:tabs>
                <w:tab w:val="clear" w:pos="709"/>
                <w:tab w:val="left" w:pos="1080" w:leader="none"/>
              </w:tabs>
              <w:suppressAutoHyphens w:val="true"/>
              <w:spacing w:lineRule="auto" w:line="276"/>
              <w:ind w:left="0" w:right="0" w:hanging="0"/>
              <w:rPr>
                <w:spacing w:val="0"/>
                <w:kern w:val="0"/>
                <w:szCs w:val="20"/>
              </w:rPr>
            </w:pPr>
            <w:r>
              <w:rPr>
                <w:rFonts w:ascii="Times New Roman" w:hAnsi="Times New Roman"/>
                <w:spacing w:val="0"/>
                <w:kern w:val="0"/>
                <w:sz w:val="28"/>
                <w:szCs w:val="20"/>
              </w:rPr>
              <w:t>- качество коммунальных услуг;</w:t>
            </w:r>
          </w:p>
          <w:p>
            <w:pPr>
              <w:pStyle w:val="Normal"/>
              <w:widowControl w:val="false"/>
              <w:tabs>
                <w:tab w:val="clear" w:pos="709"/>
                <w:tab w:val="left" w:pos="1080" w:leader="none"/>
              </w:tabs>
              <w:suppressAutoHyphens w:val="true"/>
              <w:spacing w:lineRule="auto" w:line="276"/>
              <w:ind w:left="0" w:right="0" w:hanging="0"/>
              <w:rPr>
                <w:spacing w:val="0"/>
                <w:kern w:val="0"/>
                <w:szCs w:val="20"/>
              </w:rPr>
            </w:pPr>
            <w:r>
              <w:rPr>
                <w:rFonts w:ascii="Times New Roman" w:hAnsi="Times New Roman"/>
                <w:spacing w:val="0"/>
                <w:kern w:val="0"/>
                <w:sz w:val="28"/>
                <w:szCs w:val="20"/>
              </w:rPr>
              <w:t>- степень охвата потребителей приборами учета;</w:t>
            </w:r>
          </w:p>
          <w:p>
            <w:pPr>
              <w:pStyle w:val="Normal"/>
              <w:widowControl w:val="false"/>
              <w:tabs>
                <w:tab w:val="clear" w:pos="709"/>
                <w:tab w:val="left" w:pos="1080" w:leader="none"/>
              </w:tabs>
              <w:suppressAutoHyphens w:val="true"/>
              <w:spacing w:lineRule="auto" w:line="276"/>
              <w:ind w:left="0" w:right="0" w:hanging="0"/>
              <w:jc w:val="left"/>
              <w:rPr>
                <w:spacing w:val="0"/>
                <w:kern w:val="0"/>
                <w:szCs w:val="20"/>
              </w:rPr>
            </w:pPr>
            <w:r>
              <w:rPr>
                <w:rFonts w:ascii="Times New Roman" w:hAnsi="Times New Roman"/>
                <w:spacing w:val="0"/>
                <w:kern w:val="0"/>
                <w:sz w:val="28"/>
                <w:szCs w:val="20"/>
              </w:rPr>
              <w:t>- надежность (бесперебойность) работы систем ресурсоснабжения;</w:t>
            </w:r>
          </w:p>
          <w:p>
            <w:pPr>
              <w:pStyle w:val="364"/>
              <w:widowControl w:val="false"/>
              <w:suppressAutoHyphens w:val="true"/>
              <w:spacing w:lineRule="auto" w:line="276" w:before="0" w:after="0"/>
              <w:ind w:left="57" w:right="57" w:hanging="0"/>
              <w:jc w:val="both"/>
              <w:rPr>
                <w:spacing w:val="0"/>
                <w:kern w:val="0"/>
                <w:szCs w:val="20"/>
              </w:rPr>
            </w:pPr>
            <w:r>
              <w:rPr>
                <w:rFonts w:eastAsia="NSimSun" w:cs="Arial"/>
                <w:color w:val="000000"/>
                <w:spacing w:val="0"/>
                <w:kern w:val="0"/>
                <w:sz w:val="28"/>
                <w:szCs w:val="20"/>
                <w:lang w:val="ru-RU" w:eastAsia="zh-CN" w:bidi="hi-IN"/>
              </w:rPr>
              <w:t>- величины новых нагрузок, присоединяемых в перспективе</w:t>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Сроки и этапы реализации Программы</w:t>
            </w:r>
          </w:p>
        </w:tc>
        <w:tc>
          <w:tcPr>
            <w:tcW w:w="7484"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76" w:before="0" w:after="0"/>
              <w:ind w:left="0" w:right="0" w:hanging="0"/>
              <w:jc w:val="left"/>
              <w:rPr>
                <w:spacing w:val="0"/>
                <w:kern w:val="0"/>
                <w:szCs w:val="20"/>
              </w:rPr>
            </w:pPr>
            <w:r>
              <w:rPr>
                <w:rFonts w:eastAsia="NSimSun" w:cs="Arial" w:ascii="Times New Roman" w:hAnsi="Times New Roman"/>
                <w:spacing w:val="0"/>
                <w:kern w:val="0"/>
                <w:sz w:val="28"/>
                <w:szCs w:val="20"/>
                <w:lang w:val="ru-RU" w:eastAsia="zh-CN" w:bidi="hi-IN"/>
              </w:rPr>
              <w:t>Сроки реализации Программы: 2022–2035 г.г:</w:t>
            </w:r>
          </w:p>
          <w:p>
            <w:pPr>
              <w:pStyle w:val="Normal"/>
              <w:widowControl w:val="false"/>
              <w:suppressAutoHyphens w:val="true"/>
              <w:spacing w:lineRule="auto" w:line="276"/>
              <w:ind w:left="57" w:right="0" w:hanging="0"/>
              <w:rPr>
                <w:kern w:val="0"/>
                <w:szCs w:val="20"/>
              </w:rPr>
            </w:pPr>
            <w:r>
              <w:rPr>
                <w:rFonts w:ascii="Times New Roman" w:hAnsi="Times New Roman"/>
                <w:spacing w:val="-5"/>
                <w:kern w:val="0"/>
                <w:sz w:val="28"/>
                <w:szCs w:val="20"/>
              </w:rPr>
              <w:t>первый этап – с 2022 года по 2025 год (ежегодно);</w:t>
            </w:r>
          </w:p>
          <w:p>
            <w:pPr>
              <w:pStyle w:val="Normal"/>
              <w:widowControl w:val="false"/>
              <w:suppressAutoHyphens w:val="true"/>
              <w:spacing w:lineRule="auto" w:line="276"/>
              <w:ind w:left="0" w:right="0" w:hanging="0"/>
              <w:rPr>
                <w:kern w:val="0"/>
                <w:szCs w:val="20"/>
              </w:rPr>
            </w:pPr>
            <w:r>
              <w:rPr>
                <w:rFonts w:ascii="Times New Roman" w:hAnsi="Times New Roman"/>
                <w:spacing w:val="-5"/>
                <w:kern w:val="0"/>
                <w:sz w:val="28"/>
                <w:szCs w:val="20"/>
              </w:rPr>
              <w:t>второй этап – с 2026 года по 2035 год</w:t>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40" w:before="0" w:after="0"/>
              <w:ind w:left="57" w:right="57" w:hanging="0"/>
              <w:jc w:val="left"/>
              <w:rPr>
                <w:spacing w:val="0"/>
                <w:kern w:val="0"/>
                <w:szCs w:val="20"/>
              </w:rPr>
            </w:pPr>
            <w:r>
              <w:rPr>
                <w:rFonts w:eastAsia="NSimSun" w:cs="Arial"/>
                <w:color w:val="000000"/>
                <w:spacing w:val="0"/>
                <w:kern w:val="0"/>
                <w:sz w:val="28"/>
                <w:szCs w:val="20"/>
                <w:lang w:val="ru-RU" w:eastAsia="zh-CN" w:bidi="hi-IN"/>
              </w:rPr>
              <w:t>Объемы требуемых капитальных вложений</w:t>
            </w:r>
          </w:p>
        </w:tc>
        <w:tc>
          <w:tcPr>
            <w:tcW w:w="7484" w:type="dxa"/>
            <w:tcBorders>
              <w:top w:val="single" w:sz="4" w:space="0" w:color="000000"/>
              <w:left w:val="single" w:sz="4" w:space="0" w:color="000000"/>
              <w:bottom w:val="single" w:sz="4" w:space="0" w:color="000000"/>
              <w:right w:val="single" w:sz="4" w:space="0" w:color="000000"/>
            </w:tcBorders>
            <w:shd w:fill="auto" w:val="clear"/>
            <w:vAlign w:val="center"/>
          </w:tcPr>
          <w:p>
            <w:pPr>
              <w:pStyle w:val="364"/>
              <w:widowControl w:val="false"/>
              <w:suppressAutoHyphens w:val="true"/>
              <w:spacing w:lineRule="auto" w:line="276" w:before="0" w:after="0"/>
              <w:ind w:left="57" w:right="57" w:hanging="0"/>
              <w:jc w:val="both"/>
              <w:rPr>
                <w:spacing w:val="0"/>
                <w:kern w:val="0"/>
                <w:szCs w:val="20"/>
              </w:rPr>
            </w:pPr>
            <w:r>
              <w:rPr>
                <w:rFonts w:eastAsia="NSimSun" w:cs="Arial"/>
                <w:color w:val="000000"/>
                <w:spacing w:val="0"/>
                <w:kern w:val="0"/>
                <w:sz w:val="28"/>
                <w:szCs w:val="20"/>
                <w:lang w:val="ru-RU" w:eastAsia="zh-CN" w:bidi="hi-IN"/>
              </w:rPr>
              <w:t>Финансовые затраты на реализацию Программы на период 2022-2035 годы составляют:</w:t>
            </w:r>
          </w:p>
          <w:p>
            <w:pPr>
              <w:pStyle w:val="364"/>
              <w:widowControl w:val="false"/>
              <w:suppressAutoHyphens w:val="true"/>
              <w:spacing w:lineRule="auto" w:line="276" w:before="0" w:after="0"/>
              <w:ind w:left="57" w:right="57" w:hanging="0"/>
              <w:jc w:val="both"/>
              <w:rPr>
                <w:spacing w:val="0"/>
                <w:kern w:val="0"/>
                <w:szCs w:val="20"/>
              </w:rPr>
            </w:pPr>
            <w:r>
              <w:rPr>
                <w:rFonts w:eastAsia="NSimSun" w:cs="Arial"/>
                <w:color w:val="000000"/>
                <w:spacing w:val="0"/>
                <w:kern w:val="0"/>
                <w:sz w:val="28"/>
                <w:szCs w:val="20"/>
                <w:lang w:val="ru-RU" w:eastAsia="zh-CN" w:bidi="hi-IN"/>
              </w:rPr>
              <w:t>ВСЕГО – 213 540 454 тыс.руб., в том числе:</w:t>
            </w:r>
          </w:p>
          <w:p>
            <w:pPr>
              <w:pStyle w:val="Normal"/>
              <w:widowControl w:val="false"/>
              <w:tabs>
                <w:tab w:val="clear" w:pos="709"/>
                <w:tab w:val="left" w:pos="1080" w:leader="none"/>
              </w:tabs>
              <w:suppressAutoHyphens w:val="true"/>
              <w:spacing w:lineRule="auto" w:line="276"/>
              <w:ind w:left="0" w:right="0" w:hanging="0"/>
              <w:rPr>
                <w:spacing w:val="0"/>
                <w:kern w:val="0"/>
                <w:szCs w:val="20"/>
              </w:rPr>
            </w:pPr>
            <w:r>
              <w:rPr>
                <w:rFonts w:ascii="Times New Roman" w:hAnsi="Times New Roman"/>
                <w:spacing w:val="0"/>
                <w:kern w:val="0"/>
                <w:sz w:val="28"/>
                <w:szCs w:val="20"/>
              </w:rPr>
              <w:t>Водоснабжение – 318 090 тыс. руб.</w:t>
            </w:r>
            <w:r>
              <w:rPr>
                <w:spacing w:val="0"/>
                <w:kern w:val="0"/>
                <w:sz w:val="28"/>
                <w:szCs w:val="20"/>
              </w:rPr>
              <w:t>;</w:t>
            </w:r>
          </w:p>
          <w:p>
            <w:pPr>
              <w:pStyle w:val="Normal"/>
              <w:widowControl w:val="false"/>
              <w:tabs>
                <w:tab w:val="clear" w:pos="709"/>
                <w:tab w:val="left" w:pos="1080" w:leader="none"/>
              </w:tabs>
              <w:suppressAutoHyphens w:val="true"/>
              <w:spacing w:lineRule="auto" w:line="276"/>
              <w:ind w:left="0" w:right="0" w:hanging="0"/>
              <w:rPr>
                <w:spacing w:val="0"/>
                <w:kern w:val="0"/>
                <w:szCs w:val="20"/>
              </w:rPr>
            </w:pPr>
            <w:r>
              <w:rPr>
                <w:rFonts w:ascii="Times New Roman" w:hAnsi="Times New Roman"/>
                <w:spacing w:val="0"/>
                <w:kern w:val="0"/>
                <w:sz w:val="28"/>
                <w:szCs w:val="20"/>
              </w:rPr>
              <w:t>Водоотведение – 22 900 тыс. руб.:</w:t>
            </w:r>
          </w:p>
          <w:p>
            <w:pPr>
              <w:pStyle w:val="Normal"/>
              <w:widowControl w:val="false"/>
              <w:tabs>
                <w:tab w:val="clear" w:pos="709"/>
                <w:tab w:val="left" w:pos="1080" w:leader="none"/>
              </w:tabs>
              <w:suppressAutoHyphens w:val="true"/>
              <w:spacing w:lineRule="auto" w:line="276"/>
              <w:ind w:left="0" w:right="0" w:hanging="0"/>
              <w:jc w:val="left"/>
              <w:rPr>
                <w:spacing w:val="0"/>
                <w:kern w:val="0"/>
                <w:szCs w:val="20"/>
              </w:rPr>
            </w:pPr>
            <w:r>
              <w:rPr>
                <w:rFonts w:ascii="Times New Roman" w:hAnsi="Times New Roman"/>
                <w:spacing w:val="0"/>
                <w:kern w:val="0"/>
                <w:sz w:val="28"/>
                <w:szCs w:val="20"/>
              </w:rPr>
              <w:t>Теплоснабжение – 5 926 500 тыс. руб.;</w:t>
            </w:r>
          </w:p>
          <w:p>
            <w:pPr>
              <w:pStyle w:val="364"/>
              <w:widowControl w:val="false"/>
              <w:suppressAutoHyphens w:val="true"/>
              <w:spacing w:lineRule="auto" w:line="276" w:before="0" w:after="0"/>
              <w:ind w:left="57" w:right="57" w:firstLine="55"/>
              <w:jc w:val="left"/>
              <w:rPr>
                <w:spacing w:val="0"/>
                <w:kern w:val="0"/>
                <w:szCs w:val="20"/>
              </w:rPr>
            </w:pPr>
            <w:r>
              <w:rPr>
                <w:rFonts w:eastAsia="NSimSun" w:cs="Arial"/>
                <w:color w:val="000000"/>
                <w:spacing w:val="0"/>
                <w:kern w:val="0"/>
                <w:sz w:val="28"/>
                <w:szCs w:val="20"/>
                <w:lang w:val="ru-RU" w:eastAsia="zh-CN" w:bidi="hi-IN"/>
              </w:rPr>
              <w:t>Газоснабжение – 20 500  руб.</w:t>
            </w:r>
          </w:p>
          <w:p>
            <w:pPr>
              <w:pStyle w:val="364"/>
              <w:widowControl w:val="false"/>
              <w:suppressAutoHyphens w:val="true"/>
              <w:spacing w:lineRule="auto" w:line="240" w:before="0" w:after="0"/>
              <w:ind w:left="57" w:right="57" w:hanging="0"/>
              <w:jc w:val="both"/>
              <w:rPr>
                <w:spacing w:val="0"/>
                <w:kern w:val="0"/>
                <w:szCs w:val="20"/>
              </w:rPr>
            </w:pPr>
            <w:r>
              <w:rPr>
                <w:rFonts w:eastAsia="NSimSun" w:cs="Arial"/>
                <w:color w:val="000000"/>
                <w:spacing w:val="0"/>
                <w:kern w:val="0"/>
                <w:sz w:val="28"/>
                <w:szCs w:val="20"/>
                <w:lang w:val="ru-RU" w:eastAsia="zh-CN" w:bidi="hi-IN"/>
              </w:rPr>
              <w:t>Электроснабжение – 103 264 тыс.руб.</w:t>
            </w:r>
          </w:p>
          <w:p>
            <w:pPr>
              <w:pStyle w:val="364"/>
              <w:widowControl w:val="false"/>
              <w:suppressAutoHyphens w:val="true"/>
              <w:spacing w:lineRule="auto" w:line="240" w:before="0" w:after="0"/>
              <w:ind w:left="57" w:right="57" w:hanging="0"/>
              <w:jc w:val="both"/>
              <w:rPr>
                <w:spacing w:val="0"/>
                <w:kern w:val="0"/>
                <w:szCs w:val="20"/>
              </w:rPr>
            </w:pPr>
            <w:r>
              <w:rPr>
                <w:rFonts w:eastAsia="NSimSun" w:cs="Arial"/>
                <w:color w:val="000000"/>
                <w:spacing w:val="0"/>
                <w:kern w:val="0"/>
                <w:sz w:val="28"/>
                <w:szCs w:val="20"/>
                <w:lang w:val="ru-RU" w:eastAsia="zh-CN" w:bidi="hi-IN"/>
              </w:rPr>
              <w:t>Сбор и вывоз ТКО – 207 149 200 тыс. руб.</w:t>
            </w:r>
          </w:p>
          <w:p>
            <w:pPr>
              <w:pStyle w:val="364"/>
              <w:widowControl w:val="false"/>
              <w:suppressAutoHyphens w:val="true"/>
              <w:spacing w:lineRule="auto" w:line="240" w:before="0" w:after="0"/>
              <w:ind w:left="57" w:right="57" w:hanging="0"/>
              <w:jc w:val="both"/>
              <w:rPr>
                <w:sz w:val="28"/>
              </w:rPr>
            </w:pPr>
            <w:r>
              <w:rPr>
                <w:rFonts w:eastAsia="NSimSun" w:cs="Arial"/>
                <w:color w:val="000000"/>
                <w:kern w:val="0"/>
                <w:sz w:val="28"/>
                <w:szCs w:val="20"/>
                <w:lang w:val="ru-RU" w:eastAsia="zh-CN" w:bidi="hi-IN"/>
              </w:rPr>
            </w:r>
          </w:p>
        </w:tc>
      </w:tr>
      <w:tr>
        <w:trPr>
          <w:trHeight w:val="23" w:hRule="atLeast"/>
        </w:trPr>
        <w:tc>
          <w:tcPr>
            <w:tcW w:w="302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Normal2"/>
              <w:widowControl w:val="false"/>
              <w:suppressAutoHyphens w:val="true"/>
              <w:spacing w:lineRule="auto" w:line="240" w:before="0" w:after="0"/>
              <w:ind w:left="57" w:right="57" w:hanging="0"/>
              <w:jc w:val="left"/>
              <w:rPr>
                <w:spacing w:val="0"/>
                <w:kern w:val="0"/>
                <w:szCs w:val="20"/>
              </w:rPr>
            </w:pPr>
            <w:r>
              <w:rPr>
                <w:rFonts w:eastAsia="NSimSun" w:cs="Arial" w:ascii="Times New Roman" w:hAnsi="Times New Roman"/>
                <w:spacing w:val="0"/>
                <w:kern w:val="0"/>
                <w:sz w:val="28"/>
                <w:szCs w:val="20"/>
                <w:lang w:val="ru-RU" w:eastAsia="zh-CN" w:bidi="hi-IN"/>
              </w:rPr>
              <w:t>Ожидаемые результаты реализации программы</w:t>
            </w:r>
          </w:p>
        </w:tc>
        <w:tc>
          <w:tcPr>
            <w:tcW w:w="74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76"/>
              <w:ind w:left="0" w:right="0" w:firstLine="561"/>
              <w:rPr>
                <w:spacing w:val="0"/>
                <w:kern w:val="0"/>
                <w:szCs w:val="20"/>
              </w:rPr>
            </w:pPr>
            <w:r>
              <w:rPr>
                <w:rFonts w:ascii="Times New Roman" w:hAnsi="Times New Roman"/>
                <w:spacing w:val="0"/>
                <w:kern w:val="0"/>
                <w:sz w:val="28"/>
                <w:szCs w:val="20"/>
              </w:rPr>
              <w:t>Ожидаемыми результатами Программы является создание системы коммунальной инфраструктуры МО «Город Курчатов» Курской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pPr>
              <w:pStyle w:val="Normal"/>
              <w:widowControl w:val="false"/>
              <w:suppressAutoHyphens w:val="true"/>
              <w:spacing w:lineRule="auto" w:line="276"/>
              <w:ind w:left="0" w:right="0" w:firstLine="561"/>
              <w:rPr>
                <w:spacing w:val="0"/>
                <w:kern w:val="0"/>
                <w:szCs w:val="20"/>
              </w:rPr>
            </w:pPr>
            <w:r>
              <w:rPr>
                <w:rFonts w:ascii="Times New Roman" w:hAnsi="Times New Roman"/>
                <w:spacing w:val="0"/>
                <w:kern w:val="0"/>
                <w:sz w:val="28"/>
                <w:szCs w:val="20"/>
              </w:rPr>
              <w:t>- комфортность условий проживания населения;</w:t>
            </w:r>
          </w:p>
          <w:p>
            <w:pPr>
              <w:pStyle w:val="Normal"/>
              <w:widowControl w:val="false"/>
              <w:suppressAutoHyphens w:val="true"/>
              <w:spacing w:lineRule="auto" w:line="276"/>
              <w:ind w:left="0" w:right="0" w:firstLine="561"/>
              <w:rPr>
                <w:spacing w:val="0"/>
                <w:kern w:val="0"/>
                <w:szCs w:val="20"/>
              </w:rPr>
            </w:pPr>
            <w:r>
              <w:rPr>
                <w:rFonts w:ascii="Times New Roman" w:hAnsi="Times New Roman"/>
                <w:spacing w:val="0"/>
                <w:kern w:val="0"/>
                <w:sz w:val="28"/>
                <w:szCs w:val="20"/>
              </w:rPr>
              <w:t>- надежность работы инженерных систем;</w:t>
            </w:r>
          </w:p>
          <w:p>
            <w:pPr>
              <w:pStyle w:val="Normal"/>
              <w:widowControl w:val="false"/>
              <w:suppressAutoHyphens w:val="true"/>
              <w:spacing w:lineRule="auto" w:line="276"/>
              <w:ind w:left="0" w:right="0" w:firstLine="561"/>
              <w:rPr>
                <w:spacing w:val="0"/>
                <w:kern w:val="0"/>
                <w:szCs w:val="20"/>
              </w:rPr>
            </w:pPr>
            <w:r>
              <w:rPr>
                <w:rFonts w:ascii="Times New Roman" w:hAnsi="Times New Roman"/>
                <w:spacing w:val="0"/>
                <w:kern w:val="0"/>
                <w:sz w:val="28"/>
                <w:szCs w:val="20"/>
              </w:rPr>
              <w:t>- финансовое оздоровление организации жилищно-коммунального комплекса.</w:t>
            </w:r>
          </w:p>
          <w:p>
            <w:pPr>
              <w:pStyle w:val="Normal"/>
              <w:widowControl w:val="false"/>
              <w:suppressAutoHyphens w:val="true"/>
              <w:spacing w:lineRule="auto" w:line="276"/>
              <w:ind w:left="0" w:right="0" w:firstLine="561"/>
              <w:rPr>
                <w:spacing w:val="0"/>
                <w:kern w:val="0"/>
                <w:szCs w:val="20"/>
              </w:rPr>
            </w:pPr>
            <w:r>
              <w:rPr>
                <w:rFonts w:ascii="Times New Roman" w:hAnsi="Times New Roman"/>
                <w:spacing w:val="0"/>
                <w:kern w:val="0"/>
                <w:sz w:val="28"/>
                <w:szCs w:val="20"/>
              </w:rPr>
              <w:t>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w:t>
            </w:r>
          </w:p>
          <w:p>
            <w:pPr>
              <w:pStyle w:val="Normal"/>
              <w:widowControl w:val="false"/>
              <w:tabs>
                <w:tab w:val="clear" w:pos="709"/>
                <w:tab w:val="left" w:pos="1080" w:leader="none"/>
              </w:tabs>
              <w:suppressAutoHyphens w:val="true"/>
              <w:spacing w:lineRule="auto" w:line="276"/>
              <w:ind w:left="0" w:right="0" w:hanging="0"/>
              <w:rPr>
                <w:spacing w:val="0"/>
                <w:kern w:val="0"/>
                <w:szCs w:val="20"/>
              </w:rPr>
            </w:pPr>
            <w:r>
              <w:rPr>
                <w:rFonts w:ascii="Times New Roman" w:hAnsi="Times New Roman"/>
                <w:spacing w:val="0"/>
                <w:kern w:val="0"/>
                <w:sz w:val="28"/>
                <w:szCs w:val="20"/>
              </w:rPr>
              <w:t>Технологическими результатами реализации мероприятий Программы комплексного развития предполагается:</w:t>
            </w:r>
          </w:p>
          <w:p>
            <w:pPr>
              <w:pStyle w:val="Normal"/>
              <w:widowControl w:val="false"/>
              <w:tabs>
                <w:tab w:val="clear" w:pos="709"/>
                <w:tab w:val="left" w:pos="1080" w:leader="none"/>
              </w:tabs>
              <w:suppressAutoHyphens w:val="true"/>
              <w:spacing w:lineRule="auto" w:line="276"/>
              <w:ind w:left="0" w:right="0" w:firstLine="339"/>
              <w:rPr>
                <w:spacing w:val="0"/>
                <w:kern w:val="0"/>
                <w:szCs w:val="20"/>
              </w:rPr>
            </w:pPr>
            <w:r>
              <w:rPr>
                <w:rFonts w:ascii="Times New Roman" w:hAnsi="Times New Roman"/>
                <w:spacing w:val="0"/>
                <w:kern w:val="0"/>
                <w:sz w:val="28"/>
                <w:szCs w:val="20"/>
              </w:rPr>
              <w:t>- повышение надежности работы системы коммунальной инфраструктуры;</w:t>
            </w:r>
          </w:p>
          <w:p>
            <w:pPr>
              <w:pStyle w:val="Normal"/>
              <w:widowControl w:val="false"/>
              <w:tabs>
                <w:tab w:val="clear" w:pos="709"/>
                <w:tab w:val="left" w:pos="1080" w:leader="none"/>
              </w:tabs>
              <w:suppressAutoHyphens w:val="true"/>
              <w:spacing w:lineRule="auto" w:line="276"/>
              <w:ind w:left="0" w:right="0" w:firstLine="339"/>
              <w:rPr>
                <w:spacing w:val="0"/>
                <w:kern w:val="0"/>
                <w:szCs w:val="20"/>
              </w:rPr>
            </w:pPr>
            <w:r>
              <w:rPr>
                <w:rFonts w:ascii="Times New Roman" w:hAnsi="Times New Roman"/>
                <w:spacing w:val="0"/>
                <w:kern w:val="0"/>
                <w:sz w:val="28"/>
                <w:szCs w:val="20"/>
              </w:rPr>
              <w:t>- снижение потерь коммунальных ресурсов в производственном процессе.</w:t>
            </w:r>
          </w:p>
        </w:tc>
      </w:tr>
    </w:tbl>
    <w:p>
      <w:pPr>
        <w:sectPr>
          <w:headerReference w:type="default" r:id="rId2"/>
          <w:headerReference w:type="first" r:id="rId3"/>
          <w:type w:val="nextPage"/>
          <w:pgSz w:w="11906" w:h="16838"/>
          <w:pgMar w:left="1134" w:right="567" w:header="397" w:top="454" w:footer="0" w:bottom="426" w:gutter="0"/>
          <w:pgNumType w:fmt="decimal"/>
          <w:formProt w:val="false"/>
          <w:titlePg/>
          <w:textDirection w:val="lrTb"/>
          <w:docGrid w:type="default" w:linePitch="100" w:charSpace="0"/>
        </w:sectPr>
      </w:pPr>
    </w:p>
    <w:p>
      <w:pPr>
        <w:pStyle w:val="2217"/>
        <w:keepNext w:val="true"/>
        <w:keepLines/>
        <w:numPr>
          <w:ilvl w:val="0"/>
          <w:numId w:val="4"/>
        </w:numPr>
        <w:spacing w:lineRule="auto" w:line="240" w:before="0" w:after="0"/>
        <w:jc w:val="center"/>
        <w:rPr/>
      </w:pPr>
      <w:r>
        <w:rPr>
          <w:b/>
          <w:sz w:val="28"/>
        </w:rPr>
        <w:t>Характеристика социально-экономического состояния города и существующего состояния коммунальной инфраструктуры МО «Город Курчатов» Курской области</w:t>
      </w:r>
    </w:p>
    <w:p>
      <w:pPr>
        <w:pStyle w:val="Normal"/>
        <w:tabs>
          <w:tab w:val="clear" w:pos="709"/>
          <w:tab w:val="left" w:pos="0" w:leader="none"/>
        </w:tabs>
        <w:spacing w:lineRule="auto" w:line="240"/>
        <w:ind w:left="57" w:right="57" w:firstLine="720"/>
        <w:rPr/>
      </w:pPr>
      <w:r>
        <w:rPr>
          <w:rFonts w:ascii="Times New Roman" w:hAnsi="Times New Roman"/>
          <w:b/>
          <w:sz w:val="28"/>
        </w:rPr>
        <w:t>2.1. Описание социально-экономического состояния города Курчатова</w:t>
      </w:r>
    </w:p>
    <w:p>
      <w:pPr>
        <w:pStyle w:val="Normal"/>
        <w:spacing w:lineRule="auto" w:line="240"/>
        <w:rPr>
          <w:rFonts w:ascii="Times New Roman" w:hAnsi="Times New Roman"/>
          <w:b/>
          <w:b/>
          <w:sz w:val="28"/>
        </w:rPr>
      </w:pPr>
      <w:r>
        <w:rPr>
          <w:rFonts w:ascii="Times New Roman" w:hAnsi="Times New Roman"/>
          <w:b/>
          <w:sz w:val="28"/>
        </w:rPr>
      </w:r>
    </w:p>
    <w:p>
      <w:pPr>
        <w:pStyle w:val="ConsPlusTitle1"/>
        <w:widowControl/>
        <w:tabs>
          <w:tab w:val="clear" w:pos="709"/>
          <w:tab w:val="left" w:pos="0" w:leader="none"/>
          <w:tab w:val="left" w:pos="567" w:leader="none"/>
        </w:tabs>
        <w:jc w:val="both"/>
        <w:rPr/>
      </w:pPr>
      <w:r>
        <w:rPr>
          <w:rFonts w:ascii="Times New Roman" w:hAnsi="Times New Roman"/>
          <w:b w:val="false"/>
          <w:color w:val="FF0000"/>
          <w:sz w:val="28"/>
        </w:rPr>
        <w:tab/>
      </w:r>
      <w:r>
        <w:rPr>
          <w:rFonts w:ascii="Times New Roman" w:hAnsi="Times New Roman"/>
          <w:b w:val="false"/>
          <w:sz w:val="28"/>
        </w:rPr>
        <w:tab/>
        <w:t>Город Курчатов находится  в  юго-западной  части Центрального Федерального Округа РФ,  в  центре Русской равнины,  в  центральной  части   Курской  области  в  47 км  от г. Курска (областного центра)  по  автодороге  регионального  значения  Р-199  (Курск – Льгов – Рыльск – граница  с  Украиной).</w:t>
      </w:r>
    </w:p>
    <w:p>
      <w:pPr>
        <w:pStyle w:val="Normal"/>
        <w:spacing w:lineRule="auto" w:line="240"/>
        <w:ind w:left="57" w:right="57" w:firstLine="720"/>
        <w:rPr/>
      </w:pPr>
      <w:r>
        <w:rPr>
          <w:rFonts w:ascii="Times New Roman" w:hAnsi="Times New Roman"/>
          <w:sz w:val="28"/>
        </w:rPr>
        <w:t xml:space="preserve">Город  Курчатов – административный   центр   муниципального    образования "Город Курчатов"  Курской  области. </w:t>
      </w:r>
    </w:p>
    <w:p>
      <w:pPr>
        <w:pStyle w:val="Normal"/>
        <w:spacing w:lineRule="auto" w:line="240"/>
        <w:ind w:left="57" w:right="57" w:firstLine="720"/>
        <w:rPr/>
      </w:pPr>
      <w:r>
        <w:rPr>
          <w:rFonts w:ascii="Times New Roman" w:hAnsi="Times New Roman"/>
          <w:sz w:val="28"/>
        </w:rPr>
        <w:t>Муниципальное образование "Город Курчатов" Курской области с северной стороны граничит с землями МО "Макаровский сельсовет" Курчатовского района Курской области, с восточной стороны - с  землями МО "Макаровский сельсовет" Курчатовского района Курской области и МО "Дичнянский сельсовет" Курчатовского  района Курской области, и с южной стороны - с землями МО "Дичнянский сельсовет" Курчатовского района Курской области, МО "Дружненский сельсовет" Курчатовского района Курской области и МО "Поселок Иванино" Курчатовского района Курской области, с западной стороны - с землями МО "Поселок Иванино" Курчатовского района Курской области, МО "Дружненский сельсовет" Курчатовского района Курской области и МО "Макаровский сельсовет" Курчатовского района Курской области.</w:t>
      </w:r>
    </w:p>
    <w:p>
      <w:pPr>
        <w:pStyle w:val="Normal"/>
        <w:widowControl w:val="false"/>
        <w:spacing w:lineRule="auto" w:line="240"/>
        <w:ind w:left="57" w:right="57" w:firstLine="708"/>
        <w:rPr/>
      </w:pPr>
      <w:r>
        <w:rPr>
          <w:rFonts w:ascii="Times New Roman" w:hAnsi="Times New Roman"/>
          <w:sz w:val="28"/>
        </w:rPr>
        <w:t>Площадь МО "Город Курчатов" Курской области – 0,055 тыс. кв. км (5531 га).</w:t>
      </w:r>
      <w:r>
        <w:rPr>
          <w:rFonts w:ascii="Times New Roman" w:hAnsi="Times New Roman"/>
          <w:color w:val="FF0000"/>
          <w:sz w:val="28"/>
        </w:rPr>
        <w:t xml:space="preserve"> </w:t>
      </w:r>
      <w:r>
        <w:rPr>
          <w:rFonts w:ascii="Times New Roman" w:hAnsi="Times New Roman"/>
          <w:sz w:val="28"/>
        </w:rPr>
        <w:t xml:space="preserve">Общая протяженность дорог с твердым покрытием на территории города составляет 55,3 км. Курчатов – один из самых молодых и благоустроенных городов в Курской  области и  является  третьим  по  величине    городом  Курской  области  (г. Курск, г. Железногорск). </w:t>
      </w:r>
    </w:p>
    <w:p>
      <w:pPr>
        <w:pStyle w:val="Normal"/>
        <w:widowControl w:val="false"/>
        <w:spacing w:lineRule="auto" w:line="240"/>
        <w:ind w:left="57" w:right="57" w:firstLine="708"/>
        <w:rPr>
          <w:rFonts w:ascii="Times New Roman" w:hAnsi="Times New Roman"/>
          <w:sz w:val="28"/>
        </w:rPr>
      </w:pPr>
      <w:r>
        <w:rPr>
          <w:rFonts w:ascii="Times New Roman" w:hAnsi="Times New Roman"/>
          <w:sz w:val="28"/>
        </w:rPr>
      </w:r>
    </w:p>
    <w:p>
      <w:pPr>
        <w:pStyle w:val="Normal"/>
        <w:spacing w:lineRule="auto" w:line="240"/>
        <w:rPr/>
      </w:pPr>
      <w:r>
        <w:rPr>
          <w:rFonts w:ascii="Times New Roman" w:hAnsi="Times New Roman"/>
          <w:sz w:val="28"/>
        </w:rPr>
        <w:t xml:space="preserve">         </w:t>
      </w:r>
      <w:r>
        <w:rPr>
          <w:rFonts w:ascii="Times New Roman" w:hAnsi="Times New Roman"/>
          <w:sz w:val="28"/>
        </w:rPr>
        <w:t>Территория города состоит из двух планировочных районов:</w:t>
      </w:r>
    </w:p>
    <w:p>
      <w:pPr>
        <w:pStyle w:val="Normal"/>
        <w:tabs>
          <w:tab w:val="left" w:pos="709" w:leader="none"/>
        </w:tabs>
        <w:spacing w:lineRule="auto" w:line="240"/>
        <w:rPr/>
      </w:pPr>
      <w:r>
        <w:rPr>
          <w:rFonts w:ascii="Times New Roman" w:hAnsi="Times New Roman"/>
          <w:sz w:val="28"/>
        </w:rPr>
        <w:t>1. Северный планировочный район (территория города к северу от железнодорожной линии Курск – Льгов 1 и автомобильной дороги регионального значения Р-199 (Курск – Льгов – Рыльск – граница с Украиной),  включающий территории 1 – 6, 6-а и 11 жилых микрорайонов города - существующая селитебная территория города, на которой</w:t>
      </w:r>
      <w:r>
        <w:rPr>
          <w:rFonts w:ascii="Times New Roman" w:hAnsi="Times New Roman"/>
          <w:color w:val="FF0000"/>
          <w:sz w:val="28"/>
        </w:rPr>
        <w:t xml:space="preserve"> </w:t>
      </w:r>
      <w:r>
        <w:rPr>
          <w:rFonts w:ascii="Times New Roman" w:hAnsi="Times New Roman"/>
          <w:sz w:val="28"/>
        </w:rPr>
        <w:t>166 многоквартирных жилых домов;</w:t>
      </w:r>
    </w:p>
    <w:p>
      <w:pPr>
        <w:pStyle w:val="Normal"/>
        <w:spacing w:lineRule="auto" w:line="240" w:before="0" w:after="0"/>
        <w:contextualSpacing/>
        <w:rPr/>
      </w:pPr>
      <w:r>
        <w:rPr>
          <w:rFonts w:ascii="Times New Roman" w:hAnsi="Times New Roman"/>
          <w:sz w:val="28"/>
        </w:rPr>
        <w:t>2. Южный планировочный район (территория города к югу от железнодорожной линии Курск – Льгов 1 и автомобильной дороги Р-199), включающий территории 7 - 10 жилых микрорайонов города, где 7, 10 микрорайоны города – под комплексную жилую застройку, 8,9 микрорайоны города – под индивидуальную жилую застройку.</w:t>
      </w:r>
    </w:p>
    <w:p>
      <w:pPr>
        <w:pStyle w:val="Normal"/>
        <w:spacing w:lineRule="auto" w:line="240" w:before="0" w:after="0"/>
        <w:contextualSpacing/>
        <w:rPr/>
      </w:pPr>
      <w:r>
        <w:rPr>
          <w:rFonts w:ascii="Times New Roman" w:hAnsi="Times New Roman"/>
          <w:sz w:val="28"/>
        </w:rPr>
        <w:t xml:space="preserve">Сегодня Курчатов – это современный город с многоэтажной застройкой селитебной зоны и большим количеством озеленённых благоустроенных пространств. </w:t>
      </w:r>
    </w:p>
    <w:p>
      <w:pPr>
        <w:pStyle w:val="Normal"/>
        <w:spacing w:lineRule="auto" w:line="240" w:before="0" w:after="0"/>
        <w:contextualSpacing/>
        <w:rPr/>
      </w:pPr>
      <w:r>
        <w:rPr>
          <w:rFonts w:ascii="Times New Roman" w:hAnsi="Times New Roman"/>
          <w:sz w:val="28"/>
        </w:rPr>
        <w:t>Муниципальное образование «Город Курчатов» Курской области характеризуется наибольшей концентрацией объектов социальной инфраструктуры по сравнению с территориями Курчатовского района Курской области. В состав социальной сферы города входят объекты образования, здравоохранения, культурного обслуживания населения, физической культуры и спорта, социальной защиты населения.</w:t>
      </w:r>
    </w:p>
    <w:p>
      <w:pPr>
        <w:pStyle w:val="Normal"/>
        <w:spacing w:lineRule="auto" w:line="240"/>
        <w:ind w:left="57" w:right="57" w:firstLine="567"/>
        <w:rPr/>
      </w:pPr>
      <w:r>
        <w:rPr>
          <w:rFonts w:ascii="Times New Roman" w:hAnsi="Times New Roman"/>
          <w:sz w:val="28"/>
        </w:rPr>
        <w:t xml:space="preserve">Численность населения города Курчатова по данным Курскстата на 1 января 2021 года составила 37940 человек. Доля населения в трудоспособном возрасте в общей численности населения составляет – 54,3%, моложе трудоспособного возраста – 17,5%, старше трудоспособного возраста – 28,2%.  </w:t>
      </w:r>
    </w:p>
    <w:p>
      <w:pPr>
        <w:pStyle w:val="Normal"/>
        <w:spacing w:lineRule="auto" w:line="240"/>
        <w:ind w:left="57" w:right="57" w:firstLine="567"/>
        <w:rPr/>
      </w:pPr>
      <w:r>
        <w:rPr>
          <w:rFonts w:ascii="Times New Roman" w:hAnsi="Times New Roman"/>
          <w:sz w:val="28"/>
        </w:rPr>
        <w:t xml:space="preserve">За 2021 год по г. Курчатову зарегистрировано 276 новорожденных. В 2021 году в семьях курчатовцев родилось 116 – первых, 99 – вторых, 49 - третьих, 12 четвертых и последующих детей.  </w:t>
      </w:r>
    </w:p>
    <w:p>
      <w:pPr>
        <w:pStyle w:val="Normal"/>
        <w:tabs>
          <w:tab w:val="clear" w:pos="709"/>
          <w:tab w:val="left" w:pos="0" w:leader="none"/>
        </w:tabs>
        <w:spacing w:lineRule="auto" w:line="240"/>
        <w:ind w:left="57" w:right="57" w:firstLine="567"/>
        <w:rPr/>
      </w:pPr>
      <w:r>
        <w:rPr>
          <w:rFonts w:ascii="Times New Roman" w:hAnsi="Times New Roman"/>
          <w:sz w:val="28"/>
        </w:rPr>
        <w:t>Коэффициент рождаемости в 2021 году на 1 тысячу человек населения составил</w:t>
      </w:r>
      <w:r>
        <w:rPr>
          <w:rFonts w:ascii="Times New Roman" w:hAnsi="Times New Roman"/>
          <w:color w:val="FF0000"/>
          <w:sz w:val="28"/>
        </w:rPr>
        <w:t xml:space="preserve"> </w:t>
      </w:r>
      <w:r>
        <w:rPr>
          <w:rFonts w:ascii="Times New Roman" w:hAnsi="Times New Roman"/>
          <w:sz w:val="28"/>
        </w:rPr>
        <w:t xml:space="preserve">7,3 чел. (в 2020 году - 8,5 ,в 2019 году - 8,6, в 2018 году - 10,3, в 2017 году - 11). Коэффициент  смертности в 2021 году – 17,6 чел. (в 2020 году - 13,3, в 2019 году - 9,4, в 2018 году - 11,1).  </w:t>
      </w:r>
    </w:p>
    <w:p>
      <w:pPr>
        <w:pStyle w:val="Normal"/>
        <w:spacing w:lineRule="auto" w:line="240"/>
        <w:ind w:left="57" w:right="57" w:firstLine="708"/>
        <w:rPr>
          <w:rFonts w:ascii="Times New Roman" w:hAnsi="Times New Roman"/>
          <w:sz w:val="28"/>
        </w:rPr>
      </w:pPr>
      <w:r>
        <w:rPr>
          <w:rFonts w:ascii="Times New Roman" w:hAnsi="Times New Roman"/>
          <w:sz w:val="28"/>
        </w:rPr>
      </w:r>
    </w:p>
    <w:tbl>
      <w:tblPr>
        <w:tblStyle w:val="Style_9"/>
        <w:tblW w:w="10137" w:type="dxa"/>
        <w:jc w:val="left"/>
        <w:tblInd w:w="-5" w:type="dxa"/>
        <w:tblLayout w:type="fixed"/>
        <w:tblCellMar>
          <w:top w:w="0" w:type="dxa"/>
          <w:left w:w="62" w:type="dxa"/>
          <w:bottom w:w="0" w:type="dxa"/>
          <w:right w:w="70" w:type="dxa"/>
        </w:tblCellMar>
      </w:tblPr>
      <w:tblGrid>
        <w:gridCol w:w="5873"/>
        <w:gridCol w:w="851"/>
        <w:gridCol w:w="855"/>
        <w:gridCol w:w="846"/>
        <w:gridCol w:w="855"/>
        <w:gridCol w:w="856"/>
      </w:tblGrid>
      <w:tr>
        <w:trPr>
          <w:trHeight w:val="672" w:hRule="atLeast"/>
        </w:trPr>
        <w:tc>
          <w:tcPr>
            <w:tcW w:w="58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rPr>
                <w:rFonts w:ascii="Times New Roman" w:hAnsi="Times New Roman"/>
                <w:sz w:val="24"/>
              </w:rPr>
            </w:pPr>
            <w:r>
              <w:rPr>
                <w:rFonts w:ascii="Times New Roman" w:hAnsi="Times New Roman"/>
                <w:sz w:val="24"/>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Ед. изм.</w:t>
            </w:r>
          </w:p>
        </w:tc>
        <w:tc>
          <w:tcPr>
            <w:tcW w:w="8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2018 год</w:t>
            </w:r>
          </w:p>
        </w:tc>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2019 год</w:t>
            </w:r>
          </w:p>
        </w:tc>
        <w:tc>
          <w:tcPr>
            <w:tcW w:w="8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2020 год</w:t>
            </w:r>
          </w:p>
        </w:tc>
        <w:tc>
          <w:tcPr>
            <w:tcW w:w="8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2021 год</w:t>
            </w:r>
          </w:p>
        </w:tc>
      </w:tr>
      <w:tr>
        <w:trPr>
          <w:trHeight w:val="393" w:hRule="atLeast"/>
        </w:trPr>
        <w:tc>
          <w:tcPr>
            <w:tcW w:w="58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rPr>
                <w:spacing w:val="0"/>
                <w:kern w:val="0"/>
                <w:szCs w:val="20"/>
              </w:rPr>
            </w:pPr>
            <w:r>
              <w:rPr>
                <w:rFonts w:ascii="Times New Roman" w:hAnsi="Times New Roman"/>
                <w:spacing w:val="0"/>
                <w:kern w:val="0"/>
                <w:sz w:val="24"/>
                <w:szCs w:val="20"/>
              </w:rPr>
              <w:t>Родившиеся (статистические данные)</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чел.</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395</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329</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324</w:t>
            </w:r>
          </w:p>
        </w:tc>
        <w:tc>
          <w:tcPr>
            <w:tcW w:w="8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276</w:t>
            </w:r>
          </w:p>
        </w:tc>
      </w:tr>
      <w:tr>
        <w:trPr>
          <w:trHeight w:val="552" w:hRule="atLeast"/>
        </w:trPr>
        <w:tc>
          <w:tcPr>
            <w:tcW w:w="58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rPr>
                <w:spacing w:val="0"/>
                <w:kern w:val="0"/>
                <w:szCs w:val="20"/>
              </w:rPr>
            </w:pPr>
            <w:r>
              <w:rPr>
                <w:rFonts w:ascii="Times New Roman" w:hAnsi="Times New Roman"/>
                <w:spacing w:val="0"/>
                <w:kern w:val="0"/>
                <w:sz w:val="24"/>
                <w:szCs w:val="20"/>
              </w:rPr>
              <w:t>Коэффициент рождаемости на 1 тыс. чел. населения</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rFonts w:ascii="Times New Roman" w:hAnsi="Times New Roman"/>
                <w:sz w:val="24"/>
              </w:rPr>
            </w:pPr>
            <w:r>
              <w:rPr>
                <w:rFonts w:ascii="Times New Roman" w:hAnsi="Times New Roman"/>
                <w:sz w:val="24"/>
              </w:rPr>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10,33</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8,6</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8,5</w:t>
            </w:r>
          </w:p>
        </w:tc>
        <w:tc>
          <w:tcPr>
            <w:tcW w:w="8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7,3</w:t>
            </w:r>
          </w:p>
        </w:tc>
      </w:tr>
      <w:tr>
        <w:trPr>
          <w:trHeight w:val="434" w:hRule="atLeast"/>
        </w:trPr>
        <w:tc>
          <w:tcPr>
            <w:tcW w:w="58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rPr>
                <w:spacing w:val="0"/>
                <w:kern w:val="0"/>
                <w:szCs w:val="20"/>
              </w:rPr>
            </w:pPr>
            <w:r>
              <w:rPr>
                <w:rFonts w:ascii="Times New Roman" w:hAnsi="Times New Roman"/>
                <w:spacing w:val="0"/>
                <w:kern w:val="0"/>
                <w:sz w:val="24"/>
                <w:szCs w:val="20"/>
              </w:rPr>
              <w:t>Умершие (статистические данные)</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чел.</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426</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360</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506</w:t>
            </w:r>
          </w:p>
        </w:tc>
        <w:tc>
          <w:tcPr>
            <w:tcW w:w="8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663</w:t>
            </w:r>
          </w:p>
        </w:tc>
      </w:tr>
      <w:tr>
        <w:trPr>
          <w:trHeight w:val="552" w:hRule="atLeast"/>
        </w:trPr>
        <w:tc>
          <w:tcPr>
            <w:tcW w:w="58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rPr>
                <w:spacing w:val="0"/>
                <w:kern w:val="0"/>
                <w:szCs w:val="20"/>
              </w:rPr>
            </w:pPr>
            <w:r>
              <w:rPr>
                <w:rFonts w:ascii="Times New Roman" w:hAnsi="Times New Roman"/>
                <w:spacing w:val="0"/>
                <w:kern w:val="0"/>
                <w:sz w:val="24"/>
                <w:szCs w:val="20"/>
              </w:rPr>
              <w:t>Коэффициент смертности на 1 тыс. чел. населения</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rFonts w:ascii="Times New Roman" w:hAnsi="Times New Roman"/>
                <w:sz w:val="24"/>
              </w:rPr>
            </w:pPr>
            <w:r>
              <w:rPr>
                <w:rFonts w:ascii="Times New Roman" w:hAnsi="Times New Roman"/>
                <w:sz w:val="24"/>
              </w:rPr>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11,14</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9,41</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13,3</w:t>
            </w:r>
          </w:p>
        </w:tc>
        <w:tc>
          <w:tcPr>
            <w:tcW w:w="8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17,6</w:t>
            </w:r>
          </w:p>
        </w:tc>
      </w:tr>
      <w:tr>
        <w:trPr>
          <w:trHeight w:val="421" w:hRule="atLeast"/>
        </w:trPr>
        <w:tc>
          <w:tcPr>
            <w:tcW w:w="58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rPr>
                <w:spacing w:val="0"/>
                <w:kern w:val="0"/>
                <w:szCs w:val="20"/>
              </w:rPr>
            </w:pPr>
            <w:r>
              <w:rPr>
                <w:rFonts w:ascii="Times New Roman" w:hAnsi="Times New Roman"/>
                <w:spacing w:val="0"/>
                <w:kern w:val="0"/>
                <w:sz w:val="24"/>
                <w:szCs w:val="20"/>
              </w:rPr>
              <w:t>Естественный прирост (+); убыль (-)</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чел.</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-31</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-31</w:t>
            </w:r>
          </w:p>
        </w:tc>
        <w:tc>
          <w:tcPr>
            <w:tcW w:w="8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-182</w:t>
            </w:r>
          </w:p>
        </w:tc>
        <w:tc>
          <w:tcPr>
            <w:tcW w:w="8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-387</w:t>
            </w:r>
          </w:p>
        </w:tc>
      </w:tr>
    </w:tbl>
    <w:p>
      <w:pPr>
        <w:pStyle w:val="Normal"/>
        <w:spacing w:lineRule="auto" w:line="240"/>
        <w:rPr>
          <w:color w:val="FF0000"/>
          <w:sz w:val="28"/>
        </w:rPr>
      </w:pPr>
      <w:r>
        <w:rPr>
          <w:color w:val="FF0000"/>
          <w:sz w:val="28"/>
        </w:rPr>
      </w:r>
    </w:p>
    <w:p>
      <w:pPr>
        <w:pStyle w:val="Normal"/>
        <w:spacing w:lineRule="auto" w:line="240"/>
        <w:rPr/>
      </w:pPr>
      <w:r>
        <w:rPr>
          <w:rFonts w:ascii="Times New Roman" w:hAnsi="Times New Roman"/>
          <w:sz w:val="28"/>
        </w:rPr>
        <w:t>Основной целью демографического развития города в настоящее время является обеспечение регулирования миграционных процессов. Преодолеть процесс депопуляции, развивающийся в  городе, невозможно без притока внешних мигрантов, в связи с чем настоятельной необходимостью является создание  новых рабочих мест, стимулирующих миграционные процессы. В условиях сужающегося режима воспроизводства населения города важно не допустить оттока людей, особенно трудоспособного возраста, за пределы города.</w:t>
      </w:r>
    </w:p>
    <w:p>
      <w:pPr>
        <w:pStyle w:val="Normal"/>
        <w:widowControl w:val="false"/>
        <w:spacing w:lineRule="auto" w:line="240"/>
        <w:ind w:left="57" w:right="57" w:firstLine="708"/>
        <w:rPr/>
      </w:pPr>
      <w:r>
        <w:rPr>
          <w:rFonts w:ascii="Times New Roman" w:hAnsi="Times New Roman"/>
          <w:sz w:val="28"/>
        </w:rPr>
        <w:t xml:space="preserve">Наблюдается сокращение численности населения трудоспособного возраста и рост численности старше трудоспособного возраста. Численность населения в трудоспособном возрасте в г. Курчатове на 01.01.2021г. составила 20611 чел.  и снизилась в сравнении с 2017 годом на 1430 чел., численность населения старше трудоспособного возраста увеличилась на 637 чел. </w:t>
      </w:r>
    </w:p>
    <w:p>
      <w:pPr>
        <w:pStyle w:val="Default1"/>
        <w:ind w:left="57" w:right="57" w:firstLine="708"/>
        <w:jc w:val="both"/>
        <w:rPr>
          <w:rFonts w:ascii="Times New Roman" w:hAnsi="Times New Roman"/>
          <w:color w:val="3333FF"/>
          <w:sz w:val="28"/>
          <w:highlight w:val="yellow"/>
        </w:rPr>
      </w:pPr>
      <w:r>
        <w:rPr>
          <w:rFonts w:ascii="Times New Roman" w:hAnsi="Times New Roman"/>
          <w:color w:val="3333FF"/>
          <w:sz w:val="28"/>
          <w:highlight w:val="yellow"/>
        </w:rPr>
      </w:r>
    </w:p>
    <w:tbl>
      <w:tblPr>
        <w:tblStyle w:val="Style_9"/>
        <w:tblW w:w="9120" w:type="dxa"/>
        <w:jc w:val="left"/>
        <w:tblInd w:w="109" w:type="dxa"/>
        <w:tblLayout w:type="fixed"/>
        <w:tblCellMar>
          <w:top w:w="0" w:type="dxa"/>
          <w:left w:w="108" w:type="dxa"/>
          <w:bottom w:w="0" w:type="dxa"/>
          <w:right w:w="108" w:type="dxa"/>
        </w:tblCellMar>
      </w:tblPr>
      <w:tblGrid>
        <w:gridCol w:w="1916"/>
        <w:gridCol w:w="2328"/>
        <w:gridCol w:w="2409"/>
        <w:gridCol w:w="2466"/>
      </w:tblGrid>
      <w:tr>
        <w:trPr>
          <w:tblHeader w:val="true"/>
        </w:trPr>
        <w:tc>
          <w:tcPr>
            <w:tcW w:w="191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both"/>
              <w:rPr>
                <w:spacing w:val="0"/>
                <w:kern w:val="0"/>
                <w:szCs w:val="20"/>
              </w:rPr>
            </w:pPr>
            <w:r>
              <w:rPr>
                <w:rFonts w:eastAsia="NSimSun" w:cs="Arial" w:ascii="Times New Roman" w:hAnsi="Times New Roman"/>
                <w:spacing w:val="0"/>
                <w:kern w:val="0"/>
                <w:szCs w:val="20"/>
                <w:lang w:val="ru-RU" w:eastAsia="zh-CN" w:bidi="hi-IN"/>
              </w:rPr>
              <w:t>Годы</w:t>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both"/>
              <w:rPr>
                <w:spacing w:val="0"/>
                <w:kern w:val="0"/>
                <w:szCs w:val="20"/>
              </w:rPr>
            </w:pPr>
            <w:r>
              <w:rPr>
                <w:rFonts w:eastAsia="NSimSun" w:cs="Arial" w:ascii="Times New Roman" w:hAnsi="Times New Roman"/>
                <w:spacing w:val="0"/>
                <w:kern w:val="0"/>
                <w:szCs w:val="20"/>
                <w:lang w:val="ru-RU" w:eastAsia="zh-CN" w:bidi="hi-IN"/>
              </w:rPr>
              <w:t>Трудоспособный возраст</w:t>
            </w:r>
          </w:p>
        </w:tc>
        <w:tc>
          <w:tcPr>
            <w:tcW w:w="2409"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both"/>
              <w:rPr>
                <w:spacing w:val="0"/>
                <w:kern w:val="0"/>
                <w:szCs w:val="20"/>
              </w:rPr>
            </w:pPr>
            <w:r>
              <w:rPr>
                <w:rFonts w:eastAsia="NSimSun" w:cs="Arial" w:ascii="Times New Roman" w:hAnsi="Times New Roman"/>
                <w:spacing w:val="0"/>
                <w:kern w:val="0"/>
                <w:szCs w:val="20"/>
                <w:lang w:val="ru-RU" w:eastAsia="zh-CN" w:bidi="hi-IN"/>
              </w:rPr>
              <w:t>Моложе трудоспособного возраста</w:t>
            </w:r>
          </w:p>
        </w:tc>
        <w:tc>
          <w:tcPr>
            <w:tcW w:w="246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both"/>
              <w:rPr>
                <w:spacing w:val="0"/>
                <w:kern w:val="0"/>
                <w:szCs w:val="20"/>
              </w:rPr>
            </w:pPr>
            <w:r>
              <w:rPr>
                <w:rFonts w:eastAsia="NSimSun" w:cs="Arial" w:ascii="Times New Roman" w:hAnsi="Times New Roman"/>
                <w:spacing w:val="0"/>
                <w:kern w:val="0"/>
                <w:szCs w:val="20"/>
                <w:lang w:val="ru-RU" w:eastAsia="zh-CN" w:bidi="hi-IN"/>
              </w:rPr>
              <w:t>Старше трудоспособного возраста</w:t>
            </w:r>
          </w:p>
        </w:tc>
      </w:tr>
      <w:tr>
        <w:trPr/>
        <w:tc>
          <w:tcPr>
            <w:tcW w:w="191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Cs w:val="20"/>
                <w:lang w:val="ru-RU" w:eastAsia="zh-CN" w:bidi="hi-IN"/>
              </w:rPr>
              <w:t>2017</w:t>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22041</w:t>
            </w:r>
          </w:p>
        </w:tc>
        <w:tc>
          <w:tcPr>
            <w:tcW w:w="2409"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6671</w:t>
            </w:r>
          </w:p>
        </w:tc>
        <w:tc>
          <w:tcPr>
            <w:tcW w:w="246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10064</w:t>
            </w:r>
          </w:p>
        </w:tc>
      </w:tr>
      <w:tr>
        <w:trPr/>
        <w:tc>
          <w:tcPr>
            <w:tcW w:w="191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Cs w:val="20"/>
                <w:lang w:val="ru-RU" w:eastAsia="zh-CN" w:bidi="hi-IN"/>
              </w:rPr>
              <w:t>2018</w:t>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21294</w:t>
            </w:r>
          </w:p>
        </w:tc>
        <w:tc>
          <w:tcPr>
            <w:tcW w:w="2409"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6632</w:t>
            </w:r>
          </w:p>
        </w:tc>
        <w:tc>
          <w:tcPr>
            <w:tcW w:w="246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10418</w:t>
            </w:r>
          </w:p>
        </w:tc>
      </w:tr>
      <w:tr>
        <w:trPr/>
        <w:tc>
          <w:tcPr>
            <w:tcW w:w="191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Cs w:val="20"/>
                <w:lang w:val="ru-RU" w:eastAsia="zh-CN" w:bidi="hi-IN"/>
              </w:rPr>
              <w:t>2019</w:t>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20771</w:t>
            </w:r>
          </w:p>
        </w:tc>
        <w:tc>
          <w:tcPr>
            <w:tcW w:w="2409"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6674</w:t>
            </w:r>
          </w:p>
        </w:tc>
        <w:tc>
          <w:tcPr>
            <w:tcW w:w="246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10795</w:t>
            </w:r>
          </w:p>
        </w:tc>
      </w:tr>
      <w:tr>
        <w:trPr/>
        <w:tc>
          <w:tcPr>
            <w:tcW w:w="191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left"/>
              <w:rPr>
                <w:spacing w:val="0"/>
                <w:kern w:val="0"/>
                <w:szCs w:val="20"/>
              </w:rPr>
            </w:pPr>
            <w:r>
              <w:rPr>
                <w:rFonts w:eastAsia="NSimSun" w:cs="Arial" w:ascii="Times New Roman" w:hAnsi="Times New Roman"/>
                <w:spacing w:val="0"/>
                <w:kern w:val="0"/>
                <w:szCs w:val="20"/>
                <w:lang w:val="ru-RU" w:eastAsia="zh-CN" w:bidi="hi-IN"/>
              </w:rPr>
              <w:t>2020</w:t>
            </w:r>
          </w:p>
        </w:tc>
        <w:tc>
          <w:tcPr>
            <w:tcW w:w="2328"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20611</w:t>
            </w:r>
          </w:p>
        </w:tc>
        <w:tc>
          <w:tcPr>
            <w:tcW w:w="2409"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6619</w:t>
            </w:r>
          </w:p>
        </w:tc>
        <w:tc>
          <w:tcPr>
            <w:tcW w:w="2466" w:type="dxa"/>
            <w:tcBorders>
              <w:top w:val="single" w:sz="4" w:space="0" w:color="000000"/>
              <w:left w:val="single" w:sz="4" w:space="0" w:color="000000"/>
              <w:bottom w:val="single" w:sz="4" w:space="0" w:color="000000"/>
              <w:right w:val="single" w:sz="4" w:space="0" w:color="000000"/>
            </w:tcBorders>
            <w:shd w:fill="auto" w:val="clear"/>
          </w:tcPr>
          <w:p>
            <w:pPr>
              <w:pStyle w:val="Default1"/>
              <w:widowControl w:val="false"/>
              <w:suppressAutoHyphens w:val="true"/>
              <w:spacing w:lineRule="auto" w:line="240" w:before="0" w:after="0"/>
              <w:ind w:left="0" w:right="0" w:hanging="0"/>
              <w:jc w:val="center"/>
              <w:rPr>
                <w:spacing w:val="0"/>
                <w:kern w:val="0"/>
                <w:szCs w:val="20"/>
              </w:rPr>
            </w:pPr>
            <w:r>
              <w:rPr>
                <w:rFonts w:eastAsia="NSimSun" w:cs="Arial" w:ascii="Times New Roman" w:hAnsi="Times New Roman"/>
                <w:spacing w:val="0"/>
                <w:kern w:val="0"/>
                <w:szCs w:val="20"/>
                <w:lang w:val="ru-RU" w:eastAsia="zh-CN" w:bidi="hi-IN"/>
              </w:rPr>
              <w:t>10710</w:t>
            </w:r>
          </w:p>
        </w:tc>
      </w:tr>
    </w:tbl>
    <w:p>
      <w:pPr>
        <w:pStyle w:val="Default1"/>
        <w:ind w:left="57" w:right="57" w:firstLine="708"/>
        <w:jc w:val="both"/>
        <w:rPr>
          <w:highlight w:val="yellow"/>
        </w:rPr>
      </w:pPr>
      <w:r>
        <w:rPr>
          <w:highlight w:val="yellow"/>
        </w:rPr>
      </w:r>
    </w:p>
    <w:p>
      <w:pPr>
        <w:pStyle w:val="Default1"/>
        <w:ind w:left="57" w:right="57" w:firstLine="708"/>
        <w:jc w:val="both"/>
        <w:rPr/>
      </w:pPr>
      <w:r>
        <w:rPr>
          <w:rFonts w:ascii="Times New Roman" w:hAnsi="Times New Roman"/>
          <w:sz w:val="28"/>
        </w:rPr>
        <w:t>Все рассмотренные возрастные контингенты населения являются следствием изменений в возрастной структуре, которые определены демографическим старением населения. Под старением населения понимают увеличение доли пожилых и старых людей в населении. Старение населения происходит в результате длительных демографических изменений, в соотношении рождаемости и смертности, а также, частично, миграции. Процесс демографического старения населения приводит к увеличению нагрузки на трудоспособное население и повышает нагрузку на систему здравоохранения, а также обостряет проблему с выплатами пенсий и социальных пособий.</w:t>
      </w:r>
    </w:p>
    <w:p>
      <w:pPr>
        <w:pStyle w:val="Default1"/>
        <w:ind w:left="57" w:right="57" w:firstLine="708"/>
        <w:jc w:val="both"/>
        <w:rPr>
          <w:rFonts w:ascii="Times New Roman" w:hAnsi="Times New Roman"/>
          <w:sz w:val="28"/>
        </w:rPr>
      </w:pPr>
      <w:r>
        <w:rPr>
          <w:rFonts w:ascii="Times New Roman" w:hAnsi="Times New Roman"/>
          <w:sz w:val="28"/>
        </w:rPr>
      </w:r>
    </w:p>
    <w:p>
      <w:pPr>
        <w:pStyle w:val="Normal"/>
        <w:spacing w:lineRule="auto" w:line="240"/>
        <w:jc w:val="center"/>
        <w:rPr/>
      </w:pPr>
      <w:r>
        <w:rPr>
          <w:rFonts w:ascii="Times New Roman" w:hAnsi="Times New Roman"/>
          <w:sz w:val="28"/>
        </w:rPr>
        <w:t xml:space="preserve">Коэффициенты нагрузки на трудоспособное население муниципального образования «Город Курчатов» Курской области </w:t>
      </w:r>
    </w:p>
    <w:p>
      <w:pPr>
        <w:pStyle w:val="Normal"/>
        <w:spacing w:lineRule="auto" w:line="240"/>
        <w:ind w:left="57" w:right="57" w:hanging="57"/>
        <w:jc w:val="center"/>
        <w:rPr/>
      </w:pPr>
      <w:r>
        <w:rPr>
          <w:rFonts w:ascii="Times New Roman" w:hAnsi="Times New Roman"/>
          <w:sz w:val="28"/>
        </w:rPr>
        <w:t>(на начало года, на 1000 человек трудоспособного населения)</w:t>
      </w:r>
    </w:p>
    <w:p>
      <w:pPr>
        <w:pStyle w:val="Normal"/>
        <w:spacing w:lineRule="auto" w:line="240"/>
        <w:jc w:val="center"/>
        <w:rPr>
          <w:rFonts w:ascii="Times New Roman" w:hAnsi="Times New Roman"/>
          <w:sz w:val="28"/>
        </w:rPr>
      </w:pPr>
      <w:r>
        <w:rPr>
          <w:rFonts w:ascii="Times New Roman" w:hAnsi="Times New Roman"/>
          <w:sz w:val="28"/>
        </w:rPr>
      </w:r>
    </w:p>
    <w:tbl>
      <w:tblPr>
        <w:tblStyle w:val="Style_9"/>
        <w:tblW w:w="9472" w:type="dxa"/>
        <w:jc w:val="left"/>
        <w:tblInd w:w="109" w:type="dxa"/>
        <w:tblLayout w:type="fixed"/>
        <w:tblCellMar>
          <w:top w:w="0" w:type="dxa"/>
          <w:left w:w="108" w:type="dxa"/>
          <w:bottom w:w="0" w:type="dxa"/>
          <w:right w:w="108" w:type="dxa"/>
        </w:tblCellMar>
      </w:tblPr>
      <w:tblGrid>
        <w:gridCol w:w="1593"/>
        <w:gridCol w:w="2212"/>
        <w:gridCol w:w="3266"/>
        <w:gridCol w:w="2400"/>
      </w:tblGrid>
      <w:tr>
        <w:trPr>
          <w:tblHeader w:val="true"/>
        </w:trPr>
        <w:tc>
          <w:tcPr>
            <w:tcW w:w="15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3"/>
              <w:contextualSpacing/>
              <w:jc w:val="center"/>
              <w:rPr>
                <w:spacing w:val="0"/>
                <w:kern w:val="0"/>
                <w:szCs w:val="20"/>
              </w:rPr>
            </w:pPr>
            <w:r>
              <w:rPr>
                <w:rFonts w:ascii="Times New Roman" w:hAnsi="Times New Roman"/>
                <w:spacing w:val="0"/>
                <w:kern w:val="0"/>
                <w:sz w:val="24"/>
                <w:szCs w:val="20"/>
              </w:rPr>
              <w:t>Года</w:t>
            </w:r>
          </w:p>
        </w:tc>
        <w:tc>
          <w:tcPr>
            <w:tcW w:w="221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4"/>
              <w:contextualSpacing/>
              <w:jc w:val="center"/>
              <w:rPr>
                <w:spacing w:val="0"/>
                <w:kern w:val="0"/>
                <w:szCs w:val="20"/>
              </w:rPr>
            </w:pPr>
            <w:r>
              <w:rPr>
                <w:rFonts w:ascii="Times New Roman" w:hAnsi="Times New Roman"/>
                <w:spacing w:val="0"/>
                <w:kern w:val="0"/>
                <w:sz w:val="24"/>
                <w:szCs w:val="20"/>
              </w:rPr>
              <w:t>Коэффициент нагрузки на трудоспособное население</w:t>
            </w:r>
          </w:p>
        </w:tc>
        <w:tc>
          <w:tcPr>
            <w:tcW w:w="566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34" w:right="57" w:firstLine="709"/>
              <w:contextualSpacing/>
              <w:jc w:val="center"/>
              <w:rPr>
                <w:spacing w:val="0"/>
                <w:kern w:val="0"/>
                <w:szCs w:val="20"/>
              </w:rPr>
            </w:pPr>
            <w:r>
              <w:rPr>
                <w:rFonts w:ascii="Times New Roman" w:hAnsi="Times New Roman"/>
                <w:spacing w:val="0"/>
                <w:kern w:val="0"/>
                <w:sz w:val="24"/>
                <w:szCs w:val="20"/>
              </w:rPr>
              <w:t>На 1000 человек трудоспособного населения приходится:</w:t>
            </w:r>
          </w:p>
        </w:tc>
      </w:tr>
      <w:tr>
        <w:trPr>
          <w:tblHeader w:val="true"/>
        </w:trPr>
        <w:tc>
          <w:tcPr>
            <w:tcW w:w="15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221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3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3"/>
              <w:contextualSpacing/>
              <w:jc w:val="center"/>
              <w:rPr>
                <w:spacing w:val="0"/>
                <w:kern w:val="0"/>
                <w:szCs w:val="20"/>
              </w:rPr>
            </w:pPr>
            <w:r>
              <w:rPr>
                <w:rFonts w:ascii="Times New Roman" w:hAnsi="Times New Roman"/>
                <w:spacing w:val="0"/>
                <w:kern w:val="0"/>
                <w:sz w:val="24"/>
                <w:szCs w:val="20"/>
              </w:rPr>
              <w:t>Детей в возрасте младше трудоспособного возраста</w:t>
            </w:r>
          </w:p>
        </w:tc>
        <w:tc>
          <w:tcPr>
            <w:tcW w:w="24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4"/>
              <w:contextualSpacing/>
              <w:jc w:val="center"/>
              <w:rPr>
                <w:spacing w:val="0"/>
                <w:kern w:val="0"/>
                <w:szCs w:val="20"/>
              </w:rPr>
            </w:pPr>
            <w:r>
              <w:rPr>
                <w:rFonts w:ascii="Times New Roman" w:hAnsi="Times New Roman"/>
                <w:spacing w:val="0"/>
                <w:kern w:val="0"/>
                <w:sz w:val="24"/>
                <w:szCs w:val="20"/>
              </w:rPr>
              <w:t>Лиц старше трудоспособного возраста</w:t>
            </w:r>
          </w:p>
        </w:tc>
      </w:tr>
      <w:tr>
        <w:trPr/>
        <w:tc>
          <w:tcPr>
            <w:tcW w:w="15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3"/>
              <w:contextualSpacing/>
              <w:jc w:val="center"/>
              <w:rPr>
                <w:spacing w:val="0"/>
                <w:kern w:val="0"/>
                <w:szCs w:val="20"/>
              </w:rPr>
            </w:pPr>
            <w:r>
              <w:rPr>
                <w:rFonts w:ascii="Times New Roman" w:hAnsi="Times New Roman"/>
                <w:spacing w:val="0"/>
                <w:kern w:val="0"/>
                <w:sz w:val="24"/>
                <w:szCs w:val="20"/>
              </w:rPr>
              <w:t>2017</w:t>
            </w:r>
          </w:p>
        </w:tc>
        <w:tc>
          <w:tcPr>
            <w:tcW w:w="221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759,3</w:t>
            </w:r>
          </w:p>
        </w:tc>
        <w:tc>
          <w:tcPr>
            <w:tcW w:w="3266" w:type="dxa"/>
            <w:tcBorders>
              <w:top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302,7</w:t>
            </w:r>
          </w:p>
        </w:tc>
        <w:tc>
          <w:tcPr>
            <w:tcW w:w="24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456,6</w:t>
            </w:r>
          </w:p>
        </w:tc>
      </w:tr>
      <w:tr>
        <w:trPr/>
        <w:tc>
          <w:tcPr>
            <w:tcW w:w="15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3"/>
              <w:contextualSpacing/>
              <w:jc w:val="center"/>
              <w:rPr>
                <w:spacing w:val="0"/>
                <w:kern w:val="0"/>
                <w:szCs w:val="20"/>
              </w:rPr>
            </w:pPr>
            <w:r>
              <w:rPr>
                <w:rFonts w:ascii="Times New Roman" w:hAnsi="Times New Roman"/>
                <w:spacing w:val="0"/>
                <w:kern w:val="0"/>
                <w:sz w:val="24"/>
                <w:szCs w:val="20"/>
              </w:rPr>
              <w:t>2018</w:t>
            </w:r>
          </w:p>
        </w:tc>
        <w:tc>
          <w:tcPr>
            <w:tcW w:w="221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800,7</w:t>
            </w:r>
          </w:p>
        </w:tc>
        <w:tc>
          <w:tcPr>
            <w:tcW w:w="3266" w:type="dxa"/>
            <w:tcBorders>
              <w:top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311,4</w:t>
            </w:r>
          </w:p>
        </w:tc>
        <w:tc>
          <w:tcPr>
            <w:tcW w:w="24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489,2</w:t>
            </w:r>
          </w:p>
        </w:tc>
      </w:tr>
      <w:tr>
        <w:trPr/>
        <w:tc>
          <w:tcPr>
            <w:tcW w:w="15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3"/>
              <w:contextualSpacing/>
              <w:jc w:val="center"/>
              <w:rPr>
                <w:spacing w:val="0"/>
                <w:kern w:val="0"/>
                <w:szCs w:val="20"/>
              </w:rPr>
            </w:pPr>
            <w:r>
              <w:rPr>
                <w:rFonts w:ascii="Times New Roman" w:hAnsi="Times New Roman"/>
                <w:spacing w:val="0"/>
                <w:kern w:val="0"/>
                <w:sz w:val="24"/>
                <w:szCs w:val="20"/>
              </w:rPr>
              <w:t>2019</w:t>
            </w:r>
          </w:p>
        </w:tc>
        <w:tc>
          <w:tcPr>
            <w:tcW w:w="221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841,0</w:t>
            </w:r>
          </w:p>
        </w:tc>
        <w:tc>
          <w:tcPr>
            <w:tcW w:w="3266" w:type="dxa"/>
            <w:tcBorders>
              <w:top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321,3</w:t>
            </w:r>
          </w:p>
        </w:tc>
        <w:tc>
          <w:tcPr>
            <w:tcW w:w="24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519,7</w:t>
            </w:r>
          </w:p>
        </w:tc>
      </w:tr>
      <w:tr>
        <w:trPr/>
        <w:tc>
          <w:tcPr>
            <w:tcW w:w="15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left="57" w:right="57" w:hanging="23"/>
              <w:contextualSpacing/>
              <w:jc w:val="center"/>
              <w:rPr>
                <w:spacing w:val="0"/>
                <w:kern w:val="0"/>
                <w:szCs w:val="20"/>
              </w:rPr>
            </w:pPr>
            <w:r>
              <w:rPr>
                <w:rFonts w:ascii="Times New Roman" w:hAnsi="Times New Roman"/>
                <w:spacing w:val="0"/>
                <w:kern w:val="0"/>
                <w:sz w:val="24"/>
                <w:szCs w:val="20"/>
              </w:rPr>
              <w:t>2020</w:t>
            </w:r>
          </w:p>
        </w:tc>
        <w:tc>
          <w:tcPr>
            <w:tcW w:w="221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840,8</w:t>
            </w:r>
          </w:p>
        </w:tc>
        <w:tc>
          <w:tcPr>
            <w:tcW w:w="3266" w:type="dxa"/>
            <w:tcBorders>
              <w:top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321,1</w:t>
            </w:r>
          </w:p>
        </w:tc>
        <w:tc>
          <w:tcPr>
            <w:tcW w:w="24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4"/>
              <w:jc w:val="center"/>
              <w:rPr>
                <w:spacing w:val="0"/>
                <w:kern w:val="0"/>
                <w:szCs w:val="20"/>
              </w:rPr>
            </w:pPr>
            <w:r>
              <w:rPr>
                <w:rFonts w:ascii="Times New Roman" w:hAnsi="Times New Roman"/>
                <w:spacing w:val="0"/>
                <w:kern w:val="0"/>
                <w:sz w:val="24"/>
                <w:szCs w:val="20"/>
              </w:rPr>
              <w:t>519,6</w:t>
            </w:r>
          </w:p>
        </w:tc>
      </w:tr>
    </w:tbl>
    <w:p>
      <w:pPr>
        <w:pStyle w:val="Normal"/>
        <w:spacing w:lineRule="auto" w:line="240"/>
        <w:ind w:left="57" w:right="57" w:firstLine="708"/>
        <w:rPr>
          <w:sz w:val="28"/>
        </w:rPr>
      </w:pPr>
      <w:r>
        <w:rPr>
          <w:sz w:val="28"/>
        </w:rPr>
      </w:r>
    </w:p>
    <w:p>
      <w:pPr>
        <w:pStyle w:val="Normal"/>
        <w:spacing w:lineRule="auto" w:line="240"/>
        <w:ind w:left="57" w:right="57" w:firstLine="708"/>
        <w:rPr/>
      </w:pPr>
      <w:r>
        <w:rPr>
          <w:rFonts w:ascii="Times New Roman" w:hAnsi="Times New Roman"/>
          <w:sz w:val="28"/>
        </w:rPr>
        <w:t>Экономическое развитие города во многом определяется развитием человеческого капитала, эффективностью использования трудового потенциала. Численность занятых в 2021 году по крупным и средним предприятиям города составила 25483 человека. Для структуры занятости характерно преобладание производственного сектора (30%), строительной отрасли (30%) и специализированную профессиональную, научную и техническую деятельность (19%). На социальную сферу приходится 10% занятых (образование, здравоохранение, культура, спорт, социальные услуги).</w:t>
      </w:r>
    </w:p>
    <w:p>
      <w:pPr>
        <w:pStyle w:val="Normal"/>
        <w:spacing w:lineRule="auto" w:line="240"/>
        <w:ind w:left="57" w:right="57" w:firstLine="708"/>
        <w:rPr>
          <w:rFonts w:ascii="Times New Roman" w:hAnsi="Times New Roman"/>
          <w:sz w:val="28"/>
        </w:rPr>
      </w:pPr>
      <w:r>
        <w:rPr>
          <w:rFonts w:ascii="Times New Roman" w:hAnsi="Times New Roman"/>
          <w:sz w:val="28"/>
        </w:rPr>
      </w:r>
    </w:p>
    <w:p>
      <w:pPr>
        <w:pStyle w:val="ConsPlusNormal3"/>
        <w:jc w:val="center"/>
        <w:rPr/>
      </w:pPr>
      <w:r>
        <w:rPr>
          <w:rFonts w:ascii="Times New Roman" w:hAnsi="Times New Roman"/>
          <w:sz w:val="28"/>
        </w:rPr>
        <w:t xml:space="preserve">Численность работников предприятий и уровень безработицы </w:t>
      </w:r>
    </w:p>
    <w:p>
      <w:pPr>
        <w:pStyle w:val="ConsPlusNormal3"/>
        <w:jc w:val="center"/>
        <w:rPr/>
      </w:pPr>
      <w:r>
        <w:rPr>
          <w:rFonts w:ascii="Times New Roman" w:hAnsi="Times New Roman"/>
          <w:sz w:val="28"/>
        </w:rPr>
        <w:t>в г. Курчатов в 2018 - 2021 годах</w:t>
      </w:r>
    </w:p>
    <w:p>
      <w:pPr>
        <w:pStyle w:val="ConsPlusNormal3"/>
        <w:jc w:val="center"/>
        <w:rPr>
          <w:rFonts w:ascii="Times New Roman" w:hAnsi="Times New Roman"/>
          <w:sz w:val="28"/>
        </w:rPr>
      </w:pPr>
      <w:r>
        <w:rPr>
          <w:rFonts w:ascii="Times New Roman" w:hAnsi="Times New Roman"/>
          <w:sz w:val="28"/>
        </w:rPr>
      </w:r>
    </w:p>
    <w:tbl>
      <w:tblPr>
        <w:tblStyle w:val="Style_9"/>
        <w:tblW w:w="9272" w:type="dxa"/>
        <w:jc w:val="left"/>
        <w:tblInd w:w="109" w:type="dxa"/>
        <w:tblLayout w:type="fixed"/>
        <w:tblCellMar>
          <w:top w:w="0" w:type="dxa"/>
          <w:left w:w="108" w:type="dxa"/>
          <w:bottom w:w="0" w:type="dxa"/>
          <w:right w:w="108" w:type="dxa"/>
        </w:tblCellMar>
      </w:tblPr>
      <w:tblGrid>
        <w:gridCol w:w="5069"/>
        <w:gridCol w:w="993"/>
        <w:gridCol w:w="1095"/>
        <w:gridCol w:w="1052"/>
        <w:gridCol w:w="1063"/>
      </w:tblGrid>
      <w:tr>
        <w:trPr/>
        <w:tc>
          <w:tcPr>
            <w:tcW w:w="5069"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Показатели</w:t>
            </w:r>
          </w:p>
        </w:tc>
        <w:tc>
          <w:tcPr>
            <w:tcW w:w="420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Годы</w:t>
            </w:r>
          </w:p>
        </w:tc>
      </w:tr>
      <w:tr>
        <w:trPr>
          <w:trHeight w:val="298" w:hRule="atLeast"/>
        </w:trPr>
        <w:tc>
          <w:tcPr>
            <w:tcW w:w="5069"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993" w:type="dxa"/>
            <w:tcBorders>
              <w:top w:val="single" w:sz="4" w:space="0" w:color="000000"/>
              <w:left w:val="single" w:sz="4" w:space="0" w:color="000000"/>
              <w:bottom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2018</w:t>
            </w:r>
          </w:p>
        </w:tc>
        <w:tc>
          <w:tcPr>
            <w:tcW w:w="1095" w:type="dxa"/>
            <w:tcBorders>
              <w:top w:val="single" w:sz="4" w:space="0" w:color="000000"/>
              <w:left w:val="single" w:sz="4" w:space="0" w:color="000000"/>
              <w:bottom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2019</w:t>
            </w:r>
          </w:p>
        </w:tc>
        <w:tc>
          <w:tcPr>
            <w:tcW w:w="1052" w:type="dxa"/>
            <w:tcBorders>
              <w:top w:val="single" w:sz="4" w:space="0" w:color="000000"/>
              <w:left w:val="single" w:sz="4" w:space="0" w:color="000000"/>
              <w:bottom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2020</w:t>
            </w:r>
          </w:p>
        </w:tc>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2021</w:t>
            </w:r>
          </w:p>
        </w:tc>
      </w:tr>
      <w:tr>
        <w:trPr/>
        <w:tc>
          <w:tcPr>
            <w:tcW w:w="5069" w:type="dxa"/>
            <w:tcBorders>
              <w:top w:val="single" w:sz="4" w:space="0" w:color="000000"/>
              <w:left w:val="single" w:sz="4" w:space="0" w:color="000000"/>
              <w:bottom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Численность населения трудоспособного возраста на начало года (тыс. чел.)</w:t>
            </w:r>
          </w:p>
        </w:tc>
        <w:tc>
          <w:tcPr>
            <w:tcW w:w="99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21,294</w:t>
            </w:r>
          </w:p>
        </w:tc>
        <w:tc>
          <w:tcPr>
            <w:tcW w:w="1095"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z w:val="20"/>
              </w:rPr>
            </w:pPr>
            <w:r>
              <w:rPr>
                <w:spacing w:val="0"/>
                <w:kern w:val="0"/>
                <w:sz w:val="20"/>
                <w:szCs w:val="20"/>
              </w:rPr>
              <w:t>20,771</w:t>
            </w:r>
          </w:p>
          <w:p>
            <w:pPr>
              <w:pStyle w:val="Normal"/>
              <w:widowControl w:val="false"/>
              <w:suppressAutoHyphens w:val="true"/>
              <w:spacing w:lineRule="auto" w:line="240"/>
              <w:ind w:left="0" w:right="0" w:hanging="0"/>
              <w:jc w:val="center"/>
              <w:rPr>
                <w:rFonts w:ascii="Times New Roman" w:hAnsi="Times New Roman"/>
                <w:sz w:val="24"/>
              </w:rPr>
            </w:pPr>
            <w:r>
              <w:rPr>
                <w:rFonts w:ascii="Times New Roman" w:hAnsi="Times New Roman"/>
                <w:sz w:val="24"/>
              </w:rPr>
            </w:r>
          </w:p>
        </w:tc>
        <w:tc>
          <w:tcPr>
            <w:tcW w:w="105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21,000</w:t>
            </w:r>
          </w:p>
        </w:tc>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20,611</w:t>
            </w:r>
          </w:p>
        </w:tc>
      </w:tr>
      <w:tr>
        <w:trPr/>
        <w:tc>
          <w:tcPr>
            <w:tcW w:w="5069" w:type="dxa"/>
            <w:tcBorders>
              <w:top w:val="single" w:sz="4" w:space="0" w:color="000000"/>
              <w:left w:val="single" w:sz="4" w:space="0" w:color="000000"/>
              <w:bottom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Численность работников занятых  в отраслях экономики по крупным и средним предприятиям (тыс. чел.)</w:t>
            </w:r>
          </w:p>
        </w:tc>
        <w:tc>
          <w:tcPr>
            <w:tcW w:w="99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16,972</w:t>
            </w:r>
          </w:p>
        </w:tc>
        <w:tc>
          <w:tcPr>
            <w:tcW w:w="1095"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20,514</w:t>
            </w:r>
          </w:p>
        </w:tc>
        <w:tc>
          <w:tcPr>
            <w:tcW w:w="105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23,666</w:t>
            </w:r>
          </w:p>
        </w:tc>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25,483</w:t>
            </w:r>
          </w:p>
        </w:tc>
      </w:tr>
      <w:tr>
        <w:trPr/>
        <w:tc>
          <w:tcPr>
            <w:tcW w:w="5069" w:type="dxa"/>
            <w:tcBorders>
              <w:top w:val="single" w:sz="4" w:space="0" w:color="000000"/>
              <w:left w:val="single" w:sz="4" w:space="0" w:color="000000"/>
              <w:bottom w:val="single" w:sz="4" w:space="0" w:color="000000"/>
            </w:tcBorders>
            <w:shd w:fill="auto" w:val="clear"/>
          </w:tcPr>
          <w:p>
            <w:pPr>
              <w:pStyle w:val="Normal"/>
              <w:widowControl w:val="false"/>
              <w:tabs>
                <w:tab w:val="clear" w:pos="709"/>
                <w:tab w:val="left" w:pos="1418" w:leader="none"/>
              </w:tabs>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Численность официально зарегистрированных безработных на конец отчетного периода (чел.)</w:t>
            </w:r>
          </w:p>
        </w:tc>
        <w:tc>
          <w:tcPr>
            <w:tcW w:w="99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130</w:t>
            </w:r>
          </w:p>
        </w:tc>
        <w:tc>
          <w:tcPr>
            <w:tcW w:w="1095"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105</w:t>
            </w:r>
          </w:p>
        </w:tc>
        <w:tc>
          <w:tcPr>
            <w:tcW w:w="105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228</w:t>
            </w:r>
          </w:p>
        </w:tc>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118</w:t>
            </w:r>
          </w:p>
        </w:tc>
      </w:tr>
    </w:tbl>
    <w:p>
      <w:pPr>
        <w:pStyle w:val="Normal"/>
        <w:spacing w:lineRule="auto" w:line="240"/>
        <w:ind w:left="57" w:right="57" w:firstLine="708"/>
        <w:rPr>
          <w:color w:val="FF0000"/>
          <w:sz w:val="24"/>
        </w:rPr>
      </w:pPr>
      <w:r>
        <w:rPr>
          <w:color w:val="FF0000"/>
          <w:sz w:val="24"/>
        </w:rPr>
      </w:r>
    </w:p>
    <w:p>
      <w:pPr>
        <w:pStyle w:val="Normal"/>
        <w:spacing w:lineRule="auto" w:line="240"/>
        <w:ind w:left="57" w:right="57" w:firstLine="708"/>
        <w:rPr/>
      </w:pPr>
      <w:r>
        <w:rPr>
          <w:rFonts w:ascii="Times New Roman" w:hAnsi="Times New Roman"/>
          <w:sz w:val="28"/>
        </w:rPr>
        <w:t>В течение 2021 года на территории города Курчатова был реализован комплекс мероприятий по содействию занятости населения, предусмотренный государственной программой  Курской области  "Содействие занятости населения в Курской области" утверждённой постановлением от 20.09.2013 №659-па. В течение 2021 года в ОКУ "Центр занятости населения города Курчатова и Курчатовского района" за предоставлением государственных услуг в области содействия занятости населения обратилось 894 городских жителя. Из числа обратившихся в службу занятости статус безработного получили 420 человек. По состоянию на 01.01.2022 г. в банке вакансий имелось 2056 единиц свободных вакансий. В 2021 году при содействии службы занятости были трудоустроены 289 городских жителей. В течение 2021 года профориентационные услуги оказаны 647 гражданам города. К профессиональному обучению приступили 56 безработных городских жителей и 1 пенсионер, стремящийся возобновить трудовую деятельность. В рамках профессионального обучения женщин, находящихся в отпуске по уходу за детьми до трёх лет за отчетный период были направлены на обучение 6 женщин. В рамках  программы содействию занятости граждан, испытывающих  трудности в поиске работы были трудоустроены 7 граждан. В оплачиваемых общественных работах участвовало 76 граждан. Услуги по социальной адаптации безработных граждан на рынке труда были предоставлены 80 гражданам. Психологическая поддержка была оказана 55 безработным. В рамках программы по временному трудоустройству безработных граждан  в возрасте от 18 до 20 лет трудоустроено 4 человека. Число зарегистрированных в качестве безработных граждан, проживающих в городе Курчатове, на 31.12.2021  года составило 118 человек, что составляет 52% к уровню 2020 года (228 человек). Уровень регистрируемой безработицы по городу Курчатову составил 1,2%.</w:t>
      </w:r>
    </w:p>
    <w:p>
      <w:pPr>
        <w:pStyle w:val="Normal"/>
        <w:spacing w:lineRule="auto" w:line="240"/>
        <w:ind w:left="57" w:right="57" w:firstLine="708"/>
        <w:rPr/>
      </w:pPr>
      <w:r>
        <w:rPr>
          <w:rFonts w:ascii="Times New Roman" w:hAnsi="Times New Roman"/>
          <w:sz w:val="28"/>
        </w:rPr>
        <w:t>Город Курчатов вносит весомый вклад в суммарный валовой региональный продукт Курской области. Удельный вес МО "Город Курчатов" в обороте организаций Курской области в 2021 году составил 8,77%.</w:t>
      </w:r>
    </w:p>
    <w:p>
      <w:pPr>
        <w:pStyle w:val="Normal"/>
        <w:spacing w:lineRule="auto" w:line="240"/>
        <w:ind w:left="57" w:right="57" w:firstLine="708"/>
        <w:rPr/>
      </w:pPr>
      <w:r>
        <w:rPr>
          <w:rFonts w:ascii="Times New Roman" w:hAnsi="Times New Roman"/>
          <w:sz w:val="28"/>
        </w:rPr>
        <w:t xml:space="preserve">У нашего города первая позиция среди районов и городов Курской области по объёму инвестиций в основной капитал. Удельный вес МО "Город Курчатов" в общем объеме инвестиций организаций Курской области в 2021 году составил 37%.  </w:t>
      </w:r>
    </w:p>
    <w:p>
      <w:pPr>
        <w:pStyle w:val="Normal"/>
        <w:spacing w:lineRule="auto" w:line="240"/>
        <w:ind w:left="57" w:right="57" w:firstLine="708"/>
        <w:rPr/>
      </w:pPr>
      <w:r>
        <w:rPr>
          <w:rFonts w:ascii="Times New Roman" w:hAnsi="Times New Roman"/>
          <w:sz w:val="28"/>
        </w:rPr>
        <w:t xml:space="preserve">В 2021 году оборот крупных и средних организаций города составил 97,1млрд.руб., объем работ, выполненных по виду деятельности "Строительство" - 20,9 млрд. руб. Объем отгруженных товаров собственного производства, выполненных работ и услуг крупных и средних организаций города в 2021 году составил 70,2 млрд. руб.  </w:t>
      </w:r>
    </w:p>
    <w:p>
      <w:pPr>
        <w:pStyle w:val="Normal"/>
        <w:spacing w:lineRule="auto" w:line="240"/>
        <w:ind w:left="57" w:right="57" w:firstLine="705"/>
        <w:rPr/>
      </w:pPr>
      <w:r>
        <w:rPr>
          <w:rFonts w:ascii="Times New Roman" w:hAnsi="Times New Roman"/>
          <w:sz w:val="28"/>
        </w:rPr>
        <w:t>На 1 января 2022 года общее количество субъектов хозяйственной деятельности, учитываемых в статистическом регистре хозяйствующих субъектов на территории города составило 389 единиц. Кроме того, на территории муниципального образования «Город Курчатов» зарегистрировано 724 индивидуальных предпринимателя и 526 самозанятых.</w:t>
      </w:r>
    </w:p>
    <w:p>
      <w:pPr>
        <w:pStyle w:val="Normal"/>
        <w:spacing w:lineRule="auto" w:line="240"/>
        <w:ind w:left="57" w:right="57" w:firstLine="708"/>
        <w:rPr/>
      </w:pPr>
      <w:r>
        <w:rPr>
          <w:rFonts w:ascii="Times New Roman" w:hAnsi="Times New Roman"/>
          <w:sz w:val="28"/>
        </w:rPr>
        <w:t>Наш город является монофункциональным городом с особым режимом хозяйственной деятельности.</w:t>
      </w:r>
    </w:p>
    <w:p>
      <w:pPr>
        <w:pStyle w:val="Normal"/>
        <w:spacing w:lineRule="auto" w:line="240"/>
        <w:rPr/>
      </w:pPr>
      <w:r>
        <w:rPr>
          <w:rFonts w:ascii="Times New Roman" w:hAnsi="Times New Roman"/>
          <w:sz w:val="28"/>
        </w:rPr>
        <w:t>Наибольший удельный вес в общем обороте крупных и средних организаций города занимает промышленность – 63%, строительство  – 30%, прочие виды деятельности 7%.</w:t>
      </w:r>
    </w:p>
    <w:p>
      <w:pPr>
        <w:pStyle w:val="Normal"/>
        <w:widowControl w:val="false"/>
        <w:spacing w:lineRule="auto" w:line="240"/>
        <w:rPr/>
      </w:pPr>
      <w:r>
        <w:rPr>
          <w:rFonts w:ascii="Times New Roman" w:hAnsi="Times New Roman"/>
          <w:sz w:val="28"/>
        </w:rPr>
        <w:t xml:space="preserve">Ведущим сектором экономики города является промышленность. Поэтому темпы развития промышленности являются определяющими для темпов развития экономики города в целом. </w:t>
      </w:r>
    </w:p>
    <w:p>
      <w:pPr>
        <w:pStyle w:val="Style77"/>
        <w:spacing w:before="0" w:after="0"/>
        <w:ind w:left="0" w:right="0" w:firstLine="680"/>
        <w:jc w:val="both"/>
        <w:rPr/>
      </w:pPr>
      <w:r>
        <w:rPr>
          <w:rFonts w:ascii="Times New Roman" w:hAnsi="Times New Roman"/>
          <w:sz w:val="28"/>
        </w:rPr>
        <w:t>В структуре промышленного производства наибольшую долю занимает обеспечение электрической энергией, газом и паром - 94 %.</w:t>
      </w:r>
    </w:p>
    <w:p>
      <w:pPr>
        <w:pStyle w:val="Normal"/>
        <w:spacing w:lineRule="auto" w:line="240"/>
        <w:ind w:left="57" w:right="57" w:firstLine="708"/>
        <w:rPr/>
      </w:pPr>
      <w:r>
        <w:rPr>
          <w:rFonts w:ascii="Times New Roman" w:hAnsi="Times New Roman"/>
          <w:sz w:val="28"/>
        </w:rPr>
        <w:t xml:space="preserve">В структуре промышленного производства города атомная энергетика является основной отраслью. Важнейшим видом продукции промышленности является – выработка электро- и теплоэнергии. </w:t>
      </w:r>
    </w:p>
    <w:p>
      <w:pPr>
        <w:pStyle w:val="Normal"/>
        <w:spacing w:lineRule="auto" w:line="240"/>
        <w:rPr/>
      </w:pPr>
      <w:r>
        <w:rPr>
          <w:rFonts w:ascii="Times New Roman" w:hAnsi="Times New Roman"/>
          <w:sz w:val="28"/>
        </w:rPr>
        <w:t xml:space="preserve">Атомную отрасль на территории города представляет филиал АО "Концерн Росэнергоатом" "Курская атомная станция", где занято около 19 % от численности работников крупных и средних организаций города. </w:t>
      </w:r>
    </w:p>
    <w:p>
      <w:pPr>
        <w:pStyle w:val="Normal"/>
        <w:widowControl w:val="false"/>
        <w:spacing w:lineRule="auto" w:line="240"/>
        <w:rPr/>
      </w:pPr>
      <w:r>
        <w:rPr>
          <w:rFonts w:ascii="Times New Roman" w:hAnsi="Times New Roman"/>
          <w:sz w:val="28"/>
        </w:rPr>
        <w:t xml:space="preserve">Кроме того, на территории города располагаются предприятия, тесно связанные с Курской АЭС, главным образом, по обеспечению работоспособности станции: "Курскатомэнергоремонт" филиала АО "Атомэнергоремонт",   ООО "Курская АЭС-Сервис", Курский филиал АО "Инжиниринговая компания "АСЭ" "Дирекция Генерального подрядчика на Курской атомной станции – 2", Филиал АО "Научно-исследовательский и конструкторский институт монтажной технологии – Атомстрой" Дирекция на Курской атомной электростанции. </w:t>
      </w:r>
    </w:p>
    <w:p>
      <w:pPr>
        <w:pStyle w:val="Normal"/>
        <w:rPr/>
      </w:pPr>
      <w:r>
        <w:rPr>
          <w:rFonts w:ascii="Times New Roman" w:hAnsi="Times New Roman"/>
          <w:sz w:val="28"/>
        </w:rPr>
        <w:t xml:space="preserve">Выработка электроэнергии – основного вида промышленной продукции города – в натуральном выражении в 2021 году составила 25,16 млрд.кВт час.  </w:t>
      </w:r>
    </w:p>
    <w:p>
      <w:pPr>
        <w:pStyle w:val="Normal"/>
        <w:widowControl w:val="false"/>
        <w:spacing w:lineRule="auto" w:line="240"/>
        <w:ind w:left="57" w:right="57" w:firstLine="567"/>
        <w:rPr/>
      </w:pPr>
      <w:r>
        <w:rPr>
          <w:rFonts w:ascii="Times New Roman" w:hAnsi="Times New Roman"/>
          <w:sz w:val="28"/>
        </w:rPr>
        <w:tab/>
        <w:t xml:space="preserve">Наиболее значимые позиции в структуре обрабатывающей промышленности города остаются у пищевой промышленности (83%). Ведущими предприятиями пищевой и перерабатывающей отрасли являются: ООО "Макаронная фабрика "Америя", ООО "Курчатовский хлебокомбинат", ООО "Курская АЭС-Сервис". </w:t>
      </w:r>
    </w:p>
    <w:p>
      <w:pPr>
        <w:pStyle w:val="Normal"/>
        <w:spacing w:lineRule="auto" w:line="240"/>
        <w:ind w:left="57" w:right="20" w:firstLine="708"/>
        <w:rPr/>
      </w:pPr>
      <w:r>
        <w:rPr>
          <w:rFonts w:ascii="Times New Roman" w:hAnsi="Times New Roman"/>
          <w:sz w:val="28"/>
        </w:rPr>
        <w:t>Инвестиционный потенциал города характеризуется объёмами инвестиций в основной капитал, который в 2021 году по крупным и средним организациям составил 56478,1 млн. руб. (174,6% в сопоставимых ценах</w:t>
      </w:r>
      <w:bookmarkStart w:id="0" w:name="_1584449961"/>
      <w:bookmarkStart w:id="1" w:name="_1552742072"/>
      <w:bookmarkEnd w:id="0"/>
      <w:bookmarkEnd w:id="1"/>
      <w:r>
        <w:rPr>
          <w:rFonts w:ascii="Times New Roman" w:hAnsi="Times New Roman"/>
          <w:sz w:val="28"/>
        </w:rPr>
        <w:t xml:space="preserve"> к уровню 2020 года).  </w:t>
      </w:r>
    </w:p>
    <w:p>
      <w:pPr>
        <w:pStyle w:val="Normal"/>
        <w:widowControl w:val="false"/>
        <w:spacing w:lineRule="auto" w:line="240" w:before="240" w:after="240"/>
        <w:ind w:left="0" w:right="0" w:firstLine="709"/>
        <w:jc w:val="center"/>
        <w:rPr/>
      </w:pPr>
      <w:r>
        <w:rPr/>
        <w:t>Объем инвестиций по г. Курчатов за 2018 - 2021 годы</w:t>
      </w:r>
    </w:p>
    <w:tbl>
      <w:tblPr>
        <w:tblStyle w:val="Style_9"/>
        <w:tblW w:w="10339" w:type="dxa"/>
        <w:jc w:val="left"/>
        <w:tblInd w:w="-20" w:type="dxa"/>
        <w:tblLayout w:type="fixed"/>
        <w:tblCellMar>
          <w:top w:w="0" w:type="dxa"/>
          <w:left w:w="108" w:type="dxa"/>
          <w:bottom w:w="0" w:type="dxa"/>
          <w:right w:w="108" w:type="dxa"/>
        </w:tblCellMar>
      </w:tblPr>
      <w:tblGrid>
        <w:gridCol w:w="1540"/>
        <w:gridCol w:w="1134"/>
        <w:gridCol w:w="1133"/>
        <w:gridCol w:w="852"/>
        <w:gridCol w:w="1134"/>
        <w:gridCol w:w="1135"/>
        <w:gridCol w:w="1134"/>
        <w:gridCol w:w="1133"/>
        <w:gridCol w:w="1143"/>
      </w:tblGrid>
      <w:tr>
        <w:trPr/>
        <w:tc>
          <w:tcPr>
            <w:tcW w:w="15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Показатель</w:t>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2018 год</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2018г.  в % к 2017г.  в  сопоставимых ценах</w:t>
            </w:r>
          </w:p>
        </w:tc>
        <w:tc>
          <w:tcPr>
            <w:tcW w:w="8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2019 год</w:t>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2019г.  в % к 2018г.  в  сопоставимых ценах</w:t>
            </w:r>
          </w:p>
        </w:tc>
        <w:tc>
          <w:tcPr>
            <w:tcW w:w="11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2020 год</w:t>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2020г. в % к 2019г. в  сопоставимых ценах</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2021 год</w:t>
            </w:r>
          </w:p>
        </w:tc>
        <w:tc>
          <w:tcPr>
            <w:tcW w:w="11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2021г. в % к 2020г. в  сопоставимых ценах</w:t>
            </w:r>
          </w:p>
        </w:tc>
      </w:tr>
      <w:tr>
        <w:trPr/>
        <w:tc>
          <w:tcPr>
            <w:tcW w:w="15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Объём инвестиций (млн. руб.)</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36451,6</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132,5</w:t>
            </w:r>
          </w:p>
        </w:tc>
        <w:tc>
          <w:tcPr>
            <w:tcW w:w="8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40742</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104,8</w:t>
            </w:r>
          </w:p>
        </w:tc>
        <w:tc>
          <w:tcPr>
            <w:tcW w:w="11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30692,2</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69,4</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56478,1</w:t>
            </w:r>
          </w:p>
        </w:tc>
        <w:tc>
          <w:tcPr>
            <w:tcW w:w="11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4"/>
                <w:szCs w:val="20"/>
              </w:rPr>
              <w:t>174,6</w:t>
            </w:r>
          </w:p>
        </w:tc>
      </w:tr>
    </w:tbl>
    <w:p>
      <w:pPr>
        <w:pStyle w:val="Normal"/>
        <w:widowControl w:val="false"/>
        <w:spacing w:lineRule="auto" w:line="240"/>
        <w:jc w:val="center"/>
        <w:rPr>
          <w:color w:val="FF0000"/>
          <w:sz w:val="24"/>
        </w:rPr>
      </w:pPr>
      <w:r>
        <w:rPr>
          <w:color w:val="FF0000"/>
          <w:sz w:val="24"/>
        </w:rPr>
      </w:r>
    </w:p>
    <w:p>
      <w:pPr>
        <w:pStyle w:val="Normal"/>
        <w:spacing w:lineRule="auto" w:line="240"/>
        <w:rPr/>
      </w:pPr>
      <w:r>
        <w:rPr>
          <w:rFonts w:ascii="Times New Roman" w:hAnsi="Times New Roman"/>
          <w:sz w:val="28"/>
        </w:rPr>
        <w:t xml:space="preserve">В общем объеме инвестиций преобладают инвестиции в промышленное производство - 96,4% общего объема инвестиций по городу. Основной объем составляют инвестиции в отрасль обеспечение электрической энергией, газом и паром - 96,1%. Ведущее предприятие отрасли – филиал АО "Концерн Росэнергоатом" "Курская атомная станция". Инвестиции были вложены в строительство Курской АЭС-2, объекты РАО и ОЯТ, обеспечение безопасной и устойчивой работы действующих энергоблоков.  </w:t>
      </w:r>
    </w:p>
    <w:p>
      <w:pPr>
        <w:pStyle w:val="Normal"/>
        <w:spacing w:lineRule="auto" w:line="240"/>
        <w:rPr/>
      </w:pPr>
      <w:r>
        <w:rPr>
          <w:rFonts w:ascii="Times New Roman" w:hAnsi="Times New Roman"/>
          <w:sz w:val="28"/>
        </w:rPr>
        <w:t>Общий объем подрядных работ в городе Курчатове в 2021 году составил 20873,7млн. руб.,  что составило 165,6% к 2020 году в сопоставимых ценах.</w:t>
      </w:r>
    </w:p>
    <w:p>
      <w:pPr>
        <w:pStyle w:val="Normal"/>
        <w:spacing w:lineRule="auto" w:line="240"/>
        <w:rPr>
          <w:rFonts w:ascii="Times New Roman" w:hAnsi="Times New Roman"/>
          <w:sz w:val="28"/>
        </w:rPr>
      </w:pPr>
      <w:r>
        <w:rPr>
          <w:rFonts w:ascii="Times New Roman" w:hAnsi="Times New Roman"/>
          <w:sz w:val="28"/>
        </w:rPr>
      </w:r>
    </w:p>
    <w:p>
      <w:pPr>
        <w:pStyle w:val="Normal"/>
        <w:spacing w:lineRule="auto" w:line="240"/>
        <w:rPr>
          <w:rFonts w:ascii="Times New Roman" w:hAnsi="Times New Roman"/>
          <w:sz w:val="28"/>
        </w:rPr>
      </w:pPr>
      <w:r>
        <w:rPr>
          <w:rFonts w:ascii="Times New Roman" w:hAnsi="Times New Roman"/>
          <w:sz w:val="28"/>
        </w:rPr>
      </w:r>
    </w:p>
    <w:p>
      <w:pPr>
        <w:pStyle w:val="Normal"/>
        <w:spacing w:lineRule="auto" w:line="240"/>
        <w:rPr/>
      </w:pPr>
      <w:r>
        <w:rPr>
          <w:rFonts w:ascii="Times New Roman" w:hAnsi="Times New Roman"/>
          <w:sz w:val="28"/>
        </w:rPr>
        <w:t>В соответствии с распоряжением Администрации Курской области от 22.12.2020 № 838-ра "О планируемых объемах ввода жилья на территории Курской области на период 2019-2030 годов" для г. Курчатова Курской     области контрольные показатели по вводу жилья на 2021 год составили 20095 кв.м.</w:t>
      </w:r>
    </w:p>
    <w:p>
      <w:pPr>
        <w:pStyle w:val="Normal"/>
        <w:spacing w:lineRule="auto" w:line="240"/>
        <w:rPr/>
      </w:pPr>
      <w:r>
        <w:rPr>
          <w:rFonts w:ascii="Times New Roman" w:hAnsi="Times New Roman"/>
          <w:sz w:val="28"/>
        </w:rPr>
        <w:t>В 2021 году в городе введено:</w:t>
      </w:r>
    </w:p>
    <w:p>
      <w:pPr>
        <w:pStyle w:val="Normal"/>
        <w:spacing w:lineRule="auto" w:line="240"/>
        <w:rPr/>
      </w:pPr>
      <w:r>
        <w:rPr>
          <w:rFonts w:ascii="Times New Roman" w:hAnsi="Times New Roman"/>
          <w:sz w:val="28"/>
        </w:rPr>
        <w:t>-  3 индивидуальных жилых дома общей площадью 490 кв.м.;</w:t>
      </w:r>
    </w:p>
    <w:p>
      <w:pPr>
        <w:pStyle w:val="Normal"/>
        <w:spacing w:lineRule="auto" w:line="240"/>
        <w:rPr/>
      </w:pPr>
      <w:r>
        <w:rPr>
          <w:rFonts w:ascii="Times New Roman" w:hAnsi="Times New Roman"/>
          <w:sz w:val="28"/>
        </w:rPr>
        <w:t>- 5 многоквартирных жилых домов общей площадью 36704 кв.м.,</w:t>
      </w:r>
    </w:p>
    <w:p>
      <w:pPr>
        <w:pStyle w:val="Normal"/>
        <w:spacing w:lineRule="auto" w:line="240"/>
        <w:rPr/>
      </w:pPr>
      <w:r>
        <w:rPr>
          <w:rFonts w:ascii="Times New Roman" w:hAnsi="Times New Roman"/>
          <w:sz w:val="28"/>
        </w:rPr>
        <w:t>что в общей сумме составляет 37194 кв.м и соответствует 185,1 % от установленного контрольного показателя по вводу жилья на 2021 г.</w:t>
      </w:r>
    </w:p>
    <w:p>
      <w:pPr>
        <w:pStyle w:val="Normal"/>
        <w:ind w:left="57" w:right="57" w:firstLine="708"/>
        <w:rPr>
          <w:rFonts w:ascii="Times New Roman" w:hAnsi="Times New Roman"/>
          <w:sz w:val="28"/>
        </w:rPr>
      </w:pPr>
      <w:r>
        <w:rPr>
          <w:rFonts w:ascii="Times New Roman" w:hAnsi="Times New Roman"/>
          <w:sz w:val="28"/>
        </w:rPr>
      </w:r>
    </w:p>
    <w:tbl>
      <w:tblPr>
        <w:tblStyle w:val="Style_9"/>
        <w:tblW w:w="10215" w:type="dxa"/>
        <w:jc w:val="left"/>
        <w:tblInd w:w="-179" w:type="dxa"/>
        <w:tblLayout w:type="fixed"/>
        <w:tblCellMar>
          <w:top w:w="0" w:type="dxa"/>
          <w:left w:w="108" w:type="dxa"/>
          <w:bottom w:w="0" w:type="dxa"/>
          <w:right w:w="108" w:type="dxa"/>
        </w:tblCellMar>
      </w:tblPr>
      <w:tblGrid>
        <w:gridCol w:w="4114"/>
        <w:gridCol w:w="983"/>
        <w:gridCol w:w="1285"/>
        <w:gridCol w:w="1275"/>
        <w:gridCol w:w="1274"/>
        <w:gridCol w:w="1283"/>
      </w:tblGrid>
      <w:tr>
        <w:trPr>
          <w:trHeight w:val="23" w:hRule="atLeast"/>
        </w:trPr>
        <w:tc>
          <w:tcPr>
            <w:tcW w:w="4114" w:type="dxa"/>
            <w:vMerge w:val="restart"/>
            <w:tcBorders>
              <w:top w:val="single" w:sz="2" w:space="0" w:color="000000"/>
              <w:left w:val="single" w:sz="2" w:space="0" w:color="000000"/>
            </w:tcBorders>
            <w:shd w:fill="auto" w:val="clear"/>
          </w:tcPr>
          <w:p>
            <w:pPr>
              <w:pStyle w:val="Normal"/>
              <w:widowControl w:val="false"/>
              <w:suppressAutoHyphens w:val="true"/>
              <w:spacing w:lineRule="auto" w:line="240"/>
              <w:rPr>
                <w:spacing w:val="0"/>
                <w:kern w:val="0"/>
                <w:szCs w:val="20"/>
              </w:rPr>
            </w:pPr>
            <w:r>
              <w:rPr>
                <w:rFonts w:ascii="Times New Roman CYR" w:hAnsi="Times New Roman CYR"/>
                <w:spacing w:val="0"/>
                <w:kern w:val="0"/>
                <w:sz w:val="24"/>
                <w:szCs w:val="20"/>
              </w:rPr>
              <w:t>Вид благоустройства</w:t>
            </w:r>
          </w:p>
        </w:tc>
        <w:tc>
          <w:tcPr>
            <w:tcW w:w="983" w:type="dxa"/>
            <w:vMerge w:val="restart"/>
            <w:tcBorders>
              <w:top w:val="single" w:sz="2" w:space="0" w:color="000000"/>
              <w:lef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Ед.изм.</w:t>
            </w:r>
          </w:p>
        </w:tc>
        <w:tc>
          <w:tcPr>
            <w:tcW w:w="5117" w:type="dxa"/>
            <w:gridSpan w:val="4"/>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Год</w:t>
            </w:r>
          </w:p>
        </w:tc>
      </w:tr>
      <w:tr>
        <w:trPr>
          <w:trHeight w:val="23" w:hRule="atLeast"/>
        </w:trPr>
        <w:tc>
          <w:tcPr>
            <w:tcW w:w="4114" w:type="dxa"/>
            <w:vMerge w:val="continue"/>
            <w:tcBorders>
              <w:top w:val="single" w:sz="2" w:space="0" w:color="000000"/>
              <w:left w:val="single" w:sz="2"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983" w:type="dxa"/>
            <w:vMerge w:val="continue"/>
            <w:tcBorders>
              <w:top w:val="single" w:sz="2" w:space="0" w:color="000000"/>
              <w:left w:val="single" w:sz="2"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128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2018</w:t>
            </w:r>
          </w:p>
        </w:tc>
        <w:tc>
          <w:tcPr>
            <w:tcW w:w="127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2019</w:t>
            </w:r>
          </w:p>
        </w:tc>
        <w:tc>
          <w:tcPr>
            <w:tcW w:w="127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2020</w:t>
            </w:r>
          </w:p>
        </w:tc>
        <w:tc>
          <w:tcPr>
            <w:tcW w:w="128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2021</w:t>
            </w:r>
          </w:p>
        </w:tc>
      </w:tr>
      <w:tr>
        <w:trPr>
          <w:trHeight w:val="23" w:hRule="atLeast"/>
        </w:trPr>
        <w:tc>
          <w:tcPr>
            <w:tcW w:w="4114"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jc w:val="left"/>
              <w:rPr>
                <w:spacing w:val="0"/>
                <w:kern w:val="0"/>
                <w:szCs w:val="20"/>
              </w:rPr>
            </w:pPr>
            <w:r>
              <w:rPr>
                <w:rFonts w:ascii="Times New Roman CYR" w:hAnsi="Times New Roman CYR"/>
                <w:spacing w:val="0"/>
                <w:kern w:val="0"/>
                <w:sz w:val="24"/>
                <w:szCs w:val="20"/>
              </w:rPr>
              <w:t>Жилищный фонд</w:t>
            </w:r>
          </w:p>
        </w:tc>
        <w:tc>
          <w:tcPr>
            <w:tcW w:w="983"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тыс. кв.м.</w:t>
            </w:r>
          </w:p>
        </w:tc>
        <w:tc>
          <w:tcPr>
            <w:tcW w:w="128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933,4</w:t>
            </w:r>
          </w:p>
        </w:tc>
        <w:tc>
          <w:tcPr>
            <w:tcW w:w="127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934,73</w:t>
            </w:r>
          </w:p>
        </w:tc>
        <w:tc>
          <w:tcPr>
            <w:tcW w:w="127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946,84</w:t>
            </w:r>
          </w:p>
        </w:tc>
        <w:tc>
          <w:tcPr>
            <w:tcW w:w="128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984,03</w:t>
            </w:r>
          </w:p>
        </w:tc>
      </w:tr>
      <w:tr>
        <w:trPr>
          <w:trHeight w:val="23" w:hRule="atLeast"/>
        </w:trPr>
        <w:tc>
          <w:tcPr>
            <w:tcW w:w="4114"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rPr>
                <w:spacing w:val="0"/>
                <w:kern w:val="0"/>
                <w:szCs w:val="20"/>
              </w:rPr>
            </w:pPr>
            <w:r>
              <w:rPr>
                <w:spacing w:val="0"/>
                <w:kern w:val="0"/>
                <w:sz w:val="24"/>
                <w:szCs w:val="20"/>
              </w:rPr>
              <w:t>Ввод жилья, м</w:t>
            </w:r>
            <w:r>
              <w:rPr>
                <w:spacing w:val="0"/>
                <w:kern w:val="0"/>
                <w:sz w:val="24"/>
                <w:szCs w:val="20"/>
                <w:vertAlign w:val="superscript"/>
              </w:rPr>
              <w:t>2</w:t>
            </w:r>
          </w:p>
        </w:tc>
        <w:tc>
          <w:tcPr>
            <w:tcW w:w="983"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20399</w:t>
            </w:r>
          </w:p>
        </w:tc>
        <w:tc>
          <w:tcPr>
            <w:tcW w:w="128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1038</w:t>
            </w:r>
          </w:p>
        </w:tc>
        <w:tc>
          <w:tcPr>
            <w:tcW w:w="127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12107</w:t>
            </w:r>
          </w:p>
        </w:tc>
        <w:tc>
          <w:tcPr>
            <w:tcW w:w="127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37194</w:t>
            </w:r>
          </w:p>
        </w:tc>
        <w:tc>
          <w:tcPr>
            <w:tcW w:w="128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rFonts w:ascii="Times New Roman CYR" w:hAnsi="Times New Roman CYR"/>
                <w:sz w:val="24"/>
              </w:rPr>
            </w:pPr>
            <w:r>
              <w:rPr>
                <w:rFonts w:ascii="Times New Roman CYR" w:hAnsi="Times New Roman CYR"/>
                <w:sz w:val="24"/>
              </w:rPr>
            </w:r>
          </w:p>
        </w:tc>
      </w:tr>
      <w:tr>
        <w:trPr>
          <w:trHeight w:val="23" w:hRule="atLeast"/>
        </w:trPr>
        <w:tc>
          <w:tcPr>
            <w:tcW w:w="4114"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158" w:firstLine="709"/>
              <w:jc w:val="left"/>
              <w:rPr>
                <w:spacing w:val="0"/>
                <w:kern w:val="0"/>
                <w:szCs w:val="20"/>
              </w:rPr>
            </w:pPr>
            <w:r>
              <w:rPr>
                <w:rFonts w:ascii="Times New Roman CYR" w:hAnsi="Times New Roman CYR"/>
                <w:spacing w:val="0"/>
                <w:kern w:val="0"/>
                <w:sz w:val="24"/>
                <w:szCs w:val="20"/>
              </w:rPr>
              <w:t>Общая площадь жилых помещений, приходящаяся на одного жителя</w:t>
            </w:r>
          </w:p>
        </w:tc>
        <w:tc>
          <w:tcPr>
            <w:tcW w:w="983"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кв.м.</w:t>
            </w:r>
          </w:p>
        </w:tc>
        <w:tc>
          <w:tcPr>
            <w:tcW w:w="128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24,4</w:t>
            </w:r>
          </w:p>
        </w:tc>
        <w:tc>
          <w:tcPr>
            <w:tcW w:w="127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24,5</w:t>
            </w:r>
          </w:p>
        </w:tc>
        <w:tc>
          <w:tcPr>
            <w:tcW w:w="127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25</w:t>
            </w:r>
          </w:p>
        </w:tc>
        <w:tc>
          <w:tcPr>
            <w:tcW w:w="128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26,4</w:t>
            </w:r>
          </w:p>
        </w:tc>
      </w:tr>
      <w:tr>
        <w:trPr>
          <w:trHeight w:val="23" w:hRule="atLeast"/>
        </w:trPr>
        <w:tc>
          <w:tcPr>
            <w:tcW w:w="4114"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jc w:val="left"/>
              <w:rPr>
                <w:spacing w:val="0"/>
                <w:kern w:val="0"/>
                <w:szCs w:val="20"/>
              </w:rPr>
            </w:pPr>
            <w:r>
              <w:rPr>
                <w:rFonts w:ascii="Times New Roman CYR" w:hAnsi="Times New Roman CYR"/>
                <w:spacing w:val="0"/>
                <w:kern w:val="0"/>
                <w:sz w:val="24"/>
                <w:szCs w:val="20"/>
              </w:rPr>
              <w:t>Число многоквартирных жилых домов</w:t>
            </w:r>
          </w:p>
        </w:tc>
        <w:tc>
          <w:tcPr>
            <w:tcW w:w="983"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ед.</w:t>
            </w:r>
          </w:p>
        </w:tc>
        <w:tc>
          <w:tcPr>
            <w:tcW w:w="128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160</w:t>
            </w:r>
          </w:p>
        </w:tc>
        <w:tc>
          <w:tcPr>
            <w:tcW w:w="127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160</w:t>
            </w:r>
          </w:p>
        </w:tc>
        <w:tc>
          <w:tcPr>
            <w:tcW w:w="127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161</w:t>
            </w:r>
          </w:p>
        </w:tc>
        <w:tc>
          <w:tcPr>
            <w:tcW w:w="128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166</w:t>
            </w:r>
          </w:p>
        </w:tc>
      </w:tr>
      <w:tr>
        <w:trPr>
          <w:trHeight w:val="23" w:hRule="atLeast"/>
        </w:trPr>
        <w:tc>
          <w:tcPr>
            <w:tcW w:w="4114"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jc w:val="left"/>
              <w:rPr>
                <w:spacing w:val="0"/>
                <w:kern w:val="0"/>
                <w:szCs w:val="20"/>
              </w:rPr>
            </w:pPr>
            <w:r>
              <w:rPr>
                <w:rFonts w:ascii="Times New Roman CYR" w:hAnsi="Times New Roman CYR"/>
                <w:spacing w:val="0"/>
                <w:kern w:val="0"/>
                <w:sz w:val="24"/>
                <w:szCs w:val="20"/>
              </w:rPr>
              <w:t>Индивидуальных – жилых домов</w:t>
            </w:r>
          </w:p>
        </w:tc>
        <w:tc>
          <w:tcPr>
            <w:tcW w:w="983"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ед.</w:t>
            </w:r>
          </w:p>
        </w:tc>
        <w:tc>
          <w:tcPr>
            <w:tcW w:w="128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156</w:t>
            </w:r>
          </w:p>
        </w:tc>
        <w:tc>
          <w:tcPr>
            <w:tcW w:w="1275"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163</w:t>
            </w:r>
          </w:p>
        </w:tc>
        <w:tc>
          <w:tcPr>
            <w:tcW w:w="127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176</w:t>
            </w:r>
          </w:p>
        </w:tc>
        <w:tc>
          <w:tcPr>
            <w:tcW w:w="128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33" w:right="-108" w:hanging="0"/>
              <w:jc w:val="center"/>
              <w:rPr>
                <w:spacing w:val="0"/>
                <w:kern w:val="0"/>
                <w:szCs w:val="20"/>
              </w:rPr>
            </w:pPr>
            <w:r>
              <w:rPr>
                <w:rFonts w:ascii="Times New Roman CYR" w:hAnsi="Times New Roman CYR"/>
                <w:spacing w:val="0"/>
                <w:kern w:val="0"/>
                <w:sz w:val="24"/>
                <w:szCs w:val="20"/>
              </w:rPr>
              <w:t>179</w:t>
            </w:r>
          </w:p>
        </w:tc>
      </w:tr>
    </w:tbl>
    <w:p>
      <w:pPr>
        <w:pStyle w:val="Normal"/>
        <w:spacing w:lineRule="atLeast" w:line="0"/>
        <w:jc w:val="right"/>
        <w:rPr/>
      </w:pPr>
      <w:r>
        <w:rPr/>
      </w:r>
    </w:p>
    <w:p>
      <w:pPr>
        <w:pStyle w:val="517"/>
        <w:spacing w:lineRule="auto" w:line="240" w:before="0" w:after="0"/>
        <w:rPr/>
      </w:pPr>
      <w:r>
        <w:rPr>
          <w:b/>
          <w:sz w:val="28"/>
        </w:rPr>
        <w:t>2.2. Характеристика существующего состояния коммунальной инфраструктуры МО «Город Курчатов» Курской области</w:t>
      </w:r>
    </w:p>
    <w:p>
      <w:pPr>
        <w:pStyle w:val="517"/>
        <w:spacing w:lineRule="auto" w:line="240" w:before="0" w:after="0"/>
        <w:ind w:left="57" w:right="57" w:firstLine="567"/>
        <w:jc w:val="both"/>
        <w:rPr>
          <w:sz w:val="28"/>
        </w:rPr>
      </w:pPr>
      <w:r>
        <w:rPr>
          <w:sz w:val="28"/>
        </w:rPr>
      </w:r>
    </w:p>
    <w:p>
      <w:pPr>
        <w:pStyle w:val="517"/>
        <w:spacing w:lineRule="auto" w:line="240" w:before="0" w:after="0"/>
        <w:ind w:left="57" w:right="57" w:firstLine="567"/>
        <w:jc w:val="both"/>
        <w:rPr/>
      </w:pPr>
      <w:r>
        <w:rPr>
          <w:sz w:val="28"/>
        </w:rPr>
        <w:t>Население и организации МО «Город Курчатов» Курской области обеспечены следующими коммунальными услугами: холодным водоснабжением, водоотведением,  газоснабжением, электроснабжением, горячим водоснабжением, теплоснабжением, сбором и вывозом твердых коммунальных отходов (ТКО).</w:t>
      </w:r>
    </w:p>
    <w:p>
      <w:pPr>
        <w:pStyle w:val="517"/>
        <w:spacing w:lineRule="auto" w:line="240" w:before="0" w:after="0"/>
        <w:ind w:left="57" w:right="57" w:firstLine="567"/>
        <w:jc w:val="both"/>
        <w:rPr/>
      </w:pPr>
      <w:r>
        <w:rPr>
          <w:sz w:val="28"/>
        </w:rPr>
        <w:t>Производство и сбыт коммунальных ресурсов и услуг осуществляется как муниципальными предприятиями, так и предприятиями иной формы собственности.</w:t>
      </w:r>
    </w:p>
    <w:p>
      <w:pPr>
        <w:pStyle w:val="517"/>
        <w:spacing w:lineRule="auto" w:line="240" w:before="0" w:after="0"/>
        <w:ind w:left="57" w:right="57" w:firstLine="567"/>
        <w:jc w:val="both"/>
        <w:rPr/>
      </w:pPr>
      <w:r>
        <w:rPr>
          <w:sz w:val="28"/>
        </w:rPr>
        <w:t>Муниципальные предприятия используют в своей производственной деятельности оборудование, находящееся в собственности муниципального образования на праве хозяйственного ведения. Предприятия формы собственности ООО и АО используют в производственной деятельности собственное оборудование.</w:t>
      </w:r>
    </w:p>
    <w:p>
      <w:pPr>
        <w:pStyle w:val="517"/>
        <w:spacing w:lineRule="auto" w:line="240" w:before="0" w:after="0"/>
        <w:rPr>
          <w:b/>
          <w:b/>
          <w:sz w:val="28"/>
        </w:rPr>
      </w:pPr>
      <w:r>
        <w:rPr>
          <w:b/>
          <w:sz w:val="28"/>
        </w:rPr>
      </w:r>
    </w:p>
    <w:p>
      <w:pPr>
        <w:pStyle w:val="517"/>
        <w:spacing w:lineRule="auto" w:line="240" w:before="0" w:after="0"/>
        <w:rPr/>
      </w:pPr>
      <w:r>
        <w:rPr>
          <w:b/>
          <w:sz w:val="28"/>
        </w:rPr>
        <w:t>2.2.1. Характеристика существующего состояния систем водоснабжения</w:t>
      </w:r>
    </w:p>
    <w:p>
      <w:pPr>
        <w:pStyle w:val="517"/>
        <w:spacing w:lineRule="auto" w:line="240" w:before="0" w:after="0"/>
        <w:rPr>
          <w:b/>
          <w:b/>
          <w:sz w:val="28"/>
        </w:rPr>
      </w:pPr>
      <w:r>
        <w:rPr>
          <w:b/>
          <w:sz w:val="28"/>
        </w:rPr>
      </w:r>
    </w:p>
    <w:p>
      <w:pPr>
        <w:pStyle w:val="Normal"/>
        <w:spacing w:lineRule="auto" w:line="240"/>
        <w:ind w:left="0" w:right="57" w:firstLine="709"/>
        <w:rPr/>
      </w:pPr>
      <w:r>
        <w:rPr>
          <w:rFonts w:ascii="Times New Roman" w:hAnsi="Times New Roman"/>
          <w:sz w:val="28"/>
        </w:rPr>
        <w:t>На территории муниципального образования «Город Курчатов» услуги по водоснабжению и водоотведению оказывает МУП «ГТС».</w:t>
      </w:r>
    </w:p>
    <w:p>
      <w:pPr>
        <w:pStyle w:val="Normal"/>
        <w:spacing w:lineRule="auto" w:line="240"/>
        <w:ind w:left="0" w:right="57" w:firstLine="709"/>
        <w:rPr/>
      </w:pPr>
      <w:r>
        <w:rPr>
          <w:rFonts w:ascii="Times New Roman" w:hAnsi="Times New Roman"/>
          <w:sz w:val="28"/>
        </w:rPr>
        <w:t xml:space="preserve">За МУП «ГТС» на праве хозяйственного ведения закреплено имущество, которое является собственностью муниципального образования «Город Курчатов». </w:t>
      </w:r>
    </w:p>
    <w:p>
      <w:pPr>
        <w:pStyle w:val="Normal"/>
        <w:spacing w:lineRule="auto" w:line="240"/>
        <w:ind w:left="0" w:right="57" w:firstLine="709"/>
        <w:rPr/>
      </w:pPr>
      <w:r>
        <w:rPr>
          <w:rFonts w:ascii="Times New Roman" w:hAnsi="Times New Roman"/>
          <w:sz w:val="28"/>
        </w:rPr>
        <w:t>Предприятие осуществляет свою деятельность по эксплуатации систем водоснабжения на основании лицензий на право пользования недрами.</w:t>
      </w:r>
    </w:p>
    <w:p>
      <w:pPr>
        <w:pStyle w:val="Normal"/>
        <w:spacing w:lineRule="auto" w:line="240"/>
        <w:ind w:left="0" w:right="57" w:firstLine="709"/>
        <w:rPr/>
      </w:pPr>
      <w:r>
        <w:rPr>
          <w:rFonts w:ascii="Times New Roman" w:hAnsi="Times New Roman"/>
          <w:sz w:val="28"/>
        </w:rPr>
        <w:t>Система водоснабжения и водоотведения города Курчатова запроектирована как «Система внеплощадочного водоснабжения и канализации г. Курчатова для I, II и III очередей Курской АЭС». Строительство объектов систем водоснабжения и водоотведения города осуществлялось поэтапно по мере строительства и ввода в эксплуатацию очередей Курской АЭС.</w:t>
      </w:r>
    </w:p>
    <w:p>
      <w:pPr>
        <w:pStyle w:val="Normal"/>
        <w:spacing w:lineRule="auto" w:line="240"/>
        <w:ind w:left="0" w:right="57" w:firstLine="709"/>
        <w:rPr/>
      </w:pPr>
      <w:r>
        <w:rPr>
          <w:rFonts w:ascii="Times New Roman" w:hAnsi="Times New Roman"/>
          <w:sz w:val="28"/>
        </w:rPr>
        <w:t xml:space="preserve">Система водоснабжения г. Курчатова базируется на использовании двух водозаборов «Курчатовского» и «Дичнянского». </w:t>
      </w:r>
    </w:p>
    <w:p>
      <w:pPr>
        <w:pStyle w:val="Normal"/>
        <w:spacing w:lineRule="auto" w:line="240"/>
        <w:ind w:left="0" w:right="57" w:firstLine="709"/>
        <w:rPr/>
      </w:pPr>
      <w:r>
        <w:rPr>
          <w:rFonts w:ascii="Times New Roman" w:hAnsi="Times New Roman"/>
          <w:sz w:val="28"/>
        </w:rPr>
        <w:t xml:space="preserve">«Курчатовский» водозабор подземных вод площадочного типа расположен в г. Курчатове Курской области, на левом берегу р. Сейм, на второй надпойменной трассе и состоит из 42 эксплуатационных скважин, оборудованных на альб-сеноманский водоносный горизонт. Глубина скважин 72-86 метров. Максимальная величина отбора подземных вод «Курчатовским» водозабором установлена на основании лицензии в объеме не более 23014 м3/сут. </w:t>
      </w:r>
    </w:p>
    <w:p>
      <w:pPr>
        <w:pStyle w:val="Normal"/>
        <w:spacing w:lineRule="auto" w:line="240"/>
        <w:ind w:left="0" w:right="57" w:firstLine="709"/>
        <w:rPr/>
      </w:pPr>
      <w:r>
        <w:rPr>
          <w:rFonts w:ascii="Times New Roman" w:hAnsi="Times New Roman"/>
          <w:sz w:val="28"/>
        </w:rPr>
        <w:t xml:space="preserve">«Дичнянский» групповой водозабор линейного типа в виде ряда скважин протяженностью 2,2 км. расположен на левом берегу р. Сейм, в контуре Дичнянского месторождения подземных вод четвертично-альб-сеноманского водоносного горизонта. Общее количество эксплуатационных скважин 18. Глубина скважин 33,2-50 метров. Максимальная величина отбора подземных вод «Дичнянским» водозабором установлена на основании лицензии в объеме не более 7671 м3/сут. </w:t>
      </w:r>
    </w:p>
    <w:p>
      <w:pPr>
        <w:pStyle w:val="Normal"/>
        <w:spacing w:lineRule="auto" w:line="240"/>
        <w:ind w:left="0" w:right="57" w:firstLine="567"/>
        <w:rPr/>
      </w:pPr>
      <w:r>
        <w:rPr>
          <w:rFonts w:ascii="Times New Roman" w:hAnsi="Times New Roman"/>
          <w:sz w:val="28"/>
        </w:rPr>
        <w:t xml:space="preserve">Схема системы водоснабжения города Курчатова представлена следующим образом. Артезианская вода с Дичнянского водозабора транспортируется на узел 2-го подъема на Курчатовский водозабор по одной нитке водовода Dу=400мм. На узле второго подъема размещены: шесть резервуаров чистой воды, объемом 2000 куб.м каждый; камера переключения; хлораторная и насосная станция второго подъема. Артезианская вода «Курчатовского» и «Дичнянского» водозаборов после обеззараживания подается в сторону ПРК Курской АС и в город Курчатов. Питьевая вода, добываемая МУП «ГТС» используется для нужд холодного и противопожарного водоснабжения города Курчатова и Курской АС, а также горячего водоснабжения и теплоснабжения города Курчатова, Курской АС, пос. Дичня, пос. Иванино. Из общего объема воды подаваемой в сети города, доля потребления воды Курской АС составляет 64%, из них 85% используется на производственно-технические нужды КурскойАС, а также нужды теплоснабжения и горячего водоснабжения города Курчатова и Курской АС. </w:t>
      </w:r>
    </w:p>
    <w:p>
      <w:pPr>
        <w:pStyle w:val="Normal"/>
        <w:spacing w:lineRule="auto" w:line="240"/>
        <w:ind w:left="0" w:right="57" w:firstLine="567"/>
        <w:rPr/>
      </w:pPr>
      <w:r>
        <w:rPr>
          <w:rFonts w:ascii="Times New Roman" w:hAnsi="Times New Roman"/>
          <w:sz w:val="28"/>
          <w:highlight w:val="white"/>
        </w:rPr>
        <w:t xml:space="preserve">Протяженность сетей водопровода на </w:t>
      </w:r>
      <w:r>
        <w:rPr>
          <w:rFonts w:ascii="Times New Roman" w:hAnsi="Times New Roman"/>
          <w:color w:val="2A6099"/>
          <w:sz w:val="28"/>
        </w:rPr>
        <w:t>01.01.2022 года составляет 90,08 км.</w:t>
      </w:r>
      <w:r>
        <w:rPr>
          <w:rFonts w:ascii="Times New Roman" w:hAnsi="Times New Roman"/>
          <w:sz w:val="28"/>
        </w:rPr>
        <w:t xml:space="preserve"> Длина водоводов и водопроводных труб, обеспечивающих функционирование водозаборных сооружений, составляет 51,92 км, городские водопроводные сети 38,16 км.</w:t>
      </w:r>
    </w:p>
    <w:p>
      <w:pPr>
        <w:pStyle w:val="Normal"/>
        <w:spacing w:lineRule="auto" w:line="240"/>
        <w:ind w:left="0" w:right="57" w:firstLine="567"/>
        <w:rPr/>
      </w:pPr>
      <w:r>
        <w:rPr>
          <w:rFonts w:ascii="Times New Roman" w:hAnsi="Times New Roman"/>
          <w:sz w:val="28"/>
        </w:rPr>
        <w:t>В рамках привлечения инвестиций в 2016 году были выполнены работы по перебуриванию двух скважин № 20, 38, а в 2021 году №14, 24. Строительство новых водопроводных сетей не велось. В рамках текущей эксплуатации, ежегодно собственными силами предприятия производиться замена среднем 1,5 км изношенных водопроводных сетей выполненных из чугунных и стальных труб на не металлические трубы с улучшенными эксплуатационными характеристиками.</w:t>
      </w:r>
    </w:p>
    <w:p>
      <w:pPr>
        <w:pStyle w:val="Normal"/>
        <w:spacing w:lineRule="auto" w:line="240"/>
        <w:ind w:left="57" w:right="57" w:firstLine="510"/>
        <w:rPr/>
      </w:pPr>
      <w:r>
        <w:rPr>
          <w:rFonts w:ascii="Times New Roman" w:hAnsi="Times New Roman"/>
          <w:sz w:val="28"/>
        </w:rPr>
        <w:t xml:space="preserve">От “Дичнянского” водозабора до узла второго подъёма на Курчатовском водозаборе артезианская вода подаётся по одной нитке водовода. Строительство </w:t>
      </w:r>
    </w:p>
    <w:p>
      <w:pPr>
        <w:pStyle w:val="Normal"/>
        <w:spacing w:lineRule="auto" w:line="240"/>
        <w:ind w:left="57" w:right="57" w:firstLine="510"/>
        <w:rPr>
          <w:rFonts w:ascii="Times New Roman" w:hAnsi="Times New Roman"/>
          <w:sz w:val="28"/>
        </w:rPr>
      </w:pPr>
      <w:r>
        <w:rPr/>
      </w:r>
    </w:p>
    <w:p>
      <w:pPr>
        <w:pStyle w:val="Normal"/>
        <w:spacing w:lineRule="auto" w:line="240"/>
        <w:ind w:left="57" w:right="57" w:hanging="0"/>
        <w:rPr/>
      </w:pPr>
      <w:r>
        <w:rPr>
          <w:rFonts w:ascii="Times New Roman" w:hAnsi="Times New Roman"/>
          <w:sz w:val="28"/>
        </w:rPr>
        <w:t>второй нитки осложнено в связи с прохождением по территории земельных участков, принадлежащих частным лицам. Выполнение работ по проектированию и строительству второй нитки водовода позволит эксплуатировать водозабор в проектном режиме и добывать воду в пределах установленного лицензией КРС 00282 ВЭ лимита.</w:t>
      </w:r>
    </w:p>
    <w:p>
      <w:pPr>
        <w:pStyle w:val="Normal"/>
        <w:spacing w:lineRule="auto" w:line="240"/>
        <w:ind w:left="57" w:right="57" w:firstLine="510"/>
        <w:rPr/>
      </w:pPr>
      <w:r>
        <w:rPr>
          <w:rFonts w:ascii="Times New Roman" w:hAnsi="Times New Roman"/>
          <w:sz w:val="28"/>
        </w:rPr>
        <w:t>Коммунальная технологическая зона водоснабжения муниципального образования «Город Курчатов» Курской области имеют развитую сеть трубопроводов. Все сети закольцованы, все водоводы от разных водозаборов соединяются в единую водопроводную систему.</w:t>
      </w:r>
    </w:p>
    <w:p>
      <w:pPr>
        <w:pStyle w:val="Normal"/>
        <w:spacing w:lineRule="auto" w:line="240"/>
        <w:ind w:left="0" w:right="0" w:firstLine="567"/>
        <w:rPr/>
      </w:pPr>
      <w:r>
        <w:rPr>
          <w:rFonts w:ascii="Times New Roman" w:hAnsi="Times New Roman"/>
          <w:sz w:val="28"/>
        </w:rPr>
        <w:t xml:space="preserve">Для гарантированного обеспечения микробиологических показателей качества питьевой воды в соответствии с требованиями новых гигиенических нормативов предусматривается обеззараживание на основе хлорирования добытой воды. Для обеспечения требуемого качества обеззараженной воды для максимального часового расхода функционирует станция обеззараживания раствором гипохлорита натрия. Данная станция в своём составе имеет хлоропроводы из резиновых рукавов Ø40×2, которые проходят в футлярах из асбестоцементных труб Ø150 протяжённостью 71 м. </w:t>
      </w:r>
    </w:p>
    <w:p>
      <w:pPr>
        <w:pStyle w:val="Normal"/>
        <w:spacing w:lineRule="auto" w:line="240"/>
        <w:rPr>
          <w:rFonts w:ascii="Times New Roman" w:hAnsi="Times New Roman"/>
          <w:sz w:val="28"/>
        </w:rPr>
      </w:pPr>
      <w:r>
        <w:rPr/>
      </w:r>
    </w:p>
    <w:p>
      <w:pPr>
        <w:pStyle w:val="Normal"/>
        <w:spacing w:lineRule="auto" w:line="240"/>
        <w:rPr/>
      </w:pPr>
      <w:r>
        <w:rPr>
          <w:rFonts w:ascii="Times New Roman" w:hAnsi="Times New Roman"/>
          <w:sz w:val="28"/>
        </w:rPr>
        <w:t>Питьевая вода после обеззараживания поступает в резервуары чистой воды на насосную станцию 2-го подъёма. Завершающим технологическим этапом является подача готовой воды потребителям с помощью станции 2-го подъёма из накопительных резервуаров в разводящие и распределительные сети.</w:t>
      </w:r>
    </w:p>
    <w:p>
      <w:pPr>
        <w:pStyle w:val="Normal"/>
        <w:spacing w:lineRule="auto" w:line="240"/>
        <w:ind w:left="0" w:right="0" w:firstLine="540"/>
        <w:rPr>
          <w:rFonts w:ascii="Times New Roman" w:hAnsi="Times New Roman"/>
          <w:sz w:val="28"/>
        </w:rPr>
      </w:pPr>
      <w:r>
        <w:rPr/>
      </w:r>
    </w:p>
    <w:p>
      <w:pPr>
        <w:pStyle w:val="Normal"/>
        <w:spacing w:lineRule="auto" w:line="240"/>
        <w:ind w:left="0" w:right="0" w:firstLine="540"/>
        <w:rPr/>
      </w:pPr>
      <w:r>
        <w:rPr>
          <w:rFonts w:ascii="Times New Roman" w:hAnsi="Times New Roman"/>
          <w:sz w:val="28"/>
        </w:rPr>
        <w:t>В соответствии с требованиями п. 8.6 СНиП 2.04.02-84* «Водоснабжение. Наружные сети и сооружения», утвержденного приказом Минрегиона России от 29.12.2011 № 635/14 в системах водоснабжения населённых пунктов при выключении</w:t>
      </w:r>
      <w:r>
        <w:rPr>
          <w:rFonts w:ascii="Times New Roman" w:hAnsi="Times New Roman"/>
          <w:i/>
          <w:color w:val="C00000"/>
          <w:sz w:val="28"/>
        </w:rPr>
        <w:t xml:space="preserve"> </w:t>
      </w:r>
      <w:r>
        <w:rPr>
          <w:rFonts w:ascii="Times New Roman" w:hAnsi="Times New Roman"/>
          <w:sz w:val="28"/>
        </w:rPr>
        <w:t xml:space="preserve">одного участка сети суммарная подача воды на хозяйственно-питьевые нужды по остальным линиям должна быть не менее 70 % расчётного расхода. Т.е. в процессе эксплуатации система водоснабжения должна работать без недопустимых снижений подачи расхода воды и напоров. Требуемая надёжность при транспортировании воды от источника водоснабжения до сети города может быть обеспечена прокладкой нескольких параллельно работающих водоводов вместо одного. При этом, существующий водовод выполнен из стальных труб диаметром 400 мм в нарушение требований п. 8.32 СНиП 2.04.02-84* «Водоснабжение. Наружные сети и сооружения», утвержденного приказом Минрегиона России от 29.12.2011 № 635/14, согласно которому в случаях применения стальных труб должна предусматриваться защита их внешней и внутренней поверхности от коррозии. Отсутствие защиты внутренней поверхности стальных труб приводит к интенсивной внутренней коррозии, которая помимо сквозных проржавлений вследствие роста выступов шероховатости приводит к резкому снижению пропускной способности трубопроводов, их гидравлическое сопротивление по сравнению с расчётным увеличивается в 8-9 раз. А это, в свою очередь, приводит к сокращению сроков эксплуатации, дополнительным затратам на ремонт, перекладку и прокладку дополнительных линий. </w:t>
      </w:r>
    </w:p>
    <w:p>
      <w:pPr>
        <w:pStyle w:val="Normal"/>
        <w:spacing w:lineRule="auto" w:line="240"/>
        <w:rPr/>
      </w:pPr>
      <w:r>
        <w:rPr>
          <w:rFonts w:ascii="Times New Roman" w:hAnsi="Times New Roman"/>
          <w:sz w:val="28"/>
        </w:rPr>
        <w:t>В работе “Дичнянского” водозабора используются до 7 скважин из 18 возможных, или 39 %. Доля от заявленного водоотбора, составляет лишь 29 % предусмотренного лицензией</w:t>
      </w:r>
      <w:r>
        <w:rPr>
          <w:rFonts w:ascii="Times New Roman" w:hAnsi="Times New Roman"/>
          <w:color w:val="FF0000"/>
          <w:sz w:val="28"/>
        </w:rPr>
        <w:t>.</w:t>
      </w:r>
    </w:p>
    <w:p>
      <w:pPr>
        <w:pStyle w:val="Normal"/>
        <w:spacing w:lineRule="auto" w:line="240"/>
        <w:rPr/>
      </w:pPr>
      <w:r>
        <w:rPr>
          <w:rFonts w:ascii="Times New Roman" w:hAnsi="Times New Roman"/>
          <w:sz w:val="28"/>
        </w:rPr>
        <w:t>Из 42 артезианских скважин на Курчатовском водозаборе эксплуатируются 32. Артскважины №№6, 7, 9, 23, 32, 35, 36 имеют уменьшенный удельный дебит в виду заноса фильтров песком и не эксплуатируются. Артскважины №№ 33, 37, 42 не эксплуатируются с 2008 года. В рамках привлечения инвестиций застройщиков занимающихся активным строительством на территории г. Курчатова в 2022-2024гг. планируется заключить договора инвестирования с целью капитального ремонта пяти артезианских скважин.</w:t>
      </w:r>
    </w:p>
    <w:p>
      <w:pPr>
        <w:pStyle w:val="Normal"/>
        <w:spacing w:lineRule="auto" w:line="240"/>
        <w:rPr/>
      </w:pPr>
      <w:r>
        <w:rPr>
          <w:rFonts w:ascii="Times New Roman" w:hAnsi="Times New Roman"/>
          <w:sz w:val="28"/>
        </w:rPr>
        <w:t>Исходя из анализа существующего состояния системы водоснабжения для достижения показателя качества поставляемых услуг водоснабжения по круглосуточному бесперебойному обеспечению услугами водоснабжения населения и потребителей г. Курчатова, по доведению качества питьевой воды по содержанию железа 0,3 мг/л, необходимо провести реконструкцию городской водопроводной сети с заменой стальных трубопроводов на неметаллические из неметаллических труб протяжённостью 30,0 км с реконструкцией узла второго подъёма Курчатовского водозабора со строительством станции обезжелезивания.</w:t>
      </w:r>
    </w:p>
    <w:p>
      <w:pPr>
        <w:pStyle w:val="Normal"/>
        <w:spacing w:lineRule="auto" w:line="240"/>
        <w:rPr/>
      </w:pPr>
      <w:r>
        <w:rPr>
          <w:rFonts w:ascii="Times New Roman" w:hAnsi="Times New Roman"/>
          <w:color w:val="2A6099"/>
          <w:sz w:val="28"/>
        </w:rPr>
        <w:t>По данным МУП «ГТС», подача воды в город в 2021г. составила 17,1тыс. м</w:t>
      </w:r>
      <w:r>
        <w:rPr>
          <w:rFonts w:ascii="Times New Roman" w:hAnsi="Times New Roman"/>
          <w:color w:val="2A6099"/>
          <w:sz w:val="28"/>
          <w:vertAlign w:val="superscript"/>
        </w:rPr>
        <w:t>3</w:t>
      </w:r>
      <w:r>
        <w:rPr>
          <w:rFonts w:ascii="Times New Roman" w:hAnsi="Times New Roman"/>
          <w:color w:val="2A6099"/>
          <w:sz w:val="28"/>
        </w:rPr>
        <w:t>/сутки, реализация – 15,9тыс. м</w:t>
      </w:r>
      <w:r>
        <w:rPr>
          <w:rFonts w:ascii="Times New Roman" w:hAnsi="Times New Roman"/>
          <w:color w:val="2A6099"/>
          <w:sz w:val="28"/>
          <w:vertAlign w:val="superscript"/>
        </w:rPr>
        <w:t>3</w:t>
      </w:r>
      <w:r>
        <w:rPr>
          <w:rFonts w:ascii="Times New Roman" w:hAnsi="Times New Roman"/>
          <w:color w:val="2A6099"/>
          <w:sz w:val="28"/>
        </w:rPr>
        <w:t>/сутки.</w:t>
      </w:r>
    </w:p>
    <w:p>
      <w:pPr>
        <w:pStyle w:val="Normal"/>
        <w:spacing w:lineRule="auto" w:line="240"/>
        <w:rPr/>
      </w:pPr>
      <w:r>
        <w:rPr>
          <w:rFonts w:ascii="Times New Roman" w:hAnsi="Times New Roman"/>
          <w:color w:val="2A6099"/>
          <w:sz w:val="28"/>
        </w:rPr>
        <w:t>Реализация воды по категориям потребителей составляет:</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color w:val="2A6099"/>
          <w:sz w:val="28"/>
        </w:rPr>
        <w:t>на нужды населения – 4,0 тыс. м</w:t>
      </w:r>
      <w:r>
        <w:rPr>
          <w:rFonts w:ascii="Times New Roman" w:hAnsi="Times New Roman"/>
          <w:color w:val="2A6099"/>
          <w:sz w:val="28"/>
          <w:vertAlign w:val="superscript"/>
        </w:rPr>
        <w:t>3</w:t>
      </w:r>
      <w:r>
        <w:rPr>
          <w:rFonts w:ascii="Times New Roman" w:hAnsi="Times New Roman"/>
          <w:color w:val="2A6099"/>
          <w:sz w:val="28"/>
        </w:rPr>
        <w:t>/сутки;</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color w:val="2A6099"/>
          <w:sz w:val="28"/>
        </w:rPr>
        <w:t>на нужды теплоэнергетики – 11,1 тыс. м</w:t>
      </w:r>
      <w:r>
        <w:rPr>
          <w:rFonts w:ascii="Times New Roman" w:hAnsi="Times New Roman"/>
          <w:color w:val="2A6099"/>
          <w:sz w:val="28"/>
          <w:vertAlign w:val="superscript"/>
        </w:rPr>
        <w:t>3</w:t>
      </w:r>
      <w:r>
        <w:rPr>
          <w:rFonts w:ascii="Times New Roman" w:hAnsi="Times New Roman"/>
          <w:color w:val="2A6099"/>
          <w:sz w:val="28"/>
        </w:rPr>
        <w:t>/сутки;</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color w:val="2A6099"/>
          <w:sz w:val="28"/>
        </w:rPr>
        <w:t>прочие нужды – 0,6 тыс. м</w:t>
      </w:r>
      <w:r>
        <w:rPr>
          <w:rFonts w:ascii="Times New Roman" w:hAnsi="Times New Roman"/>
          <w:color w:val="2A6099"/>
          <w:sz w:val="28"/>
          <w:vertAlign w:val="superscript"/>
        </w:rPr>
        <w:t>3</w:t>
      </w:r>
      <w:r>
        <w:rPr>
          <w:rFonts w:ascii="Times New Roman" w:hAnsi="Times New Roman"/>
          <w:color w:val="2A6099"/>
          <w:sz w:val="28"/>
        </w:rPr>
        <w:t>/сутки.</w:t>
      </w:r>
    </w:p>
    <w:p>
      <w:pPr>
        <w:pStyle w:val="Normal"/>
        <w:tabs>
          <w:tab w:val="clear" w:pos="709"/>
          <w:tab w:val="left" w:pos="1134" w:leader="none"/>
        </w:tabs>
        <w:spacing w:lineRule="auto" w:line="240"/>
        <w:ind w:left="1134" w:right="0" w:hanging="0"/>
        <w:jc w:val="right"/>
        <w:rPr>
          <w:rFonts w:ascii="Times New Roman" w:hAnsi="Times New Roman"/>
          <w:color w:val="2A6099"/>
          <w:sz w:val="28"/>
        </w:rPr>
      </w:pPr>
      <w:r>
        <w:rPr>
          <w:rFonts w:ascii="Times New Roman" w:hAnsi="Times New Roman"/>
          <w:color w:val="2A6099"/>
          <w:sz w:val="28"/>
        </w:rPr>
      </w:r>
    </w:p>
    <w:p>
      <w:pPr>
        <w:pStyle w:val="Style77"/>
        <w:spacing w:before="0" w:after="240"/>
        <w:jc w:val="center"/>
        <w:rPr/>
      </w:pPr>
      <w:r>
        <w:rPr>
          <w:rFonts w:ascii="Times New Roman" w:hAnsi="Times New Roman"/>
          <w:color w:val="2A6099"/>
          <w:sz w:val="28"/>
        </w:rPr>
        <w:t>Баланс водоснабжения за 2021 год, тыс. м</w:t>
      </w:r>
      <w:r>
        <w:rPr>
          <w:rFonts w:ascii="Times New Roman" w:hAnsi="Times New Roman"/>
          <w:color w:val="2A6099"/>
          <w:sz w:val="28"/>
          <w:vertAlign w:val="superscript"/>
        </w:rPr>
        <w:t>3</w:t>
      </w:r>
      <w:r>
        <w:rPr>
          <w:color w:val="2A6099"/>
        </w:rPr>
        <w:t xml:space="preserve"> </w:t>
      </w:r>
    </w:p>
    <w:tbl>
      <w:tblPr>
        <w:tblStyle w:val="Style_9"/>
        <w:tblW w:w="10352" w:type="dxa"/>
        <w:jc w:val="left"/>
        <w:tblInd w:w="-45" w:type="dxa"/>
        <w:tblLayout w:type="fixed"/>
        <w:tblCellMar>
          <w:top w:w="0" w:type="dxa"/>
          <w:left w:w="40" w:type="dxa"/>
          <w:bottom w:w="0" w:type="dxa"/>
          <w:right w:w="40" w:type="dxa"/>
        </w:tblCellMar>
      </w:tblPr>
      <w:tblGrid>
        <w:gridCol w:w="1745"/>
        <w:gridCol w:w="1278"/>
        <w:gridCol w:w="1842"/>
        <w:gridCol w:w="1274"/>
        <w:gridCol w:w="1151"/>
        <w:gridCol w:w="992"/>
        <w:gridCol w:w="994"/>
        <w:gridCol w:w="1074"/>
      </w:tblGrid>
      <w:tr>
        <w:trPr>
          <w:trHeight w:val="315" w:hRule="atLeast"/>
        </w:trPr>
        <w:tc>
          <w:tcPr>
            <w:tcW w:w="1745"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color w:val="2A6099"/>
                <w:spacing w:val="0"/>
                <w:kern w:val="0"/>
                <w:sz w:val="24"/>
                <w:szCs w:val="20"/>
              </w:rPr>
              <w:t>Населённый пункт</w:t>
            </w:r>
          </w:p>
        </w:tc>
        <w:tc>
          <w:tcPr>
            <w:tcW w:w="1278"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firstLine="51"/>
              <w:jc w:val="center"/>
              <w:rPr>
                <w:spacing w:val="0"/>
                <w:kern w:val="0"/>
                <w:szCs w:val="20"/>
              </w:rPr>
            </w:pPr>
            <w:r>
              <w:rPr>
                <w:rFonts w:ascii="Times New Roman" w:hAnsi="Times New Roman"/>
                <w:color w:val="2A6099"/>
                <w:spacing w:val="0"/>
                <w:kern w:val="0"/>
                <w:sz w:val="24"/>
                <w:szCs w:val="20"/>
              </w:rPr>
              <w:t>Поднято воды</w:t>
            </w:r>
          </w:p>
        </w:tc>
        <w:tc>
          <w:tcPr>
            <w:tcW w:w="1842"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color w:val="2A6099"/>
                <w:spacing w:val="0"/>
                <w:kern w:val="0"/>
                <w:sz w:val="24"/>
                <w:szCs w:val="20"/>
              </w:rPr>
              <w:t>Расход воды на собственные</w:t>
            </w:r>
          </w:p>
          <w:p>
            <w:pPr>
              <w:pStyle w:val="Normal"/>
              <w:widowControl w:val="false"/>
              <w:suppressAutoHyphens w:val="true"/>
              <w:spacing w:lineRule="auto" w:line="240"/>
              <w:ind w:left="57" w:right="57" w:hanging="36"/>
              <w:jc w:val="center"/>
              <w:rPr>
                <w:spacing w:val="0"/>
                <w:kern w:val="0"/>
                <w:szCs w:val="20"/>
              </w:rPr>
            </w:pPr>
            <w:r>
              <w:rPr>
                <w:rFonts w:ascii="Times New Roman" w:hAnsi="Times New Roman"/>
                <w:color w:val="2A6099"/>
                <w:spacing w:val="0"/>
                <w:kern w:val="0"/>
                <w:sz w:val="24"/>
                <w:szCs w:val="20"/>
              </w:rPr>
              <w:t>нужды</w:t>
            </w:r>
          </w:p>
        </w:tc>
        <w:tc>
          <w:tcPr>
            <w:tcW w:w="1274"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hanging="52"/>
              <w:jc w:val="center"/>
              <w:rPr>
                <w:spacing w:val="0"/>
                <w:kern w:val="0"/>
                <w:szCs w:val="20"/>
              </w:rPr>
            </w:pPr>
            <w:r>
              <w:rPr>
                <w:rFonts w:ascii="Times New Roman" w:hAnsi="Times New Roman"/>
                <w:color w:val="2A6099"/>
                <w:spacing w:val="0"/>
                <w:kern w:val="0"/>
                <w:sz w:val="24"/>
                <w:szCs w:val="20"/>
              </w:rPr>
              <w:t>Подано воды в сеть</w:t>
            </w:r>
          </w:p>
        </w:tc>
        <w:tc>
          <w:tcPr>
            <w:tcW w:w="1151"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color w:val="2A6099"/>
                <w:spacing w:val="0"/>
                <w:kern w:val="0"/>
                <w:sz w:val="24"/>
                <w:szCs w:val="20"/>
              </w:rPr>
              <w:t>Потери воды</w:t>
            </w:r>
          </w:p>
        </w:tc>
        <w:tc>
          <w:tcPr>
            <w:tcW w:w="306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color w:val="2A6099"/>
                <w:spacing w:val="0"/>
                <w:kern w:val="0"/>
                <w:sz w:val="24"/>
                <w:szCs w:val="20"/>
              </w:rPr>
              <w:t>Отпущено воды потребителям</w:t>
            </w:r>
          </w:p>
        </w:tc>
      </w:tr>
      <w:tr>
        <w:trPr>
          <w:trHeight w:val="523" w:hRule="atLeast"/>
        </w:trPr>
        <w:tc>
          <w:tcPr>
            <w:tcW w:w="174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1278"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1842"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1274"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1151"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99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firstLine="45"/>
              <w:jc w:val="center"/>
              <w:rPr>
                <w:spacing w:val="0"/>
                <w:kern w:val="0"/>
                <w:szCs w:val="20"/>
              </w:rPr>
            </w:pPr>
            <w:r>
              <w:rPr>
                <w:rFonts w:ascii="Times New Roman" w:hAnsi="Times New Roman"/>
                <w:color w:val="2A6099"/>
                <w:spacing w:val="0"/>
                <w:kern w:val="0"/>
                <w:sz w:val="24"/>
                <w:szCs w:val="20"/>
              </w:rPr>
              <w:t>Всего</w:t>
            </w:r>
          </w:p>
        </w:tc>
        <w:tc>
          <w:tcPr>
            <w:tcW w:w="994"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firstLine="45"/>
              <w:jc w:val="center"/>
              <w:rPr>
                <w:spacing w:val="0"/>
                <w:kern w:val="0"/>
                <w:szCs w:val="20"/>
              </w:rPr>
            </w:pPr>
            <w:r>
              <w:rPr>
                <w:rFonts w:ascii="Times New Roman" w:hAnsi="Times New Roman"/>
                <w:color w:val="2A6099"/>
                <w:spacing w:val="0"/>
                <w:kern w:val="0"/>
                <w:sz w:val="24"/>
                <w:szCs w:val="20"/>
              </w:rPr>
              <w:t>Население</w:t>
            </w:r>
          </w:p>
        </w:tc>
        <w:tc>
          <w:tcPr>
            <w:tcW w:w="10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color w:val="2A6099"/>
                <w:spacing w:val="0"/>
                <w:kern w:val="0"/>
                <w:sz w:val="24"/>
                <w:szCs w:val="20"/>
              </w:rPr>
              <w:t>Прочим</w:t>
            </w:r>
          </w:p>
        </w:tc>
      </w:tr>
      <w:tr>
        <w:trPr>
          <w:trHeight w:val="284" w:hRule="atLeast"/>
        </w:trPr>
        <w:tc>
          <w:tcPr>
            <w:tcW w:w="1745"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firstLine="85"/>
              <w:rPr>
                <w:spacing w:val="0"/>
                <w:kern w:val="0"/>
                <w:szCs w:val="20"/>
              </w:rPr>
            </w:pPr>
            <w:r>
              <w:rPr>
                <w:rFonts w:ascii="Times New Roman" w:hAnsi="Times New Roman"/>
                <w:color w:val="2A6099"/>
                <w:spacing w:val="0"/>
                <w:kern w:val="0"/>
                <w:sz w:val="26"/>
                <w:szCs w:val="20"/>
              </w:rPr>
              <w:t>г. Курчатов</w:t>
            </w:r>
          </w:p>
        </w:tc>
        <w:tc>
          <w:tcPr>
            <w:tcW w:w="127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firstLine="51"/>
              <w:jc w:val="center"/>
              <w:rPr>
                <w:spacing w:val="0"/>
                <w:kern w:val="0"/>
                <w:szCs w:val="20"/>
              </w:rPr>
            </w:pPr>
            <w:r>
              <w:rPr>
                <w:rFonts w:ascii="Times New Roman" w:hAnsi="Times New Roman"/>
                <w:color w:val="2A6099"/>
                <w:spacing w:val="0"/>
                <w:kern w:val="0"/>
                <w:sz w:val="26"/>
                <w:szCs w:val="20"/>
              </w:rPr>
              <w:t>6236,7</w:t>
            </w:r>
          </w:p>
        </w:tc>
        <w:tc>
          <w:tcPr>
            <w:tcW w:w="184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firstLine="44"/>
              <w:jc w:val="center"/>
              <w:rPr>
                <w:spacing w:val="0"/>
                <w:kern w:val="0"/>
                <w:szCs w:val="20"/>
              </w:rPr>
            </w:pPr>
            <w:r>
              <w:rPr>
                <w:rFonts w:ascii="Times New Roman" w:hAnsi="Times New Roman"/>
                <w:color w:val="2A6099"/>
                <w:spacing w:val="0"/>
                <w:kern w:val="0"/>
                <w:sz w:val="26"/>
                <w:szCs w:val="20"/>
              </w:rPr>
              <w:t>2,7</w:t>
            </w:r>
          </w:p>
        </w:tc>
        <w:tc>
          <w:tcPr>
            <w:tcW w:w="127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jc w:val="center"/>
              <w:rPr>
                <w:spacing w:val="0"/>
                <w:kern w:val="0"/>
                <w:szCs w:val="20"/>
              </w:rPr>
            </w:pPr>
            <w:r>
              <w:rPr>
                <w:rFonts w:ascii="Times New Roman" w:hAnsi="Times New Roman"/>
                <w:color w:val="2A6099"/>
                <w:spacing w:val="0"/>
                <w:kern w:val="0"/>
                <w:sz w:val="26"/>
                <w:szCs w:val="20"/>
              </w:rPr>
              <w:t>5792,4</w:t>
            </w:r>
          </w:p>
        </w:tc>
        <w:tc>
          <w:tcPr>
            <w:tcW w:w="1151"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firstLine="61"/>
              <w:rPr>
                <w:spacing w:val="0"/>
                <w:kern w:val="0"/>
                <w:szCs w:val="20"/>
              </w:rPr>
            </w:pPr>
            <w:r>
              <w:rPr>
                <w:rFonts w:ascii="Times New Roman" w:hAnsi="Times New Roman"/>
                <w:color w:val="2A6099"/>
                <w:spacing w:val="0"/>
                <w:kern w:val="0"/>
                <w:sz w:val="26"/>
                <w:szCs w:val="20"/>
              </w:rPr>
              <w:t>444,3</w:t>
            </w:r>
          </w:p>
        </w:tc>
        <w:tc>
          <w:tcPr>
            <w:tcW w:w="99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firstLine="45"/>
              <w:jc w:val="center"/>
              <w:rPr>
                <w:spacing w:val="0"/>
                <w:kern w:val="0"/>
                <w:szCs w:val="20"/>
              </w:rPr>
            </w:pPr>
            <w:r>
              <w:rPr>
                <w:rFonts w:ascii="Times New Roman" w:hAnsi="Times New Roman"/>
                <w:color w:val="2A6099"/>
                <w:spacing w:val="0"/>
                <w:kern w:val="0"/>
                <w:sz w:val="26"/>
                <w:szCs w:val="20"/>
              </w:rPr>
              <w:t>5792,4</w:t>
            </w:r>
          </w:p>
        </w:tc>
        <w:tc>
          <w:tcPr>
            <w:tcW w:w="99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firstLine="45"/>
              <w:jc w:val="center"/>
              <w:rPr>
                <w:spacing w:val="0"/>
                <w:kern w:val="0"/>
                <w:szCs w:val="20"/>
              </w:rPr>
            </w:pPr>
            <w:r>
              <w:rPr>
                <w:rFonts w:ascii="Times New Roman" w:hAnsi="Times New Roman"/>
                <w:color w:val="2A6099"/>
                <w:spacing w:val="0"/>
                <w:kern w:val="0"/>
                <w:sz w:val="26"/>
                <w:szCs w:val="20"/>
              </w:rPr>
              <w:t>1469,3</w:t>
            </w:r>
          </w:p>
        </w:tc>
        <w:tc>
          <w:tcPr>
            <w:tcW w:w="10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color w:val="2A6099"/>
                <w:spacing w:val="0"/>
                <w:kern w:val="0"/>
                <w:sz w:val="26"/>
                <w:szCs w:val="20"/>
              </w:rPr>
              <w:t>4323,1</w:t>
            </w:r>
          </w:p>
        </w:tc>
      </w:tr>
    </w:tbl>
    <w:p>
      <w:pPr>
        <w:pStyle w:val="Normal"/>
        <w:spacing w:lineRule="auto" w:line="240"/>
        <w:rPr/>
      </w:pPr>
      <w:r>
        <w:rPr>
          <w:rFonts w:ascii="Times New Roman" w:hAnsi="Times New Roman"/>
          <w:sz w:val="28"/>
        </w:rPr>
        <w:t xml:space="preserve">Удельное водопотребление на хозяйственно-питьевое водопотребление в целом по городу составляет 170 литров в сутки на 1 человека. </w:t>
      </w:r>
    </w:p>
    <w:p>
      <w:pPr>
        <w:pStyle w:val="Normal"/>
        <w:spacing w:lineRule="auto" w:line="240"/>
        <w:rPr/>
      </w:pPr>
      <w:r>
        <w:rPr>
          <w:rFonts w:ascii="Times New Roman" w:hAnsi="Times New Roman"/>
          <w:sz w:val="28"/>
        </w:rPr>
        <w:t>Расчётное водопотребление определено дифференцированно, исходя из расчётной численности населения и удельного водопотребления на одного жителя.</w:t>
      </w:r>
    </w:p>
    <w:p>
      <w:pPr>
        <w:pStyle w:val="Normal"/>
        <w:spacing w:lineRule="auto" w:line="240"/>
        <w:rPr/>
      </w:pPr>
      <w:r>
        <w:rPr>
          <w:rFonts w:ascii="Times New Roman" w:hAnsi="Times New Roman"/>
          <w:sz w:val="28"/>
        </w:rPr>
        <w:t>Удельное хозяйственно-питьевое водопотребление включает расходы воды в жилом секторе, учреждений культурно-бытового и коммунального обслуживания (учреждения здравоохранения, образования, предприятия общественного питания, административные здания, торговые и деловые центры, местная промышленность и др.)</w:t>
      </w:r>
    </w:p>
    <w:p>
      <w:pPr>
        <w:pStyle w:val="Normal"/>
        <w:spacing w:lineRule="auto" w:line="240"/>
        <w:ind w:left="0" w:right="0" w:firstLine="709"/>
        <w:rPr/>
      </w:pPr>
      <w:r>
        <w:rPr>
          <w:rFonts w:ascii="Times New Roman" w:hAnsi="Times New Roman"/>
          <w:sz w:val="28"/>
        </w:rPr>
        <w:t xml:space="preserve">Удельное водопотребление на хозяйственно-питьевые нужды на расчётный срок принято 250 л/сутки на 1 жителя c учётом промышленных предприятий, в соответствии со СНиП 2.04.02-84* «Водоснабжение. Наружные сети и сооружения», утвержденного приказом Минрегиона России от 29.12.2011 № 635/14. Расходы воды на наружное пожаротушение приняты в соответствии со «СП 8.13130.2009. </w:t>
      </w:r>
    </w:p>
    <w:p>
      <w:pPr>
        <w:pStyle w:val="Normal"/>
        <w:spacing w:lineRule="auto" w:line="240"/>
        <w:ind w:left="0" w:right="141" w:firstLine="709"/>
        <w:jc w:val="center"/>
        <w:rPr>
          <w:rFonts w:ascii="Times New Roman" w:hAnsi="Times New Roman"/>
          <w:b/>
          <w:b/>
          <w:i/>
          <w:i/>
          <w:color w:val="C00000"/>
          <w:sz w:val="28"/>
        </w:rPr>
      </w:pPr>
      <w:r>
        <w:rPr>
          <w:rFonts w:ascii="Times New Roman" w:hAnsi="Times New Roman"/>
          <w:b/>
          <w:i/>
          <w:color w:val="C00000"/>
          <w:sz w:val="28"/>
        </w:rPr>
      </w:r>
    </w:p>
    <w:p>
      <w:pPr>
        <w:pStyle w:val="Normal"/>
        <w:spacing w:lineRule="auto" w:line="240"/>
        <w:ind w:left="0" w:right="141" w:firstLine="709"/>
        <w:jc w:val="center"/>
        <w:rPr>
          <w:rFonts w:ascii="Times New Roman" w:hAnsi="Times New Roman"/>
          <w:b/>
          <w:b/>
          <w:sz w:val="28"/>
        </w:rPr>
      </w:pPr>
      <w:r>
        <w:rPr/>
      </w:r>
    </w:p>
    <w:p>
      <w:pPr>
        <w:pStyle w:val="Normal"/>
        <w:spacing w:lineRule="auto" w:line="240"/>
        <w:ind w:left="0" w:right="141" w:firstLine="709"/>
        <w:jc w:val="center"/>
        <w:rPr>
          <w:rFonts w:ascii="Times New Roman" w:hAnsi="Times New Roman"/>
          <w:b/>
          <w:b/>
          <w:sz w:val="28"/>
        </w:rPr>
      </w:pPr>
      <w:r>
        <w:rPr/>
      </w:r>
    </w:p>
    <w:p>
      <w:pPr>
        <w:pStyle w:val="Normal"/>
        <w:spacing w:lineRule="auto" w:line="240"/>
        <w:ind w:left="0" w:right="141" w:firstLine="709"/>
        <w:jc w:val="center"/>
        <w:rPr>
          <w:rFonts w:ascii="Times New Roman" w:hAnsi="Times New Roman"/>
          <w:b/>
          <w:b/>
          <w:sz w:val="28"/>
        </w:rPr>
      </w:pPr>
      <w:r>
        <w:rPr/>
      </w:r>
    </w:p>
    <w:p>
      <w:pPr>
        <w:pStyle w:val="Normal"/>
        <w:spacing w:lineRule="auto" w:line="240"/>
        <w:ind w:left="0" w:right="141" w:firstLine="709"/>
        <w:jc w:val="center"/>
        <w:rPr>
          <w:rFonts w:ascii="Times New Roman" w:hAnsi="Times New Roman"/>
          <w:b/>
          <w:b/>
          <w:sz w:val="28"/>
        </w:rPr>
      </w:pPr>
      <w:r>
        <w:rPr/>
      </w:r>
    </w:p>
    <w:p>
      <w:pPr>
        <w:pStyle w:val="Normal"/>
        <w:spacing w:lineRule="auto" w:line="240"/>
        <w:ind w:left="0" w:right="141" w:firstLine="709"/>
        <w:jc w:val="center"/>
        <w:rPr>
          <w:rFonts w:ascii="Times New Roman" w:hAnsi="Times New Roman"/>
          <w:b/>
          <w:b/>
          <w:sz w:val="28"/>
        </w:rPr>
      </w:pPr>
      <w:r>
        <w:rPr/>
      </w:r>
    </w:p>
    <w:p>
      <w:pPr>
        <w:pStyle w:val="Normal"/>
        <w:spacing w:lineRule="auto" w:line="240"/>
        <w:ind w:left="0" w:right="141" w:firstLine="709"/>
        <w:jc w:val="center"/>
        <w:rPr>
          <w:rFonts w:ascii="Times New Roman" w:hAnsi="Times New Roman"/>
          <w:b/>
          <w:b/>
          <w:sz w:val="28"/>
        </w:rPr>
      </w:pPr>
      <w:r>
        <w:rPr/>
      </w:r>
    </w:p>
    <w:p>
      <w:pPr>
        <w:pStyle w:val="Normal"/>
        <w:spacing w:lineRule="auto" w:line="240"/>
        <w:ind w:left="0" w:right="0" w:hanging="0"/>
        <w:rPr>
          <w:rFonts w:ascii="Times New Roman" w:hAnsi="Times New Roman"/>
          <w:b/>
          <w:b/>
          <w:sz w:val="28"/>
        </w:rPr>
      </w:pPr>
      <w:r>
        <w:rPr>
          <w:rFonts w:ascii="Times New Roman" w:hAnsi="Times New Roman"/>
          <w:b/>
          <w:sz w:val="28"/>
        </w:rPr>
      </w:r>
    </w:p>
    <w:p>
      <w:pPr>
        <w:pStyle w:val="Normal"/>
        <w:spacing w:lineRule="auto" w:line="240"/>
        <w:ind w:left="0" w:right="0" w:hanging="0"/>
        <w:jc w:val="center"/>
        <w:rPr/>
      </w:pPr>
      <w:r>
        <w:rPr>
          <w:rFonts w:ascii="Times New Roman" w:hAnsi="Times New Roman"/>
          <w:b/>
          <w:sz w:val="28"/>
        </w:rPr>
        <w:t>2.2.2. Характеристика существующего состояния системы водоотведения</w:t>
      </w:r>
    </w:p>
    <w:p>
      <w:pPr>
        <w:pStyle w:val="Normal"/>
        <w:spacing w:lineRule="auto" w:line="240" w:before="0" w:after="0"/>
        <w:contextualSpacing/>
        <w:rPr/>
      </w:pPr>
      <w:r>
        <w:rPr>
          <w:rFonts w:ascii="Times New Roman" w:hAnsi="Times New Roman"/>
          <w:sz w:val="28"/>
        </w:rPr>
        <w:t>Существующая технология очистки сточных вод включает:</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sz w:val="28"/>
        </w:rPr>
        <w:t>процеживание в ступенчатых решётках;</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sz w:val="28"/>
        </w:rPr>
        <w:t>задержание песка в радиальных песколовках;</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sz w:val="28"/>
        </w:rPr>
        <w:t>биологическую очистку в аэротенках;</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sz w:val="28"/>
        </w:rPr>
        <w:t>биофлокуляционное осветление во вторичных отстойниках;</w:t>
      </w:r>
    </w:p>
    <w:p>
      <w:pPr>
        <w:pStyle w:val="Normal"/>
        <w:numPr>
          <w:ilvl w:val="0"/>
          <w:numId w:val="5"/>
        </w:numPr>
        <w:tabs>
          <w:tab w:val="clear" w:pos="709"/>
          <w:tab w:val="left" w:pos="1134" w:leader="none"/>
        </w:tabs>
        <w:spacing w:lineRule="auto" w:line="240"/>
        <w:ind w:left="1134" w:right="0" w:hanging="360"/>
        <w:rPr/>
      </w:pPr>
      <w:r>
        <w:rPr>
          <w:rFonts w:ascii="Times New Roman" w:hAnsi="Times New Roman"/>
          <w:sz w:val="28"/>
        </w:rPr>
        <w:t>обеззараживание очищенных сточных вод.</w:t>
      </w:r>
    </w:p>
    <w:p>
      <w:pPr>
        <w:pStyle w:val="Normal"/>
        <w:tabs>
          <w:tab w:val="clear" w:pos="709"/>
          <w:tab w:val="left" w:pos="1134" w:leader="none"/>
        </w:tabs>
        <w:spacing w:lineRule="auto" w:line="240"/>
        <w:ind w:left="1134" w:right="0" w:hanging="360"/>
        <w:rPr>
          <w:rFonts w:ascii="Times New Roman" w:hAnsi="Times New Roman"/>
          <w:sz w:val="28"/>
        </w:rPr>
      </w:pPr>
      <w:r>
        <w:rPr/>
      </w:r>
    </w:p>
    <w:p>
      <w:pPr>
        <w:pStyle w:val="Normal"/>
        <w:tabs>
          <w:tab w:val="clear" w:pos="709"/>
          <w:tab w:val="left" w:pos="1134" w:leader="none"/>
        </w:tabs>
        <w:spacing w:lineRule="auto" w:line="240"/>
        <w:ind w:left="1134" w:right="0" w:hanging="360"/>
        <w:rPr>
          <w:rFonts w:ascii="Times New Roman" w:hAnsi="Times New Roman"/>
          <w:sz w:val="28"/>
        </w:rPr>
      </w:pPr>
      <w:r>
        <w:rPr/>
      </w:r>
    </w:p>
    <w:p>
      <w:pPr>
        <w:pStyle w:val="Normal"/>
        <w:tabs>
          <w:tab w:val="clear" w:pos="709"/>
          <w:tab w:val="left" w:pos="1134" w:leader="none"/>
        </w:tabs>
        <w:spacing w:lineRule="auto" w:line="240"/>
        <w:ind w:left="1134" w:right="0" w:hanging="360"/>
        <w:rPr>
          <w:rFonts w:ascii="Times New Roman" w:hAnsi="Times New Roman"/>
          <w:sz w:val="28"/>
        </w:rPr>
      </w:pPr>
      <w:r>
        <w:rPr/>
      </w:r>
    </w:p>
    <w:p>
      <w:pPr>
        <w:pStyle w:val="Normal"/>
        <w:tabs>
          <w:tab w:val="clear" w:pos="709"/>
          <w:tab w:val="left" w:pos="1134" w:leader="none"/>
        </w:tabs>
        <w:spacing w:lineRule="auto" w:line="240"/>
        <w:ind w:left="1134" w:right="0" w:hanging="360"/>
        <w:rPr/>
      </w:pPr>
      <w:r>
        <w:rPr>
          <w:rFonts w:ascii="Times New Roman" w:hAnsi="Times New Roman"/>
          <w:sz w:val="28"/>
        </w:rPr>
        <w:t xml:space="preserve"> </w:t>
      </w:r>
    </w:p>
    <w:p>
      <w:pPr>
        <w:pStyle w:val="Normal"/>
        <w:spacing w:lineRule="auto" w:line="240" w:before="0" w:after="0"/>
        <w:contextualSpacing/>
        <w:rPr/>
      </w:pPr>
      <w:r>
        <w:rPr>
          <w:rFonts w:ascii="Times New Roman" w:hAnsi="Times New Roman"/>
          <w:sz w:val="28"/>
        </w:rPr>
        <w:t>Сточные воды по четырём напорным коллекторам диаметром 300-400 мм поступают в приёмную камеру ОС, затем по трём каналам в здание решёток. По проекту было установлено четыре решётки типа МГ-1Т с шириной прозоров 16 мм. Такая величина прозоров даёт возможность задержания отбросов до 15 % от их содержания в сточных водах.</w:t>
      </w:r>
    </w:p>
    <w:p>
      <w:pPr>
        <w:pStyle w:val="Normal"/>
        <w:spacing w:lineRule="auto" w:line="240" w:before="0" w:after="0"/>
        <w:contextualSpacing/>
        <w:rPr>
          <w:rFonts w:ascii="Times New Roman" w:hAnsi="Times New Roman"/>
          <w:sz w:val="28"/>
        </w:rPr>
      </w:pPr>
      <w:r>
        <w:rPr/>
      </w:r>
    </w:p>
    <w:p>
      <w:pPr>
        <w:pStyle w:val="Normal"/>
        <w:spacing w:lineRule="auto" w:line="240" w:before="0" w:after="0"/>
        <w:contextualSpacing/>
        <w:rPr/>
      </w:pPr>
      <w:r>
        <w:rPr>
          <w:rFonts w:ascii="Times New Roman" w:hAnsi="Times New Roman"/>
          <w:sz w:val="28"/>
        </w:rPr>
        <w:t>Для последующего эффективного отделения крупных плавающих отбросов на очистных сооружениях установлены тори механизированные стержневые решётки производства НП «Экотон» с шириной прозоров 5 мм. Отбросы, задержанные на решётках, с помощью конвейеров транспортируются в тележки. Далее стоки подаются на горизонтальные песколовки с круговым движением воды. Песок из песколовок с помощью гидроэлеваторов подаётся в два песковых бункера по 5 м</w:t>
      </w:r>
      <w:r>
        <w:rPr>
          <w:rFonts w:ascii="Times New Roman" w:hAnsi="Times New Roman"/>
          <w:sz w:val="28"/>
          <w:vertAlign w:val="superscript"/>
        </w:rPr>
        <w:t>3</w:t>
      </w:r>
      <w:r>
        <w:rPr>
          <w:rFonts w:ascii="Times New Roman" w:hAnsi="Times New Roman"/>
          <w:sz w:val="28"/>
        </w:rPr>
        <w:t xml:space="preserve"> каждый. Для выделения из сточной жидкости грубодисперсной взвеси применяются два первичных отстойника 15×15 м. Далее механически очищенные стоки поступают на биологическую очистку в аэротенки. Процесс биологической очистки происходит при непосредственном контакте сточных вод с оптимальным количеством организмов активного ила в присутствии растворённого кислорода.</w:t>
      </w:r>
    </w:p>
    <w:p>
      <w:pPr>
        <w:pStyle w:val="Normal"/>
        <w:spacing w:lineRule="auto" w:line="240" w:before="0" w:after="0"/>
        <w:contextualSpacing/>
        <w:rPr>
          <w:rFonts w:ascii="Times New Roman" w:hAnsi="Times New Roman"/>
          <w:sz w:val="28"/>
        </w:rPr>
      </w:pPr>
      <w:r>
        <w:rPr/>
      </w:r>
    </w:p>
    <w:p>
      <w:pPr>
        <w:pStyle w:val="Normal"/>
        <w:spacing w:lineRule="auto" w:line="240" w:before="0" w:after="0"/>
        <w:contextualSpacing/>
        <w:rPr/>
      </w:pPr>
      <w:r>
        <w:rPr>
          <w:rFonts w:ascii="Times New Roman" w:hAnsi="Times New Roman"/>
          <w:sz w:val="28"/>
        </w:rPr>
        <w:t xml:space="preserve">В данный момент в аэротенках используется аэрационная система из трубчатых аэраторов. Она позволяет обеспечить высокоэффективный и экономический режим мелкопузырчатой аэрации. Воздух в аэротенки подаётся с помощью двух турбовоздуходувок типа ТВ-80-1,6 и ТВ-80-1,4 и двух компрессоров ВГ-1,6. При рациональном распределении стоков и кислорода по коридорам аэротенков может быть найден способ удаления фосфора в процессе биологической очистки. </w:t>
      </w:r>
    </w:p>
    <w:p>
      <w:pPr>
        <w:pStyle w:val="Normal"/>
        <w:spacing w:lineRule="auto" w:line="240" w:before="0" w:after="0"/>
        <w:contextualSpacing/>
        <w:rPr>
          <w:rFonts w:ascii="Times New Roman" w:hAnsi="Times New Roman"/>
          <w:sz w:val="28"/>
        </w:rPr>
      </w:pPr>
      <w:r>
        <w:rPr/>
      </w:r>
    </w:p>
    <w:p>
      <w:pPr>
        <w:pStyle w:val="Normal"/>
        <w:spacing w:lineRule="auto" w:line="240" w:before="0" w:after="0"/>
        <w:contextualSpacing/>
        <w:rPr/>
      </w:pPr>
      <w:r>
        <w:rPr>
          <w:rFonts w:ascii="Times New Roman" w:hAnsi="Times New Roman"/>
          <w:sz w:val="28"/>
        </w:rPr>
        <w:t>Далее иловая смесь из аэротенков поступает в два вторичных отстойника (15×15 м), где происходит отделение активного ила от очищенных стоков. Илососы, предназначенные для удаления вторичного ила из циркуляционных отстойников, вращаются круглосуточно с помощью приводных тележек. Циркуляционный активный ил из вторичных отстойников самотёком поступают в резервуар циркуляционного ила. Циркуляционный активный ил из резервуаров подаётся в аэротенки с помощью 12 канализационных насосов ПФС65/160.132-3/2-016.</w:t>
      </w:r>
    </w:p>
    <w:p>
      <w:pPr>
        <w:pStyle w:val="Normal"/>
        <w:spacing w:lineRule="auto" w:line="240" w:before="0" w:after="0"/>
        <w:contextualSpacing/>
        <w:rPr/>
      </w:pPr>
      <w:r>
        <w:rPr>
          <w:rFonts w:ascii="Times New Roman" w:hAnsi="Times New Roman"/>
          <w:sz w:val="28"/>
        </w:rPr>
        <w:t>Проблема утилизации активного ила и снижения негативного воздействия на экологию решается путём внедрения в технологическую цепочку передела по механическому обезвоживанию осадка.</w:t>
      </w:r>
    </w:p>
    <w:p>
      <w:pPr>
        <w:pStyle w:val="Normal"/>
        <w:spacing w:lineRule="auto" w:line="240" w:before="0" w:after="0"/>
        <w:contextualSpacing/>
        <w:rPr/>
      </w:pPr>
      <w:r>
        <w:rPr>
          <w:rFonts w:ascii="Times New Roman" w:hAnsi="Times New Roman"/>
          <w:sz w:val="28"/>
        </w:rPr>
        <w:t>Обезвоживание осадка позволяет существенно сократить площади иловых площадок и сроки осушения осадка, уменьшает затраты на транспортировку осадка в 2 - 2,5 раза, а также продлевает сроки использования иловых площадок (или позволяет совсем отказаться от них при внедрении дополнительных этапов обработки). Контроль за эффективностью работы канализационных очистных сооружений, качеством сбрасываемых вод, влиянием выпуска на водоем выполняется в полном объёме в соответствии с согласованными графиками и объёмами исследований.</w:t>
      </w:r>
    </w:p>
    <w:p>
      <w:pPr>
        <w:pStyle w:val="Normal"/>
        <w:spacing w:lineRule="auto" w:line="240" w:before="0" w:after="0"/>
        <w:contextualSpacing/>
        <w:rPr/>
      </w:pPr>
      <w:r>
        <w:rPr>
          <w:rFonts w:ascii="Times New Roman" w:hAnsi="Times New Roman"/>
          <w:sz w:val="28"/>
        </w:rPr>
        <w:t>Взвешенные и коллоидные вещества, содержащиеся в сточной воде, задерживаются в почве и с помощью кислорода и микроорганизмов почвы преобразуются в минеральные соединения.</w:t>
      </w:r>
    </w:p>
    <w:p>
      <w:pPr>
        <w:pStyle w:val="Normal"/>
        <w:spacing w:lineRule="auto" w:line="240" w:before="0" w:after="0"/>
        <w:contextualSpacing/>
        <w:rPr/>
      </w:pPr>
      <w:r>
        <w:rPr>
          <w:rFonts w:ascii="Times New Roman" w:hAnsi="Times New Roman"/>
          <w:sz w:val="28"/>
        </w:rPr>
        <w:t xml:space="preserve">На территории города расположены 7 канализационных насосных станций, предназначенных для приёма хозяйственно-бытовых сточных вод от потребителей и перекачки их на городские ОСК. По четырём напорным коллекторам 2×D=300 мм из полиэтиленовых и чугунных труб, 2×D=400 мм из чугунных канализационных труб, хозяйственно-бытовые сточные воды отводятся до колодцев-гасителей, и далее по коллектору Ø800 мм поступают на городские ОСК в КНС-3А. </w:t>
      </w:r>
    </w:p>
    <w:p>
      <w:pPr>
        <w:pStyle w:val="Normal"/>
        <w:spacing w:lineRule="auto" w:line="240" w:before="0" w:after="0"/>
        <w:contextualSpacing/>
        <w:rPr/>
      </w:pPr>
      <w:r>
        <w:rPr>
          <w:rFonts w:ascii="Times New Roman" w:hAnsi="Times New Roman"/>
          <w:sz w:val="28"/>
        </w:rPr>
        <w:t>Канализационная насосная станция № 2 (КНС № 2) и канализационная насосная станция № 5 (КНС № 5) обеспечивают перекачку на городские очистные сооружения всех хозбытовых сточных вод, отводимых с территории муниципального образования «Город Курчатов» Курской области.</w:t>
      </w:r>
    </w:p>
    <w:p>
      <w:pPr>
        <w:pStyle w:val="Normal"/>
        <w:spacing w:lineRule="auto" w:line="240" w:before="0" w:after="0"/>
        <w:contextualSpacing/>
        <w:rPr/>
      </w:pPr>
      <w:r>
        <w:rPr>
          <w:rFonts w:ascii="Times New Roman" w:hAnsi="Times New Roman"/>
          <w:sz w:val="28"/>
        </w:rPr>
        <w:t>КНС № 2 с напорными коллекторами введена в эксплуатацию в 1971 году и обеспечивает приём сточных вод от потребителей от первого, второго, третьего микрорайонов и КНС № 1. На КНС № 2 установлено следующее насосное оборудование: два рабочих насоса СД450/22,5а и СМД450/22,5 суммарной производительностью 900 м</w:t>
      </w:r>
      <w:r>
        <w:rPr>
          <w:rFonts w:ascii="Times New Roman" w:hAnsi="Times New Roman"/>
          <w:sz w:val="28"/>
          <w:vertAlign w:val="superscript"/>
        </w:rPr>
        <w:t>3</w:t>
      </w:r>
      <w:r>
        <w:rPr>
          <w:rFonts w:ascii="Times New Roman" w:hAnsi="Times New Roman"/>
          <w:sz w:val="28"/>
        </w:rPr>
        <w:t>/час, один резервный СД250/22,5 производительностью 250 м</w:t>
      </w:r>
      <w:r>
        <w:rPr>
          <w:rFonts w:ascii="Times New Roman" w:hAnsi="Times New Roman"/>
          <w:sz w:val="28"/>
          <w:vertAlign w:val="superscript"/>
        </w:rPr>
        <w:t>3</w:t>
      </w:r>
      <w:r>
        <w:rPr>
          <w:rFonts w:ascii="Times New Roman" w:hAnsi="Times New Roman"/>
          <w:sz w:val="28"/>
        </w:rPr>
        <w:t>/час.</w:t>
      </w:r>
    </w:p>
    <w:p>
      <w:pPr>
        <w:pStyle w:val="Normal"/>
        <w:spacing w:lineRule="auto" w:line="240" w:before="0" w:after="0"/>
        <w:contextualSpacing/>
        <w:rPr/>
      </w:pPr>
      <w:r>
        <w:rPr>
          <w:rFonts w:ascii="Times New Roman" w:hAnsi="Times New Roman"/>
          <w:sz w:val="28"/>
        </w:rPr>
        <w:t>От КНС № 2 по двум напорным коллекторам диаметром 300 мм хозбытовые сточные воды перекачиваются до колодцев-гасителей. Пропускная способность напорных коллекторов, выполненных из чугунных труб и пластика, составляет 483,48 м</w:t>
      </w:r>
      <w:r>
        <w:rPr>
          <w:rFonts w:ascii="Times New Roman" w:hAnsi="Times New Roman"/>
          <w:sz w:val="28"/>
          <w:vertAlign w:val="superscript"/>
        </w:rPr>
        <w:t>3</w:t>
      </w:r>
      <w:r>
        <w:rPr>
          <w:rFonts w:ascii="Times New Roman" w:hAnsi="Times New Roman"/>
          <w:sz w:val="28"/>
        </w:rPr>
        <w:t xml:space="preserve">/час. Ввиду длительного срока эксплуатации (48 лет) материал труб и особенно раструбные соединения разрушаются, поэтому необходима частичная замена коллекторов на полиэтиленовые. </w:t>
      </w:r>
    </w:p>
    <w:p>
      <w:pPr>
        <w:pStyle w:val="Normal"/>
        <w:spacing w:lineRule="auto" w:line="240" w:before="0" w:after="0"/>
        <w:contextualSpacing/>
        <w:rPr/>
      </w:pPr>
      <w:r>
        <w:rPr>
          <w:rFonts w:ascii="Times New Roman" w:hAnsi="Times New Roman"/>
          <w:sz w:val="28"/>
        </w:rPr>
        <w:t>Канализационная насосная станция № 5 (КНС № 5) с напорными коллекторами введена в эксплуатацию в 1982 году и первоначально была предназначена для приёма хозбытовых сточных вод, отводимых с территории IV и V микрорайонов и перекачиваемых с КНС №7. В настоящее время КНС № 5 обеспечивает приём хозбытовых сточных вод от потребителей IV, V, VI, VIа микрорайонов, микрорайона Берлин, п. Дичня по системе самотёчных и напорных коллекторов от КНС № 7, КНС № 6, КНС № 6а. На КНС № 5 установлено следующее насосное оборудование: два рабочих насоса ФГ 800/33 и СМ250-200-400/6 суммарной производительностью 1330 м</w:t>
      </w:r>
      <w:r>
        <w:rPr>
          <w:rFonts w:ascii="Times New Roman" w:hAnsi="Times New Roman"/>
          <w:sz w:val="28"/>
          <w:vertAlign w:val="superscript"/>
        </w:rPr>
        <w:t>3</w:t>
      </w:r>
      <w:r>
        <w:rPr>
          <w:rFonts w:ascii="Times New Roman" w:hAnsi="Times New Roman"/>
          <w:sz w:val="28"/>
        </w:rPr>
        <w:t>/час, один резервный СМ250-200-400/6 производительностью 530 м</w:t>
      </w:r>
      <w:r>
        <w:rPr>
          <w:rFonts w:ascii="Times New Roman" w:hAnsi="Times New Roman"/>
          <w:sz w:val="28"/>
          <w:vertAlign w:val="superscript"/>
        </w:rPr>
        <w:t>3</w:t>
      </w:r>
      <w:r>
        <w:rPr>
          <w:rFonts w:ascii="Times New Roman" w:hAnsi="Times New Roman"/>
          <w:sz w:val="28"/>
        </w:rPr>
        <w:t>/час. От КНС № 5 по двум напорным коллекторам, выполненным из чугунных труб диаметром 400 мм, сточные воды перекачиваются до колодцев-гасителей. Пропускная способность напорных коллекторов составляет 995,26 м</w:t>
      </w:r>
      <w:r>
        <w:rPr>
          <w:rFonts w:ascii="Times New Roman" w:hAnsi="Times New Roman"/>
          <w:sz w:val="28"/>
          <w:vertAlign w:val="superscript"/>
        </w:rPr>
        <w:t>3</w:t>
      </w:r>
      <w:r>
        <w:rPr>
          <w:rFonts w:ascii="Times New Roman" w:hAnsi="Times New Roman"/>
          <w:sz w:val="28"/>
        </w:rPr>
        <w:t>/час, что на 335 м</w:t>
      </w:r>
      <w:r>
        <w:rPr>
          <w:rFonts w:ascii="Times New Roman" w:hAnsi="Times New Roman"/>
          <w:sz w:val="28"/>
          <w:vertAlign w:val="superscript"/>
        </w:rPr>
        <w:t>3</w:t>
      </w:r>
      <w:r>
        <w:rPr>
          <w:rFonts w:ascii="Times New Roman" w:hAnsi="Times New Roman"/>
          <w:sz w:val="28"/>
        </w:rPr>
        <w:t>/час меньше суммарной производительности двух рабочих насосов. Пропускная способность трубопроводов напорных коллекторов от КНС № 5 является достаточной. Вместе с тем следует подчеркнуть, что наличие необоснованных резервов насосного оборудования влияет на себестоимость сточных вод.</w:t>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before="0" w:after="120"/>
        <w:jc w:val="center"/>
        <w:rPr/>
      </w:pPr>
      <w:r>
        <w:rPr>
          <w:rFonts w:ascii="Times New Roman" w:hAnsi="Times New Roman"/>
          <w:sz w:val="28"/>
        </w:rPr>
        <w:t>Сведения о канализационных сетях в г. Курчатове</w:t>
      </w:r>
    </w:p>
    <w:p>
      <w:pPr>
        <w:pStyle w:val="Normal"/>
        <w:spacing w:lineRule="auto" w:line="240" w:before="0" w:after="120"/>
        <w:jc w:val="center"/>
        <w:rPr>
          <w:rFonts w:ascii="Times New Roman" w:hAnsi="Times New Roman"/>
          <w:sz w:val="16"/>
        </w:rPr>
      </w:pPr>
      <w:r>
        <w:rPr>
          <w:rFonts w:ascii="Times New Roman" w:hAnsi="Times New Roman"/>
          <w:sz w:val="16"/>
        </w:rPr>
      </w:r>
    </w:p>
    <w:tbl>
      <w:tblPr>
        <w:tblStyle w:val="Style_9"/>
        <w:tblW w:w="9890" w:type="dxa"/>
        <w:jc w:val="left"/>
        <w:tblInd w:w="109" w:type="dxa"/>
        <w:tblLayout w:type="fixed"/>
        <w:tblCellMar>
          <w:top w:w="0" w:type="dxa"/>
          <w:left w:w="108" w:type="dxa"/>
          <w:bottom w:w="0" w:type="dxa"/>
          <w:right w:w="108" w:type="dxa"/>
        </w:tblCellMar>
      </w:tblPr>
      <w:tblGrid>
        <w:gridCol w:w="7673"/>
        <w:gridCol w:w="2216"/>
      </w:tblGrid>
      <w:tr>
        <w:trPr>
          <w:tblHeader w:val="true"/>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4"/>
                <w:szCs w:val="20"/>
              </w:rPr>
              <w:t>Показатель</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33"/>
              <w:jc w:val="center"/>
              <w:rPr>
                <w:spacing w:val="0"/>
                <w:kern w:val="0"/>
                <w:szCs w:val="20"/>
              </w:rPr>
            </w:pPr>
            <w:r>
              <w:rPr>
                <w:rFonts w:ascii="Times New Roman" w:hAnsi="Times New Roman"/>
                <w:spacing w:val="0"/>
                <w:kern w:val="0"/>
                <w:sz w:val="24"/>
                <w:szCs w:val="20"/>
              </w:rPr>
              <w:t>Протяжённость</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rPr>
                <w:spacing w:val="0"/>
                <w:kern w:val="0"/>
                <w:szCs w:val="20"/>
              </w:rPr>
            </w:pPr>
            <w:r>
              <w:rPr>
                <w:rFonts w:ascii="Times New Roman" w:hAnsi="Times New Roman"/>
                <w:spacing w:val="0"/>
                <w:kern w:val="0"/>
                <w:sz w:val="28"/>
                <w:szCs w:val="20"/>
              </w:rPr>
              <w:t>Протяженность сетей (всех видов в однотрубном представлении),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color w:val="2A6099"/>
                <w:spacing w:val="0"/>
                <w:kern w:val="0"/>
                <w:sz w:val="28"/>
                <w:szCs w:val="20"/>
              </w:rPr>
              <w:t>50,521</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firstLine="200"/>
              <w:rPr>
                <w:spacing w:val="0"/>
                <w:kern w:val="0"/>
                <w:szCs w:val="20"/>
              </w:rPr>
            </w:pPr>
            <w:r>
              <w:rPr>
                <w:rFonts w:ascii="Times New Roman" w:hAnsi="Times New Roman"/>
                <w:spacing w:val="0"/>
                <w:kern w:val="0"/>
                <w:sz w:val="28"/>
                <w:szCs w:val="20"/>
              </w:rPr>
              <w:t>Протяженность напорных сетей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color w:val="2A6099"/>
                <w:spacing w:val="0"/>
                <w:kern w:val="0"/>
                <w:sz w:val="28"/>
                <w:szCs w:val="20"/>
              </w:rPr>
              <w:t>14,721</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Справочно: диаметр 400 мм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color w:val="2A6099"/>
                <w:spacing w:val="0"/>
                <w:kern w:val="0"/>
                <w:sz w:val="28"/>
                <w:szCs w:val="20"/>
              </w:rPr>
              <w:t>14,721</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firstLine="200"/>
              <w:rPr>
                <w:spacing w:val="0"/>
                <w:kern w:val="0"/>
                <w:szCs w:val="20"/>
              </w:rPr>
            </w:pPr>
            <w:r>
              <w:rPr>
                <w:rFonts w:ascii="Times New Roman" w:hAnsi="Times New Roman"/>
                <w:spacing w:val="0"/>
                <w:kern w:val="0"/>
                <w:sz w:val="28"/>
                <w:szCs w:val="20"/>
              </w:rPr>
              <w:t>Протяженность безнапорных (самотёчных) сетей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35,80</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Справочно: диаметр от 100 до 300 мм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29,534</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 xml:space="preserve"> </w:t>
            </w:r>
            <w:r>
              <w:rPr>
                <w:rFonts w:ascii="Times New Roman" w:hAnsi="Times New Roman"/>
                <w:spacing w:val="0"/>
                <w:kern w:val="0"/>
                <w:sz w:val="28"/>
                <w:szCs w:val="20"/>
              </w:rPr>
              <w:t>диаметр 400 мм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1,83</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 xml:space="preserve"> </w:t>
            </w:r>
            <w:r>
              <w:rPr>
                <w:rFonts w:ascii="Times New Roman" w:hAnsi="Times New Roman"/>
                <w:spacing w:val="0"/>
                <w:kern w:val="0"/>
                <w:sz w:val="28"/>
                <w:szCs w:val="20"/>
              </w:rPr>
              <w:t>диаметр 800 мм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4,436</w:t>
            </w:r>
          </w:p>
        </w:tc>
      </w:tr>
      <w:tr>
        <w:trPr>
          <w:trHeight w:val="331" w:hRule="atLeast"/>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firstLine="200"/>
              <w:rPr>
                <w:spacing w:val="0"/>
                <w:kern w:val="0"/>
                <w:szCs w:val="20"/>
              </w:rPr>
            </w:pPr>
            <w:r>
              <w:rPr>
                <w:rFonts w:ascii="Times New Roman" w:hAnsi="Times New Roman"/>
                <w:spacing w:val="0"/>
                <w:kern w:val="0"/>
                <w:sz w:val="28"/>
                <w:szCs w:val="20"/>
              </w:rPr>
              <w:t>Протяжённость сетей, нуждающихся в замене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rFonts w:ascii="Times New Roman" w:hAnsi="Times New Roman"/>
                <w:sz w:val="28"/>
              </w:rPr>
            </w:pPr>
            <w:r>
              <w:rPr>
                <w:rFonts w:ascii="Times New Roman" w:hAnsi="Times New Roman"/>
                <w:sz w:val="28"/>
              </w:rPr>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Напорных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4,403</w:t>
            </w:r>
          </w:p>
        </w:tc>
      </w:tr>
      <w:tr>
        <w:trPr/>
        <w:tc>
          <w:tcPr>
            <w:tcW w:w="76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Безнапорных (км)</w:t>
            </w:r>
          </w:p>
        </w:tc>
        <w:tc>
          <w:tcPr>
            <w:tcW w:w="22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1,36</w:t>
            </w:r>
          </w:p>
        </w:tc>
      </w:tr>
    </w:tbl>
    <w:p>
      <w:pPr>
        <w:pStyle w:val="Normal"/>
        <w:spacing w:lineRule="auto" w:line="240" w:before="0" w:after="0"/>
        <w:contextualSpacing/>
        <w:rPr>
          <w:rFonts w:ascii="Times New Roman" w:hAnsi="Times New Roman"/>
          <w:i/>
          <w:i/>
          <w:color w:val="C00000"/>
          <w:sz w:val="28"/>
        </w:rPr>
      </w:pPr>
      <w:r>
        <w:rPr>
          <w:rFonts w:ascii="Times New Roman" w:hAnsi="Times New Roman"/>
          <w:i/>
          <w:color w:val="C00000"/>
          <w:sz w:val="28"/>
        </w:rPr>
      </w:r>
    </w:p>
    <w:p>
      <w:pPr>
        <w:pStyle w:val="Normal"/>
        <w:spacing w:lineRule="auto" w:line="240" w:before="0" w:after="0"/>
        <w:contextualSpacing/>
        <w:rPr/>
      </w:pPr>
      <w:r>
        <w:rPr>
          <w:rFonts w:ascii="Times New Roman" w:hAnsi="Times New Roman"/>
          <w:sz w:val="28"/>
        </w:rPr>
        <w:t>Фактическая усреднённая величина физического износа водопроводных и канализационных сетей составляет 80 %.</w:t>
      </w:r>
    </w:p>
    <w:p>
      <w:pPr>
        <w:pStyle w:val="Normal"/>
        <w:spacing w:lineRule="auto" w:line="240" w:before="0" w:after="0"/>
        <w:contextualSpacing/>
        <w:rPr/>
      </w:pPr>
      <w:r>
        <w:rPr>
          <w:rFonts w:ascii="Times New Roman" w:hAnsi="Times New Roman"/>
          <w:sz w:val="28"/>
        </w:rPr>
        <w:t xml:space="preserve">Очистные сооружения расположены на расстоянии около 6 км западнее г. Курчатова. На всех этапах очистки сточных вод и обработки осадков организован лабораторно-производственный контроль. </w:t>
      </w:r>
    </w:p>
    <w:p>
      <w:pPr>
        <w:pStyle w:val="Normal"/>
        <w:spacing w:lineRule="auto" w:line="240" w:before="0" w:after="0"/>
        <w:contextualSpacing/>
        <w:rPr/>
      </w:pPr>
      <w:r>
        <w:rPr>
          <w:rFonts w:ascii="Times New Roman" w:hAnsi="Times New Roman"/>
          <w:color w:val="2A6099"/>
          <w:sz w:val="28"/>
        </w:rPr>
        <w:t>Контроль осуществляется персоналом лаборатории ОСК МУП “ГТС” и аккредитованной лаборатории Филиала ЦЛАТИ по Курской области Федерального бюджетного учреждения “Центр лабороторного анализа и технических измерений по центральному федеральному округу” (Филиал ЦЛАТИ по Курской области ФБУ “ЦЛАТИ по ЦФО”).</w:t>
      </w:r>
    </w:p>
    <w:p>
      <w:pPr>
        <w:pStyle w:val="Normal"/>
        <w:spacing w:lineRule="auto" w:line="240" w:before="0" w:after="0"/>
        <w:contextualSpacing/>
        <w:rPr/>
      </w:pPr>
      <w:r>
        <w:rPr>
          <w:rFonts w:ascii="Times New Roman" w:hAnsi="Times New Roman"/>
          <w:sz w:val="28"/>
        </w:rPr>
        <w:t>Система водоотведения обеспечивает отвод сточных вод со всей территории муниципального образования «Город Курчатов» Курской области и их очистку перед выпуском с правого берега реки Реут.</w:t>
      </w:r>
    </w:p>
    <w:p>
      <w:pPr>
        <w:pStyle w:val="Normal"/>
        <w:spacing w:lineRule="auto" w:line="240" w:before="0" w:after="0"/>
        <w:contextualSpacing/>
        <w:rPr/>
      </w:pPr>
      <w:r>
        <w:rPr>
          <w:rFonts w:ascii="Times New Roman" w:hAnsi="Times New Roman"/>
          <w:sz w:val="28"/>
        </w:rPr>
        <w:t>Сточные воды от жилой и общественной застройки, от промышленных предприятий самотёком поступают в городскую хозяйственно-бытовую канализацию, по которой поступают в самотёчные коллекторы и далее на канализационные насосные станции. Насосные станции перекачивает стоки по напорным трубопроводам на очистные сооружения.</w:t>
      </w:r>
    </w:p>
    <w:p>
      <w:pPr>
        <w:pStyle w:val="Normal"/>
        <w:spacing w:lineRule="auto" w:line="240" w:before="0" w:after="0"/>
        <w:contextualSpacing/>
        <w:rPr/>
      </w:pPr>
      <w:r>
        <w:rPr>
          <w:rFonts w:ascii="Times New Roman" w:hAnsi="Times New Roman"/>
          <w:sz w:val="28"/>
        </w:rPr>
        <w:t>Приём сточных вод от населения, бюджетных и прочих организаций осуществляется канализационными насосными станциями (КНС). На балансе МУП «ГТС» в работе находятся семь КНС.</w:t>
      </w:r>
    </w:p>
    <w:p>
      <w:pPr>
        <w:pStyle w:val="Normal"/>
        <w:spacing w:lineRule="auto" w:line="240" w:before="0" w:after="0"/>
        <w:contextualSpacing/>
        <w:rPr/>
      </w:pPr>
      <w:r>
        <w:rPr>
          <w:rFonts w:ascii="Times New Roman" w:hAnsi="Times New Roman"/>
          <w:color w:val="2A6099"/>
          <w:sz w:val="28"/>
        </w:rPr>
        <w:t>Система водоотведения в 2021 году охватывала 160 многоквартирный дом и 308 других потребителей.  Отвод сточных вод в 2021 году составил 2687,8 тыс.м</w:t>
      </w:r>
      <w:r>
        <w:rPr>
          <w:rFonts w:ascii="Times New Roman" w:hAnsi="Times New Roman"/>
          <w:color w:val="2A6099"/>
          <w:sz w:val="28"/>
          <w:vertAlign w:val="superscript"/>
        </w:rPr>
        <w:t>3</w:t>
      </w:r>
      <w:r>
        <w:rPr>
          <w:rFonts w:ascii="Times New Roman" w:hAnsi="Times New Roman"/>
          <w:color w:val="2A6099"/>
          <w:sz w:val="28"/>
        </w:rPr>
        <w:t>, в том числе от населения – 2210,8 тыс.м</w:t>
      </w:r>
      <w:r>
        <w:rPr>
          <w:rFonts w:ascii="Times New Roman" w:hAnsi="Times New Roman"/>
          <w:color w:val="2A6099"/>
          <w:sz w:val="28"/>
          <w:vertAlign w:val="superscript"/>
        </w:rPr>
        <w:t xml:space="preserve">3 </w:t>
      </w:r>
      <w:r>
        <w:rPr>
          <w:rFonts w:ascii="Times New Roman" w:hAnsi="Times New Roman"/>
          <w:color w:val="2A6099"/>
          <w:sz w:val="28"/>
        </w:rPr>
        <w:t>в год, организаций и предприятий (без промышленности) – 477 тыс.м</w:t>
      </w:r>
      <w:r>
        <w:rPr>
          <w:rFonts w:ascii="Times New Roman" w:hAnsi="Times New Roman"/>
          <w:color w:val="2A6099"/>
          <w:sz w:val="28"/>
          <w:vertAlign w:val="superscript"/>
        </w:rPr>
        <w:t>3</w:t>
      </w:r>
      <w:r>
        <w:rPr>
          <w:rFonts w:ascii="Times New Roman" w:hAnsi="Times New Roman"/>
          <w:color w:val="2A6099"/>
          <w:sz w:val="28"/>
        </w:rPr>
        <w:t>.</w:t>
      </w:r>
    </w:p>
    <w:p>
      <w:pPr>
        <w:pStyle w:val="Normal"/>
        <w:spacing w:lineRule="auto" w:line="240" w:before="0" w:after="0"/>
        <w:contextualSpacing/>
        <w:rPr>
          <w:rFonts w:ascii="Times New Roman" w:hAnsi="Times New Roman"/>
          <w:color w:val="FF0000"/>
          <w:sz w:val="28"/>
        </w:rPr>
      </w:pPr>
      <w:r>
        <w:rPr>
          <w:rFonts w:ascii="Times New Roman" w:hAnsi="Times New Roman"/>
          <w:color w:val="FF0000"/>
          <w:sz w:val="28"/>
        </w:rPr>
      </w:r>
    </w:p>
    <w:p>
      <w:pPr>
        <w:pStyle w:val="Normal"/>
        <w:spacing w:lineRule="auto" w:line="240"/>
        <w:ind w:left="57" w:right="57" w:firstLine="567"/>
        <w:jc w:val="center"/>
        <w:rPr/>
      </w:pPr>
      <w:r>
        <w:rPr>
          <w:rFonts w:ascii="Times New Roman" w:hAnsi="Times New Roman"/>
          <w:b/>
          <w:sz w:val="28"/>
        </w:rPr>
        <w:t>Система ливневой канализации</w:t>
      </w:r>
    </w:p>
    <w:p>
      <w:pPr>
        <w:pStyle w:val="Normal"/>
        <w:spacing w:lineRule="auto" w:line="240"/>
        <w:ind w:left="57" w:right="57" w:firstLine="567"/>
        <w:jc w:val="center"/>
        <w:rPr>
          <w:rFonts w:ascii="Times New Roman" w:hAnsi="Times New Roman"/>
          <w:b/>
          <w:b/>
          <w:sz w:val="28"/>
        </w:rPr>
      </w:pPr>
      <w:r>
        <w:rPr>
          <w:rFonts w:ascii="Times New Roman" w:hAnsi="Times New Roman"/>
          <w:b/>
          <w:sz w:val="28"/>
        </w:rPr>
      </w:r>
    </w:p>
    <w:p>
      <w:pPr>
        <w:pStyle w:val="ConsPlusNormal3"/>
        <w:ind w:left="57" w:right="57" w:firstLine="540"/>
        <w:jc w:val="both"/>
        <w:rPr/>
      </w:pPr>
      <w:r>
        <w:rPr>
          <w:rFonts w:ascii="Times New Roman" w:hAnsi="Times New Roman"/>
          <w:sz w:val="28"/>
        </w:rPr>
        <w:t>На территории города построена разветвленная, изолированная от хозяйственно-бытовой канализации, система ливневых коллекторов, которая представлена в виде элементов дорог, а также водосборной открытой и закрытой системами.</w:t>
      </w:r>
    </w:p>
    <w:p>
      <w:pPr>
        <w:pStyle w:val="ConsPlusNormal3"/>
        <w:ind w:left="57" w:right="57" w:firstLine="540"/>
        <w:jc w:val="both"/>
        <w:rPr/>
      </w:pPr>
      <w:r>
        <w:rPr>
          <w:rFonts w:ascii="Times New Roman" w:hAnsi="Times New Roman"/>
          <w:sz w:val="28"/>
        </w:rPr>
        <w:t>Генеральным планом города Курчатова Курской области предусматривается дальнейшее развитие водосточной сети. Водоотвод с территории капитальной и коттеджной застройки намечается осуществить сетью закрытых водостоков.</w:t>
      </w:r>
    </w:p>
    <w:p>
      <w:pPr>
        <w:pStyle w:val="ConsPlusNormal3"/>
        <w:ind w:left="57" w:right="57" w:firstLine="540"/>
        <w:jc w:val="both"/>
        <w:rPr/>
      </w:pPr>
      <w:r>
        <w:rPr>
          <w:rFonts w:ascii="Times New Roman" w:hAnsi="Times New Roman"/>
          <w:sz w:val="28"/>
        </w:rPr>
        <w:t>Ливневая канализация (городские водостоки) - система сооружений, называемая также дождевой канализацией, обеспечивающая удаление с территории города выпавших атмосферных осадков и талых вод. Городские водостоки отводят воду с поверхности дорожных покрытий, которая стекает через дождеприемные колодцы с решетками в закрытую водосточную сеть, состоящую из труб и  каналов. Движение воды в трубах, как правило, самотечное.</w:t>
      </w:r>
    </w:p>
    <w:p>
      <w:pPr>
        <w:pStyle w:val="ConsPlusNormal3"/>
        <w:ind w:left="57" w:right="57" w:firstLine="540"/>
        <w:jc w:val="both"/>
        <w:rPr/>
      </w:pPr>
      <w:r>
        <w:rPr>
          <w:rFonts w:ascii="Times New Roman" w:hAnsi="Times New Roman"/>
          <w:sz w:val="28"/>
        </w:rPr>
        <w:t>По требованиям, предъявляемым в настоящее время к использованию и охране поверхностных вод, все стоки перед сбросом в открытые водоемы должны подвергаться очистке на специальных очистных сооружениях, размещенных на устьевых участках главных коллекторов. В настоящее время локальные очистные сооружения на выпусках для очистки ливневых стоков на территории города Курчатова отсутствуют.</w:t>
      </w:r>
    </w:p>
    <w:p>
      <w:pPr>
        <w:pStyle w:val="ConsPlusNormal3"/>
        <w:ind w:left="57" w:right="57" w:firstLine="540"/>
        <w:jc w:val="both"/>
        <w:rPr/>
      </w:pPr>
      <w:r>
        <w:rPr>
          <w:rFonts w:ascii="Times New Roman" w:hAnsi="Times New Roman"/>
          <w:sz w:val="28"/>
        </w:rPr>
        <w:t>Согласно Генеральному плану города Курчатова Курской области, проектом планировки города предусматривается строительство в городе Курчатове очистных сооружений поверхностных сточных вод. Очистные сооружения будут принимать наиболее загрязненную часть поверхностного стока, которая образуется в период выпадения дождей, таяния снежного покрова и мойки дорожных покрытий.</w:t>
      </w:r>
    </w:p>
    <w:p>
      <w:pPr>
        <w:pStyle w:val="ConsPlusNormal3"/>
        <w:ind w:left="57" w:right="57" w:firstLine="540"/>
        <w:jc w:val="both"/>
        <w:rPr/>
      </w:pPr>
      <w:r>
        <w:rPr>
          <w:rFonts w:ascii="Times New Roman" w:hAnsi="Times New Roman"/>
          <w:sz w:val="28"/>
        </w:rPr>
        <w:t>В результате обзора ситуации в сфере водоотведения ливневых сточных вод можно выявить ряд проблем эксплуатации системы водоотведения ливневых (дождевых) сточных вод:</w:t>
      </w:r>
    </w:p>
    <w:p>
      <w:pPr>
        <w:pStyle w:val="ConsPlusNormal3"/>
        <w:ind w:left="57" w:right="57" w:firstLine="540"/>
        <w:jc w:val="both"/>
        <w:rPr/>
      </w:pPr>
      <w:r>
        <w:rPr>
          <w:rFonts w:ascii="Times New Roman" w:hAnsi="Times New Roman"/>
          <w:sz w:val="28"/>
        </w:rPr>
        <w:t>- отсутствие единой схемы управления водоотведением ливневых стоков и водопонижения;</w:t>
      </w:r>
    </w:p>
    <w:p>
      <w:pPr>
        <w:pStyle w:val="ConsPlusNormal3"/>
        <w:ind w:left="57" w:right="57" w:firstLine="540"/>
        <w:jc w:val="both"/>
        <w:rPr/>
      </w:pPr>
      <w:r>
        <w:rPr>
          <w:rFonts w:ascii="Times New Roman" w:hAnsi="Times New Roman"/>
          <w:sz w:val="28"/>
        </w:rPr>
        <w:t>- отсутствие единых требований для инженерной подготовки территорий к застройке в отношении системы водоотведения ливневых стоков и водопонижения;</w:t>
      </w:r>
    </w:p>
    <w:p>
      <w:pPr>
        <w:pStyle w:val="ConsPlusNormal3"/>
        <w:ind w:left="57" w:right="57" w:firstLine="540"/>
        <w:jc w:val="both"/>
        <w:rPr/>
      </w:pPr>
      <w:r>
        <w:rPr>
          <w:rFonts w:ascii="Times New Roman" w:hAnsi="Times New Roman"/>
          <w:sz w:val="28"/>
        </w:rPr>
        <w:t>- отсутствие финансирования мероприятий по очистке ливневых сточных вод;</w:t>
      </w:r>
    </w:p>
    <w:p>
      <w:pPr>
        <w:pStyle w:val="Normal"/>
        <w:spacing w:lineRule="auto" w:line="240"/>
        <w:rPr>
          <w:rFonts w:ascii="Times New Roman" w:hAnsi="Times New Roman"/>
          <w:sz w:val="28"/>
        </w:rPr>
      </w:pPr>
      <w:r>
        <w:rPr>
          <w:rFonts w:ascii="Times New Roman" w:hAnsi="Times New Roman"/>
          <w:sz w:val="28"/>
        </w:rPr>
      </w:r>
    </w:p>
    <w:p>
      <w:pPr>
        <w:pStyle w:val="Default1"/>
        <w:jc w:val="center"/>
        <w:rPr/>
      </w:pPr>
      <w:r>
        <w:rPr>
          <w:rFonts w:ascii="Times New Roman" w:hAnsi="Times New Roman"/>
          <w:b/>
          <w:sz w:val="28"/>
        </w:rPr>
        <w:t xml:space="preserve">2.2.3. Характеристика существующего состояния системы теплоснабжения  </w:t>
      </w:r>
    </w:p>
    <w:p>
      <w:pPr>
        <w:pStyle w:val="Normal"/>
        <w:spacing w:lineRule="auto" w:line="240"/>
        <w:rPr>
          <w:rFonts w:ascii="Times New Roman" w:hAnsi="Times New Roman"/>
          <w:sz w:val="28"/>
        </w:rPr>
      </w:pPr>
      <w:r>
        <w:rPr>
          <w:rFonts w:ascii="Times New Roman" w:hAnsi="Times New Roman"/>
          <w:sz w:val="28"/>
        </w:rPr>
      </w:r>
    </w:p>
    <w:p>
      <w:pPr>
        <w:pStyle w:val="Normal"/>
        <w:spacing w:lineRule="auto" w:line="240"/>
        <w:rPr/>
      </w:pPr>
      <w:r>
        <w:rPr>
          <w:rFonts w:ascii="Times New Roman" w:hAnsi="Times New Roman"/>
          <w:sz w:val="28"/>
        </w:rPr>
        <w:t xml:space="preserve">Обеспечение потребителей МУП «ГТС» тепловой энергией осуществляется централизованно по открытой системе теплоснабжения. Теплоносителем является горячая вода, с 2013 года вновь вводимые объекты подключены к системе теплоснабжения по закрытой системе. </w:t>
      </w:r>
    </w:p>
    <w:p>
      <w:pPr>
        <w:pStyle w:val="Normal"/>
        <w:spacing w:lineRule="auto" w:line="240"/>
        <w:rPr/>
      </w:pPr>
      <w:r>
        <w:rPr>
          <w:rFonts w:ascii="Times New Roman" w:hAnsi="Times New Roman"/>
          <w:sz w:val="28"/>
        </w:rPr>
        <w:t>Пускорезервная котельная (ГТРК) Курской АЭС предназначена для создания рабочих режимов в системах теплоснабжения самой атомной станции и внешних потребителей при штатных или аварийных остановках теплофикационных установок первой и второй очереди Курской АЭС, а также для передачи тепловой энергии внутренним и внешним потребителям по магистральным трубопроводам.</w:t>
      </w:r>
    </w:p>
    <w:p>
      <w:pPr>
        <w:pStyle w:val="Normal"/>
        <w:spacing w:lineRule="auto" w:line="240"/>
        <w:rPr/>
      </w:pPr>
      <w:r>
        <w:rPr>
          <w:rFonts w:ascii="Times New Roman" w:hAnsi="Times New Roman"/>
          <w:sz w:val="28"/>
        </w:rPr>
        <w:t>Первый, второй и третий микрорайоны г. Курчатова снабжаются тепловой энергией по трубопроводам 1-й и 2-й очереди, четвёртый, пятый, шестой и шестой-А микрорайоны г. Курчатова подключены к теплопроводам 2-й и 3-й очереди.</w:t>
      </w:r>
    </w:p>
    <w:p>
      <w:pPr>
        <w:pStyle w:val="Normal"/>
        <w:spacing w:lineRule="auto" w:line="240"/>
        <w:rPr/>
      </w:pPr>
      <w:r>
        <w:rPr>
          <w:rFonts w:ascii="Times New Roman" w:hAnsi="Times New Roman"/>
          <w:sz w:val="28"/>
        </w:rPr>
        <w:t>Регулирование температуры теплоносителя производится центральным качественным методом - путём изменения температуры теплоносителя на источнике тепла в зависимости от температуры наружного воздуха.</w:t>
      </w:r>
    </w:p>
    <w:p>
      <w:pPr>
        <w:pStyle w:val="Normal"/>
        <w:spacing w:lineRule="auto" w:line="240"/>
        <w:ind w:left="0" w:right="0" w:firstLine="709"/>
        <w:rPr/>
      </w:pPr>
      <w:r>
        <w:rPr>
          <w:rFonts w:ascii="Times New Roman" w:hAnsi="Times New Roman"/>
          <w:sz w:val="28"/>
        </w:rPr>
        <w:t xml:space="preserve">Передачу и распределение тепловой энергии МУП «ГТС» осуществляет по магистральным и внутриквартальным тепловым сетям общей протяжённостью в двухтрубном исполнении 61,58 км, диаметром от 25 до 820 мм. </w:t>
      </w:r>
    </w:p>
    <w:p>
      <w:pPr>
        <w:pStyle w:val="Normal"/>
        <w:spacing w:lineRule="auto" w:line="240"/>
        <w:ind w:left="0" w:right="0" w:hanging="0"/>
        <w:rPr/>
      </w:pPr>
      <w:r>
        <w:rPr>
          <w:rFonts w:ascii="Times New Roman" w:hAnsi="Times New Roman"/>
          <w:sz w:val="28"/>
        </w:rPr>
        <w:t>Тепловые сети проложены в подземных непроходных каналах (45,06 км), выполненных из сборного железобетона, надземным способом на низких опорах (16,52 км). Тепловая изоляция трубопроводов выполнена из минеральных матов, изолирующий слой выполнен из асбоцементной штукатурки.</w:t>
      </w:r>
    </w:p>
    <w:p>
      <w:pPr>
        <w:pStyle w:val="Normal"/>
        <w:spacing w:lineRule="auto" w:line="240"/>
        <w:ind w:left="0" w:right="0" w:firstLine="709"/>
        <w:rPr/>
      </w:pPr>
      <w:r>
        <w:rPr>
          <w:rFonts w:ascii="Times New Roman" w:hAnsi="Times New Roman"/>
          <w:sz w:val="28"/>
        </w:rPr>
        <w:t>В целях обеспечения требуемых гидравлического, статистического и температурного режимов работы систем отопления потребителей в эксплуатации МУП «ГТС» находятся 5 центральных теплофикационных пунктов.</w:t>
      </w:r>
    </w:p>
    <w:p>
      <w:pPr>
        <w:pStyle w:val="Normal"/>
        <w:spacing w:lineRule="auto" w:line="240"/>
        <w:ind w:left="0" w:right="0" w:firstLine="709"/>
        <w:rPr/>
      </w:pPr>
      <w:r>
        <w:rPr>
          <w:rFonts w:ascii="Times New Roman" w:hAnsi="Times New Roman"/>
          <w:sz w:val="28"/>
        </w:rPr>
        <w:t>В соответствии с ФЗ “О теплоснабжении” №190-ФЗ от 27.07.2010г. и Постановления Правительства РФ от 22.02.2012г. №154 “О требованиях к порядку разработки и утверждения схем теплоснабжения”, МУП “ГТС” на договорной основе была разработана и утверждена Постановлением Главы города №112 от 30.01.2015г. “Схема теплоснабжения города Курчатова на период с 2015г. по 2029г.”</w:t>
      </w:r>
    </w:p>
    <w:p>
      <w:pPr>
        <w:pStyle w:val="Normal"/>
        <w:spacing w:lineRule="auto" w:line="240"/>
        <w:ind w:left="0" w:right="0" w:firstLine="709"/>
        <w:rPr/>
      </w:pPr>
      <w:r>
        <w:rPr>
          <w:rFonts w:ascii="Times New Roman" w:hAnsi="Times New Roman"/>
          <w:sz w:val="28"/>
        </w:rPr>
        <w:t>В связи с выводом из эксплуатации блоков Курской АЭС и в рамках исполнения обязательств по актуализации схемы теплоснабжения в 2021году Администрацией г. Курчатова была разработана и утверждена Главой города Курчатова Корпунковым И.В. “Дорожная карта” по актуализации схемы теплоснабжения города Курчатова.</w:t>
      </w:r>
    </w:p>
    <w:p>
      <w:pPr>
        <w:pStyle w:val="Normal"/>
        <w:spacing w:lineRule="auto" w:line="240"/>
        <w:ind w:left="0" w:right="0" w:firstLine="709"/>
        <w:rPr/>
      </w:pPr>
      <w:r>
        <w:rPr>
          <w:rFonts w:ascii="Times New Roman" w:hAnsi="Times New Roman"/>
          <w:sz w:val="28"/>
        </w:rPr>
        <w:t>В рамках реализации мероприятий дорожной карты 14.12.2021г. МУП “ГТС” был заключён договор №631 на выполнение работ по актуализации схемы теплоснабжения с ООО “ЖилКомКонсалт”.</w:t>
      </w:r>
    </w:p>
    <w:p>
      <w:pPr>
        <w:pStyle w:val="Normal"/>
        <w:spacing w:lineRule="auto" w:line="240"/>
        <w:ind w:left="0" w:right="0" w:firstLine="709"/>
        <w:rPr/>
      </w:pPr>
      <w:r>
        <w:rPr>
          <w:rFonts w:ascii="Times New Roman" w:hAnsi="Times New Roman"/>
          <w:sz w:val="28"/>
        </w:rPr>
        <w:t>В процессе корректировки схемы теплоснабжения ООО “ЖилКомКонсалт” активно ведётся работа с источником теплоснабжения для корректировки баланса вводимых и выводимых мощностей генерации и нагрузок при производстве тепловой энергии Курской АЭС с 2021г. по 2031г.</w:t>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center"/>
        <w:rPr>
          <w:rFonts w:ascii="Times New Roman" w:hAnsi="Times New Roman"/>
          <w:sz w:val="28"/>
        </w:rPr>
      </w:pPr>
      <w:r>
        <w:rPr>
          <w:rFonts w:ascii="Times New Roman" w:hAnsi="Times New Roman"/>
          <w:sz w:val="28"/>
        </w:rPr>
      </w:r>
    </w:p>
    <w:p>
      <w:pPr>
        <w:pStyle w:val="Normal"/>
        <w:spacing w:lineRule="auto" w:line="240"/>
        <w:jc w:val="center"/>
        <w:rPr>
          <w:rFonts w:ascii="Times New Roman" w:hAnsi="Times New Roman"/>
          <w:sz w:val="28"/>
        </w:rPr>
      </w:pPr>
      <w:r>
        <w:rPr>
          <w:rFonts w:ascii="Times New Roman" w:hAnsi="Times New Roman"/>
          <w:sz w:val="28"/>
        </w:rPr>
      </w:r>
    </w:p>
    <w:p>
      <w:pPr>
        <w:pStyle w:val="Normal"/>
        <w:spacing w:lineRule="auto" w:line="240"/>
        <w:jc w:val="center"/>
        <w:rPr>
          <w:rFonts w:ascii="Times New Roman" w:hAnsi="Times New Roman"/>
          <w:sz w:val="28"/>
        </w:rPr>
      </w:pPr>
      <w:r>
        <w:rPr>
          <w:rFonts w:ascii="Times New Roman" w:hAnsi="Times New Roman"/>
          <w:sz w:val="28"/>
        </w:rPr>
      </w:r>
    </w:p>
    <w:p>
      <w:pPr>
        <w:pStyle w:val="Normal"/>
        <w:spacing w:lineRule="auto" w:line="240"/>
        <w:jc w:val="center"/>
        <w:rPr>
          <w:rFonts w:ascii="Times New Roman" w:hAnsi="Times New Roman"/>
          <w:sz w:val="28"/>
        </w:rPr>
      </w:pPr>
      <w:r>
        <w:rPr>
          <w:rFonts w:ascii="Times New Roman" w:hAnsi="Times New Roman"/>
          <w:sz w:val="28"/>
        </w:rPr>
      </w:r>
    </w:p>
    <w:p>
      <w:pPr>
        <w:pStyle w:val="Normal"/>
        <w:spacing w:lineRule="auto" w:line="240"/>
        <w:jc w:val="center"/>
        <w:rPr/>
      </w:pPr>
      <w:r>
        <w:rPr>
          <w:rFonts w:ascii="Times New Roman" w:hAnsi="Times New Roman"/>
          <w:sz w:val="28"/>
        </w:rPr>
        <w:t>Протяженность тепловых сетей, стоящих на балансе МУП «ГТС»</w:t>
      </w:r>
    </w:p>
    <w:p>
      <w:pPr>
        <w:pStyle w:val="Normal"/>
        <w:spacing w:lineRule="auto" w:line="240"/>
        <w:jc w:val="center"/>
        <w:rPr>
          <w:rFonts w:ascii="Times New Roman" w:hAnsi="Times New Roman"/>
          <w:b/>
          <w:b/>
          <w:sz w:val="24"/>
        </w:rPr>
      </w:pPr>
      <w:r>
        <w:rPr>
          <w:rFonts w:ascii="Times New Roman" w:hAnsi="Times New Roman"/>
          <w:b/>
          <w:sz w:val="24"/>
        </w:rPr>
      </w:r>
    </w:p>
    <w:tbl>
      <w:tblPr>
        <w:tblStyle w:val="Style_9"/>
        <w:tblW w:w="9586" w:type="dxa"/>
        <w:jc w:val="left"/>
        <w:tblInd w:w="206" w:type="dxa"/>
        <w:tblLayout w:type="fixed"/>
        <w:tblCellMar>
          <w:top w:w="0" w:type="dxa"/>
          <w:left w:w="108" w:type="dxa"/>
          <w:bottom w:w="0" w:type="dxa"/>
          <w:right w:w="108" w:type="dxa"/>
        </w:tblCellMar>
      </w:tblPr>
      <w:tblGrid>
        <w:gridCol w:w="1698"/>
        <w:gridCol w:w="3122"/>
        <w:gridCol w:w="3260"/>
        <w:gridCol w:w="1505"/>
      </w:tblGrid>
      <w:tr>
        <w:trPr/>
        <w:tc>
          <w:tcPr>
            <w:tcW w:w="1698" w:type="dxa"/>
            <w:vMerge w:val="restart"/>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4"/>
                <w:szCs w:val="20"/>
              </w:rPr>
              <w:t>Условный</w:t>
            </w:r>
          </w:p>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4"/>
                <w:szCs w:val="20"/>
              </w:rPr>
              <w:t>диаметр, мм</w:t>
            </w:r>
          </w:p>
        </w:tc>
        <w:tc>
          <w:tcPr>
            <w:tcW w:w="3122" w:type="dxa"/>
            <w:vMerge w:val="restart"/>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4"/>
                <w:szCs w:val="20"/>
              </w:rPr>
              <w:t>Протяженность общая по диаметрам в двухтрубном исполнении, км</w:t>
            </w:r>
          </w:p>
        </w:tc>
        <w:tc>
          <w:tcPr>
            <w:tcW w:w="47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jc w:val="center"/>
              <w:rPr>
                <w:spacing w:val="0"/>
                <w:kern w:val="0"/>
                <w:szCs w:val="20"/>
              </w:rPr>
            </w:pPr>
            <w:r>
              <w:rPr>
                <w:rFonts w:ascii="Times New Roman" w:hAnsi="Times New Roman"/>
                <w:spacing w:val="0"/>
                <w:kern w:val="0"/>
                <w:sz w:val="24"/>
                <w:szCs w:val="20"/>
              </w:rPr>
              <w:t>В том числе:</w:t>
            </w:r>
          </w:p>
        </w:tc>
      </w:tr>
      <w:tr>
        <w:trPr>
          <w:trHeight w:val="573" w:hRule="atLeast"/>
        </w:trPr>
        <w:tc>
          <w:tcPr>
            <w:tcW w:w="1698" w:type="dxa"/>
            <w:vMerge w:val="continue"/>
            <w:tcBorders>
              <w:top w:val="single" w:sz="4" w:space="0" w:color="000000"/>
              <w:left w:val="single" w:sz="4" w:space="0" w:color="000000"/>
              <w:bottom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3122" w:type="dxa"/>
            <w:vMerge w:val="continue"/>
            <w:tcBorders>
              <w:top w:val="single" w:sz="4" w:space="0" w:color="000000"/>
              <w:left w:val="single" w:sz="4" w:space="0" w:color="000000"/>
              <w:bottom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jc w:val="center"/>
              <w:rPr>
                <w:spacing w:val="0"/>
                <w:kern w:val="0"/>
                <w:szCs w:val="20"/>
              </w:rPr>
            </w:pPr>
            <w:r>
              <w:rPr>
                <w:rFonts w:ascii="Times New Roman" w:hAnsi="Times New Roman"/>
                <w:spacing w:val="0"/>
                <w:kern w:val="0"/>
                <w:sz w:val="24"/>
                <w:szCs w:val="20"/>
              </w:rPr>
              <w:t>Канальная</w:t>
            </w:r>
          </w:p>
          <w:p>
            <w:pPr>
              <w:pStyle w:val="Normal"/>
              <w:widowControl w:val="false"/>
              <w:suppressAutoHyphens w:val="true"/>
              <w:spacing w:lineRule="auto" w:line="240"/>
              <w:ind w:left="57" w:right="57" w:hanging="52"/>
              <w:jc w:val="center"/>
              <w:rPr>
                <w:rFonts w:ascii="Times New Roman" w:hAnsi="Times New Roman"/>
                <w:sz w:val="24"/>
              </w:rPr>
            </w:pPr>
            <w:r>
              <w:rPr>
                <w:rFonts w:ascii="Times New Roman" w:hAnsi="Times New Roman"/>
                <w:sz w:val="24"/>
              </w:rPr>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jc w:val="center"/>
              <w:rPr>
                <w:spacing w:val="0"/>
                <w:kern w:val="0"/>
                <w:szCs w:val="20"/>
              </w:rPr>
            </w:pPr>
            <w:r>
              <w:rPr>
                <w:rFonts w:ascii="Times New Roman" w:hAnsi="Times New Roman"/>
                <w:spacing w:val="0"/>
                <w:kern w:val="0"/>
                <w:sz w:val="24"/>
                <w:szCs w:val="20"/>
              </w:rPr>
              <w:t>Надземная</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25</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0,1981</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0,169</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0,0291</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32</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0,2758</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0,2628</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0,013</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40</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0,2719</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0,0874</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0,1845</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57</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1,5591</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1,4581</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0,101</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76</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2,3545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2,278</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0,0765</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89</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3,63135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2,77835 (0,05 без канальн.)</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0,803</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108</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7,47865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5,84265 (0,05 без канальн.)</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1,586</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125</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0,397</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0,244</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0,153</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133</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2,67225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2,67225</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rFonts w:ascii="Times New Roman" w:hAnsi="Times New Roman"/>
                <w:sz w:val="26"/>
              </w:rPr>
            </w:pPr>
            <w:r>
              <w:rPr>
                <w:rFonts w:ascii="Times New Roman" w:hAnsi="Times New Roman"/>
                <w:sz w:val="26"/>
              </w:rPr>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159</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6,27805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5,94005</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0,338</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219</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3,6544</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3,0374</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0,617</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273</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1,2503</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1,2503</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rFonts w:ascii="Times New Roman" w:hAnsi="Times New Roman"/>
                <w:sz w:val="26"/>
              </w:rPr>
            </w:pPr>
            <w:r>
              <w:rPr>
                <w:rFonts w:ascii="Times New Roman" w:hAnsi="Times New Roman"/>
                <w:sz w:val="26"/>
              </w:rPr>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325</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1,67845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0,58045</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1,098</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377</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0,6885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0,6885</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rFonts w:ascii="Times New Roman" w:hAnsi="Times New Roman"/>
                <w:sz w:val="26"/>
              </w:rPr>
            </w:pPr>
            <w:r>
              <w:rPr>
                <w:rFonts w:ascii="Times New Roman" w:hAnsi="Times New Roman"/>
                <w:sz w:val="26"/>
              </w:rPr>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426</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14,7779</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8,115</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6,6629</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530</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3,5805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3,218</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0,3625</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630</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7,9955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6,3365</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1,659</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720</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0,3675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rFonts w:ascii="Times New Roman" w:hAnsi="Times New Roman"/>
                <w:sz w:val="26"/>
              </w:rPr>
            </w:pPr>
            <w:r>
              <w:rPr>
                <w:rFonts w:ascii="Times New Roman" w:hAnsi="Times New Roman"/>
                <w:sz w:val="26"/>
              </w:rPr>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0,3675</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820</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2,4677</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rFonts w:ascii="Times New Roman" w:hAnsi="Times New Roman"/>
                <w:sz w:val="26"/>
              </w:rPr>
            </w:pPr>
            <w:r>
              <w:rPr>
                <w:rFonts w:ascii="Times New Roman" w:hAnsi="Times New Roman"/>
                <w:sz w:val="26"/>
              </w:rPr>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spacing w:val="0"/>
                <w:kern w:val="0"/>
                <w:sz w:val="26"/>
                <w:szCs w:val="20"/>
              </w:rPr>
              <w:t>2,4677</w:t>
            </w:r>
          </w:p>
        </w:tc>
      </w:tr>
      <w:tr>
        <w:trPr/>
        <w:tc>
          <w:tcPr>
            <w:tcW w:w="1698"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b/>
                <w:spacing w:val="0"/>
                <w:kern w:val="0"/>
                <w:sz w:val="26"/>
                <w:szCs w:val="20"/>
              </w:rPr>
              <w:t>Всего:</w:t>
            </w:r>
          </w:p>
        </w:tc>
        <w:tc>
          <w:tcPr>
            <w:tcW w:w="3122"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b/>
                <w:spacing w:val="0"/>
                <w:kern w:val="0"/>
                <w:sz w:val="26"/>
                <w:szCs w:val="20"/>
              </w:rPr>
              <w:t>61,57745</w:t>
            </w:r>
          </w:p>
        </w:tc>
        <w:tc>
          <w:tcPr>
            <w:tcW w:w="326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b/>
                <w:spacing w:val="0"/>
                <w:kern w:val="0"/>
                <w:sz w:val="26"/>
                <w:szCs w:val="20"/>
              </w:rPr>
              <w:t>44,95875 (0,1)</w:t>
            </w:r>
          </w:p>
        </w:tc>
        <w:tc>
          <w:tcPr>
            <w:tcW w:w="15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52"/>
              <w:rPr>
                <w:spacing w:val="0"/>
                <w:kern w:val="0"/>
                <w:szCs w:val="20"/>
              </w:rPr>
            </w:pPr>
            <w:r>
              <w:rPr>
                <w:rFonts w:ascii="Times New Roman" w:hAnsi="Times New Roman"/>
                <w:b/>
                <w:spacing w:val="0"/>
                <w:kern w:val="0"/>
                <w:sz w:val="26"/>
                <w:szCs w:val="20"/>
              </w:rPr>
              <w:t>16,5187</w:t>
            </w:r>
          </w:p>
        </w:tc>
      </w:tr>
    </w:tbl>
    <w:p>
      <w:pPr>
        <w:pStyle w:val="Normal"/>
        <w:spacing w:lineRule="auto" w:line="240"/>
        <w:rPr>
          <w:rFonts w:ascii="Times New Roman" w:hAnsi="Times New Roman"/>
          <w:i/>
          <w:i/>
          <w:color w:val="C00000"/>
          <w:sz w:val="28"/>
        </w:rPr>
      </w:pPr>
      <w:r>
        <w:rPr>
          <w:rFonts w:ascii="Times New Roman" w:hAnsi="Times New Roman"/>
          <w:i/>
          <w:color w:val="C00000"/>
          <w:sz w:val="28"/>
        </w:rPr>
      </w:r>
    </w:p>
    <w:p>
      <w:pPr>
        <w:pStyle w:val="Normal"/>
        <w:spacing w:lineRule="auto" w:line="240"/>
        <w:rPr/>
      </w:pPr>
      <w:r>
        <w:rPr>
          <w:rFonts w:ascii="Times New Roman" w:hAnsi="Times New Roman"/>
          <w:sz w:val="28"/>
        </w:rPr>
        <w:t>Тепловой энергией в 2021 году снабжались 160 многоквартирный жилой дом г.Курчатова (из них 139 по прямым договорам) и 386 других потребителей по  индивидуальным договорам.</w:t>
      </w:r>
    </w:p>
    <w:p>
      <w:pPr>
        <w:pStyle w:val="Normal"/>
        <w:spacing w:lineRule="auto" w:line="240"/>
        <w:rPr/>
      </w:pPr>
      <w:r>
        <w:rPr>
          <w:rFonts w:ascii="Times New Roman" w:hAnsi="Times New Roman"/>
          <w:sz w:val="28"/>
        </w:rPr>
        <w:t>Основным источником тепла (нормальная схема теплоснабжения) являются теплофикационные установки:</w:t>
      </w:r>
    </w:p>
    <w:p>
      <w:pPr>
        <w:pStyle w:val="ListParagraph1"/>
        <w:numPr>
          <w:ilvl w:val="0"/>
          <w:numId w:val="6"/>
        </w:numPr>
        <w:ind w:left="142" w:right="0" w:firstLine="567"/>
        <w:jc w:val="both"/>
        <w:rPr/>
      </w:pPr>
      <w:r>
        <w:rPr>
          <w:sz w:val="28"/>
        </w:rPr>
        <w:t>ТФУ-1 производительностью 270 Гкал/ч (1-й очереди КуАЭС с энергоблоками № 1 и 2).</w:t>
      </w:r>
    </w:p>
    <w:p>
      <w:pPr>
        <w:pStyle w:val="ListParagraph1"/>
        <w:numPr>
          <w:ilvl w:val="0"/>
          <w:numId w:val="6"/>
        </w:numPr>
        <w:ind w:left="142" w:right="0" w:firstLine="567"/>
        <w:jc w:val="both"/>
        <w:rPr/>
      </w:pPr>
      <w:r>
        <w:rPr>
          <w:sz w:val="28"/>
        </w:rPr>
        <w:t>ТФУ-2 производительностью 300 Гкал/ч (2-й очереди КуАЭС с энергоблоками № 3, 4).</w:t>
      </w:r>
    </w:p>
    <w:p>
      <w:pPr>
        <w:pStyle w:val="ListParagraph1"/>
        <w:ind w:left="0" w:right="0" w:firstLine="709"/>
        <w:jc w:val="both"/>
        <w:rPr/>
      </w:pPr>
      <w:r>
        <w:rPr>
          <w:sz w:val="28"/>
        </w:rPr>
        <w:t xml:space="preserve">Для теплоснабжения г. Курчатова в ПРК установлены четыре пароводяных водоподогревателя типа ГТСВ-125-7-15. Греющая среда - пар паровых котлов. </w:t>
      </w:r>
    </w:p>
    <w:p>
      <w:pPr>
        <w:pStyle w:val="ListParagraph1"/>
        <w:ind w:left="709" w:right="0" w:hanging="0"/>
        <w:jc w:val="both"/>
        <w:rPr>
          <w:sz w:val="28"/>
        </w:rPr>
      </w:pPr>
      <w:r>
        <w:rPr>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before="0" w:after="120"/>
        <w:jc w:val="center"/>
        <w:rPr/>
      </w:pPr>
      <w:r>
        <w:rPr>
          <w:rFonts w:ascii="Times New Roman" w:hAnsi="Times New Roman"/>
          <w:sz w:val="28"/>
        </w:rPr>
        <w:t xml:space="preserve">Балансы располагаемой тепловой мощности и присоединённой тепловой </w:t>
      </w:r>
      <w:r>
        <w:rPr>
          <w:rFonts w:ascii="Times New Roman" w:hAnsi="Times New Roman"/>
          <w:color w:val="2A6099"/>
          <w:sz w:val="28"/>
        </w:rPr>
        <w:t>нагрузки в 2021 году</w:t>
      </w:r>
    </w:p>
    <w:p>
      <w:pPr>
        <w:pStyle w:val="Normal"/>
        <w:spacing w:lineRule="auto" w:line="240" w:before="0" w:after="120"/>
        <w:jc w:val="center"/>
        <w:rPr>
          <w:rFonts w:ascii="Times New Roman" w:hAnsi="Times New Roman"/>
          <w:color w:val="FF0000"/>
          <w:sz w:val="28"/>
        </w:rPr>
      </w:pPr>
      <w:r>
        <w:rPr>
          <w:rFonts w:ascii="Times New Roman" w:hAnsi="Times New Roman"/>
          <w:color w:val="FF0000"/>
          <w:sz w:val="28"/>
        </w:rPr>
      </w:r>
    </w:p>
    <w:tbl>
      <w:tblPr>
        <w:tblStyle w:val="Style_9"/>
        <w:tblW w:w="8573" w:type="dxa"/>
        <w:jc w:val="left"/>
        <w:tblInd w:w="109" w:type="dxa"/>
        <w:tblLayout w:type="fixed"/>
        <w:tblCellMar>
          <w:top w:w="0" w:type="dxa"/>
          <w:left w:w="108" w:type="dxa"/>
          <w:bottom w:w="0" w:type="dxa"/>
          <w:right w:w="108" w:type="dxa"/>
        </w:tblCellMar>
      </w:tblPr>
      <w:tblGrid>
        <w:gridCol w:w="1051"/>
        <w:gridCol w:w="1062"/>
        <w:gridCol w:w="1060"/>
        <w:gridCol w:w="1064"/>
        <w:gridCol w:w="1057"/>
        <w:gridCol w:w="1062"/>
        <w:gridCol w:w="1063"/>
        <w:gridCol w:w="1153"/>
      </w:tblGrid>
      <w:tr>
        <w:trPr>
          <w:trHeight w:val="3252" w:hRule="atLeast"/>
        </w:trPr>
        <w:tc>
          <w:tcPr>
            <w:tcW w:w="105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Наименование источников</w:t>
            </w:r>
          </w:p>
        </w:tc>
        <w:tc>
          <w:tcPr>
            <w:tcW w:w="1062" w:type="dxa"/>
            <w:tcBorders>
              <w:top w:val="single" w:sz="4" w:space="0" w:color="000000"/>
              <w:bottom w:val="single" w:sz="4" w:space="0" w:color="000000"/>
              <w:right w:val="single" w:sz="4" w:space="0" w:color="000000"/>
            </w:tcBorders>
            <w:shd w:fill="FFFFFF"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Установленная тепловая мощность источника. Гкал/час</w:t>
            </w:r>
          </w:p>
        </w:tc>
        <w:tc>
          <w:tcPr>
            <w:tcW w:w="1060" w:type="dxa"/>
            <w:tcBorders>
              <w:top w:val="single" w:sz="4" w:space="0" w:color="000000"/>
              <w:bottom w:val="single" w:sz="4" w:space="0" w:color="000000"/>
              <w:right w:val="single" w:sz="4" w:space="0" w:color="000000"/>
            </w:tcBorders>
            <w:shd w:fill="FFFFFF"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Затраты тепловой мощности на хозяйственные нужды, Гкал/час</w:t>
            </w:r>
          </w:p>
        </w:tc>
        <w:tc>
          <w:tcPr>
            <w:tcW w:w="1064" w:type="dxa"/>
            <w:tcBorders>
              <w:top w:val="single" w:sz="4" w:space="0" w:color="000000"/>
              <w:bottom w:val="single" w:sz="4" w:space="0" w:color="000000"/>
              <w:right w:val="single" w:sz="4" w:space="0" w:color="000000"/>
            </w:tcBorders>
            <w:shd w:fill="FFFFFF"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Располагаемая тепловая мощность, нетто</w:t>
            </w:r>
          </w:p>
        </w:tc>
        <w:tc>
          <w:tcPr>
            <w:tcW w:w="1057" w:type="dxa"/>
            <w:tcBorders>
              <w:top w:val="single" w:sz="4" w:space="0" w:color="000000"/>
              <w:bottom w:val="single" w:sz="4" w:space="0" w:color="000000"/>
              <w:right w:val="single" w:sz="4" w:space="0" w:color="000000"/>
            </w:tcBorders>
            <w:shd w:fill="FFFFFF"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Нагрузка потребителей, Гкал/час</w:t>
            </w:r>
          </w:p>
        </w:tc>
        <w:tc>
          <w:tcPr>
            <w:tcW w:w="1062" w:type="dxa"/>
            <w:tcBorders>
              <w:top w:val="single" w:sz="4" w:space="0" w:color="000000"/>
              <w:bottom w:val="single" w:sz="4" w:space="0" w:color="000000"/>
              <w:right w:val="single" w:sz="4" w:space="0" w:color="000000"/>
            </w:tcBorders>
            <w:shd w:fill="FFFFFF"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Тепловые потери в тепловых сетях</w:t>
            </w:r>
          </w:p>
        </w:tc>
        <w:tc>
          <w:tcPr>
            <w:tcW w:w="1063" w:type="dxa"/>
            <w:tcBorders>
              <w:top w:val="single" w:sz="4" w:space="0" w:color="000000"/>
              <w:bottom w:val="single" w:sz="4" w:space="0" w:color="000000"/>
              <w:right w:val="single" w:sz="4" w:space="0" w:color="000000"/>
            </w:tcBorders>
            <w:shd w:fill="FFFFFF"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Присоединённая тепловая нагрузка (с учётом тепловых потерь в тепловых сетях)</w:t>
            </w:r>
          </w:p>
        </w:tc>
        <w:tc>
          <w:tcPr>
            <w:tcW w:w="1153" w:type="dxa"/>
            <w:tcBorders>
              <w:top w:val="single" w:sz="4" w:space="0" w:color="000000"/>
              <w:bottom w:val="single" w:sz="4" w:space="0" w:color="000000"/>
              <w:right w:val="single" w:sz="4" w:space="0" w:color="000000"/>
            </w:tcBorders>
            <w:shd w:fill="FFFFFF" w:val="clear"/>
            <w:textDirection w:val="btLr"/>
            <w:vAlign w:val="center"/>
          </w:tcPr>
          <w:p>
            <w:pPr>
              <w:pStyle w:val="Normal"/>
              <w:widowControl w:val="false"/>
              <w:suppressAutoHyphens w:val="true"/>
              <w:spacing w:lineRule="auto" w:line="240"/>
              <w:jc w:val="center"/>
              <w:rPr>
                <w:sz w:val="20"/>
              </w:rPr>
            </w:pPr>
            <w:r>
              <w:rPr>
                <w:rFonts w:ascii="Times New Roman" w:hAnsi="Times New Roman"/>
                <w:b/>
                <w:spacing w:val="0"/>
                <w:kern w:val="0"/>
                <w:sz w:val="20"/>
                <w:szCs w:val="20"/>
              </w:rPr>
              <w:t>Резервы тепловой мощности источников тепла</w:t>
            </w:r>
          </w:p>
        </w:tc>
      </w:tr>
      <w:tr>
        <w:trPr>
          <w:trHeight w:val="288" w:hRule="atLeast"/>
        </w:trPr>
        <w:tc>
          <w:tcPr>
            <w:tcW w:w="1051"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ПРК</w:t>
            </w:r>
          </w:p>
        </w:tc>
        <w:tc>
          <w:tcPr>
            <w:tcW w:w="1062" w:type="dxa"/>
            <w:tcBorders>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80</w:t>
            </w:r>
          </w:p>
        </w:tc>
        <w:tc>
          <w:tcPr>
            <w:tcW w:w="1060" w:type="dxa"/>
            <w:tcBorders>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14,6</w:t>
            </w:r>
          </w:p>
        </w:tc>
        <w:tc>
          <w:tcPr>
            <w:tcW w:w="106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65,4</w:t>
            </w:r>
          </w:p>
        </w:tc>
        <w:tc>
          <w:tcPr>
            <w:tcW w:w="1057"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288,1</w:t>
            </w:r>
          </w:p>
        </w:tc>
        <w:tc>
          <w:tcPr>
            <w:tcW w:w="1062"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33,6</w:t>
            </w:r>
          </w:p>
        </w:tc>
        <w:tc>
          <w:tcPr>
            <w:tcW w:w="1063"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343,6</w:t>
            </w:r>
          </w:p>
        </w:tc>
        <w:tc>
          <w:tcPr>
            <w:tcW w:w="1153"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170,0</w:t>
            </w:r>
          </w:p>
        </w:tc>
      </w:tr>
      <w:tr>
        <w:trPr>
          <w:trHeight w:val="288" w:hRule="atLeast"/>
        </w:trPr>
        <w:tc>
          <w:tcPr>
            <w:tcW w:w="1051"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ТФУ-1</w:t>
            </w:r>
          </w:p>
        </w:tc>
        <w:tc>
          <w:tcPr>
            <w:tcW w:w="106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270</w:t>
            </w:r>
          </w:p>
        </w:tc>
        <w:tc>
          <w:tcPr>
            <w:tcW w:w="106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76,1</w:t>
            </w:r>
          </w:p>
        </w:tc>
        <w:tc>
          <w:tcPr>
            <w:tcW w:w="1064"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193,9</w:t>
            </w:r>
          </w:p>
        </w:tc>
        <w:tc>
          <w:tcPr>
            <w:tcW w:w="1057"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c>
          <w:tcPr>
            <w:tcW w:w="1062"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c>
          <w:tcPr>
            <w:tcW w:w="1063"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c>
          <w:tcPr>
            <w:tcW w:w="1153"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r>
      <w:tr>
        <w:trPr>
          <w:trHeight w:val="288" w:hRule="atLeast"/>
        </w:trPr>
        <w:tc>
          <w:tcPr>
            <w:tcW w:w="1051"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ТФУ-2</w:t>
            </w:r>
          </w:p>
        </w:tc>
        <w:tc>
          <w:tcPr>
            <w:tcW w:w="106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300</w:t>
            </w:r>
          </w:p>
        </w:tc>
        <w:tc>
          <w:tcPr>
            <w:tcW w:w="106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100,9</w:t>
            </w:r>
          </w:p>
        </w:tc>
        <w:tc>
          <w:tcPr>
            <w:tcW w:w="1064"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199,1</w:t>
            </w:r>
          </w:p>
        </w:tc>
        <w:tc>
          <w:tcPr>
            <w:tcW w:w="1057"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c>
          <w:tcPr>
            <w:tcW w:w="1062"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c>
          <w:tcPr>
            <w:tcW w:w="1063"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c>
          <w:tcPr>
            <w:tcW w:w="1153"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rPr>
                <w:spacing w:val="0"/>
                <w:kern w:val="0"/>
                <w:sz w:val="20"/>
                <w:szCs w:val="20"/>
              </w:rPr>
            </w:pPr>
            <w:r>
              <w:rPr>
                <w:spacing w:val="0"/>
                <w:kern w:val="0"/>
                <w:sz w:val="20"/>
                <w:szCs w:val="20"/>
              </w:rPr>
            </w:r>
          </w:p>
        </w:tc>
      </w:tr>
      <w:tr>
        <w:trPr>
          <w:trHeight w:val="288" w:hRule="atLeast"/>
        </w:trPr>
        <w:tc>
          <w:tcPr>
            <w:tcW w:w="1051"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Итого</w:t>
            </w:r>
          </w:p>
        </w:tc>
        <w:tc>
          <w:tcPr>
            <w:tcW w:w="1062" w:type="dxa"/>
            <w:tcBorders>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650</w:t>
            </w:r>
          </w:p>
        </w:tc>
        <w:tc>
          <w:tcPr>
            <w:tcW w:w="1060" w:type="dxa"/>
            <w:tcBorders>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191,6</w:t>
            </w:r>
          </w:p>
        </w:tc>
        <w:tc>
          <w:tcPr>
            <w:tcW w:w="1064"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478,4</w:t>
            </w:r>
          </w:p>
        </w:tc>
        <w:tc>
          <w:tcPr>
            <w:tcW w:w="1057"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288,1</w:t>
            </w:r>
          </w:p>
        </w:tc>
        <w:tc>
          <w:tcPr>
            <w:tcW w:w="1062" w:type="dxa"/>
            <w:tcBorders>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33,6</w:t>
            </w:r>
          </w:p>
        </w:tc>
        <w:tc>
          <w:tcPr>
            <w:tcW w:w="1063" w:type="dxa"/>
            <w:tcBorders>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343,6</w:t>
            </w:r>
          </w:p>
        </w:tc>
        <w:tc>
          <w:tcPr>
            <w:tcW w:w="1153" w:type="dxa"/>
            <w:tcBorders>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z w:val="20"/>
              </w:rPr>
            </w:pPr>
            <w:r>
              <w:rPr>
                <w:rFonts w:ascii="Times New Roman" w:hAnsi="Times New Roman"/>
                <w:spacing w:val="0"/>
                <w:kern w:val="0"/>
                <w:sz w:val="20"/>
                <w:szCs w:val="20"/>
              </w:rPr>
              <w:t>170,0</w:t>
            </w:r>
          </w:p>
        </w:tc>
      </w:tr>
    </w:tbl>
    <w:p>
      <w:pPr>
        <w:pStyle w:val="Normal"/>
        <w:spacing w:lineRule="auto" w:line="240"/>
        <w:ind w:left="0" w:right="0" w:firstLine="708"/>
        <w:jc w:val="right"/>
        <w:rPr>
          <w:rFonts w:ascii="Times New Roman" w:hAnsi="Times New Roman"/>
          <w:b/>
          <w:b/>
          <w:i/>
          <w:i/>
          <w:color w:val="C00000"/>
          <w:sz w:val="28"/>
        </w:rPr>
      </w:pPr>
      <w:r>
        <w:rPr>
          <w:rFonts w:ascii="Times New Roman" w:hAnsi="Times New Roman"/>
          <w:b/>
          <w:i/>
          <w:color w:val="C00000"/>
          <w:sz w:val="28"/>
        </w:rPr>
      </w:r>
    </w:p>
    <w:p>
      <w:pPr>
        <w:pStyle w:val="Normal"/>
        <w:spacing w:lineRule="auto" w:line="240"/>
        <w:ind w:left="0" w:right="0" w:firstLine="708"/>
        <w:jc w:val="right"/>
        <w:rPr>
          <w:rFonts w:ascii="Times New Roman" w:hAnsi="Times New Roman"/>
          <w:b/>
          <w:b/>
          <w:sz w:val="28"/>
        </w:rPr>
      </w:pPr>
      <w:r>
        <w:rPr>
          <w:rFonts w:ascii="Times New Roman" w:hAnsi="Times New Roman"/>
          <w:b/>
          <w:sz w:val="28"/>
        </w:rPr>
      </w:r>
    </w:p>
    <w:p>
      <w:pPr>
        <w:pStyle w:val="Normal"/>
        <w:spacing w:lineRule="auto" w:line="240"/>
        <w:rPr/>
      </w:pPr>
      <w:r>
        <w:rPr>
          <w:rFonts w:ascii="Times New Roman" w:hAnsi="Times New Roman"/>
          <w:sz w:val="28"/>
        </w:rPr>
        <w:t>Прогнозируемый прирост тепловой нагрузки проектируемых объектов жилищного строительства с учётом объектов социальной инфраструктуры и промышленных предприятий города на перспективу определён на основании архитектурно-планировочных решений и ориентировочно может составить на расчётный срок в целом по городу около 37,1 Гкал/ч, в том числе нагрузка I очереди строительства составит около 18,4 Гкал/ч.</w:t>
      </w:r>
    </w:p>
    <w:p>
      <w:pPr>
        <w:pStyle w:val="Normal"/>
        <w:spacing w:lineRule="auto" w:line="240"/>
        <w:ind w:left="0" w:right="0" w:firstLine="708"/>
        <w:jc w:val="center"/>
        <w:rPr>
          <w:rFonts w:ascii="Times New Roman" w:hAnsi="Times New Roman"/>
          <w:b/>
          <w:b/>
          <w:sz w:val="28"/>
        </w:rPr>
      </w:pPr>
      <w:r>
        <w:rPr>
          <w:rFonts w:ascii="Times New Roman" w:hAnsi="Times New Roman"/>
          <w:b/>
          <w:sz w:val="28"/>
        </w:rPr>
      </w:r>
    </w:p>
    <w:p>
      <w:pPr>
        <w:pStyle w:val="Normal"/>
        <w:spacing w:lineRule="auto" w:line="240"/>
        <w:ind w:left="0" w:right="0" w:firstLine="708"/>
        <w:jc w:val="center"/>
        <w:rPr/>
      </w:pPr>
      <w:r>
        <w:rPr>
          <w:rFonts w:ascii="Times New Roman" w:hAnsi="Times New Roman"/>
          <w:b/>
          <w:sz w:val="28"/>
        </w:rPr>
        <w:t>2.2.4.  Характеристика существующего состояния системы электроснабжения</w:t>
      </w:r>
    </w:p>
    <w:p>
      <w:pPr>
        <w:pStyle w:val="Normal"/>
        <w:spacing w:lineRule="auto" w:line="240"/>
        <w:ind w:left="0" w:right="0" w:firstLine="709"/>
        <w:rPr>
          <w:rFonts w:ascii="Times New Roman" w:hAnsi="Times New Roman"/>
          <w:b/>
          <w:b/>
          <w:sz w:val="28"/>
        </w:rPr>
      </w:pPr>
      <w:r>
        <w:rPr>
          <w:rFonts w:ascii="Times New Roman" w:hAnsi="Times New Roman"/>
          <w:b/>
          <w:sz w:val="28"/>
        </w:rPr>
      </w:r>
    </w:p>
    <w:p>
      <w:pPr>
        <w:pStyle w:val="Normal"/>
        <w:spacing w:lineRule="auto" w:line="240"/>
        <w:rPr/>
      </w:pPr>
      <w:r>
        <w:rPr>
          <w:rFonts w:ascii="Times New Roman" w:hAnsi="Times New Roman"/>
          <w:sz w:val="28"/>
        </w:rPr>
        <w:t>Муниципальное образование «Город Курчатов» Курской области снабжается электроэнергией от двух центров питания - подстанции 35/110 кВ «Курчатов» и подстанции 110/35/10 кВ «Атомград» Курчатовским РЭС филиала ПАО «МРСК-Центр». Общая пропускная мощность центров питания составляет 58,2 МВ·А.</w:t>
      </w:r>
    </w:p>
    <w:p>
      <w:pPr>
        <w:pStyle w:val="Normal"/>
        <w:spacing w:lineRule="auto" w:line="240"/>
        <w:ind w:left="57" w:right="57" w:hanging="0"/>
        <w:rPr/>
      </w:pPr>
      <w:r>
        <w:rPr>
          <w:rFonts w:ascii="Times New Roman" w:hAnsi="Times New Roman"/>
          <w:sz w:val="28"/>
        </w:rPr>
        <w:t xml:space="preserve">         </w:t>
      </w:r>
      <w:r>
        <w:rPr>
          <w:rFonts w:ascii="Times New Roman" w:hAnsi="Times New Roman"/>
          <w:sz w:val="28"/>
        </w:rPr>
        <w:t>В эксплуатации  находятся: 82 трансформаторных подстанции; 43,87 км кабельных линий 10кВ;  87,0 км кабельных линий 0,4кВ; 63,7 км воздушных линий 10кВ; 7,2 км воздушных линий 0,4кВ.</w:t>
      </w:r>
    </w:p>
    <w:p>
      <w:pPr>
        <w:pStyle w:val="Normal"/>
        <w:spacing w:lineRule="auto" w:line="240"/>
        <w:ind w:left="57" w:right="57" w:hanging="0"/>
        <w:rPr/>
      </w:pPr>
      <w:r>
        <w:rPr>
          <w:rFonts w:ascii="Times New Roman" w:hAnsi="Times New Roman"/>
          <w:sz w:val="28"/>
        </w:rPr>
        <w:t xml:space="preserve">        </w:t>
      </w:r>
      <w:r>
        <w:rPr>
          <w:rFonts w:ascii="Times New Roman" w:hAnsi="Times New Roman"/>
          <w:sz w:val="28"/>
        </w:rPr>
        <w:t>Схема энергоснабжения объектов г. Курчатова устойчива (имеются резервные электролинии между микрорайонами города), закольцована и способна осуществлять бесперебойную подачу электроэнергии для любого городского потребителя.</w:t>
      </w:r>
    </w:p>
    <w:p>
      <w:pPr>
        <w:pStyle w:val="Normal"/>
        <w:spacing w:lineRule="auto" w:line="240"/>
        <w:rPr/>
      </w:pPr>
      <w:r>
        <w:rPr>
          <w:rFonts w:ascii="Times New Roman" w:hAnsi="Times New Roman"/>
          <w:sz w:val="28"/>
        </w:rPr>
        <w:t xml:space="preserve">        </w:t>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before="0" w:after="120"/>
        <w:jc w:val="center"/>
        <w:rPr/>
      </w:pPr>
      <w:r>
        <w:rPr>
          <w:rFonts w:ascii="Times New Roman" w:hAnsi="Times New Roman"/>
          <w:sz w:val="28"/>
        </w:rPr>
        <w:t>Подстанции 10/0,4 кВ муниципального образования «Город Курчатов» Курской области</w:t>
      </w:r>
    </w:p>
    <w:tbl>
      <w:tblPr>
        <w:tblStyle w:val="Style_9"/>
        <w:tblW w:w="8371" w:type="dxa"/>
        <w:jc w:val="left"/>
        <w:tblInd w:w="109" w:type="dxa"/>
        <w:tblLayout w:type="fixed"/>
        <w:tblCellMar>
          <w:top w:w="0" w:type="dxa"/>
          <w:left w:w="108" w:type="dxa"/>
          <w:bottom w:w="0" w:type="dxa"/>
          <w:right w:w="108" w:type="dxa"/>
        </w:tblCellMar>
      </w:tblPr>
      <w:tblGrid>
        <w:gridCol w:w="796"/>
        <w:gridCol w:w="4517"/>
        <w:gridCol w:w="1531"/>
        <w:gridCol w:w="1526"/>
      </w:tblGrid>
      <w:tr>
        <w:trPr>
          <w:trHeight w:val="283" w:hRule="atLeast"/>
        </w:trPr>
        <w:tc>
          <w:tcPr>
            <w:tcW w:w="79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 xml:space="preserve">№ </w:t>
            </w:r>
            <w:r>
              <w:rPr>
                <w:rFonts w:eastAsia="NSimSun" w:cs="Arial" w:ascii="Times New Roman" w:hAnsi="Times New Roman"/>
                <w:spacing w:val="0"/>
                <w:kern w:val="0"/>
                <w:sz w:val="28"/>
                <w:szCs w:val="20"/>
                <w:lang w:val="ru-RU" w:eastAsia="zh-CN" w:bidi="hi-IN"/>
              </w:rPr>
              <w:t>п/п</w:t>
            </w:r>
          </w:p>
        </w:tc>
        <w:tc>
          <w:tcPr>
            <w:tcW w:w="451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Показатели</w:t>
            </w:r>
          </w:p>
        </w:tc>
        <w:tc>
          <w:tcPr>
            <w:tcW w:w="153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Ед. изм.</w:t>
            </w:r>
          </w:p>
        </w:tc>
        <w:tc>
          <w:tcPr>
            <w:tcW w:w="152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Кол-во</w:t>
            </w:r>
          </w:p>
        </w:tc>
      </w:tr>
      <w:tr>
        <w:trPr>
          <w:trHeight w:val="283" w:hRule="atLeast"/>
        </w:trPr>
        <w:tc>
          <w:tcPr>
            <w:tcW w:w="796"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1</w:t>
            </w:r>
          </w:p>
        </w:tc>
        <w:tc>
          <w:tcPr>
            <w:tcW w:w="4517"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left"/>
              <w:rPr>
                <w:spacing w:val="0"/>
                <w:kern w:val="0"/>
                <w:szCs w:val="20"/>
              </w:rPr>
            </w:pPr>
            <w:r>
              <w:rPr>
                <w:rFonts w:eastAsia="NSimSun" w:cs="Arial" w:ascii="Times New Roman" w:hAnsi="Times New Roman"/>
                <w:spacing w:val="0"/>
                <w:kern w:val="0"/>
                <w:sz w:val="28"/>
                <w:szCs w:val="20"/>
                <w:lang w:val="ru-RU" w:eastAsia="zh-CN" w:bidi="hi-IN"/>
              </w:rPr>
              <w:t>Пропускная мощность подстанций</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кВ·А</w:t>
            </w:r>
          </w:p>
        </w:tc>
        <w:tc>
          <w:tcPr>
            <w:tcW w:w="1526"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99200</w:t>
            </w:r>
          </w:p>
        </w:tc>
      </w:tr>
      <w:tr>
        <w:trPr>
          <w:trHeight w:val="283" w:hRule="atLeast"/>
        </w:trPr>
        <w:tc>
          <w:tcPr>
            <w:tcW w:w="796"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2</w:t>
            </w:r>
          </w:p>
        </w:tc>
        <w:tc>
          <w:tcPr>
            <w:tcW w:w="4517"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left"/>
              <w:rPr>
                <w:spacing w:val="0"/>
                <w:kern w:val="0"/>
                <w:szCs w:val="20"/>
              </w:rPr>
            </w:pPr>
            <w:r>
              <w:rPr>
                <w:rFonts w:eastAsia="NSimSun" w:cs="Arial" w:ascii="Times New Roman" w:hAnsi="Times New Roman"/>
                <w:spacing w:val="0"/>
                <w:kern w:val="0"/>
                <w:sz w:val="28"/>
                <w:szCs w:val="20"/>
                <w:lang w:val="ru-RU" w:eastAsia="zh-CN" w:bidi="hi-IN"/>
              </w:rPr>
              <w:t>Максимальная мощность потребителей</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кВ·А</w:t>
            </w:r>
          </w:p>
        </w:tc>
        <w:tc>
          <w:tcPr>
            <w:tcW w:w="1526"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84500</w:t>
            </w:r>
          </w:p>
        </w:tc>
      </w:tr>
      <w:tr>
        <w:trPr>
          <w:trHeight w:val="283" w:hRule="atLeast"/>
        </w:trPr>
        <w:tc>
          <w:tcPr>
            <w:tcW w:w="796"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3</w:t>
            </w:r>
          </w:p>
        </w:tc>
        <w:tc>
          <w:tcPr>
            <w:tcW w:w="4517"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left"/>
              <w:rPr>
                <w:spacing w:val="0"/>
                <w:kern w:val="0"/>
                <w:szCs w:val="20"/>
              </w:rPr>
            </w:pPr>
            <w:r>
              <w:rPr>
                <w:rFonts w:eastAsia="NSimSun" w:cs="Arial" w:ascii="Times New Roman" w:hAnsi="Times New Roman"/>
                <w:spacing w:val="0"/>
                <w:kern w:val="0"/>
                <w:sz w:val="28"/>
                <w:szCs w:val="20"/>
                <w:lang w:val="ru-RU" w:eastAsia="zh-CN" w:bidi="hi-IN"/>
              </w:rPr>
              <w:t>Резерв (+), дефицит (-) мощности</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кВ·А</w:t>
            </w:r>
          </w:p>
        </w:tc>
        <w:tc>
          <w:tcPr>
            <w:tcW w:w="1526"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spacing w:val="0"/>
                <w:kern w:val="0"/>
                <w:szCs w:val="20"/>
              </w:rPr>
            </w:pPr>
            <w:r>
              <w:rPr>
                <w:rFonts w:eastAsia="NSimSun" w:cs="Arial" w:ascii="Times New Roman" w:hAnsi="Times New Roman"/>
                <w:spacing w:val="0"/>
                <w:kern w:val="0"/>
                <w:sz w:val="28"/>
                <w:szCs w:val="20"/>
                <w:lang w:val="ru-RU" w:eastAsia="zh-CN" w:bidi="hi-IN"/>
              </w:rPr>
              <w:t>+14700</w:t>
            </w:r>
          </w:p>
        </w:tc>
      </w:tr>
    </w:tbl>
    <w:p>
      <w:pPr>
        <w:pStyle w:val="Normal"/>
        <w:spacing w:lineRule="auto" w:line="240"/>
        <w:rPr>
          <w:rFonts w:ascii="Times New Roman" w:hAnsi="Times New Roman"/>
          <w:sz w:val="28"/>
        </w:rPr>
      </w:pPr>
      <w:r>
        <w:rPr>
          <w:rFonts w:ascii="Times New Roman" w:hAnsi="Times New Roman"/>
          <w:sz w:val="28"/>
        </w:rPr>
      </w:r>
    </w:p>
    <w:p>
      <w:pPr>
        <w:pStyle w:val="Normal"/>
        <w:spacing w:lineRule="auto" w:line="240"/>
        <w:rPr/>
      </w:pPr>
      <w:r>
        <w:rPr>
          <w:rFonts w:ascii="Times New Roman" w:hAnsi="Times New Roman"/>
          <w:sz w:val="28"/>
        </w:rPr>
        <w:t>Расчётная номинальная электрическая нагрузка в целом по муниципальному образованию представлена ниже.</w:t>
      </w:r>
    </w:p>
    <w:p>
      <w:pPr>
        <w:pStyle w:val="Normal"/>
        <w:spacing w:lineRule="auto" w:line="240"/>
        <w:rPr>
          <w:rFonts w:ascii="Times New Roman" w:hAnsi="Times New Roman"/>
          <w:sz w:val="28"/>
        </w:rPr>
      </w:pPr>
      <w:r>
        <w:rPr>
          <w:rFonts w:ascii="Times New Roman" w:hAnsi="Times New Roman"/>
          <w:sz w:val="28"/>
        </w:rPr>
      </w:r>
    </w:p>
    <w:p>
      <w:pPr>
        <w:pStyle w:val="Normal"/>
        <w:spacing w:lineRule="auto" w:line="240"/>
        <w:jc w:val="right"/>
        <w:rPr>
          <w:rFonts w:ascii="Times New Roman" w:hAnsi="Times New Roman"/>
          <w:sz w:val="28"/>
        </w:rPr>
      </w:pPr>
      <w:r>
        <w:rPr>
          <w:rFonts w:ascii="Times New Roman" w:hAnsi="Times New Roman"/>
          <w:sz w:val="28"/>
        </w:rPr>
      </w:r>
    </w:p>
    <w:p>
      <w:pPr>
        <w:pStyle w:val="Normal"/>
        <w:spacing w:lineRule="auto" w:line="240" w:before="0" w:after="120"/>
        <w:jc w:val="center"/>
        <w:rPr/>
      </w:pPr>
      <w:r>
        <w:rPr>
          <w:rFonts w:ascii="Times New Roman" w:hAnsi="Times New Roman"/>
          <w:sz w:val="28"/>
        </w:rPr>
        <w:t xml:space="preserve">Годовое потребление электроэнергии, тыс. кВт·час </w:t>
      </w:r>
    </w:p>
    <w:p>
      <w:pPr>
        <w:pStyle w:val="Normal"/>
        <w:spacing w:lineRule="auto" w:line="240" w:before="0" w:after="120"/>
        <w:jc w:val="center"/>
        <w:rPr>
          <w:rFonts w:ascii="Times New Roman" w:hAnsi="Times New Roman"/>
          <w:sz w:val="16"/>
        </w:rPr>
      </w:pPr>
      <w:r>
        <w:rPr>
          <w:rFonts w:ascii="Times New Roman" w:hAnsi="Times New Roman"/>
          <w:sz w:val="16"/>
        </w:rPr>
      </w:r>
    </w:p>
    <w:tbl>
      <w:tblPr>
        <w:tblStyle w:val="Style_9"/>
        <w:tblW w:w="9337" w:type="dxa"/>
        <w:jc w:val="left"/>
        <w:tblInd w:w="109" w:type="dxa"/>
        <w:tblLayout w:type="fixed"/>
        <w:tblCellMar>
          <w:top w:w="0" w:type="dxa"/>
          <w:left w:w="108" w:type="dxa"/>
          <w:bottom w:w="0" w:type="dxa"/>
          <w:right w:w="108" w:type="dxa"/>
        </w:tblCellMar>
      </w:tblPr>
      <w:tblGrid>
        <w:gridCol w:w="2905"/>
        <w:gridCol w:w="1262"/>
        <w:gridCol w:w="1263"/>
        <w:gridCol w:w="1258"/>
        <w:gridCol w:w="1268"/>
        <w:gridCol w:w="1380"/>
      </w:tblGrid>
      <w:tr>
        <w:trPr>
          <w:trHeight w:val="262" w:hRule="atLeast"/>
        </w:trPr>
        <w:tc>
          <w:tcPr>
            <w:tcW w:w="2905"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firstLine="272"/>
              <w:jc w:val="center"/>
              <w:rPr>
                <w:spacing w:val="0"/>
                <w:kern w:val="0"/>
                <w:szCs w:val="20"/>
              </w:rPr>
            </w:pPr>
            <w:r>
              <w:rPr>
                <w:rFonts w:ascii="Times New Roman" w:hAnsi="Times New Roman"/>
                <w:spacing w:val="0"/>
                <w:kern w:val="0"/>
                <w:sz w:val="28"/>
                <w:szCs w:val="20"/>
              </w:rPr>
              <w:t>Населённый пункт</w:t>
            </w:r>
          </w:p>
        </w:tc>
        <w:tc>
          <w:tcPr>
            <w:tcW w:w="126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8"/>
                <w:szCs w:val="20"/>
              </w:rPr>
              <w:t>2019</w:t>
            </w:r>
          </w:p>
        </w:tc>
        <w:tc>
          <w:tcPr>
            <w:tcW w:w="126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8"/>
                <w:szCs w:val="20"/>
              </w:rPr>
              <w:t>2020</w:t>
            </w:r>
          </w:p>
        </w:tc>
        <w:tc>
          <w:tcPr>
            <w:tcW w:w="1258"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8"/>
                <w:szCs w:val="20"/>
              </w:rPr>
              <w:t>2021</w:t>
            </w:r>
          </w:p>
        </w:tc>
        <w:tc>
          <w:tcPr>
            <w:tcW w:w="12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8"/>
                <w:szCs w:val="20"/>
              </w:rPr>
              <w:t>2022</w:t>
            </w:r>
          </w:p>
        </w:tc>
        <w:tc>
          <w:tcPr>
            <w:tcW w:w="13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8"/>
                <w:szCs w:val="20"/>
              </w:rPr>
              <w:t>2023</w:t>
            </w:r>
          </w:p>
        </w:tc>
      </w:tr>
      <w:tr>
        <w:trPr>
          <w:trHeight w:val="262" w:hRule="atLeast"/>
        </w:trPr>
        <w:tc>
          <w:tcPr>
            <w:tcW w:w="2905"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г. Курчатов</w:t>
            </w:r>
          </w:p>
        </w:tc>
        <w:tc>
          <w:tcPr>
            <w:tcW w:w="1262" w:type="dxa"/>
            <w:tcBorders>
              <w:top w:val="single" w:sz="4" w:space="0" w:color="000000"/>
              <w:left w:val="single" w:sz="4" w:space="0" w:color="000000"/>
              <w:bottom w:val="single" w:sz="4" w:space="0" w:color="000000"/>
            </w:tcBorders>
            <w:shd w:fill="auto" w:val="clear"/>
          </w:tcPr>
          <w:p>
            <w:pPr>
              <w:pStyle w:val="259"/>
              <w:widowControl w:val="false"/>
              <w:suppressAutoHyphens w:val="true"/>
              <w:spacing w:before="60" w:after="120"/>
              <w:ind w:left="57" w:right="57" w:hanging="0"/>
              <w:contextualSpacing/>
              <w:jc w:val="left"/>
              <w:rPr>
                <w:spacing w:val="0"/>
                <w:kern w:val="0"/>
                <w:szCs w:val="20"/>
              </w:rPr>
            </w:pPr>
            <w:r>
              <w:rPr>
                <w:rFonts w:eastAsia="NSimSun" w:cs="Arial"/>
                <w:color w:val="000000"/>
                <w:spacing w:val="0"/>
                <w:kern w:val="0"/>
                <w:sz w:val="28"/>
                <w:szCs w:val="20"/>
                <w:lang w:val="ru-RU" w:eastAsia="zh-CN" w:bidi="hi-IN"/>
              </w:rPr>
              <w:t>73201,0</w:t>
            </w:r>
          </w:p>
        </w:tc>
        <w:tc>
          <w:tcPr>
            <w:tcW w:w="1263" w:type="dxa"/>
            <w:tcBorders>
              <w:top w:val="single" w:sz="4" w:space="0" w:color="000000"/>
              <w:left w:val="single" w:sz="4" w:space="0" w:color="000000"/>
              <w:bottom w:val="single" w:sz="4" w:space="0" w:color="000000"/>
            </w:tcBorders>
            <w:shd w:fill="auto" w:val="clear"/>
            <w:vAlign w:val="center"/>
          </w:tcPr>
          <w:p>
            <w:pPr>
              <w:pStyle w:val="259"/>
              <w:widowControl w:val="false"/>
              <w:suppressAutoHyphens w:val="true"/>
              <w:spacing w:before="60" w:after="120"/>
              <w:ind w:left="57" w:right="57" w:hanging="0"/>
              <w:contextualSpacing/>
              <w:jc w:val="left"/>
              <w:rPr>
                <w:spacing w:val="0"/>
                <w:kern w:val="0"/>
                <w:szCs w:val="20"/>
              </w:rPr>
            </w:pPr>
            <w:r>
              <w:rPr>
                <w:rFonts w:eastAsia="NSimSun" w:cs="Arial"/>
                <w:color w:val="000000"/>
                <w:spacing w:val="0"/>
                <w:kern w:val="0"/>
                <w:sz w:val="28"/>
                <w:szCs w:val="20"/>
                <w:lang w:val="ru-RU" w:eastAsia="zh-CN" w:bidi="hi-IN"/>
              </w:rPr>
              <w:t>76307,4</w:t>
            </w:r>
          </w:p>
        </w:tc>
        <w:tc>
          <w:tcPr>
            <w:tcW w:w="1258" w:type="dxa"/>
            <w:tcBorders>
              <w:top w:val="single" w:sz="4" w:space="0" w:color="000000"/>
              <w:left w:val="single" w:sz="4" w:space="0" w:color="000000"/>
              <w:bottom w:val="single" w:sz="4" w:space="0" w:color="000000"/>
            </w:tcBorders>
            <w:shd w:fill="auto" w:val="clear"/>
          </w:tcPr>
          <w:p>
            <w:pPr>
              <w:pStyle w:val="259"/>
              <w:widowControl w:val="false"/>
              <w:suppressAutoHyphens w:val="true"/>
              <w:spacing w:before="60" w:after="120"/>
              <w:ind w:left="57" w:right="57" w:hanging="0"/>
              <w:contextualSpacing/>
              <w:jc w:val="left"/>
              <w:rPr>
                <w:spacing w:val="0"/>
                <w:kern w:val="0"/>
                <w:szCs w:val="20"/>
              </w:rPr>
            </w:pPr>
            <w:r>
              <w:rPr>
                <w:rFonts w:eastAsia="NSimSun" w:cs="Arial"/>
                <w:color w:val="000000"/>
                <w:spacing w:val="0"/>
                <w:kern w:val="0"/>
                <w:sz w:val="28"/>
                <w:szCs w:val="20"/>
                <w:lang w:val="ru-RU" w:eastAsia="zh-CN" w:bidi="hi-IN"/>
              </w:rPr>
              <w:t>76500,7</w:t>
            </w:r>
          </w:p>
        </w:tc>
        <w:tc>
          <w:tcPr>
            <w:tcW w:w="1268" w:type="dxa"/>
            <w:tcBorders>
              <w:top w:val="single" w:sz="4" w:space="0" w:color="000000"/>
              <w:left w:val="single" w:sz="4" w:space="0" w:color="000000"/>
              <w:bottom w:val="single" w:sz="4" w:space="0" w:color="000000"/>
              <w:right w:val="single" w:sz="4" w:space="0" w:color="000000"/>
            </w:tcBorders>
            <w:shd w:fill="auto" w:val="clear"/>
            <w:vAlign w:val="center"/>
          </w:tcPr>
          <w:p>
            <w:pPr>
              <w:pStyle w:val="259"/>
              <w:widowControl w:val="false"/>
              <w:suppressAutoHyphens w:val="true"/>
              <w:spacing w:before="60" w:after="120"/>
              <w:ind w:left="57" w:right="57" w:hanging="0"/>
              <w:contextualSpacing/>
              <w:jc w:val="left"/>
              <w:rPr>
                <w:spacing w:val="0"/>
                <w:kern w:val="0"/>
                <w:szCs w:val="20"/>
              </w:rPr>
            </w:pPr>
            <w:r>
              <w:rPr>
                <w:rFonts w:eastAsia="NSimSun" w:cs="Arial"/>
                <w:color w:val="000000"/>
                <w:spacing w:val="0"/>
                <w:kern w:val="0"/>
                <w:sz w:val="28"/>
                <w:szCs w:val="20"/>
                <w:lang w:val="ru-RU" w:eastAsia="zh-CN" w:bidi="hi-IN"/>
              </w:rPr>
              <w:t>76600,0</w:t>
            </w:r>
          </w:p>
        </w:tc>
        <w:tc>
          <w:tcPr>
            <w:tcW w:w="1380" w:type="dxa"/>
            <w:tcBorders>
              <w:top w:val="single" w:sz="4" w:space="0" w:color="000000"/>
              <w:left w:val="single" w:sz="4" w:space="0" w:color="000000"/>
              <w:bottom w:val="single" w:sz="4" w:space="0" w:color="000000"/>
              <w:right w:val="single" w:sz="4" w:space="0" w:color="000000"/>
            </w:tcBorders>
            <w:shd w:fill="auto" w:val="clear"/>
          </w:tcPr>
          <w:p>
            <w:pPr>
              <w:pStyle w:val="259"/>
              <w:widowControl w:val="false"/>
              <w:suppressAutoHyphens w:val="true"/>
              <w:spacing w:before="60" w:after="120"/>
              <w:ind w:left="57" w:right="57" w:hanging="0"/>
              <w:contextualSpacing/>
              <w:jc w:val="left"/>
              <w:rPr>
                <w:spacing w:val="0"/>
                <w:kern w:val="0"/>
                <w:szCs w:val="20"/>
              </w:rPr>
            </w:pPr>
            <w:r>
              <w:rPr>
                <w:rFonts w:eastAsia="NSimSun" w:cs="Arial"/>
                <w:color w:val="000000"/>
                <w:spacing w:val="0"/>
                <w:kern w:val="0"/>
                <w:sz w:val="28"/>
                <w:szCs w:val="20"/>
                <w:lang w:val="ru-RU" w:eastAsia="zh-CN" w:bidi="hi-IN"/>
              </w:rPr>
              <w:t>77000,0</w:t>
            </w:r>
          </w:p>
        </w:tc>
      </w:tr>
    </w:tbl>
    <w:p>
      <w:pPr>
        <w:pStyle w:val="Normal"/>
        <w:spacing w:lineRule="auto" w:line="240"/>
        <w:rPr>
          <w:rFonts w:ascii="Times New Roman" w:hAnsi="Times New Roman"/>
          <w:sz w:val="28"/>
          <w:highlight w:val="yellow"/>
        </w:rPr>
      </w:pPr>
      <w:r>
        <w:rPr>
          <w:rFonts w:ascii="Times New Roman" w:hAnsi="Times New Roman"/>
          <w:sz w:val="28"/>
          <w:highlight w:val="yellow"/>
        </w:rPr>
      </w:r>
    </w:p>
    <w:p>
      <w:pPr>
        <w:pStyle w:val="Normal"/>
        <w:spacing w:lineRule="auto" w:line="240"/>
        <w:rPr/>
      </w:pPr>
      <w:r>
        <w:rPr>
          <w:rFonts w:ascii="Times New Roman" w:hAnsi="Times New Roman"/>
          <w:sz w:val="28"/>
        </w:rPr>
        <w:t>По состоянию на начало 2022 года удельная номинальная мощность потребления электроэнергии в расчёте на 1 жителя составляет 1989,5 кВт с учётом нагрузки по наружному освещению и электроснабжению объектов социальной сферы.</w:t>
      </w:r>
    </w:p>
    <w:p>
      <w:pPr>
        <w:pStyle w:val="Normal"/>
        <w:spacing w:lineRule="auto" w:line="240"/>
        <w:rPr/>
      </w:pPr>
      <w:r>
        <w:rPr>
          <w:rFonts w:ascii="Times New Roman" w:hAnsi="Times New Roman"/>
          <w:sz w:val="28"/>
        </w:rPr>
        <w:t>Все объекты потребления электроэнергии обеспечены приборами учёта.</w:t>
      </w:r>
      <w:r>
        <w:rPr>
          <w:rFonts w:ascii="Times New Roman" w:hAnsi="Times New Roman"/>
          <w:color w:val="FF0000"/>
          <w:sz w:val="28"/>
        </w:rPr>
        <w:t xml:space="preserve"> </w:t>
      </w:r>
    </w:p>
    <w:p>
      <w:pPr>
        <w:pStyle w:val="Normal"/>
        <w:spacing w:lineRule="auto" w:line="240"/>
        <w:rPr/>
      </w:pPr>
      <w:r>
        <w:rPr>
          <w:rFonts w:ascii="Times New Roman" w:hAnsi="Times New Roman"/>
          <w:color w:val="4472C4"/>
          <w:sz w:val="28"/>
        </w:rPr>
        <w:t>Обслуживание распределительных сетей электроснабжения по договорам   аренды с собственником - муниципальное образование «Город Курчатов» Курской области на территории муниципального образования с 01.10.2007 года осуществляет Курчатовский филиал АО «Курские электрические сети».</w:t>
      </w:r>
      <w:r>
        <w:rPr>
          <w:rFonts w:ascii="Times New Roman" w:hAnsi="Times New Roman"/>
          <w:color w:val="FF0000"/>
          <w:sz w:val="28"/>
        </w:rPr>
        <w:t xml:space="preserve"> </w:t>
      </w:r>
    </w:p>
    <w:p>
      <w:pPr>
        <w:pStyle w:val="Normal"/>
        <w:spacing w:lineRule="auto" w:line="240"/>
        <w:rPr/>
      </w:pPr>
      <w:r>
        <w:rPr>
          <w:rFonts w:ascii="Times New Roman" w:hAnsi="Times New Roman"/>
          <w:color w:val="4472C4"/>
          <w:sz w:val="28"/>
        </w:rPr>
        <w:t xml:space="preserve">В рамках заключенного договора аренды АО «Курские электрические сети» осуществляют текущий ремонт электросетевого хозяйства. </w:t>
      </w:r>
    </w:p>
    <w:p>
      <w:pPr>
        <w:pStyle w:val="Normal"/>
        <w:spacing w:lineRule="auto" w:line="240"/>
        <w:ind w:left="0" w:right="0" w:firstLine="709"/>
        <w:rPr/>
      </w:pPr>
      <w:r>
        <w:rPr>
          <w:rFonts w:ascii="Times New Roman" w:hAnsi="Times New Roman"/>
          <w:color w:val="4472C4"/>
          <w:sz w:val="28"/>
        </w:rPr>
        <w:t>В целях осуществления мероприятий по модернизации объектов электросилового хозяйства администрацией города Курчатова рассматривается вопрос о передаче (продаже) вышеуказанных объектов в рамках заключенного по итогам аукциона концессионного соглашения или продаже объектов, в порядке приватизации в соответствии с Федеральный закон от 21.12.2001 № 178-ФЗ «О приватизации государственного и муниципального имущества».</w:t>
      </w:r>
    </w:p>
    <w:p>
      <w:pPr>
        <w:pStyle w:val="Normal"/>
        <w:spacing w:lineRule="auto" w:line="240"/>
        <w:rPr/>
      </w:pPr>
      <w:r>
        <w:rPr>
          <w:rFonts w:ascii="Times New Roman" w:hAnsi="Times New Roman"/>
          <w:sz w:val="28"/>
        </w:rPr>
        <w:t>Согласно нормативам градостроительного проектирования, норматив потребления электроэнергии в городах, оборудованных стационарными электроплитами, с кондиционерами – 2400 кВт·ч в год на 1 чел. с учётом коэффициента группы городов. Общее количество электроэнергии, необходимой г.Курчатову на периоды генерального плана: на 1 очередь - 2000 кВт·час на 1 человека в год и 2300 кВт·ч на одного человека в год на расчётный срок. Таким образом, на расчётный срок предлагается сохранить динамику роста энергопотребления на 1 жителя города, скорректированную на демографические изменения в количестве населения.</w:t>
      </w:r>
    </w:p>
    <w:p>
      <w:pPr>
        <w:pStyle w:val="Normal"/>
        <w:spacing w:lineRule="auto" w:line="240"/>
        <w:rPr/>
      </w:pPr>
      <w:r>
        <w:rPr>
          <w:rFonts w:ascii="Times New Roman" w:hAnsi="Times New Roman"/>
          <w:sz w:val="28"/>
        </w:rPr>
        <w:t>Приведённые укрупнённые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прочими потребителями, а также потери в сетях.</w:t>
      </w:r>
    </w:p>
    <w:p>
      <w:pPr>
        <w:pStyle w:val="Normal"/>
        <w:spacing w:lineRule="auto" w:line="240"/>
        <w:rPr>
          <w:rFonts w:ascii="Times New Roman" w:hAnsi="Times New Roman"/>
          <w:sz w:val="28"/>
        </w:rPr>
      </w:pPr>
      <w:r>
        <w:rPr>
          <w:rFonts w:ascii="Times New Roman" w:hAnsi="Times New Roman"/>
          <w:sz w:val="28"/>
        </w:rPr>
      </w:r>
    </w:p>
    <w:p>
      <w:pPr>
        <w:pStyle w:val="Normal"/>
        <w:widowControl w:val="false"/>
        <w:spacing w:lineRule="auto" w:line="240" w:before="0" w:after="120"/>
        <w:ind w:left="57" w:right="0" w:firstLine="709"/>
        <w:jc w:val="center"/>
        <w:rPr/>
      </w:pPr>
      <w:r>
        <w:rPr>
          <w:rFonts w:ascii="Times New Roman" w:hAnsi="Times New Roman"/>
          <w:b/>
          <w:sz w:val="28"/>
        </w:rPr>
        <w:t>2.2.5.  Характеристика существующего состояния системы газоснабжения</w:t>
      </w:r>
    </w:p>
    <w:p>
      <w:pPr>
        <w:pStyle w:val="Normal"/>
        <w:spacing w:lineRule="auto" w:line="240"/>
        <w:ind w:left="57" w:right="57" w:firstLine="567"/>
        <w:rPr>
          <w:rFonts w:ascii="Times New Roman" w:hAnsi="Times New Roman"/>
          <w:b/>
          <w:b/>
          <w:sz w:val="28"/>
        </w:rPr>
      </w:pPr>
      <w:r>
        <w:rPr>
          <w:rFonts w:ascii="Times New Roman" w:hAnsi="Times New Roman"/>
          <w:b/>
          <w:sz w:val="28"/>
        </w:rPr>
      </w:r>
    </w:p>
    <w:p>
      <w:pPr>
        <w:pStyle w:val="Normal"/>
        <w:widowControl w:val="false"/>
        <w:spacing w:lineRule="auto" w:line="240" w:before="0" w:after="120"/>
        <w:ind w:left="0" w:right="0" w:firstLine="624"/>
        <w:rPr/>
      </w:pPr>
      <w:r>
        <w:rPr>
          <w:rFonts w:ascii="Times New Roman" w:hAnsi="Times New Roman"/>
          <w:color w:val="2A6099"/>
          <w:sz w:val="28"/>
        </w:rPr>
        <w:t>Перспективным планом развития г. Курчатова планируется газификация 7-8-9-10 микрорайонов, расположенных в южной части города, 11 микрорайона индивидуальной жилой застройки, расположенной в его северной части и 6 – 6а микрорайонов города. Перевод на природный сетевой газ остальных потребителей города не предусматривается.</w:t>
      </w:r>
    </w:p>
    <w:p>
      <w:pPr>
        <w:pStyle w:val="Normal"/>
        <w:spacing w:lineRule="auto" w:line="240"/>
        <w:ind w:left="57" w:right="57" w:firstLine="567"/>
        <w:rPr/>
      </w:pPr>
      <w:r>
        <w:rPr>
          <w:rFonts w:ascii="Times New Roman" w:hAnsi="Times New Roman"/>
          <w:sz w:val="28"/>
        </w:rPr>
        <w:t xml:space="preserve">В настоящее время подача газа на территории муниципального образования «Город Курчатов» Курской области осуществляется только в 8 и 9 микрорайоны. Теплоснабжение жилищно-коммунального сектора и промышленных предприятий осуществляется централизованно, от Курской АЭС. </w:t>
      </w:r>
    </w:p>
    <w:p>
      <w:pPr>
        <w:pStyle w:val="Normal"/>
        <w:spacing w:lineRule="auto" w:line="240"/>
        <w:ind w:left="57" w:right="57" w:firstLine="567"/>
        <w:rPr/>
      </w:pPr>
      <w:r>
        <w:rPr>
          <w:rFonts w:ascii="Times New Roman" w:hAnsi="Times New Roman"/>
          <w:sz w:val="28"/>
        </w:rPr>
        <w:t>Газ в жилых домах используется для приготовления пищи, отопления и приготовления горячей воды. В качестве источников тепла используются аппараты различной производительности (в зависимости от площади отапливаемого помещения). Количество газифицированных домовладений – 129 единиц.</w:t>
      </w:r>
    </w:p>
    <w:p>
      <w:pPr>
        <w:pStyle w:val="Normal"/>
        <w:spacing w:lineRule="auto" w:line="240"/>
        <w:ind w:left="57" w:right="57" w:firstLine="567"/>
        <w:rPr/>
      </w:pPr>
      <w:r>
        <w:rPr>
          <w:rFonts w:ascii="Times New Roman" w:hAnsi="Times New Roman"/>
          <w:sz w:val="28"/>
        </w:rPr>
        <w:t>ГОУ «Курскгражданпроект» был разработан рабочий проект на строительство межпоселкового газопровода р.п. К. Либкнехта – р.п. Иванино – с. Дичня Курчатовского района Курской области. Проект был согласован с АО «Курскгаз» СКК и газопровод был построен. АО «Курскгаз» выдал технические условия (ТУ от 18.05.2007 № 40) жилищно-строительному кооперативу «Индстрой» на газоснабжение посёлка индивидуальной коттеджной застройки «Курчатовский» (жилые районы №VIIIIX г. Курчатова). Согласно ТУ газоснабжение индивидуальной застройки осуществляется от газопровода высокого давления II категории (Р=0,6МПа) «п. им. К. Либкнехта – р.п. Иванино». Диаметр в точке подключения 160 мм. Материал трубы в точке подключения – полиэтилен.</w:t>
      </w:r>
    </w:p>
    <w:p>
      <w:pPr>
        <w:pStyle w:val="Normal"/>
        <w:spacing w:lineRule="auto" w:line="240"/>
        <w:ind w:left="57" w:right="57" w:firstLine="567"/>
        <w:rPr/>
      </w:pPr>
      <w:r>
        <w:rPr>
          <w:rFonts w:ascii="Times New Roman" w:hAnsi="Times New Roman"/>
          <w:sz w:val="28"/>
        </w:rPr>
        <w:t>В настоящее время построен подводящий к районам 8-9 микрорайонов  газопровод высокого давления II категории Р=0,6МПа диаметром 160 мм в полиэтиленовом исполнении с установкой шкафных газорегуляторных пунктов (ШГРП) типа ГСГО-13 (вблизи южной границы районов VIII, IX) для редуцирования давления газа с высокого до среднего Р=0,3МПа. После ШГРП по территории района построены газопроводы среднего давления.</w:t>
      </w:r>
    </w:p>
    <w:p>
      <w:pPr>
        <w:pStyle w:val="Normal"/>
        <w:spacing w:lineRule="auto" w:line="240"/>
        <w:ind w:left="57" w:right="57" w:firstLine="567"/>
        <w:rPr/>
      </w:pPr>
      <w:r>
        <w:rPr>
          <w:rFonts w:ascii="Times New Roman" w:hAnsi="Times New Roman"/>
          <w:sz w:val="28"/>
        </w:rPr>
        <w:t>Для редуцирования давления газа со среднего до низкого предусмотрены установки трёх ШГРП типа ГСГО-25-01 с газовым обогревом на базе регуляторов РДБК1-50, Р</w:t>
      </w:r>
      <w:r>
        <w:rPr>
          <w:rFonts w:ascii="Times New Roman" w:hAnsi="Times New Roman"/>
          <w:sz w:val="28"/>
          <w:vertAlign w:val="subscript"/>
        </w:rPr>
        <w:t>вх</w:t>
      </w:r>
      <w:r>
        <w:rPr>
          <w:rFonts w:ascii="Times New Roman" w:hAnsi="Times New Roman"/>
          <w:sz w:val="28"/>
        </w:rPr>
        <w:t>=0,3 МПа, Р</w:t>
      </w:r>
      <w:r>
        <w:rPr>
          <w:rFonts w:ascii="Times New Roman" w:hAnsi="Times New Roman"/>
          <w:sz w:val="28"/>
          <w:vertAlign w:val="subscript"/>
        </w:rPr>
        <w:t>вых</w:t>
      </w:r>
      <w:r>
        <w:rPr>
          <w:rFonts w:ascii="Times New Roman" w:hAnsi="Times New Roman"/>
          <w:sz w:val="28"/>
        </w:rPr>
        <w:t>=280 мм в ст.</w:t>
      </w:r>
    </w:p>
    <w:p>
      <w:pPr>
        <w:pStyle w:val="Normal"/>
        <w:spacing w:lineRule="auto" w:line="240"/>
        <w:ind w:left="57" w:right="57" w:firstLine="567"/>
        <w:rPr/>
      </w:pPr>
      <w:r>
        <w:rPr>
          <w:rFonts w:ascii="Times New Roman" w:hAnsi="Times New Roman"/>
          <w:sz w:val="28"/>
        </w:rPr>
        <w:t>Прокладка газопроводов осуществлена подземным способом. Протяженность газовых сетей среднего давления – 1,66 км., низкого давления – 5,59 км. Изношенность оборудования составляет 20%. Общий расход газа – 351,23 м3, пропускная способность – 941,07 м3/ч.</w:t>
      </w:r>
    </w:p>
    <w:p>
      <w:pPr>
        <w:pStyle w:val="Normal"/>
        <w:spacing w:lineRule="auto" w:line="240"/>
        <w:rPr/>
      </w:pPr>
      <w:r>
        <w:rPr>
          <w:rFonts w:ascii="Times New Roman" w:hAnsi="Times New Roman"/>
          <w:sz w:val="28"/>
        </w:rPr>
        <w:t>Расход газа на отопление и горячее водоснабжение по индивидуальной и блокированной жилой застройке определён по тепловой нагрузке (по данным подраздела «Теплоснабжение»), которая составляет на расчётный срок 14,0 Гкал/час, в том числе на 1 очередь строительства 6,4 Гкал/час; на приготовление пищи – по комплексной норме расхода газа 90 м</w:t>
      </w:r>
      <w:r>
        <w:rPr>
          <w:rFonts w:ascii="Times New Roman" w:hAnsi="Times New Roman"/>
          <w:sz w:val="28"/>
          <w:vertAlign w:val="superscript"/>
        </w:rPr>
        <w:t>3</w:t>
      </w:r>
      <w:r>
        <w:rPr>
          <w:rFonts w:ascii="Times New Roman" w:hAnsi="Times New Roman"/>
          <w:sz w:val="28"/>
        </w:rPr>
        <w:t xml:space="preserve"> в год или 0,04 м</w:t>
      </w:r>
      <w:r>
        <w:rPr>
          <w:rFonts w:ascii="Times New Roman" w:hAnsi="Times New Roman"/>
          <w:sz w:val="28"/>
          <w:vertAlign w:val="superscript"/>
        </w:rPr>
        <w:t>3</w:t>
      </w:r>
      <w:r>
        <w:rPr>
          <w:rFonts w:ascii="Times New Roman" w:hAnsi="Times New Roman"/>
          <w:sz w:val="28"/>
        </w:rPr>
        <w:t>/час на 1 жителя. Расход газа на выработку 1 Гкал горячей воды принят 135 м</w:t>
      </w:r>
      <w:r>
        <w:rPr>
          <w:rFonts w:ascii="Times New Roman" w:hAnsi="Times New Roman"/>
          <w:sz w:val="28"/>
          <w:vertAlign w:val="superscript"/>
        </w:rPr>
        <w:t>3</w:t>
      </w:r>
      <w:r>
        <w:rPr>
          <w:rFonts w:ascii="Times New Roman" w:hAnsi="Times New Roman"/>
          <w:sz w:val="28"/>
        </w:rPr>
        <w:t>/час.</w:t>
      </w:r>
    </w:p>
    <w:p>
      <w:pPr>
        <w:pStyle w:val="Normal"/>
        <w:spacing w:lineRule="auto" w:line="240"/>
        <w:rPr/>
      </w:pPr>
      <w:r>
        <w:rPr>
          <w:rFonts w:ascii="Times New Roman" w:hAnsi="Times New Roman"/>
          <w:sz w:val="28"/>
        </w:rPr>
        <w:t>Таким образом, общий расход газа по существующей малоэтажной жилой застройке составит на расчётный срок 4,4 млн. м</w:t>
      </w:r>
      <w:r>
        <w:rPr>
          <w:rFonts w:ascii="Times New Roman" w:hAnsi="Times New Roman"/>
          <w:sz w:val="28"/>
          <w:vertAlign w:val="superscript"/>
        </w:rPr>
        <w:t>3</w:t>
      </w:r>
      <w:r>
        <w:rPr>
          <w:rFonts w:ascii="Times New Roman" w:hAnsi="Times New Roman"/>
          <w:sz w:val="28"/>
        </w:rPr>
        <w:t xml:space="preserve">/год или </w:t>
      </w:r>
      <w:r>
        <w:rPr>
          <w:rFonts w:ascii="Times New Roman" w:hAnsi="Times New Roman"/>
          <w:color w:val="632423"/>
          <w:sz w:val="28"/>
        </w:rPr>
        <w:t>1280</w:t>
      </w:r>
      <w:r>
        <w:rPr>
          <w:rFonts w:ascii="Times New Roman" w:hAnsi="Times New Roman"/>
          <w:sz w:val="28"/>
        </w:rPr>
        <w:t xml:space="preserve"> м</w:t>
      </w:r>
      <w:r>
        <w:rPr>
          <w:rFonts w:ascii="Times New Roman" w:hAnsi="Times New Roman"/>
          <w:sz w:val="28"/>
          <w:vertAlign w:val="superscript"/>
        </w:rPr>
        <w:t>3</w:t>
      </w:r>
      <w:r>
        <w:rPr>
          <w:rFonts w:ascii="Times New Roman" w:hAnsi="Times New Roman"/>
          <w:sz w:val="28"/>
        </w:rPr>
        <w:t>/час, в том числе на 1 очередь строительства 2,5 млн. м</w:t>
      </w:r>
      <w:r>
        <w:rPr>
          <w:rFonts w:ascii="Times New Roman" w:hAnsi="Times New Roman"/>
          <w:sz w:val="28"/>
          <w:vertAlign w:val="superscript"/>
        </w:rPr>
        <w:t>3</w:t>
      </w:r>
      <w:r>
        <w:rPr>
          <w:rFonts w:ascii="Times New Roman" w:hAnsi="Times New Roman"/>
          <w:sz w:val="28"/>
        </w:rPr>
        <w:t>/год или 900 м</w:t>
      </w:r>
      <w:r>
        <w:rPr>
          <w:rFonts w:ascii="Times New Roman" w:hAnsi="Times New Roman"/>
          <w:sz w:val="28"/>
          <w:vertAlign w:val="superscript"/>
        </w:rPr>
        <w:t>3</w:t>
      </w:r>
      <w:r>
        <w:rPr>
          <w:rFonts w:ascii="Times New Roman" w:hAnsi="Times New Roman"/>
          <w:sz w:val="28"/>
        </w:rPr>
        <w:t>/час.</w:t>
      </w:r>
    </w:p>
    <w:p>
      <w:pPr>
        <w:pStyle w:val="Normal"/>
        <w:spacing w:lineRule="auto" w:line="240"/>
        <w:rPr/>
      </w:pPr>
      <w:r>
        <w:rPr>
          <w:rFonts w:ascii="Times New Roman" w:hAnsi="Times New Roman"/>
          <w:sz w:val="28"/>
        </w:rPr>
        <w:t>В  связи  с  выводом  из   эксплуатации энергоблоков Курской АЭС в  ближайшее  время  прогнозируется  образования  дефицита  теплоснабжения. При этом город Курчатов не освобожден  от решения на своей территории федеральных, региональных проектов и программ. Контрольные показатели, установленные для  города Курчатова, в части наращивания темпов жилищного строительства, как многоквартирных жилых домов, так и индивидуального жилищного строительства, является обязательным для исполнения.</w:t>
      </w:r>
    </w:p>
    <w:p>
      <w:pPr>
        <w:pStyle w:val="Normal"/>
        <w:spacing w:lineRule="auto" w:line="240"/>
        <w:rPr/>
      </w:pPr>
      <w:r>
        <w:rPr>
          <w:rFonts w:ascii="Times New Roman" w:hAnsi="Times New Roman"/>
          <w:sz w:val="28"/>
        </w:rPr>
        <w:t xml:space="preserve">В  связи  с  этим администрация города Курчатова обратилась в  АО «Газпром газораспределение Курск» при разработке сетей газоснабжения  Курчатовского района предусмотреть объемы газа необходимые городу Курчатову. </w:t>
      </w:r>
    </w:p>
    <w:p>
      <w:pPr>
        <w:pStyle w:val="Normal"/>
        <w:spacing w:lineRule="auto" w:line="240"/>
        <w:ind w:left="57" w:right="57" w:firstLine="567"/>
        <w:rPr/>
      </w:pPr>
      <w:r>
        <w:rPr>
          <w:rFonts w:ascii="Times New Roman" w:hAnsi="Times New Roman"/>
          <w:color w:val="2A6099"/>
          <w:sz w:val="28"/>
        </w:rPr>
        <w:t>Так в восточной части города (ул.Садовая) необходимо предусмотреть точку присоединения из расчета отбора газа до 1500 куб.м./час. Для обеспечения газом четырех многоквартирных домов 10-ти этажных жилых домов, комплекса таунхаусов и 10-ти индивидуальных жилых домов (ИЖС).</w:t>
      </w:r>
    </w:p>
    <w:p>
      <w:pPr>
        <w:pStyle w:val="Normal"/>
        <w:spacing w:lineRule="auto" w:line="240"/>
        <w:ind w:left="0" w:right="0" w:firstLine="709"/>
        <w:rPr>
          <w:rFonts w:ascii="Times New Roman" w:hAnsi="Times New Roman"/>
          <w:sz w:val="28"/>
        </w:rPr>
      </w:pPr>
      <w:r>
        <w:rPr>
          <w:rFonts w:ascii="Times New Roman" w:hAnsi="Times New Roman"/>
          <w:sz w:val="28"/>
        </w:rPr>
      </w:r>
    </w:p>
    <w:p>
      <w:pPr>
        <w:pStyle w:val="Normal"/>
        <w:widowControl w:val="false"/>
        <w:spacing w:lineRule="auto" w:line="240" w:before="0" w:after="120"/>
        <w:ind w:left="0" w:right="0" w:hanging="0"/>
        <w:jc w:val="center"/>
        <w:rPr/>
      </w:pPr>
      <w:r>
        <w:rPr>
          <w:rFonts w:ascii="Times New Roman" w:hAnsi="Times New Roman"/>
          <w:b/>
          <w:sz w:val="28"/>
        </w:rPr>
        <w:t>2.2.6. Характеристика существующей системы сбора и вывоза твердых коммунальных отходов</w:t>
      </w:r>
    </w:p>
    <w:p>
      <w:pPr>
        <w:pStyle w:val="Normal"/>
        <w:widowControl w:val="false"/>
        <w:spacing w:lineRule="auto" w:line="240" w:before="0" w:after="120"/>
        <w:ind w:left="0" w:right="0" w:hanging="0"/>
        <w:jc w:val="center"/>
        <w:rPr>
          <w:rFonts w:ascii="Times New Roman" w:hAnsi="Times New Roman"/>
          <w:b/>
          <w:b/>
          <w:sz w:val="28"/>
        </w:rPr>
      </w:pPr>
      <w:r>
        <w:rPr>
          <w:rFonts w:ascii="Times New Roman" w:hAnsi="Times New Roman"/>
          <w:b/>
          <w:sz w:val="28"/>
        </w:rPr>
      </w:r>
    </w:p>
    <w:p>
      <w:pPr>
        <w:pStyle w:val="Normal"/>
        <w:widowControl w:val="false"/>
        <w:spacing w:lineRule="auto" w:line="240"/>
        <w:ind w:left="0" w:right="0" w:hanging="0"/>
        <w:rPr/>
      </w:pPr>
      <w:r>
        <w:rPr>
          <w:rFonts w:ascii="Times New Roman" w:hAnsi="Times New Roman"/>
          <w:b/>
          <w:sz w:val="28"/>
        </w:rPr>
        <w:tab/>
      </w:r>
      <w:r>
        <w:rPr>
          <w:rFonts w:ascii="Times New Roman" w:hAnsi="Times New Roman"/>
          <w:sz w:val="28"/>
        </w:rPr>
        <w:t>Стартовавшая  в 2014 году в Российской Федерации реформа обращения с твердыми коммунальными отходами (далее – ТКО) вступила в финальную стадию, хотя уровень её реализации в субъектах Российской Федерации находится на разных этапах. Каждый  субъект  Российской  Федерации  в соответствии с  установленными целевыми показателями национального проекта «Экология» должен достичь до 01.01.2024 целевые показатели  по обработке ТКО – 60 %, по утилизации ТКО – 36 %. Экологическая  политика  в  регионе  реализуется  исполнительными  органами  государственной  власти Курской области путем  учета  экологических приоритетов при  подготовке  правовых  актов,  а  также  путем разработки, принятия и реализации в  установленном порядке программ в  области  охраны  окружающей  среды и  охраны  атмосферного  воздуха,  организации природоохранных работ и мероприятий.</w:t>
      </w:r>
    </w:p>
    <w:p>
      <w:pPr>
        <w:pStyle w:val="Normal"/>
        <w:widowControl w:val="false"/>
        <w:spacing w:lineRule="auto" w:line="240"/>
        <w:ind w:left="0" w:right="0" w:hanging="0"/>
        <w:rPr/>
      </w:pPr>
      <w:r>
        <w:rPr>
          <w:rFonts w:ascii="Times New Roman" w:hAnsi="Times New Roman"/>
          <w:color w:val="0070C0"/>
          <w:sz w:val="28"/>
        </w:rPr>
        <w:tab/>
      </w:r>
      <w:r>
        <w:rPr>
          <w:rFonts w:ascii="Times New Roman" w:hAnsi="Times New Roman"/>
          <w:sz w:val="28"/>
        </w:rPr>
        <w:t xml:space="preserve">Оптимизация системы обращения с ТКО в части сбора, транспортирования, сортировки и захоронения является  весьма  актуальной задачей, обеспечивающей благоприятные  условия  жизнедеятельности  населения,  охраны  окружающей  среды  и  санитарно – эпидемиологического  состояния  каждого  населенного  пункта. </w:t>
      </w:r>
    </w:p>
    <w:p>
      <w:pPr>
        <w:pStyle w:val="Normal"/>
        <w:widowControl w:val="false"/>
        <w:spacing w:lineRule="auto" w:line="240"/>
        <w:ind w:left="0" w:right="0" w:hanging="0"/>
        <w:rPr/>
      </w:pPr>
      <w:r>
        <w:rPr>
          <w:rFonts w:ascii="Times New Roman" w:hAnsi="Times New Roman"/>
          <w:sz w:val="28"/>
        </w:rPr>
        <w:tab/>
        <w:t xml:space="preserve">На  территории муниципального образования «Город Курчатов»  Курской  области по состоянию на 01.01.2022 г.  был расположен 166 многоквартирный  жилой дом,  из  них   121 жилой дом  имеют  мусоропроводы,  196  контейнерные  площадки. Вывоз  образовавших  ТКО  от жилого  фонда  и от  других  образователей  отходов  осуществляется  по  согласованным  графикам  вывоза ТКО.  Сбор  и  накопления  ТКО  осуществляется  в  мусорокамерах  жилых  домов  или  на  контейнерных  площадках,  расположенных  на  придомовых  территориях.  </w:t>
      </w:r>
    </w:p>
    <w:p>
      <w:pPr>
        <w:pStyle w:val="Normal"/>
        <w:widowControl w:val="false"/>
        <w:spacing w:lineRule="auto" w:line="240"/>
        <w:ind w:left="0" w:right="0" w:hanging="0"/>
        <w:rPr/>
      </w:pPr>
      <w:r>
        <w:rPr>
          <w:rFonts w:ascii="Times New Roman" w:hAnsi="Times New Roman"/>
          <w:sz w:val="28"/>
        </w:rPr>
        <w:tab/>
        <w:t xml:space="preserve">На  текущий  момент  на территории города количество  контейнерных  площадок, оборудованных  в  полном  соответствии с  требованиями законодательства    Российской Федерации  в  части  обращения  с  отходами,  а  также  правилами  благоустройства  МО «Город Курчатов» Курской области  составляет  около  51 %. Мусорные  контейнеры  в  основном  сильно  изношены в  связи    с  длительным  сроком  эксплуатации  и  требуют  замены. </w:t>
      </w:r>
    </w:p>
    <w:p>
      <w:pPr>
        <w:pStyle w:val="Normal"/>
        <w:widowControl w:val="false"/>
        <w:spacing w:lineRule="auto" w:line="240"/>
        <w:ind w:left="0" w:right="0" w:hanging="0"/>
        <w:rPr/>
      </w:pPr>
      <w:r>
        <w:rPr>
          <w:rFonts w:ascii="Times New Roman" w:hAnsi="Times New Roman"/>
          <w:sz w:val="28"/>
        </w:rPr>
        <w:tab/>
        <w:t xml:space="preserve">В  целях  реализации  мер,  направленных  на  обеспечение  экологической  безопасности  на  территории  Курской  области  в  рамках  актуализации  схемы  обращения  с  отходами  ТКО  запланировано  установка  33 новых  контейнеров для  раздельного  накопления  ТКО  на  установленных  площадках,  а  также  капитальный  ремонт  имеющихся  площадок.  </w:t>
      </w:r>
    </w:p>
    <w:p>
      <w:pPr>
        <w:pStyle w:val="Normal"/>
        <w:widowControl w:val="false"/>
        <w:spacing w:lineRule="auto" w:line="240"/>
        <w:ind w:left="0" w:right="0" w:hanging="0"/>
        <w:rPr/>
      </w:pPr>
      <w:r>
        <w:rPr>
          <w:rFonts w:ascii="Times New Roman" w:hAnsi="Times New Roman"/>
          <w:sz w:val="28"/>
        </w:rPr>
        <w:tab/>
        <w:t xml:space="preserve">Организацию  системы  обращения  с  твердыми  коммунальными  отходами  IV – V классов  опасности  на  территории МО «Город Курчатов»  Курской  области   с июля  месяца  2018  года  осуществляет  региональный  оператор  по  обращения  с  ТКО  -  ООО «Экопол»,  располагающий  соответствующей  лицензией  и  необходимой  спецтехникой  для  сбора  и  транспортирования  ТКО,  а также  объектов  обработки (сортировки)  отходов  и  объектов  размещения  (захоронения)  отходов, расположенными  в  Октябрьском  районе  Курской  области.  Сложившаяся  практика  контроля  и  учета  на  всех  этапах обращения  с  ТКО  обеспечивают  должную  экологическую  безопасность  на  территории МО «Город Курчатов»  Курской  области. ООО «Экопол» имеет  статус   «Регионального оператора  по  обращению  с  ТКО»  до  июля  2028  года.      </w:t>
      </w:r>
    </w:p>
    <w:p>
      <w:pPr>
        <w:pStyle w:val="Normal"/>
        <w:widowControl w:val="false"/>
        <w:spacing w:lineRule="auto" w:line="240" w:before="0" w:after="120"/>
        <w:ind w:left="0" w:right="0" w:hanging="0"/>
        <w:rPr/>
      </w:pPr>
      <w:r>
        <w:rPr>
          <w:rFonts w:ascii="Times New Roman" w:hAnsi="Times New Roman"/>
          <w:b/>
          <w:sz w:val="28"/>
        </w:rPr>
        <w:tab/>
      </w:r>
      <w:r>
        <w:rPr>
          <w:rFonts w:ascii="Times New Roman" w:hAnsi="Times New Roman"/>
          <w:sz w:val="28"/>
        </w:rPr>
        <w:t>В 2021 году  на  территории МО «Город Курчатов» Курской области  несанкционированных  свалок  не  обнаружено.</w:t>
      </w:r>
    </w:p>
    <w:p>
      <w:pPr>
        <w:pStyle w:val="Normal"/>
        <w:widowControl w:val="false"/>
        <w:spacing w:lineRule="auto" w:line="240" w:before="5" w:after="0"/>
        <w:ind w:left="0" w:right="10" w:hanging="0"/>
        <w:jc w:val="left"/>
        <w:rPr>
          <w:rFonts w:ascii="Times New Roman" w:hAnsi="Times New Roman"/>
          <w:sz w:val="28"/>
        </w:rPr>
      </w:pPr>
      <w:r>
        <w:rPr>
          <w:rFonts w:ascii="Times New Roman" w:hAnsi="Times New Roman"/>
          <w:sz w:val="28"/>
        </w:rPr>
      </w:r>
    </w:p>
    <w:p>
      <w:pPr>
        <w:pStyle w:val="Default1"/>
        <w:jc w:val="center"/>
        <w:rPr/>
      </w:pPr>
      <w:r>
        <w:rPr>
          <w:rFonts w:ascii="Times New Roman" w:hAnsi="Times New Roman"/>
          <w:b/>
          <w:sz w:val="28"/>
        </w:rPr>
        <w:t>3. План развития  МО «Город Курчатов» Курской области , прогнозируемой застройки и прогнозируемый спрос на коммунальные ресурсы</w:t>
      </w:r>
    </w:p>
    <w:p>
      <w:pPr>
        <w:pStyle w:val="270"/>
        <w:spacing w:lineRule="auto" w:line="240" w:before="240" w:after="240"/>
        <w:ind w:left="114" w:right="57" w:firstLine="709"/>
        <w:jc w:val="center"/>
        <w:rPr/>
      </w:pPr>
      <w:r>
        <w:rPr>
          <w:b/>
          <w:sz w:val="28"/>
        </w:rPr>
        <w:t>3.1. План развития и план прогнозируемой застройки</w:t>
      </w:r>
    </w:p>
    <w:p>
      <w:pPr>
        <w:pStyle w:val="Normal"/>
        <w:spacing w:lineRule="auto" w:line="240" w:before="0" w:after="0"/>
        <w:ind w:left="57" w:right="57" w:firstLine="567"/>
        <w:contextualSpacing/>
        <w:jc w:val="both"/>
        <w:rPr>
          <w:b w:val="false"/>
          <w:b w:val="false"/>
        </w:rPr>
      </w:pPr>
      <w:r>
        <w:rPr>
          <w:rFonts w:ascii="Times New Roman" w:hAnsi="Times New Roman"/>
          <w:b w:val="false"/>
          <w:sz w:val="28"/>
        </w:rPr>
        <w:t xml:space="preserve">На территории южного планировочного района города намечается новое индивидуальное жилищное строительство. </w:t>
      </w:r>
      <w:r>
        <w:rPr>
          <w:rFonts w:ascii="Times New Roman" w:hAnsi="Times New Roman"/>
          <w:b w:val="false"/>
          <w:color w:val="2A6099"/>
          <w:sz w:val="28"/>
        </w:rPr>
        <w:t>Газификацию 7-10 микрорайонов южного жилого района г. Курчатова планируется осуществить от существующего газопровода высокого давления 2-категории диаметром225 мм р.п. К. Либкнехта – р.п. Иванино – с. Дичня Курчатовского района Курской области. Общий расчетный расход газа потребителями 7-10 микрорайонов г. Курчатова составит 1280 м3/ч. Природный газ планируется использовать для отопления, горячего водоснабжения и приготовления пищи. К сетям газоснабжения планируется подключить 500 домовладений.</w:t>
      </w:r>
    </w:p>
    <w:p>
      <w:pPr>
        <w:pStyle w:val="Normal"/>
        <w:spacing w:lineRule="auto" w:line="240" w:before="0" w:after="0"/>
        <w:contextualSpacing/>
        <w:rPr/>
      </w:pPr>
      <w:r>
        <w:rPr>
          <w:rFonts w:ascii="Times New Roman" w:hAnsi="Times New Roman"/>
          <w:color w:val="2A6099"/>
          <w:sz w:val="28"/>
        </w:rPr>
        <w:t>В связи с ограниченной пропускной способностью существующего межпоселкового газопровода высокого давления 1- категории от с. Б.Угоны Льговского района до н.п. Иванино Курчатовского района, осуществить транспортировку газа до потребителей Курчатовского района, в том числе г. Курчатова, в полном объеме, не возможно. Для обеспечения транспортировки дополнительного объема газа необходимо выполнить реконструкцию межпоселкового газопровода с увеличением диаметра трубопровода.</w:t>
      </w:r>
    </w:p>
    <w:p>
      <w:pPr>
        <w:pStyle w:val="Normal"/>
        <w:spacing w:lineRule="auto" w:line="240" w:before="0" w:after="0"/>
        <w:contextualSpacing/>
        <w:rPr/>
      </w:pPr>
      <w:r>
        <w:rPr>
          <w:rFonts w:ascii="Times New Roman" w:hAnsi="Times New Roman"/>
          <w:color w:val="2A6099"/>
          <w:sz w:val="28"/>
        </w:rPr>
        <w:t>Транспортировку природного газа до потребителей 11- микрорайона г. Курчатова планируется осуществить по проектируемому межпоселковому газопроводу высокого давления 2- категории «Газопровод межпоселковый к с. Макаровка – с. Дроняево – х. Дроняевский – д. Гупово – д. Мосолово Курчатовского района Курской области». Общий расчетный расход газа потребителям 11- микрорайона составит 1650м3/ч. Для подключения сетей газораспределения 11- микрорайона на межпоселковом газопроводе запланировано запорное устройство (шаровый кран Ду 150).</w:t>
      </w:r>
    </w:p>
    <w:p>
      <w:pPr>
        <w:pStyle w:val="Normal"/>
        <w:spacing w:lineRule="auto" w:line="240" w:before="0" w:after="0"/>
        <w:ind w:left="57" w:right="57" w:firstLine="567"/>
        <w:contextualSpacing/>
        <w:jc w:val="both"/>
        <w:rPr>
          <w:b w:val="false"/>
          <w:b w:val="false"/>
        </w:rPr>
      </w:pPr>
      <w:r>
        <w:rPr>
          <w:rFonts w:ascii="Times New Roman" w:hAnsi="Times New Roman"/>
          <w:b w:val="false"/>
          <w:color w:val="2A6099"/>
          <w:sz w:val="28"/>
        </w:rPr>
        <w:t>В связи с ограниченной пропускной способностью участка действующего межпоселкового  газопровода н.п. Борисовка – н.п. Макаровка, осуществляющего транспортировку газа  до проектируемого межпоселкового газопровода с.Макаровка – с. Дроняево – х. Дроняевский – д. Гупово – д. Мосолово, подключение 11- микрорайона без устранения технических ограничений не возможно. Для обеспечения транспортировки дополнительного объема газа в размере 1650 м3/ч необходимо выполнить реконструкцию участка межпоселкового газопровода диаметром 160 мм с увеличением диаметра трубопровода до 225 мм.</w:t>
      </w:r>
    </w:p>
    <w:p>
      <w:pPr>
        <w:pStyle w:val="Normal"/>
        <w:spacing w:lineRule="auto" w:line="240" w:before="0" w:after="0"/>
        <w:contextualSpacing/>
        <w:rPr>
          <w:color w:val="000000"/>
        </w:rPr>
      </w:pPr>
      <w:r>
        <w:rPr>
          <w:rFonts w:ascii="Times New Roman" w:hAnsi="Times New Roman"/>
          <w:color w:val="000000"/>
          <w:sz w:val="28"/>
        </w:rPr>
        <w:t>Структура многоквартирных жилых домов по категориям распределяется следующим образом:</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капитальные жилые дома со всеми видами благоустройства – 907,45 тыс. м</w:t>
      </w:r>
      <w:r>
        <w:rPr>
          <w:rFonts w:ascii="Times New Roman" w:hAnsi="Times New Roman"/>
          <w:color w:val="000000"/>
          <w:sz w:val="28"/>
          <w:vertAlign w:val="superscript"/>
        </w:rPr>
        <w:t>2</w:t>
      </w:r>
      <w:r>
        <w:rPr>
          <w:rFonts w:ascii="Times New Roman" w:hAnsi="Times New Roman"/>
          <w:color w:val="000000"/>
          <w:sz w:val="28"/>
        </w:rPr>
        <w:t xml:space="preserve"> (95,8 % от жилого фонда);</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жилые дома с износом от 0 до 31% - 907,54 тыс. м</w:t>
      </w:r>
      <w:r>
        <w:rPr>
          <w:rFonts w:ascii="Times New Roman" w:hAnsi="Times New Roman"/>
          <w:color w:val="000000"/>
          <w:sz w:val="28"/>
          <w:vertAlign w:val="superscript"/>
        </w:rPr>
        <w:t>2</w:t>
      </w:r>
      <w:r>
        <w:rPr>
          <w:rFonts w:ascii="Times New Roman" w:hAnsi="Times New Roman"/>
          <w:color w:val="000000"/>
          <w:sz w:val="28"/>
        </w:rPr>
        <w:t xml:space="preserve"> (95,8 % от жилого фонда),  от 31 % до 65 % - 25,3 тыс. м</w:t>
      </w:r>
      <w:r>
        <w:rPr>
          <w:rFonts w:ascii="Times New Roman" w:hAnsi="Times New Roman"/>
          <w:color w:val="000000"/>
          <w:sz w:val="28"/>
          <w:vertAlign w:val="superscript"/>
        </w:rPr>
        <w:t>2</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аварийные и ветхие жилые дома отсутствуют.</w:t>
      </w:r>
    </w:p>
    <w:p>
      <w:pPr>
        <w:pStyle w:val="Normal"/>
        <w:spacing w:lineRule="auto" w:line="240" w:before="0" w:after="0"/>
        <w:contextualSpacing/>
        <w:rPr>
          <w:color w:val="000000"/>
        </w:rPr>
      </w:pPr>
      <w:r>
        <w:rPr>
          <w:rFonts w:ascii="Times New Roman" w:hAnsi="Times New Roman"/>
          <w:color w:val="000000"/>
          <w:sz w:val="28"/>
        </w:rPr>
        <w:t>По степени благоустройства жилищный фонд города состоит из благоустроенных зданий и зданий с частичным благоустройством. Удельный вес общей площади жилых помещений, оборудованных:</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центральным водопроводом – 99,4 %;</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центральным водоотведением – 99,4 %;</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центральным отоплением – 99,4 %;</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горячим водоснабжением – 99,4 %;</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ваннами (душем)– 98,9 %;</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газом – 6,0 %;</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горячим водоснабжением – 99,3 %</w:t>
      </w:r>
    </w:p>
    <w:p>
      <w:pPr>
        <w:pStyle w:val="Normal"/>
        <w:numPr>
          <w:ilvl w:val="0"/>
          <w:numId w:val="5"/>
        </w:numPr>
        <w:tabs>
          <w:tab w:val="clear" w:pos="709"/>
          <w:tab w:val="left" w:pos="1134" w:leader="none"/>
        </w:tabs>
        <w:spacing w:lineRule="auto" w:line="240"/>
        <w:ind w:left="1134" w:right="0" w:hanging="360"/>
        <w:rPr>
          <w:color w:val="000000"/>
        </w:rPr>
      </w:pPr>
      <w:r>
        <w:rPr>
          <w:rFonts w:ascii="Times New Roman" w:hAnsi="Times New Roman"/>
          <w:color w:val="000000"/>
          <w:sz w:val="28"/>
        </w:rPr>
        <w:t>напольными электроплитами – 95,9 %.</w:t>
      </w:r>
    </w:p>
    <w:p>
      <w:pPr>
        <w:pStyle w:val="Normal"/>
        <w:spacing w:lineRule="auto" w:line="240" w:before="0" w:after="0"/>
        <w:contextualSpacing/>
        <w:rPr>
          <w:color w:val="000000"/>
        </w:rPr>
      </w:pPr>
      <w:r>
        <w:rPr>
          <w:rFonts w:ascii="Times New Roman" w:hAnsi="Times New Roman"/>
          <w:color w:val="000000"/>
          <w:sz w:val="28"/>
        </w:rPr>
        <w:t>Жилых домов, оборудованных мусоропроводами – 121 ед. (75,2 %), лифтами – 126 (75,2 %).</w:t>
      </w:r>
    </w:p>
    <w:p>
      <w:pPr>
        <w:pStyle w:val="Normal"/>
        <w:spacing w:lineRule="auto" w:line="240" w:before="0" w:after="0"/>
        <w:contextualSpacing/>
        <w:rPr/>
      </w:pPr>
      <w:r>
        <w:rPr>
          <w:rFonts w:ascii="Times New Roman" w:hAnsi="Times New Roman"/>
          <w:sz w:val="28"/>
        </w:rPr>
        <w:t>Следует отметить увеличение темпа строительства нового жилья на территории муниципального образования «Город Курчатов» Курской области.</w:t>
      </w:r>
    </w:p>
    <w:p>
      <w:pPr>
        <w:pStyle w:val="Normal"/>
        <w:spacing w:lineRule="auto" w:line="240" w:before="0" w:after="0"/>
        <w:contextualSpacing/>
        <w:rPr/>
      </w:pPr>
      <w:r>
        <w:rPr>
          <w:rFonts w:ascii="Times New Roman" w:hAnsi="Times New Roman"/>
          <w:sz w:val="28"/>
        </w:rPr>
        <w:t xml:space="preserve">В городе Курчатове две  территории развития в области домостроения – южный и северный районы города. </w:t>
      </w:r>
    </w:p>
    <w:p>
      <w:pPr>
        <w:pStyle w:val="Normal"/>
        <w:spacing w:lineRule="auto" w:line="240" w:before="0" w:after="0"/>
        <w:contextualSpacing/>
        <w:rPr/>
      </w:pPr>
      <w:r>
        <w:rPr>
          <w:rFonts w:ascii="Times New Roman" w:hAnsi="Times New Roman"/>
          <w:sz w:val="28"/>
        </w:rPr>
        <w:t xml:space="preserve">Южный жилой район города рассматривается как территория развития в области современного домостроения при реализации федеральных и региональных программ обеспечения доступным и комфортным жильем жителей России, в том числе для реализации прав многодетных семей и детей – сирот, детей оставшихся без попечения родителей. </w:t>
      </w:r>
    </w:p>
    <w:p>
      <w:pPr>
        <w:pStyle w:val="Normal"/>
        <w:spacing w:before="0" w:after="0"/>
        <w:contextualSpacing/>
        <w:rPr/>
      </w:pPr>
      <w:r>
        <w:rPr>
          <w:rFonts w:ascii="Times New Roman" w:hAnsi="Times New Roman"/>
          <w:sz w:val="28"/>
        </w:rPr>
        <w:t>Так в целях реализации  Закона Курской области от 21.09.2011 № 74 «</w:t>
      </w:r>
      <w:r>
        <w:rPr>
          <w:rFonts w:ascii="Times New Roman" w:hAnsi="Times New Roman"/>
          <w:sz w:val="24"/>
        </w:rPr>
        <w:t xml:space="preserve">О </w:t>
      </w:r>
      <w:r>
        <w:rPr>
          <w:rFonts w:ascii="Times New Roman" w:hAnsi="Times New Roman"/>
          <w:sz w:val="28"/>
        </w:rPr>
        <w:t xml:space="preserve">бесплатном предоставлении в собственность отдельным категориям граждан земельных участков на территории  Курской области» в южном жилом районе за период действия закона всего многодетным семьям предоставлено 293 земельных участков для индивидуального жилищного строительства. </w:t>
      </w:r>
    </w:p>
    <w:p>
      <w:pPr>
        <w:pStyle w:val="Normal"/>
        <w:spacing w:before="0" w:after="0"/>
        <w:contextualSpacing/>
        <w:rPr/>
      </w:pPr>
      <w:r>
        <w:rPr>
          <w:rFonts w:ascii="Times New Roman" w:hAnsi="Times New Roman"/>
          <w:sz w:val="28"/>
        </w:rPr>
        <w:t xml:space="preserve">В 2021 АО «Курский завод КПД им. А.Ф.Дериглазова» завершил строительство трех многоквартирных жилых домов на 612 квартир, ООО специализированный застройщик "Каскад+" ввел в эксплуатацию 2 многоквартирных жилых дома на 200 квартир. </w:t>
      </w:r>
    </w:p>
    <w:p>
      <w:pPr>
        <w:pStyle w:val="Normal"/>
        <w:spacing w:lineRule="auto" w:line="240" w:before="0" w:after="0"/>
        <w:contextualSpacing/>
        <w:rPr/>
      </w:pPr>
      <w:r>
        <w:rPr>
          <w:rFonts w:ascii="Times New Roman" w:hAnsi="Times New Roman"/>
          <w:sz w:val="28"/>
        </w:rPr>
        <w:t xml:space="preserve">Северная часть города, граничащая с Курчатовским районом в местах расположения сел Мосолово и Гупово – планируется создание жилого района с обширным спектром типов индивидуальных жилых домов. Эта территория  рассматривается как зона экологического комфорта в связи с расположением  лесных массивов. </w:t>
      </w:r>
    </w:p>
    <w:p>
      <w:pPr>
        <w:pStyle w:val="Normal"/>
        <w:spacing w:lineRule="auto" w:line="240" w:before="0" w:after="0"/>
        <w:contextualSpacing/>
        <w:rPr/>
      </w:pPr>
      <w:r>
        <w:rPr>
          <w:rFonts w:ascii="Times New Roman" w:hAnsi="Times New Roman"/>
          <w:sz w:val="28"/>
        </w:rPr>
        <w:t xml:space="preserve">Основное направление развития строительной отросли – переориентация на возведение жилья эконом-класса, строительство  малоэтажного  индивидуального жилья, характеризующегося более  устойчивым спросом, о чем свидетельствует резкое  увеличение  его  доли  в  общем  объеме  ввода  жилья  с  начала  кризиса.  </w:t>
      </w:r>
    </w:p>
    <w:p>
      <w:pPr>
        <w:pStyle w:val="Normal"/>
        <w:spacing w:lineRule="auto" w:line="240" w:before="0" w:after="0"/>
        <w:contextualSpacing/>
        <w:rPr/>
      </w:pPr>
      <w:r>
        <w:rPr>
          <w:rFonts w:ascii="Times New Roman" w:hAnsi="Times New Roman"/>
          <w:sz w:val="28"/>
        </w:rPr>
        <w:t>В  целях  реализации  Закона  Курской  области  от 02.06.2020 № 33-ЗКО «Об определении муниципальных образований Курской области, на территории которых земельные участки, находящиеся в государственной или муниципальной собственности,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 и установлении специальностей, работа по которым дает право на получение таких земельных участков" по состоянию на 01.12.2021 года в 11 микрорайоне распределено 210 земельных участков для индивидуального  жилищного строительства.</w:t>
      </w:r>
    </w:p>
    <w:p>
      <w:pPr>
        <w:pStyle w:val="Normal"/>
        <w:spacing w:lineRule="auto" w:line="240" w:before="0" w:after="0"/>
        <w:contextualSpacing/>
        <w:rPr/>
      </w:pPr>
      <w:r>
        <w:rPr>
          <w:rFonts w:ascii="Times New Roman" w:hAnsi="Times New Roman"/>
          <w:sz w:val="28"/>
        </w:rPr>
        <w:t>Также запланировано строительство двух многоквартирных домов в 6-м микрорайоне и двух многоквартирных домов в 6А микрорайоне города. Для строительства многоквартирных домов сформирован земельный участок в районе фабрики «Америя». Для строительства таунхаусов сформированы земельные участки по ул. Небрежная города Курчатова.</w:t>
      </w:r>
    </w:p>
    <w:p>
      <w:pPr>
        <w:pStyle w:val="Normal"/>
        <w:spacing w:lineRule="auto" w:line="240"/>
        <w:ind w:left="0" w:right="0" w:hanging="0"/>
        <w:rPr/>
      </w:pPr>
      <w:r>
        <w:rPr>
          <w:rFonts w:ascii="Times New Roman" w:hAnsi="Times New Roman"/>
          <w:sz w:val="28"/>
        </w:rPr>
        <w:tab/>
        <w:t xml:space="preserve">Увеличение объемов строительства в жилом секторе определяется рядом причин. Важнейшая – это строительство станции замещения Курской АЭС-2, наличие платёжеспособного спроса на жилье, а также увеличение уровня доходов жителей, что  позволяет приобрести жилье, воспользовавшись ипотечным кредитом. </w:t>
      </w:r>
    </w:p>
    <w:p>
      <w:pPr>
        <w:pStyle w:val="Normal"/>
        <w:spacing w:lineRule="auto" w:line="240"/>
        <w:ind w:left="0" w:right="0" w:hanging="0"/>
        <w:rPr/>
      </w:pPr>
      <w:r>
        <w:rPr>
          <w:rFonts w:ascii="Times New Roman" w:hAnsi="Times New Roman"/>
          <w:sz w:val="28"/>
        </w:rPr>
        <w:tab/>
        <w:t>Кроме того, на территории г. Курчатова реализуются мероприятия по обеспечению жильём молодых семей согласно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государственной программы  Курской области «Обеспечение доступным и комфортным жильем и коммунальными услугами граждан в Курской области» и муниципальной программы «Обеспечение доступным и комфортным жильем и коммунальными услугами граждан</w:t>
        <w:br/>
        <w:t>в г. Курчатове  Курской области».</w:t>
      </w:r>
    </w:p>
    <w:p>
      <w:pPr>
        <w:pStyle w:val="Normal"/>
        <w:spacing w:lineRule="auto" w:line="240"/>
        <w:ind w:left="0" w:right="0" w:hanging="0"/>
        <w:rPr/>
      </w:pPr>
      <w:r>
        <w:rPr>
          <w:rFonts w:ascii="Times New Roman" w:hAnsi="Times New Roman"/>
          <w:sz w:val="28"/>
        </w:rPr>
        <w:tab/>
      </w:r>
    </w:p>
    <w:p>
      <w:pPr>
        <w:pStyle w:val="Normal"/>
        <w:spacing w:lineRule="auto" w:line="240"/>
        <w:ind w:left="0" w:right="0" w:firstLine="709"/>
        <w:jc w:val="center"/>
        <w:rPr/>
      </w:pPr>
      <w:r>
        <w:rPr>
          <w:rFonts w:ascii="Times New Roman" w:hAnsi="Times New Roman"/>
          <w:sz w:val="28"/>
        </w:rPr>
        <w:t xml:space="preserve"> </w:t>
      </w:r>
      <w:r>
        <w:rPr>
          <w:rFonts w:ascii="Times New Roman" w:hAnsi="Times New Roman"/>
          <w:sz w:val="28"/>
        </w:rPr>
        <w:t>Перспективный объем жилищного фонда</w:t>
      </w:r>
    </w:p>
    <w:p>
      <w:pPr>
        <w:pStyle w:val="Normal"/>
        <w:spacing w:lineRule="auto" w:line="240"/>
        <w:ind w:left="0" w:right="0" w:firstLine="709"/>
        <w:jc w:val="center"/>
        <w:rPr>
          <w:rFonts w:ascii="Times New Roman" w:hAnsi="Times New Roman"/>
          <w:sz w:val="28"/>
        </w:rPr>
      </w:pPr>
      <w:r>
        <w:rPr>
          <w:rFonts w:ascii="Times New Roman" w:hAnsi="Times New Roman"/>
          <w:sz w:val="28"/>
        </w:rPr>
      </w:r>
    </w:p>
    <w:tbl>
      <w:tblPr>
        <w:tblStyle w:val="Style_9"/>
        <w:tblW w:w="10169" w:type="dxa"/>
        <w:jc w:val="left"/>
        <w:tblInd w:w="3" w:type="dxa"/>
        <w:tblLayout w:type="fixed"/>
        <w:tblCellMar>
          <w:top w:w="0" w:type="dxa"/>
          <w:left w:w="108" w:type="dxa"/>
          <w:bottom w:w="0" w:type="dxa"/>
          <w:right w:w="108" w:type="dxa"/>
        </w:tblCellMar>
      </w:tblPr>
      <w:tblGrid>
        <w:gridCol w:w="759"/>
        <w:gridCol w:w="4500"/>
        <w:gridCol w:w="1702"/>
        <w:gridCol w:w="3207"/>
      </w:tblGrid>
      <w:tr>
        <w:trPr>
          <w:tblHeader w:val="true"/>
          <w:trHeight w:val="651" w:hRule="atLeast"/>
        </w:trPr>
        <w:tc>
          <w:tcPr>
            <w:tcW w:w="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 xml:space="preserve">№ </w:t>
            </w:r>
            <w:r>
              <w:rPr>
                <w:rFonts w:ascii="Times New Roman" w:hAnsi="Times New Roman"/>
                <w:spacing w:val="0"/>
                <w:kern w:val="0"/>
                <w:sz w:val="28"/>
                <w:szCs w:val="20"/>
              </w:rPr>
              <w:t>п/п</w:t>
            </w:r>
          </w:p>
        </w:tc>
        <w:tc>
          <w:tcPr>
            <w:tcW w:w="4500" w:type="dxa"/>
            <w:tcBorders>
              <w:top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Показатели</w:t>
            </w:r>
          </w:p>
        </w:tc>
        <w:tc>
          <w:tcPr>
            <w:tcW w:w="1702" w:type="dxa"/>
            <w:tcBorders>
              <w:top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Единица</w:t>
            </w:r>
          </w:p>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измерения</w:t>
            </w:r>
          </w:p>
        </w:tc>
        <w:tc>
          <w:tcPr>
            <w:tcW w:w="32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Расчетный срок (2035 г.)</w:t>
            </w:r>
          </w:p>
        </w:tc>
      </w:tr>
      <w:tr>
        <w:trPr>
          <w:trHeight w:val="80" w:hRule="atLeast"/>
        </w:trPr>
        <w:tc>
          <w:tcPr>
            <w:tcW w:w="759" w:type="dxa"/>
            <w:tcBorders>
              <w:left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1</w:t>
            </w:r>
          </w:p>
        </w:tc>
        <w:tc>
          <w:tcPr>
            <w:tcW w:w="4500"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8"/>
                <w:szCs w:val="20"/>
              </w:rPr>
              <w:t>Жилищный фонд, всего</w:t>
            </w:r>
          </w:p>
        </w:tc>
        <w:tc>
          <w:tcPr>
            <w:tcW w:w="1702"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тыс. м</w:t>
            </w:r>
            <w:r>
              <w:rPr>
                <w:rFonts w:ascii="Times New Roman" w:hAnsi="Times New Roman"/>
                <w:spacing w:val="0"/>
                <w:kern w:val="0"/>
                <w:sz w:val="28"/>
                <w:szCs w:val="20"/>
                <w:vertAlign w:val="superscript"/>
              </w:rPr>
              <w:t>2</w:t>
            </w:r>
          </w:p>
        </w:tc>
        <w:tc>
          <w:tcPr>
            <w:tcW w:w="32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988273</w:t>
            </w:r>
          </w:p>
        </w:tc>
      </w:tr>
      <w:tr>
        <w:trPr>
          <w:trHeight w:val="302" w:hRule="atLeast"/>
        </w:trPr>
        <w:tc>
          <w:tcPr>
            <w:tcW w:w="759" w:type="dxa"/>
            <w:tcBorders>
              <w:left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w:t>
            </w:r>
          </w:p>
        </w:tc>
        <w:tc>
          <w:tcPr>
            <w:tcW w:w="4500"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8"/>
                <w:szCs w:val="20"/>
              </w:rPr>
              <w:t>Население</w:t>
            </w:r>
          </w:p>
        </w:tc>
        <w:tc>
          <w:tcPr>
            <w:tcW w:w="1702"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чел.</w:t>
            </w:r>
          </w:p>
        </w:tc>
        <w:tc>
          <w:tcPr>
            <w:tcW w:w="32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45807</w:t>
            </w:r>
          </w:p>
        </w:tc>
      </w:tr>
      <w:tr>
        <w:trPr>
          <w:trHeight w:val="80" w:hRule="atLeast"/>
        </w:trPr>
        <w:tc>
          <w:tcPr>
            <w:tcW w:w="759" w:type="dxa"/>
            <w:tcBorders>
              <w:left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3</w:t>
            </w:r>
          </w:p>
        </w:tc>
        <w:tc>
          <w:tcPr>
            <w:tcW w:w="4500"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8"/>
                <w:szCs w:val="20"/>
              </w:rPr>
              <w:t>Жилищная обеспеченность</w:t>
            </w:r>
          </w:p>
        </w:tc>
        <w:tc>
          <w:tcPr>
            <w:tcW w:w="1702"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м</w:t>
            </w:r>
            <w:r>
              <w:rPr>
                <w:rFonts w:ascii="Times New Roman" w:hAnsi="Times New Roman"/>
                <w:spacing w:val="0"/>
                <w:kern w:val="0"/>
                <w:sz w:val="28"/>
                <w:szCs w:val="20"/>
                <w:vertAlign w:val="superscript"/>
              </w:rPr>
              <w:t>2</w:t>
            </w:r>
            <w:r>
              <w:rPr>
                <w:rFonts w:ascii="Times New Roman" w:hAnsi="Times New Roman"/>
                <w:spacing w:val="0"/>
                <w:kern w:val="0"/>
                <w:sz w:val="28"/>
                <w:szCs w:val="20"/>
              </w:rPr>
              <w:t>/чел</w:t>
            </w:r>
          </w:p>
        </w:tc>
        <w:tc>
          <w:tcPr>
            <w:tcW w:w="32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25,0</w:t>
            </w:r>
          </w:p>
        </w:tc>
      </w:tr>
      <w:tr>
        <w:trPr>
          <w:trHeight w:val="80" w:hRule="atLeast"/>
        </w:trPr>
        <w:tc>
          <w:tcPr>
            <w:tcW w:w="759" w:type="dxa"/>
            <w:tcBorders>
              <w:left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4</w:t>
            </w:r>
          </w:p>
        </w:tc>
        <w:tc>
          <w:tcPr>
            <w:tcW w:w="4500"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8"/>
                <w:szCs w:val="20"/>
              </w:rPr>
              <w:t>Убыль жилого фонда</w:t>
            </w:r>
          </w:p>
        </w:tc>
        <w:tc>
          <w:tcPr>
            <w:tcW w:w="1702"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тыс. м</w:t>
            </w:r>
            <w:r>
              <w:rPr>
                <w:rFonts w:ascii="Times New Roman" w:hAnsi="Times New Roman"/>
                <w:spacing w:val="0"/>
                <w:kern w:val="0"/>
                <w:sz w:val="28"/>
                <w:szCs w:val="20"/>
                <w:vertAlign w:val="superscript"/>
              </w:rPr>
              <w:t>2</w:t>
            </w:r>
          </w:p>
        </w:tc>
        <w:tc>
          <w:tcPr>
            <w:tcW w:w="32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0,0</w:t>
            </w:r>
          </w:p>
        </w:tc>
      </w:tr>
      <w:tr>
        <w:trPr>
          <w:trHeight w:val="80" w:hRule="atLeast"/>
        </w:trPr>
        <w:tc>
          <w:tcPr>
            <w:tcW w:w="759" w:type="dxa"/>
            <w:tcBorders>
              <w:left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5</w:t>
            </w:r>
          </w:p>
        </w:tc>
        <w:tc>
          <w:tcPr>
            <w:tcW w:w="4500"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8"/>
                <w:szCs w:val="20"/>
              </w:rPr>
              <w:t>Сохраняемый существующий жилищный фонд</w:t>
            </w:r>
          </w:p>
        </w:tc>
        <w:tc>
          <w:tcPr>
            <w:tcW w:w="1702"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тыс. м</w:t>
            </w:r>
            <w:r>
              <w:rPr>
                <w:rFonts w:ascii="Times New Roman" w:hAnsi="Times New Roman"/>
                <w:spacing w:val="0"/>
                <w:kern w:val="0"/>
                <w:sz w:val="28"/>
                <w:szCs w:val="20"/>
                <w:vertAlign w:val="superscript"/>
              </w:rPr>
              <w:t>2</w:t>
            </w:r>
          </w:p>
        </w:tc>
        <w:tc>
          <w:tcPr>
            <w:tcW w:w="32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249,5</w:t>
            </w:r>
          </w:p>
        </w:tc>
      </w:tr>
      <w:tr>
        <w:trPr>
          <w:trHeight w:val="80" w:hRule="atLeast"/>
        </w:trPr>
        <w:tc>
          <w:tcPr>
            <w:tcW w:w="759" w:type="dxa"/>
            <w:tcBorders>
              <w:left w:val="single" w:sz="8" w:space="0" w:color="000000"/>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6</w:t>
            </w:r>
          </w:p>
        </w:tc>
        <w:tc>
          <w:tcPr>
            <w:tcW w:w="4500"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8"/>
                <w:szCs w:val="20"/>
              </w:rPr>
              <w:t>Новое строительство</w:t>
            </w:r>
          </w:p>
        </w:tc>
        <w:tc>
          <w:tcPr>
            <w:tcW w:w="1702" w:type="dxa"/>
            <w:tcBorders>
              <w:bottom w:val="single" w:sz="8" w:space="0" w:color="000000"/>
              <w:right w:val="single" w:sz="8"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тыс. м</w:t>
            </w:r>
            <w:r>
              <w:rPr>
                <w:rFonts w:ascii="Times New Roman" w:hAnsi="Times New Roman"/>
                <w:spacing w:val="0"/>
                <w:kern w:val="0"/>
                <w:sz w:val="28"/>
                <w:szCs w:val="20"/>
                <w:vertAlign w:val="superscript"/>
              </w:rPr>
              <w:t>2</w:t>
            </w:r>
          </w:p>
        </w:tc>
        <w:tc>
          <w:tcPr>
            <w:tcW w:w="32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spacing w:val="0"/>
                <w:kern w:val="0"/>
                <w:sz w:val="28"/>
                <w:szCs w:val="20"/>
              </w:rPr>
              <w:t>24,7</w:t>
            </w:r>
          </w:p>
        </w:tc>
      </w:tr>
    </w:tbl>
    <w:p>
      <w:pPr>
        <w:pStyle w:val="Normal"/>
        <w:spacing w:lineRule="auto" w:line="240"/>
        <w:ind w:left="0" w:right="0" w:firstLine="709"/>
        <w:rPr>
          <w:rFonts w:ascii="Times New Roman" w:hAnsi="Times New Roman"/>
          <w:sz w:val="28"/>
        </w:rPr>
      </w:pPr>
      <w:r>
        <w:rPr>
          <w:rFonts w:ascii="Times New Roman" w:hAnsi="Times New Roman"/>
          <w:sz w:val="28"/>
        </w:rPr>
      </w:r>
    </w:p>
    <w:p>
      <w:pPr>
        <w:sectPr>
          <w:headerReference w:type="default" r:id="rId4"/>
          <w:type w:val="nextPage"/>
          <w:pgSz w:w="11906" w:h="16838"/>
          <w:pgMar w:left="1134" w:right="567" w:header="454" w:top="567" w:footer="0" w:bottom="851" w:gutter="0"/>
          <w:pgNumType w:fmt="decimal"/>
          <w:formProt w:val="false"/>
          <w:textDirection w:val="lrTb"/>
          <w:docGrid w:type="default" w:linePitch="100" w:charSpace="0"/>
        </w:sectPr>
        <w:pStyle w:val="Normal"/>
        <w:spacing w:lineRule="auto" w:line="240"/>
        <w:ind w:left="0" w:right="0" w:firstLine="709"/>
        <w:rPr/>
      </w:pPr>
      <w:r>
        <w:rPr>
          <w:rFonts w:ascii="Times New Roman" w:hAnsi="Times New Roman"/>
          <w:sz w:val="28"/>
        </w:rPr>
        <w:t>По мере необходимости будет проводиться капитальный ремонт жилищного фонда и строительство новых домов на существующих участках жилой застройки по желанию владельцев земельных участков.</w:t>
      </w:r>
    </w:p>
    <w:p>
      <w:pPr>
        <w:pStyle w:val="Default1"/>
        <w:jc w:val="center"/>
        <w:rPr/>
      </w:pPr>
      <w:r>
        <w:rPr>
          <w:rFonts w:ascii="Times New Roman" w:hAnsi="Times New Roman"/>
          <w:b/>
          <w:sz w:val="28"/>
        </w:rPr>
        <w:t>3.2  Прогнозируемый спрос на коммунальные ресурсы</w:t>
      </w:r>
    </w:p>
    <w:p>
      <w:pPr>
        <w:pStyle w:val="364"/>
        <w:spacing w:lineRule="auto" w:line="240"/>
        <w:ind w:left="57" w:right="57" w:hanging="0"/>
        <w:jc w:val="right"/>
        <w:rPr>
          <w:sz w:val="28"/>
        </w:rPr>
      </w:pPr>
      <w:r>
        <w:rPr>
          <w:sz w:val="28"/>
        </w:rPr>
      </w:r>
    </w:p>
    <w:p>
      <w:pPr>
        <w:pStyle w:val="364"/>
        <w:spacing w:lineRule="auto" w:line="240"/>
        <w:ind w:left="57" w:right="57" w:hanging="0"/>
        <w:jc w:val="center"/>
        <w:rPr/>
      </w:pPr>
      <w:r>
        <w:rPr>
          <w:sz w:val="28"/>
        </w:rPr>
        <w:t>Перспективные показатели спроса на коммунальные ресурсы</w:t>
      </w:r>
    </w:p>
    <w:p>
      <w:pPr>
        <w:pStyle w:val="364"/>
        <w:spacing w:lineRule="auto" w:line="240"/>
        <w:ind w:left="57" w:right="57" w:hanging="0"/>
        <w:jc w:val="center"/>
        <w:rPr>
          <w:sz w:val="28"/>
        </w:rPr>
      </w:pPr>
      <w:r>
        <w:rPr>
          <w:sz w:val="28"/>
        </w:rPr>
      </w:r>
    </w:p>
    <w:tbl>
      <w:tblPr>
        <w:tblStyle w:val="Style_9"/>
        <w:tblW w:w="15080" w:type="dxa"/>
        <w:jc w:val="left"/>
        <w:tblInd w:w="-151" w:type="dxa"/>
        <w:tblLayout w:type="fixed"/>
        <w:tblCellMar>
          <w:top w:w="0" w:type="dxa"/>
          <w:left w:w="108" w:type="dxa"/>
          <w:bottom w:w="0" w:type="dxa"/>
          <w:right w:w="108" w:type="dxa"/>
        </w:tblCellMar>
      </w:tblPr>
      <w:tblGrid>
        <w:gridCol w:w="2228"/>
        <w:gridCol w:w="9"/>
        <w:gridCol w:w="1195"/>
        <w:gridCol w:w="123"/>
        <w:gridCol w:w="1920"/>
        <w:gridCol w:w="1980"/>
        <w:gridCol w:w="1936"/>
        <w:gridCol w:w="1870"/>
        <w:gridCol w:w="1656"/>
        <w:gridCol w:w="1695"/>
        <w:gridCol w:w="237"/>
        <w:gridCol w:w="229"/>
      </w:tblGrid>
      <w:tr>
        <w:trPr/>
        <w:tc>
          <w:tcPr>
            <w:tcW w:w="222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0" w:hanging="0"/>
              <w:jc w:val="center"/>
              <w:rPr>
                <w:spacing w:val="0"/>
                <w:kern w:val="0"/>
                <w:szCs w:val="20"/>
              </w:rPr>
            </w:pPr>
            <w:r>
              <w:rPr>
                <w:rFonts w:ascii="Times New Roman" w:hAnsi="Times New Roman"/>
                <w:b/>
                <w:spacing w:val="0"/>
                <w:kern w:val="0"/>
                <w:sz w:val="28"/>
                <w:szCs w:val="20"/>
              </w:rPr>
              <w:t>Показатели</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b/>
                <w:spacing w:val="0"/>
                <w:kern w:val="0"/>
                <w:sz w:val="28"/>
                <w:szCs w:val="20"/>
              </w:rPr>
              <w:t>Ед. изм.</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b/>
                <w:b/>
                <w:sz w:val="28"/>
              </w:rPr>
            </w:pPr>
            <w:r>
              <w:rPr>
                <w:rFonts w:ascii="Times New Roman" w:hAnsi="Times New Roman"/>
                <w:b/>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2021</w:t>
            </w:r>
          </w:p>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(базовый)</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2022</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2023</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2024</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2025</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2026-2035</w:t>
            </w:r>
          </w:p>
        </w:tc>
      </w:tr>
      <w:tr>
        <w:trPr>
          <w:trHeight w:val="481" w:hRule="atLeast"/>
        </w:trPr>
        <w:tc>
          <w:tcPr>
            <w:tcW w:w="15078" w:type="dxa"/>
            <w:gridSpan w:val="1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890" w:leader="none"/>
              </w:tabs>
              <w:suppressAutoHyphens w:val="true"/>
              <w:spacing w:lineRule="auto" w:line="240"/>
              <w:ind w:left="-107" w:right="-113" w:hanging="0"/>
              <w:jc w:val="center"/>
              <w:rPr>
                <w:rFonts w:ascii="Times New Roman" w:hAnsi="Times New Roman"/>
                <w:b/>
                <w:b/>
                <w:sz w:val="28"/>
              </w:rPr>
            </w:pPr>
            <w:r>
              <w:rPr>
                <w:rFonts w:ascii="Times New Roman" w:hAnsi="Times New Roman"/>
                <w:b/>
                <w:sz w:val="28"/>
              </w:rPr>
            </w:r>
          </w:p>
          <w:p>
            <w:pPr>
              <w:pStyle w:val="Normal"/>
              <w:widowControl w:val="false"/>
              <w:tabs>
                <w:tab w:val="clear" w:pos="709"/>
                <w:tab w:val="left" w:pos="890" w:leader="none"/>
              </w:tabs>
              <w:suppressAutoHyphens w:val="true"/>
              <w:spacing w:lineRule="auto" w:line="240"/>
              <w:ind w:left="-107" w:right="-113" w:hanging="0"/>
              <w:jc w:val="center"/>
              <w:rPr>
                <w:spacing w:val="0"/>
                <w:kern w:val="0"/>
                <w:szCs w:val="20"/>
              </w:rPr>
            </w:pPr>
            <w:r>
              <w:rPr>
                <w:rFonts w:ascii="Times New Roman" w:hAnsi="Times New Roman"/>
                <w:b/>
                <w:spacing w:val="0"/>
                <w:kern w:val="0"/>
                <w:sz w:val="28"/>
                <w:szCs w:val="20"/>
              </w:rPr>
              <w:t>ЭЛЕКТРОЭНЕРГИЯ</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jc w:val="left"/>
              <w:rPr>
                <w:spacing w:val="0"/>
                <w:kern w:val="0"/>
                <w:szCs w:val="20"/>
              </w:rPr>
            </w:pPr>
            <w:r>
              <w:rPr>
                <w:rFonts w:ascii="Times New Roman" w:hAnsi="Times New Roman"/>
                <w:spacing w:val="0"/>
                <w:kern w:val="0"/>
                <w:sz w:val="24"/>
                <w:szCs w:val="20"/>
              </w:rPr>
              <w:t>Объем реализации электроэнергии</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тыс. кВт/ч</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76500,7</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76600,00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77000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78000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890" w:leader="none"/>
              </w:tabs>
              <w:suppressAutoHyphens w:val="true"/>
              <w:spacing w:lineRule="auto" w:line="240"/>
              <w:ind w:left="-107" w:right="-113" w:hanging="0"/>
              <w:jc w:val="center"/>
              <w:rPr>
                <w:spacing w:val="0"/>
                <w:kern w:val="0"/>
                <w:szCs w:val="20"/>
              </w:rPr>
            </w:pPr>
            <w:r>
              <w:rPr>
                <w:rFonts w:ascii="Times New Roman" w:hAnsi="Times New Roman"/>
                <w:spacing w:val="0"/>
                <w:kern w:val="0"/>
                <w:sz w:val="28"/>
                <w:szCs w:val="20"/>
              </w:rPr>
              <w:t>79000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80000</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57" w:hanging="0"/>
              <w:jc w:val="left"/>
              <w:rPr>
                <w:spacing w:val="0"/>
                <w:kern w:val="0"/>
                <w:szCs w:val="20"/>
              </w:rPr>
            </w:pPr>
            <w:r>
              <w:rPr>
                <w:rFonts w:ascii="Times New Roman" w:hAnsi="Times New Roman"/>
                <w:spacing w:val="0"/>
                <w:kern w:val="0"/>
                <w:sz w:val="24"/>
                <w:szCs w:val="20"/>
              </w:rPr>
              <w:t>Динамика изменения объема реализации электрической энергии (по отношению к факту 2016 г.)</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07" w:right="-113" w:hanging="0"/>
              <w:jc w:val="center"/>
              <w:rPr>
                <w:spacing w:val="0"/>
                <w:kern w:val="0"/>
                <w:szCs w:val="20"/>
              </w:rPr>
            </w:pPr>
            <w:r>
              <w:rPr>
                <w:rFonts w:ascii="Times New Roman" w:hAnsi="Times New Roman"/>
                <w:spacing w:val="0"/>
                <w:kern w:val="0"/>
                <w:sz w:val="28"/>
                <w:szCs w:val="20"/>
              </w:rPr>
              <w:t>100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r>
      <w:tr>
        <w:trPr/>
        <w:tc>
          <w:tcPr>
            <w:tcW w:w="15078" w:type="dxa"/>
            <w:gridSpan w:val="1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b/>
                <w:b/>
                <w:sz w:val="28"/>
              </w:rPr>
            </w:pPr>
            <w:r>
              <w:rPr>
                <w:rFonts w:ascii="Times New Roman" w:hAnsi="Times New Roman"/>
                <w:b/>
                <w:sz w:val="28"/>
              </w:rPr>
            </w:r>
          </w:p>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ТЕПЛОВАЯ ЭНЕРГИЯ</w:t>
            </w:r>
          </w:p>
          <w:p>
            <w:pPr>
              <w:pStyle w:val="Normal"/>
              <w:widowControl w:val="false"/>
              <w:suppressAutoHyphens w:val="true"/>
              <w:spacing w:lineRule="auto" w:line="240"/>
              <w:ind w:left="0" w:right="-113" w:hanging="0"/>
              <w:jc w:val="center"/>
              <w:rPr>
                <w:rFonts w:ascii="Times New Roman" w:hAnsi="Times New Roman"/>
                <w:b/>
                <w:b/>
                <w:sz w:val="28"/>
              </w:rPr>
            </w:pPr>
            <w:r>
              <w:rPr>
                <w:rFonts w:ascii="Times New Roman" w:hAnsi="Times New Roman"/>
                <w:b/>
                <w:sz w:val="28"/>
              </w:rPr>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57" w:hanging="0"/>
              <w:jc w:val="left"/>
              <w:rPr>
                <w:spacing w:val="0"/>
                <w:kern w:val="0"/>
                <w:szCs w:val="20"/>
              </w:rPr>
            </w:pPr>
            <w:r>
              <w:rPr>
                <w:rFonts w:ascii="Times New Roman" w:hAnsi="Times New Roman"/>
                <w:spacing w:val="0"/>
                <w:kern w:val="0"/>
                <w:sz w:val="24"/>
                <w:szCs w:val="20"/>
              </w:rPr>
              <w:t>Выработано тепловой энергии</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тыс. Гкал</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650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650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650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650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650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650</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57" w:hanging="0"/>
              <w:jc w:val="left"/>
              <w:rPr>
                <w:spacing w:val="0"/>
                <w:kern w:val="0"/>
                <w:szCs w:val="20"/>
              </w:rPr>
            </w:pPr>
            <w:r>
              <w:rPr>
                <w:rFonts w:ascii="Times New Roman" w:hAnsi="Times New Roman"/>
                <w:spacing w:val="0"/>
                <w:kern w:val="0"/>
                <w:sz w:val="24"/>
                <w:szCs w:val="20"/>
              </w:rPr>
              <w:t>Присоединенная нагрузка</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Гкал/ч</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322,03</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322,03</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322,03</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322,03</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322,03</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325,4950</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57" w:hanging="0"/>
              <w:jc w:val="left"/>
              <w:rPr>
                <w:spacing w:val="0"/>
                <w:kern w:val="0"/>
                <w:szCs w:val="20"/>
              </w:rPr>
            </w:pPr>
            <w:r>
              <w:rPr>
                <w:rFonts w:ascii="Times New Roman" w:hAnsi="Times New Roman"/>
                <w:spacing w:val="0"/>
                <w:kern w:val="0"/>
                <w:sz w:val="24"/>
                <w:szCs w:val="20"/>
              </w:rPr>
              <w:t>Отпущено тепловой энергии</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тыс. Гкал</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354,330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354,500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354,700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354,700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354,700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380,00</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57" w:hanging="0"/>
              <w:jc w:val="left"/>
              <w:rPr>
                <w:spacing w:val="0"/>
                <w:kern w:val="0"/>
                <w:szCs w:val="20"/>
              </w:rPr>
            </w:pPr>
            <w:r>
              <w:rPr>
                <w:rFonts w:ascii="Times New Roman" w:hAnsi="Times New Roman"/>
                <w:spacing w:val="0"/>
                <w:kern w:val="0"/>
                <w:sz w:val="24"/>
                <w:szCs w:val="20"/>
              </w:rPr>
              <w:t>Динамика изменения объема реализации тепловой энергии (по отношению к факту 2016 г.)</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103,1</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100,1</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107,1</w:t>
            </w:r>
          </w:p>
        </w:tc>
      </w:tr>
      <w:tr>
        <w:trPr/>
        <w:tc>
          <w:tcPr>
            <w:tcW w:w="15078" w:type="dxa"/>
            <w:gridSpan w:val="1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107" w:right="-113" w:hanging="0"/>
              <w:jc w:val="center"/>
              <w:rPr>
                <w:rFonts w:ascii="Times New Roman" w:hAnsi="Times New Roman"/>
                <w:b/>
                <w:b/>
                <w:sz w:val="28"/>
              </w:rPr>
            </w:pPr>
            <w:r>
              <w:rPr>
                <w:rFonts w:ascii="Times New Roman" w:hAnsi="Times New Roman"/>
                <w:b/>
                <w:sz w:val="28"/>
              </w:rPr>
            </w:r>
          </w:p>
          <w:p>
            <w:pPr>
              <w:pStyle w:val="Normal"/>
              <w:widowControl w:val="false"/>
              <w:suppressAutoHyphens w:val="true"/>
              <w:spacing w:lineRule="auto" w:line="240"/>
              <w:ind w:left="-107" w:right="-113" w:hanging="0"/>
              <w:jc w:val="center"/>
              <w:rPr>
                <w:spacing w:val="0"/>
                <w:kern w:val="0"/>
                <w:szCs w:val="20"/>
              </w:rPr>
            </w:pPr>
            <w:r>
              <w:rPr>
                <w:rFonts w:ascii="Times New Roman" w:hAnsi="Times New Roman"/>
                <w:b/>
                <w:spacing w:val="0"/>
                <w:kern w:val="0"/>
                <w:sz w:val="28"/>
                <w:szCs w:val="20"/>
              </w:rPr>
              <w:t>ВОДОСНАБЖЕНИЕ</w:t>
            </w:r>
          </w:p>
          <w:p>
            <w:pPr>
              <w:pStyle w:val="Normal"/>
              <w:widowControl w:val="false"/>
              <w:suppressAutoHyphens w:val="true"/>
              <w:spacing w:lineRule="auto" w:line="240"/>
              <w:ind w:left="-107" w:right="-113" w:hanging="0"/>
              <w:jc w:val="center"/>
              <w:rPr>
                <w:rFonts w:ascii="Times New Roman" w:hAnsi="Times New Roman"/>
                <w:b/>
                <w:b/>
                <w:sz w:val="28"/>
              </w:rPr>
            </w:pPr>
            <w:r>
              <w:rPr>
                <w:rFonts w:ascii="Times New Roman" w:hAnsi="Times New Roman"/>
                <w:b/>
                <w:sz w:val="28"/>
              </w:rPr>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4"/>
                <w:szCs w:val="20"/>
              </w:rPr>
              <w:t>Реализовано воды - всего</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тыс. м³</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07"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6050,0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6050,0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6050,0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6050,0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6050,0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6050,0</w:t>
            </w:r>
          </w:p>
        </w:tc>
      </w:tr>
      <w:tr>
        <w:trPr>
          <w:trHeight w:val="148" w:hRule="atLeast"/>
        </w:trPr>
        <w:tc>
          <w:tcPr>
            <w:tcW w:w="223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4"/>
                <w:szCs w:val="20"/>
              </w:rPr>
              <w:t>в т. ч.</w:t>
            </w:r>
          </w:p>
        </w:tc>
        <w:tc>
          <w:tcPr>
            <w:tcW w:w="12375" w:type="dxa"/>
            <w:gridSpan w:val="8"/>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7" w:type="dxa"/>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29" w:type="dxa"/>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4"/>
                <w:szCs w:val="20"/>
              </w:rPr>
              <w:t>населению</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тыс. м³</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1483,3</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4565,7</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4565,7</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4565,7</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4565,7</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jc w:val="center"/>
              <w:rPr>
                <w:spacing w:val="0"/>
                <w:kern w:val="0"/>
                <w:szCs w:val="20"/>
              </w:rPr>
            </w:pPr>
            <w:r>
              <w:rPr>
                <w:rFonts w:ascii="Times New Roman" w:hAnsi="Times New Roman"/>
                <w:spacing w:val="0"/>
                <w:kern w:val="0"/>
                <w:sz w:val="28"/>
                <w:szCs w:val="20"/>
              </w:rPr>
              <w:t>4565,7</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4"/>
                <w:szCs w:val="20"/>
              </w:rPr>
              <w:t>прочим организациям</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тыс. м³</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4565,6</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4565,6</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4565,6</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4565,6</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4565,6</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4565,6</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0" w:right="0" w:hanging="0"/>
              <w:jc w:val="left"/>
              <w:rPr>
                <w:spacing w:val="0"/>
                <w:kern w:val="0"/>
                <w:szCs w:val="20"/>
              </w:rPr>
            </w:pPr>
            <w:r>
              <w:rPr>
                <w:rFonts w:ascii="Times New Roman" w:hAnsi="Times New Roman"/>
                <w:spacing w:val="0"/>
                <w:kern w:val="0"/>
                <w:sz w:val="24"/>
                <w:szCs w:val="20"/>
              </w:rPr>
              <w:t>Динамика изменения объема реализации воды (по отношению к факту 2016 г.)</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136" w:right="-113" w:hanging="0"/>
              <w:jc w:val="center"/>
              <w:rPr>
                <w:spacing w:val="0"/>
                <w:kern w:val="0"/>
                <w:szCs w:val="20"/>
              </w:rPr>
            </w:pPr>
            <w:r>
              <w:rPr>
                <w:rFonts w:ascii="Times New Roman" w:hAnsi="Times New Roman"/>
                <w:spacing w:val="0"/>
                <w:kern w:val="0"/>
                <w:sz w:val="28"/>
                <w:szCs w:val="20"/>
              </w:rPr>
              <w:t>%</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rPr>
                <w:spacing w:val="0"/>
                <w:kern w:val="0"/>
                <w:szCs w:val="20"/>
              </w:rPr>
            </w:pPr>
            <w:r>
              <w:rPr>
                <w:spacing w:val="0"/>
                <w:kern w:val="0"/>
                <w:sz w:val="28"/>
                <w:szCs w:val="20"/>
              </w:rPr>
              <w:t>100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rPr>
                <w:spacing w:val="0"/>
                <w:kern w:val="0"/>
                <w:szCs w:val="20"/>
              </w:rPr>
            </w:pPr>
            <w:r>
              <w:rPr>
                <w:spacing w:val="0"/>
                <w:kern w:val="0"/>
                <w:sz w:val="28"/>
                <w:szCs w:val="20"/>
              </w:rPr>
              <w:t>100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rPr>
                <w:spacing w:val="0"/>
                <w:kern w:val="0"/>
                <w:szCs w:val="20"/>
              </w:rPr>
            </w:pPr>
            <w:r>
              <w:rPr>
                <w:spacing w:val="0"/>
                <w:kern w:val="0"/>
                <w:sz w:val="28"/>
                <w:szCs w:val="20"/>
              </w:rPr>
              <w:t>100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544"/>
              <w:jc w:val="center"/>
              <w:rPr>
                <w:spacing w:val="0"/>
                <w:kern w:val="0"/>
                <w:szCs w:val="20"/>
              </w:rPr>
            </w:pPr>
            <w:r>
              <w:rPr>
                <w:spacing w:val="0"/>
                <w:kern w:val="0"/>
                <w:sz w:val="28"/>
                <w:szCs w:val="20"/>
              </w:rPr>
              <w:t>100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rPr>
                <w:spacing w:val="0"/>
                <w:kern w:val="0"/>
                <w:szCs w:val="20"/>
              </w:rPr>
            </w:pPr>
            <w:r>
              <w:rPr>
                <w:spacing w:val="0"/>
                <w:kern w:val="0"/>
                <w:sz w:val="28"/>
                <w:szCs w:val="20"/>
              </w:rPr>
              <w:t>100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rPr>
                <w:spacing w:val="0"/>
                <w:kern w:val="0"/>
                <w:szCs w:val="20"/>
              </w:rPr>
            </w:pPr>
            <w:r>
              <w:rPr>
                <w:spacing w:val="0"/>
                <w:kern w:val="0"/>
                <w:sz w:val="28"/>
                <w:szCs w:val="20"/>
              </w:rPr>
              <w:t>100</w:t>
            </w:r>
          </w:p>
        </w:tc>
      </w:tr>
      <w:tr>
        <w:trPr/>
        <w:tc>
          <w:tcPr>
            <w:tcW w:w="15078"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0" w:right="-113" w:hanging="0"/>
              <w:jc w:val="center"/>
              <w:rPr>
                <w:rFonts w:ascii="Times New Roman" w:hAnsi="Times New Roman"/>
                <w:b/>
                <w:b/>
                <w:sz w:val="28"/>
              </w:rPr>
            </w:pPr>
            <w:r>
              <w:rPr>
                <w:rFonts w:ascii="Times New Roman" w:hAnsi="Times New Roman"/>
                <w:b/>
                <w:sz w:val="28"/>
              </w:rPr>
            </w:r>
          </w:p>
          <w:p>
            <w:pPr>
              <w:pStyle w:val="Normal"/>
              <w:widowControl w:val="false"/>
              <w:suppressAutoHyphens w:val="true"/>
              <w:spacing w:lineRule="auto" w:line="240"/>
              <w:ind w:left="0" w:right="-113" w:hanging="0"/>
              <w:jc w:val="center"/>
              <w:rPr>
                <w:spacing w:val="0"/>
                <w:kern w:val="0"/>
                <w:szCs w:val="20"/>
              </w:rPr>
            </w:pPr>
            <w:r>
              <w:rPr>
                <w:rFonts w:ascii="Times New Roman" w:hAnsi="Times New Roman"/>
                <w:b/>
                <w:spacing w:val="0"/>
                <w:kern w:val="0"/>
                <w:sz w:val="28"/>
                <w:szCs w:val="20"/>
              </w:rPr>
              <w:t>ВОДООТВЕДЕНИЕ</w:t>
            </w:r>
          </w:p>
          <w:p>
            <w:pPr>
              <w:pStyle w:val="Normal"/>
              <w:widowControl w:val="false"/>
              <w:suppressAutoHyphens w:val="true"/>
              <w:spacing w:lineRule="auto" w:line="240"/>
              <w:ind w:left="0" w:right="-113" w:hanging="0"/>
              <w:jc w:val="center"/>
              <w:rPr>
                <w:rFonts w:ascii="Times New Roman" w:hAnsi="Times New Roman"/>
                <w:b/>
                <w:b/>
                <w:sz w:val="28"/>
              </w:rPr>
            </w:pPr>
            <w:r>
              <w:rPr>
                <w:rFonts w:ascii="Times New Roman" w:hAnsi="Times New Roman"/>
                <w:b/>
                <w:sz w:val="28"/>
              </w:rPr>
            </w:r>
          </w:p>
        </w:tc>
      </w:tr>
      <w:tr>
        <w:trPr/>
        <w:tc>
          <w:tcPr>
            <w:tcW w:w="22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jc w:val="left"/>
              <w:rPr>
                <w:spacing w:val="0"/>
                <w:kern w:val="0"/>
                <w:szCs w:val="20"/>
              </w:rPr>
            </w:pPr>
            <w:r>
              <w:rPr>
                <w:rFonts w:ascii="Times New Roman" w:hAnsi="Times New Roman"/>
                <w:spacing w:val="0"/>
                <w:kern w:val="0"/>
                <w:sz w:val="24"/>
                <w:szCs w:val="20"/>
              </w:rPr>
              <w:t>Пропущено сточных вод - всего</w:t>
            </w:r>
          </w:p>
        </w:tc>
        <w:tc>
          <w:tcPr>
            <w:tcW w:w="12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тыс. м³</w:t>
            </w:r>
          </w:p>
        </w:tc>
        <w:tc>
          <w:tcPr>
            <w:tcW w:w="1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2708,9</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2708,9</w:t>
            </w:r>
          </w:p>
        </w:tc>
        <w:tc>
          <w:tcPr>
            <w:tcW w:w="1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2708,9</w:t>
            </w:r>
          </w:p>
        </w:tc>
        <w:tc>
          <w:tcPr>
            <w:tcW w:w="18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2708,9</w:t>
            </w:r>
          </w:p>
        </w:tc>
        <w:tc>
          <w:tcPr>
            <w:tcW w:w="16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2708,9</w:t>
            </w:r>
          </w:p>
        </w:tc>
        <w:tc>
          <w:tcPr>
            <w:tcW w:w="216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2708,9</w:t>
            </w:r>
          </w:p>
        </w:tc>
      </w:tr>
      <w:tr>
        <w:trPr/>
        <w:tc>
          <w:tcPr>
            <w:tcW w:w="223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в т. ч.</w:t>
            </w:r>
          </w:p>
        </w:tc>
        <w:tc>
          <w:tcPr>
            <w:tcW w:w="12375" w:type="dxa"/>
            <w:gridSpan w:val="8"/>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7" w:type="dxa"/>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29" w:type="dxa"/>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от населения</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тыс. м³</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2267,1</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2267,1</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2267,1</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2267,1</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2267,1</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2267,1</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от прочих организаций</w:t>
            </w:r>
          </w:p>
          <w:p>
            <w:pPr>
              <w:pStyle w:val="Normal"/>
              <w:widowControl w:val="false"/>
              <w:suppressAutoHyphens w:val="true"/>
              <w:spacing w:lineRule="auto" w:line="240"/>
              <w:ind w:left="57" w:right="57" w:hanging="0"/>
              <w:rPr>
                <w:spacing w:val="0"/>
                <w:kern w:val="0"/>
                <w:szCs w:val="20"/>
              </w:rPr>
            </w:pPr>
            <w:r>
              <w:rPr>
                <w:spacing w:val="0"/>
                <w:kern w:val="0"/>
                <w:sz w:val="24"/>
                <w:szCs w:val="20"/>
              </w:rPr>
              <w:t>(без промышленности)</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тыс. м³</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441,8</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441,8</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441,8</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441,8</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441,8</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57"/>
              <w:jc w:val="center"/>
              <w:rPr>
                <w:spacing w:val="0"/>
                <w:kern w:val="0"/>
                <w:szCs w:val="20"/>
              </w:rPr>
            </w:pPr>
            <w:r>
              <w:rPr>
                <w:rFonts w:ascii="Times New Roman" w:hAnsi="Times New Roman"/>
                <w:spacing w:val="0"/>
                <w:kern w:val="0"/>
                <w:sz w:val="28"/>
                <w:szCs w:val="20"/>
              </w:rPr>
              <w:t>441,8</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left"/>
              <w:rPr>
                <w:spacing w:val="0"/>
                <w:kern w:val="0"/>
                <w:szCs w:val="20"/>
              </w:rPr>
            </w:pPr>
            <w:r>
              <w:rPr>
                <w:rFonts w:ascii="Times New Roman" w:hAnsi="Times New Roman"/>
                <w:spacing w:val="0"/>
                <w:kern w:val="0"/>
                <w:sz w:val="24"/>
                <w:szCs w:val="20"/>
              </w:rPr>
              <w:t>Динамика изменения объема реализации услуги по водоотведению (по отношению к факту 2016 г.)</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0" w:right="-113" w:hanging="0"/>
              <w:jc w:val="center"/>
              <w:rPr>
                <w:spacing w:val="0"/>
                <w:kern w:val="0"/>
                <w:szCs w:val="20"/>
              </w:rPr>
            </w:pPr>
            <w:r>
              <w:rPr>
                <w:rFonts w:ascii="Times New Roman" w:hAnsi="Times New Roman"/>
                <w:spacing w:val="0"/>
                <w:kern w:val="0"/>
                <w:sz w:val="28"/>
                <w:szCs w:val="20"/>
              </w:rPr>
              <w:t>100</w:t>
            </w:r>
          </w:p>
        </w:tc>
      </w:tr>
      <w:tr>
        <w:trPr/>
        <w:tc>
          <w:tcPr>
            <w:tcW w:w="15078" w:type="dxa"/>
            <w:gridSpan w:val="1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92" w:right="-108" w:hanging="0"/>
              <w:jc w:val="center"/>
              <w:rPr>
                <w:rFonts w:ascii="Times New Roman" w:hAnsi="Times New Roman"/>
                <w:b/>
                <w:b/>
                <w:sz w:val="28"/>
              </w:rPr>
            </w:pPr>
            <w:r>
              <w:rPr>
                <w:rFonts w:ascii="Times New Roman" w:hAnsi="Times New Roman"/>
                <w:b/>
                <w:sz w:val="28"/>
              </w:rPr>
            </w:r>
          </w:p>
          <w:p>
            <w:pPr>
              <w:pStyle w:val="Normal"/>
              <w:widowControl w:val="false"/>
              <w:suppressAutoHyphens w:val="true"/>
              <w:spacing w:lineRule="auto" w:line="240"/>
              <w:ind w:left="-92" w:right="-108" w:hanging="0"/>
              <w:jc w:val="center"/>
              <w:rPr>
                <w:spacing w:val="0"/>
                <w:kern w:val="0"/>
                <w:szCs w:val="20"/>
              </w:rPr>
            </w:pPr>
            <w:r>
              <w:rPr>
                <w:rFonts w:ascii="Times New Roman" w:hAnsi="Times New Roman"/>
                <w:b/>
                <w:spacing w:val="0"/>
                <w:kern w:val="0"/>
                <w:sz w:val="28"/>
                <w:szCs w:val="20"/>
              </w:rPr>
              <w:t>ГАЗОСНАБЖЕНИЕ</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Реализация газа - всего</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м³/час</w:t>
            </w:r>
          </w:p>
        </w:tc>
        <w:tc>
          <w:tcPr>
            <w:tcW w:w="12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135</w:t>
            </w:r>
          </w:p>
        </w:tc>
        <w:tc>
          <w:tcPr>
            <w:tcW w:w="198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1280</w:t>
            </w:r>
          </w:p>
        </w:tc>
        <w:tc>
          <w:tcPr>
            <w:tcW w:w="193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firstLine="402"/>
              <w:rPr>
                <w:spacing w:val="0"/>
                <w:kern w:val="0"/>
                <w:szCs w:val="20"/>
              </w:rPr>
            </w:pPr>
            <w:r>
              <w:rPr>
                <w:rFonts w:ascii="Times New Roman" w:hAnsi="Times New Roman"/>
                <w:spacing w:val="0"/>
                <w:kern w:val="0"/>
                <w:sz w:val="28"/>
                <w:szCs w:val="20"/>
              </w:rPr>
              <w:t>2930</w:t>
            </w:r>
          </w:p>
        </w:tc>
        <w:tc>
          <w:tcPr>
            <w:tcW w:w="187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firstLine="402"/>
              <w:rPr>
                <w:spacing w:val="0"/>
                <w:kern w:val="0"/>
                <w:szCs w:val="20"/>
              </w:rPr>
            </w:pPr>
            <w:r>
              <w:rPr>
                <w:rFonts w:ascii="Times New Roman" w:hAnsi="Times New Roman"/>
                <w:spacing w:val="0"/>
                <w:kern w:val="0"/>
                <w:sz w:val="28"/>
                <w:szCs w:val="20"/>
              </w:rPr>
              <w:t>2930</w:t>
            </w:r>
          </w:p>
        </w:tc>
        <w:tc>
          <w:tcPr>
            <w:tcW w:w="165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firstLine="402"/>
              <w:rPr>
                <w:spacing w:val="0"/>
                <w:kern w:val="0"/>
                <w:szCs w:val="20"/>
              </w:rPr>
            </w:pPr>
            <w:r>
              <w:rPr>
                <w:rFonts w:ascii="Times New Roman" w:hAnsi="Times New Roman"/>
                <w:spacing w:val="0"/>
                <w:kern w:val="0"/>
                <w:sz w:val="28"/>
                <w:szCs w:val="20"/>
              </w:rPr>
              <w:t>2930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firstLine="402"/>
              <w:rPr>
                <w:spacing w:val="0"/>
                <w:kern w:val="0"/>
                <w:szCs w:val="20"/>
              </w:rPr>
            </w:pPr>
            <w:r>
              <w:rPr>
                <w:rFonts w:ascii="Times New Roman" w:hAnsi="Times New Roman"/>
                <w:spacing w:val="0"/>
                <w:kern w:val="0"/>
                <w:sz w:val="28"/>
                <w:szCs w:val="20"/>
              </w:rPr>
              <w:t>2930</w:t>
            </w:r>
          </w:p>
        </w:tc>
      </w:tr>
      <w:tr>
        <w:trPr/>
        <w:tc>
          <w:tcPr>
            <w:tcW w:w="2237"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в т. ч.</w:t>
            </w:r>
          </w:p>
        </w:tc>
        <w:tc>
          <w:tcPr>
            <w:tcW w:w="12375" w:type="dxa"/>
            <w:gridSpan w:val="8"/>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7" w:type="dxa"/>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29" w:type="dxa"/>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Населению 7-8-9-10 мкр.</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м³/час</w:t>
            </w:r>
          </w:p>
        </w:tc>
        <w:tc>
          <w:tcPr>
            <w:tcW w:w="12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135</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1280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1280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1280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1280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1280</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Населению 11 мкр.</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м³/час</w:t>
            </w:r>
          </w:p>
        </w:tc>
        <w:tc>
          <w:tcPr>
            <w:tcW w:w="12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rPr>
                <w:spacing w:val="0"/>
                <w:kern w:val="0"/>
                <w:szCs w:val="20"/>
              </w:rPr>
            </w:pPr>
            <w:r>
              <w:rPr>
                <w:rFonts w:ascii="Times New Roman" w:hAnsi="Times New Roman"/>
                <w:spacing w:val="0"/>
                <w:kern w:val="0"/>
                <w:sz w:val="28"/>
                <w:szCs w:val="20"/>
              </w:rPr>
              <w:t>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1650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1650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1650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260"/>
              <w:jc w:val="center"/>
              <w:rPr>
                <w:spacing w:val="0"/>
                <w:kern w:val="0"/>
                <w:szCs w:val="20"/>
              </w:rPr>
            </w:pPr>
            <w:r>
              <w:rPr>
                <w:rFonts w:ascii="Times New Roman" w:hAnsi="Times New Roman"/>
                <w:spacing w:val="0"/>
                <w:kern w:val="0"/>
                <w:sz w:val="28"/>
                <w:szCs w:val="20"/>
              </w:rPr>
              <w:t>1650</w:t>
            </w:r>
          </w:p>
        </w:tc>
      </w:tr>
      <w:tr>
        <w:trPr/>
        <w:tc>
          <w:tcPr>
            <w:tcW w:w="222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0"/>
              <w:rPr>
                <w:spacing w:val="0"/>
                <w:kern w:val="0"/>
                <w:szCs w:val="20"/>
              </w:rPr>
            </w:pPr>
            <w:r>
              <w:rPr>
                <w:rFonts w:ascii="Times New Roman" w:hAnsi="Times New Roman"/>
                <w:spacing w:val="0"/>
                <w:kern w:val="0"/>
                <w:sz w:val="24"/>
                <w:szCs w:val="20"/>
              </w:rPr>
              <w:t>Динамика изменения объема реализации газа (по отношению к факту 2019)</w:t>
            </w:r>
          </w:p>
        </w:tc>
        <w:tc>
          <w:tcPr>
            <w:tcW w:w="120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0"/>
              <w:jc w:val="center"/>
              <w:rPr>
                <w:spacing w:val="0"/>
                <w:kern w:val="0"/>
                <w:szCs w:val="20"/>
              </w:rPr>
            </w:pPr>
            <w:r>
              <w:rPr>
                <w:rFonts w:ascii="Times New Roman" w:hAnsi="Times New Roman"/>
                <w:spacing w:val="0"/>
                <w:kern w:val="0"/>
                <w:sz w:val="28"/>
                <w:szCs w:val="20"/>
              </w:rPr>
              <w:t>%</w:t>
            </w:r>
          </w:p>
        </w:tc>
        <w:tc>
          <w:tcPr>
            <w:tcW w:w="12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440" w:leader="none"/>
              </w:tabs>
              <w:suppressAutoHyphens w:val="true"/>
              <w:spacing w:lineRule="auto" w:line="240"/>
              <w:ind w:left="-107" w:right="-113" w:hanging="0"/>
              <w:jc w:val="center"/>
              <w:rPr>
                <w:rFonts w:ascii="Times New Roman" w:hAnsi="Times New Roman"/>
                <w:sz w:val="28"/>
              </w:rPr>
            </w:pPr>
            <w:r>
              <w:rPr>
                <w:rFonts w:ascii="Times New Roman" w:hAnsi="Times New Roman"/>
                <w:sz w:val="28"/>
              </w:rPr>
            </w:r>
          </w:p>
        </w:tc>
        <w:tc>
          <w:tcPr>
            <w:tcW w:w="192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100</w:t>
            </w:r>
          </w:p>
        </w:tc>
        <w:tc>
          <w:tcPr>
            <w:tcW w:w="19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100</w:t>
            </w:r>
          </w:p>
        </w:tc>
        <w:tc>
          <w:tcPr>
            <w:tcW w:w="193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100</w:t>
            </w:r>
          </w:p>
        </w:tc>
        <w:tc>
          <w:tcPr>
            <w:tcW w:w="187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100</w:t>
            </w:r>
          </w:p>
        </w:tc>
        <w:tc>
          <w:tcPr>
            <w:tcW w:w="16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100</w:t>
            </w:r>
          </w:p>
        </w:tc>
        <w:tc>
          <w:tcPr>
            <w:tcW w:w="2161"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jc w:val="center"/>
              <w:rPr>
                <w:spacing w:val="0"/>
                <w:kern w:val="0"/>
                <w:szCs w:val="20"/>
              </w:rPr>
            </w:pPr>
            <w:r>
              <w:rPr>
                <w:rFonts w:ascii="Times New Roman" w:hAnsi="Times New Roman"/>
                <w:spacing w:val="0"/>
                <w:kern w:val="0"/>
                <w:sz w:val="28"/>
                <w:szCs w:val="20"/>
              </w:rPr>
              <w:t>100</w:t>
            </w:r>
          </w:p>
        </w:tc>
      </w:tr>
    </w:tbl>
    <w:p>
      <w:pPr>
        <w:sectPr>
          <w:headerReference w:type="default" r:id="rId5"/>
          <w:type w:val="nextPage"/>
          <w:pgSz w:w="16838" w:h="11906"/>
          <w:pgMar w:left="1134" w:right="567" w:header="709" w:top="1134" w:footer="0" w:bottom="1134" w:gutter="0"/>
          <w:pgNumType w:fmt="decimal"/>
          <w:formProt w:val="false"/>
          <w:textDirection w:val="lrTb"/>
          <w:docGrid w:type="default" w:linePitch="100" w:charSpace="0"/>
        </w:sectPr>
      </w:pPr>
    </w:p>
    <w:p>
      <w:pPr>
        <w:pStyle w:val="288"/>
        <w:tabs>
          <w:tab w:val="clear" w:pos="709"/>
          <w:tab w:val="left" w:pos="284" w:leader="none"/>
        </w:tabs>
        <w:spacing w:lineRule="auto" w:line="240" w:before="0" w:after="240"/>
        <w:jc w:val="center"/>
        <w:rPr>
          <w:sz w:val="28"/>
        </w:rPr>
      </w:pPr>
      <w:r>
        <w:rPr>
          <w:b/>
          <w:sz w:val="28"/>
          <w:highlight w:val="white"/>
        </w:rPr>
        <w:t>4.Перечень мероприятий и целевых показателей</w:t>
      </w:r>
    </w:p>
    <w:p>
      <w:pPr>
        <w:pStyle w:val="Normal"/>
        <w:spacing w:lineRule="auto" w:line="240"/>
        <w:ind w:left="1080" w:right="-740" w:hanging="0"/>
        <w:rPr>
          <w:sz w:val="28"/>
        </w:rPr>
      </w:pPr>
      <w:r>
        <w:rPr>
          <w:rFonts w:ascii="Times New Roman" w:hAnsi="Times New Roman"/>
          <w:b/>
          <w:sz w:val="28"/>
          <w:highlight w:val="white"/>
        </w:rPr>
        <w:t xml:space="preserve">4.1 </w:t>
      </w:r>
      <w:r>
        <w:rPr>
          <w:rFonts w:ascii="Times New Roman" w:hAnsi="Times New Roman"/>
          <w:b/>
          <w:sz w:val="28"/>
        </w:rPr>
        <w:t>Мероприятия развития коммунальной инфраструктуры</w:t>
      </w:r>
    </w:p>
    <w:p>
      <w:pPr>
        <w:pStyle w:val="Normal"/>
        <w:spacing w:lineRule="auto" w:line="240"/>
        <w:ind w:left="1080" w:right="-740" w:hanging="0"/>
        <w:rPr>
          <w:rFonts w:ascii="Times New Roman" w:hAnsi="Times New Roman"/>
          <w:b/>
          <w:b/>
          <w:sz w:val="28"/>
        </w:rPr>
      </w:pPr>
      <w:r>
        <w:rPr>
          <w:rFonts w:ascii="Times New Roman" w:hAnsi="Times New Roman"/>
          <w:b/>
          <w:sz w:val="28"/>
        </w:rPr>
      </w:r>
    </w:p>
    <w:p>
      <w:pPr>
        <w:pStyle w:val="Normal"/>
        <w:spacing w:lineRule="auto" w:line="240"/>
        <w:ind w:left="0" w:right="0" w:firstLine="709"/>
        <w:rPr>
          <w:sz w:val="28"/>
        </w:rPr>
      </w:pPr>
      <w:r>
        <w:rPr>
          <w:rFonts w:ascii="Times New Roman" w:hAnsi="Times New Roman"/>
          <w:color w:val="2A6099"/>
          <w:sz w:val="28"/>
          <w:highlight w:val="white"/>
        </w:rPr>
        <w:t xml:space="preserve">Для соответствия коммунальной инфраструктуры современным экологическим требованиям и растущему спросу к количеству и качеству поставляемых потребителям коммунальных ресурсов. Для нормального функционирования и социально-экономического развития МО «Город Курчатов» Курской области необходима модернизация коммунальной инфраструктуры и повышении эффективности производства, транспортировки и потребления коммунальных ресурсов. </w:t>
      </w:r>
    </w:p>
    <w:p>
      <w:pPr>
        <w:pStyle w:val="Normal"/>
        <w:spacing w:lineRule="auto" w:line="240"/>
        <w:ind w:left="0" w:right="0" w:firstLine="709"/>
        <w:rPr>
          <w:sz w:val="28"/>
        </w:rPr>
      </w:pPr>
      <w:r>
        <w:rPr>
          <w:rFonts w:ascii="Times New Roman" w:hAnsi="Times New Roman"/>
          <w:color w:val="2A6099"/>
          <w:sz w:val="28"/>
          <w:highlight w:val="white"/>
        </w:rPr>
        <w:t xml:space="preserve">Мероприятия по развитию коммунальной инфраструктуры </w:t>
      </w:r>
      <w:r>
        <w:rPr>
          <w:rFonts w:ascii="Times New Roman" w:hAnsi="Times New Roman"/>
          <w:color w:val="2A6099"/>
          <w:sz w:val="28"/>
        </w:rPr>
        <w:t>намечается осуществлять за счет консолидации средств федерального, регионального, муниципальных бюджетов и внебюджетных источников.</w:t>
      </w:r>
    </w:p>
    <w:p>
      <w:pPr>
        <w:pStyle w:val="Style77"/>
        <w:spacing w:before="0" w:after="119"/>
        <w:contextualSpacing/>
        <w:jc w:val="both"/>
        <w:rPr>
          <w:sz w:val="28"/>
        </w:rPr>
      </w:pPr>
      <w:r>
        <w:rPr>
          <w:rFonts w:ascii="Times New Roman" w:hAnsi="Times New Roman"/>
          <w:color w:val="2A6099"/>
          <w:sz w:val="28"/>
        </w:rPr>
        <w:tab/>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pPr>
        <w:pStyle w:val="Style77"/>
        <w:spacing w:before="0" w:after="119"/>
        <w:contextualSpacing/>
        <w:jc w:val="both"/>
        <w:rPr>
          <w:sz w:val="28"/>
        </w:rPr>
      </w:pPr>
      <w:r>
        <w:rPr>
          <w:rFonts w:ascii="Times New Roman" w:hAnsi="Times New Roman"/>
          <w:color w:val="2A6099"/>
          <w:sz w:val="28"/>
        </w:rPr>
        <w:tab/>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pPr>
        <w:sectPr>
          <w:headerReference w:type="default" r:id="rId6"/>
          <w:type w:val="nextPage"/>
          <w:pgSz w:w="11906" w:h="16838"/>
          <w:pgMar w:left="1134" w:right="567" w:header="709" w:top="1134" w:footer="0" w:bottom="1134" w:gutter="0"/>
          <w:pgNumType w:fmt="decimal"/>
          <w:formProt w:val="false"/>
          <w:textDirection w:val="lrTb"/>
          <w:docGrid w:type="default" w:linePitch="100" w:charSpace="0"/>
        </w:sectPr>
        <w:pStyle w:val="Normal"/>
        <w:spacing w:lineRule="auto" w:line="240"/>
        <w:ind w:left="0" w:right="0" w:firstLine="709"/>
        <w:rPr>
          <w:sz w:val="28"/>
        </w:rPr>
      </w:pPr>
      <w:r>
        <w:rPr>
          <w:rFonts w:ascii="Times New Roman" w:hAnsi="Times New Roman"/>
          <w:color w:val="2A6099"/>
          <w:sz w:val="28"/>
          <w:highlight w:val="white"/>
        </w:rPr>
        <w:t>Ожидаемый эффект, от реализации программы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pPr>
        <w:pStyle w:val="288"/>
        <w:numPr>
          <w:ilvl w:val="1"/>
          <w:numId w:val="7"/>
        </w:numPr>
        <w:spacing w:lineRule="auto" w:line="240" w:before="0" w:after="0"/>
        <w:ind w:left="0" w:right="-740" w:hanging="0"/>
        <w:jc w:val="center"/>
        <w:rPr>
          <w:sz w:val="28"/>
        </w:rPr>
      </w:pPr>
      <w:r>
        <w:rPr>
          <w:b/>
          <w:sz w:val="26"/>
        </w:rPr>
        <w:t>Целевые показатели развития коммунальной инфраструктуры</w:t>
      </w:r>
    </w:p>
    <w:p>
      <w:pPr>
        <w:pStyle w:val="Normal"/>
        <w:spacing w:lineRule="auto" w:line="240"/>
        <w:ind w:left="0" w:right="395" w:hanging="0"/>
        <w:jc w:val="right"/>
        <w:rPr>
          <w:sz w:val="28"/>
        </w:rPr>
      </w:pPr>
      <w:r>
        <w:rPr>
          <w:sz w:val="28"/>
        </w:rPr>
      </w:r>
    </w:p>
    <w:tbl>
      <w:tblPr>
        <w:tblStyle w:val="Style_9"/>
        <w:tblW w:w="15021" w:type="dxa"/>
        <w:jc w:val="left"/>
        <w:tblInd w:w="-151" w:type="dxa"/>
        <w:tblLayout w:type="fixed"/>
        <w:tblCellMar>
          <w:top w:w="0" w:type="dxa"/>
          <w:left w:w="108" w:type="dxa"/>
          <w:bottom w:w="0" w:type="dxa"/>
          <w:right w:w="108" w:type="dxa"/>
        </w:tblCellMar>
      </w:tblPr>
      <w:tblGrid>
        <w:gridCol w:w="566"/>
        <w:gridCol w:w="6453"/>
        <w:gridCol w:w="850"/>
        <w:gridCol w:w="126"/>
        <w:gridCol w:w="1816"/>
        <w:gridCol w:w="1125"/>
        <w:gridCol w:w="1080"/>
        <w:gridCol w:w="1041"/>
        <w:gridCol w:w="852"/>
        <w:gridCol w:w="1110"/>
      </w:tblGrid>
      <w:tr>
        <w:trPr/>
        <w:tc>
          <w:tcPr>
            <w:tcW w:w="56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rFonts w:ascii="Times New Roman" w:hAnsi="Times New Roman"/>
                <w:b/>
                <w:b/>
                <w:sz w:val="26"/>
              </w:rPr>
            </w:pPr>
            <w:r>
              <w:rPr>
                <w:rFonts w:ascii="Times New Roman" w:hAnsi="Times New Roman"/>
                <w:b/>
                <w:sz w:val="26"/>
              </w:rPr>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Показатель</w:t>
            </w:r>
          </w:p>
        </w:tc>
        <w:tc>
          <w:tcPr>
            <w:tcW w:w="8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Ед. изм.</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2021</w:t>
            </w:r>
          </w:p>
          <w:p>
            <w:pPr>
              <w:pStyle w:val="Normal"/>
              <w:widowControl w:val="false"/>
              <w:tabs>
                <w:tab w:val="clear" w:pos="709"/>
                <w:tab w:val="left" w:pos="1080" w:leader="none"/>
              </w:tabs>
              <w:suppressAutoHyphens w:val="true"/>
              <w:spacing w:lineRule="auto" w:line="240"/>
              <w:ind w:left="0" w:right="0" w:hanging="0"/>
              <w:jc w:val="center"/>
              <w:rPr>
                <w:spacing w:val="0"/>
                <w:kern w:val="0"/>
                <w:sz w:val="24"/>
                <w:szCs w:val="24"/>
              </w:rPr>
            </w:pPr>
            <w:r>
              <w:rPr>
                <w:rFonts w:ascii="Times New Roman" w:hAnsi="Times New Roman"/>
                <w:b/>
                <w:spacing w:val="0"/>
                <w:kern w:val="0"/>
                <w:sz w:val="24"/>
                <w:szCs w:val="24"/>
              </w:rPr>
              <w:t>(базовый)</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2022</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2023</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2024</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2025</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2026-2035</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b/>
                <w:spacing w:val="0"/>
                <w:kern w:val="0"/>
                <w:sz w:val="26"/>
                <w:szCs w:val="20"/>
              </w:rPr>
              <w:t>1</w:t>
            </w:r>
          </w:p>
        </w:tc>
        <w:tc>
          <w:tcPr>
            <w:tcW w:w="14453" w:type="dxa"/>
            <w:gridSpan w:val="9"/>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ВОДОСНАБЖЕНИЕ</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1.1</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удовлетворения потребности в водопроводных сетях, всего по МО</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99</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1.2</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потерь при передаче воды до конечного потребителя всего по МО</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11,8</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11,8</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11,8</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11,8</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11,8</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11,8</w:t>
            </w:r>
          </w:p>
        </w:tc>
      </w:tr>
      <w:tr>
        <w:trPr>
          <w:trHeight w:val="167" w:hRule="atLeast"/>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1.3</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износа сетей водоснабжения</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95</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95</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94</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92</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90</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86</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b/>
                <w:spacing w:val="0"/>
                <w:kern w:val="0"/>
                <w:sz w:val="26"/>
                <w:szCs w:val="20"/>
              </w:rPr>
              <w:t>2</w:t>
            </w:r>
          </w:p>
        </w:tc>
        <w:tc>
          <w:tcPr>
            <w:tcW w:w="14453" w:type="dxa"/>
            <w:gridSpan w:val="9"/>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ВОДООТВЕДЕНИЕ</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2.1</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удовлетворения потребности в сетях водоотведения, всего по муниципальному образованию</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99,7</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r>
      <w:tr>
        <w:trPr>
          <w:trHeight w:val="239" w:hRule="atLeast"/>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2.2</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износа объектов водоотведения</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57"/>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57"/>
              <w:jc w:val="center"/>
              <w:rPr>
                <w:sz w:val="28"/>
              </w:rPr>
            </w:pPr>
            <w:r>
              <w:rPr>
                <w:rFonts w:ascii="Times New Roman" w:hAnsi="Times New Roman"/>
                <w:spacing w:val="0"/>
                <w:kern w:val="0"/>
                <w:sz w:val="26"/>
                <w:szCs w:val="20"/>
              </w:rPr>
              <w:t>84</w:t>
            </w:r>
          </w:p>
        </w:tc>
        <w:tc>
          <w:tcPr>
            <w:tcW w:w="112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57"/>
              <w:jc w:val="center"/>
              <w:rPr>
                <w:sz w:val="28"/>
              </w:rPr>
            </w:pPr>
            <w:r>
              <w:rPr>
                <w:rFonts w:ascii="Times New Roman" w:hAnsi="Times New Roman"/>
                <w:spacing w:val="0"/>
                <w:kern w:val="0"/>
                <w:sz w:val="26"/>
                <w:szCs w:val="20"/>
              </w:rPr>
              <w:t>84</w:t>
            </w:r>
          </w:p>
        </w:tc>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57"/>
              <w:jc w:val="center"/>
              <w:rPr>
                <w:sz w:val="28"/>
              </w:rPr>
            </w:pPr>
            <w:r>
              <w:rPr>
                <w:rFonts w:ascii="Times New Roman" w:hAnsi="Times New Roman"/>
                <w:spacing w:val="0"/>
                <w:kern w:val="0"/>
                <w:sz w:val="26"/>
                <w:szCs w:val="20"/>
              </w:rPr>
              <w:t>84</w:t>
            </w:r>
          </w:p>
        </w:tc>
        <w:tc>
          <w:tcPr>
            <w:tcW w:w="104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57"/>
              <w:jc w:val="center"/>
              <w:rPr>
                <w:sz w:val="28"/>
              </w:rPr>
            </w:pPr>
            <w:r>
              <w:rPr>
                <w:rFonts w:ascii="Times New Roman" w:hAnsi="Times New Roman"/>
                <w:spacing w:val="0"/>
                <w:kern w:val="0"/>
                <w:sz w:val="26"/>
                <w:szCs w:val="20"/>
              </w:rPr>
              <w:t>84</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80</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76</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b/>
                <w:spacing w:val="0"/>
                <w:kern w:val="0"/>
                <w:sz w:val="26"/>
                <w:szCs w:val="20"/>
              </w:rPr>
              <w:t>3</w:t>
            </w:r>
          </w:p>
        </w:tc>
        <w:tc>
          <w:tcPr>
            <w:tcW w:w="14453" w:type="dxa"/>
            <w:gridSpan w:val="9"/>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ГАЗОСНАБЖЕНИЕ</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3.1</w:t>
            </w:r>
          </w:p>
        </w:tc>
        <w:tc>
          <w:tcPr>
            <w:tcW w:w="645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Доля удовлетворения потребности в сетях газоснабжения, всего по муниципальному образованию</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92</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95</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95</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95</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95</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95</w:t>
            </w:r>
          </w:p>
        </w:tc>
      </w:tr>
      <w:tr>
        <w:trPr>
          <w:trHeight w:val="70" w:hRule="atLeast"/>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3.2</w:t>
            </w:r>
          </w:p>
        </w:tc>
        <w:tc>
          <w:tcPr>
            <w:tcW w:w="645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6"/>
                <w:szCs w:val="20"/>
              </w:rPr>
              <w:t>Доля износа объектов газоснабжения</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6"/>
              <w:jc w:val="center"/>
              <w:rPr>
                <w:sz w:val="28"/>
              </w:rPr>
            </w:pPr>
            <w:r>
              <w:rPr>
                <w:rFonts w:ascii="Times New Roman" w:hAnsi="Times New Roman"/>
                <w:spacing w:val="0"/>
                <w:kern w:val="0"/>
                <w:sz w:val="26"/>
                <w:szCs w:val="20"/>
              </w:rPr>
              <w:t>27</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6"/>
              <w:jc w:val="center"/>
              <w:rPr>
                <w:sz w:val="28"/>
              </w:rPr>
            </w:pPr>
            <w:r>
              <w:rPr>
                <w:rFonts w:ascii="Times New Roman" w:hAnsi="Times New Roman"/>
                <w:spacing w:val="0"/>
                <w:kern w:val="0"/>
                <w:sz w:val="26"/>
                <w:szCs w:val="20"/>
              </w:rPr>
              <w:t>27</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6"/>
              <w:jc w:val="center"/>
              <w:rPr>
                <w:sz w:val="28"/>
              </w:rPr>
            </w:pPr>
            <w:r>
              <w:rPr>
                <w:rFonts w:ascii="Times New Roman" w:hAnsi="Times New Roman"/>
                <w:spacing w:val="0"/>
                <w:kern w:val="0"/>
                <w:sz w:val="26"/>
                <w:szCs w:val="20"/>
              </w:rPr>
              <w:t>27</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6"/>
              <w:jc w:val="center"/>
              <w:rPr>
                <w:sz w:val="28"/>
              </w:rPr>
            </w:pPr>
            <w:r>
              <w:rPr>
                <w:rFonts w:ascii="Times New Roman" w:hAnsi="Times New Roman"/>
                <w:spacing w:val="0"/>
                <w:kern w:val="0"/>
                <w:sz w:val="26"/>
                <w:szCs w:val="20"/>
              </w:rPr>
              <w:t>27</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firstLine="6"/>
              <w:jc w:val="center"/>
              <w:rPr>
                <w:sz w:val="28"/>
              </w:rPr>
            </w:pPr>
            <w:r>
              <w:rPr>
                <w:rFonts w:ascii="Times New Roman" w:hAnsi="Times New Roman"/>
                <w:spacing w:val="0"/>
                <w:kern w:val="0"/>
                <w:sz w:val="26"/>
                <w:szCs w:val="20"/>
              </w:rPr>
              <w:t>27</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23</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b/>
                <w:spacing w:val="0"/>
                <w:kern w:val="0"/>
                <w:sz w:val="26"/>
                <w:szCs w:val="20"/>
              </w:rPr>
              <w:t>4</w:t>
            </w:r>
          </w:p>
        </w:tc>
        <w:tc>
          <w:tcPr>
            <w:tcW w:w="14453" w:type="dxa"/>
            <w:gridSpan w:val="9"/>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ЭЛЕКТРОСНАБЖЕНИЕ</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8"/>
                <w:szCs w:val="20"/>
              </w:rPr>
              <w:t>4.1</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8"/>
                <w:szCs w:val="20"/>
              </w:rPr>
              <w:t>Доля удовлетворения потребности в сетях электроснабжения, всего по муниципальному образованию</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100</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100</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100</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100</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100</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100</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spacing w:val="0"/>
                <w:kern w:val="0"/>
                <w:sz w:val="28"/>
                <w:szCs w:val="20"/>
              </w:rPr>
              <w:t>4.2</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8"/>
                <w:szCs w:val="20"/>
              </w:rPr>
              <w:t>Доля износа сетей электроснабжения</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93,4</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97</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100</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80</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60</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8"/>
                <w:szCs w:val="20"/>
              </w:rPr>
              <w:t>50</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left"/>
              <w:rPr>
                <w:sz w:val="28"/>
              </w:rPr>
            </w:pPr>
            <w:r>
              <w:rPr>
                <w:rFonts w:ascii="Times New Roman" w:hAnsi="Times New Roman"/>
                <w:b/>
                <w:spacing w:val="0"/>
                <w:kern w:val="0"/>
                <w:sz w:val="26"/>
                <w:szCs w:val="20"/>
              </w:rPr>
              <w:t>5</w:t>
            </w:r>
          </w:p>
        </w:tc>
        <w:tc>
          <w:tcPr>
            <w:tcW w:w="14453" w:type="dxa"/>
            <w:gridSpan w:val="9"/>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ТЕПЛОСНАБЖЕНИЕ</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5.1</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удовлетворения потребности в сетях теплоснабжения, всего по муниципальному образованию</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98,64</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r>
      <w:tr>
        <w:trPr>
          <w:trHeight w:val="271" w:hRule="atLeast"/>
        </w:trPr>
        <w:tc>
          <w:tcPr>
            <w:tcW w:w="56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5.2</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износа сетей теплоснабжения</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ind w:left="57" w:right="57" w:firstLine="6"/>
              <w:rPr>
                <w:sz w:val="28"/>
              </w:rPr>
            </w:pPr>
            <w:r>
              <w:rPr>
                <w:rFonts w:ascii="Times New Roman" w:hAnsi="Times New Roman"/>
                <w:spacing w:val="0"/>
                <w:kern w:val="0"/>
                <w:sz w:val="26"/>
                <w:szCs w:val="20"/>
              </w:rPr>
              <w:t>81,6</w:t>
            </w:r>
          </w:p>
        </w:tc>
        <w:tc>
          <w:tcPr>
            <w:tcW w:w="112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ind w:left="57" w:right="57" w:hanging="44"/>
              <w:rPr>
                <w:sz w:val="28"/>
              </w:rPr>
            </w:pPr>
            <w:r>
              <w:rPr>
                <w:rFonts w:ascii="Times New Roman" w:hAnsi="Times New Roman"/>
                <w:spacing w:val="0"/>
                <w:kern w:val="0"/>
                <w:sz w:val="26"/>
                <w:szCs w:val="20"/>
              </w:rPr>
              <w:t>81,0</w:t>
            </w:r>
          </w:p>
        </w:tc>
        <w:tc>
          <w:tcPr>
            <w:tcW w:w="108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ind w:left="57" w:right="57" w:hanging="44"/>
              <w:rPr>
                <w:sz w:val="28"/>
              </w:rPr>
            </w:pPr>
            <w:r>
              <w:rPr>
                <w:rFonts w:ascii="Times New Roman" w:hAnsi="Times New Roman"/>
                <w:spacing w:val="0"/>
                <w:kern w:val="0"/>
                <w:sz w:val="26"/>
                <w:szCs w:val="20"/>
              </w:rPr>
              <w:t>80,0</w:t>
            </w:r>
          </w:p>
        </w:tc>
        <w:tc>
          <w:tcPr>
            <w:tcW w:w="104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ind w:left="57" w:right="57" w:hanging="44"/>
              <w:rPr>
                <w:sz w:val="28"/>
              </w:rPr>
            </w:pPr>
            <w:r>
              <w:rPr>
                <w:rFonts w:ascii="Times New Roman" w:hAnsi="Times New Roman"/>
                <w:spacing w:val="0"/>
                <w:kern w:val="0"/>
                <w:sz w:val="26"/>
                <w:szCs w:val="20"/>
              </w:rPr>
              <w:t>79,5</w:t>
            </w:r>
          </w:p>
        </w:tc>
        <w:tc>
          <w:tcPr>
            <w:tcW w:w="8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ind w:left="57" w:right="57" w:hanging="44"/>
              <w:rPr>
                <w:sz w:val="28"/>
              </w:rPr>
            </w:pPr>
            <w:r>
              <w:rPr>
                <w:rFonts w:ascii="Times New Roman" w:hAnsi="Times New Roman"/>
                <w:spacing w:val="0"/>
                <w:kern w:val="0"/>
                <w:sz w:val="26"/>
                <w:szCs w:val="20"/>
              </w:rPr>
              <w:t>79,0</w:t>
            </w:r>
          </w:p>
        </w:tc>
        <w:tc>
          <w:tcPr>
            <w:tcW w:w="111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ind w:left="57" w:right="57" w:hanging="44"/>
              <w:jc w:val="center"/>
              <w:rPr>
                <w:sz w:val="28"/>
              </w:rPr>
            </w:pPr>
            <w:r>
              <w:rPr>
                <w:rFonts w:ascii="Times New Roman" w:hAnsi="Times New Roman"/>
                <w:spacing w:val="0"/>
                <w:kern w:val="0"/>
                <w:sz w:val="26"/>
                <w:szCs w:val="20"/>
              </w:rPr>
              <w:t>64,0</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6</w:t>
            </w:r>
          </w:p>
        </w:tc>
        <w:tc>
          <w:tcPr>
            <w:tcW w:w="14453" w:type="dxa"/>
            <w:gridSpan w:val="9"/>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b/>
                <w:spacing w:val="0"/>
                <w:kern w:val="0"/>
                <w:sz w:val="26"/>
                <w:szCs w:val="20"/>
              </w:rPr>
              <w:t>СИСТЕМА СБОРА (УТИЛИЗАЦИИ) ТКО</w:t>
            </w:r>
          </w:p>
        </w:tc>
      </w:tr>
      <w:tr>
        <w:trPr/>
        <w:tc>
          <w:tcPr>
            <w:tcW w:w="56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color w:val="0070C0"/>
                <w:spacing w:val="0"/>
                <w:kern w:val="0"/>
                <w:sz w:val="26"/>
                <w:szCs w:val="20"/>
              </w:rPr>
              <w:t>6.1</w:t>
            </w:r>
          </w:p>
        </w:tc>
        <w:tc>
          <w:tcPr>
            <w:tcW w:w="645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9"/>
                <w:tab w:val="left" w:pos="1080" w:leader="none"/>
              </w:tabs>
              <w:suppressAutoHyphens w:val="true"/>
              <w:spacing w:lineRule="auto" w:line="240"/>
              <w:ind w:left="0" w:right="0" w:hanging="0"/>
              <w:rPr>
                <w:sz w:val="28"/>
              </w:rPr>
            </w:pPr>
            <w:r>
              <w:rPr>
                <w:rFonts w:ascii="Times New Roman" w:hAnsi="Times New Roman"/>
                <w:spacing w:val="0"/>
                <w:kern w:val="0"/>
                <w:sz w:val="26"/>
                <w:szCs w:val="20"/>
              </w:rPr>
              <w:t>Доля населения, удовлетворенная организованным сбором и вывозом отходов, в общей численности населения</w:t>
            </w:r>
          </w:p>
        </w:tc>
        <w:tc>
          <w:tcPr>
            <w:tcW w:w="8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w:t>
            </w:r>
          </w:p>
        </w:tc>
        <w:tc>
          <w:tcPr>
            <w:tcW w:w="12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sz w:val="28"/>
              </w:rPr>
            </w:r>
          </w:p>
        </w:tc>
        <w:tc>
          <w:tcPr>
            <w:tcW w:w="181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c>
          <w:tcPr>
            <w:tcW w:w="11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c>
          <w:tcPr>
            <w:tcW w:w="108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c>
          <w:tcPr>
            <w:tcW w:w="104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c>
          <w:tcPr>
            <w:tcW w:w="85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c>
          <w:tcPr>
            <w:tcW w:w="111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9"/>
                <w:tab w:val="left" w:pos="1080" w:leader="none"/>
              </w:tabs>
              <w:suppressAutoHyphens w:val="true"/>
              <w:spacing w:lineRule="auto" w:line="240"/>
              <w:ind w:left="0" w:right="0" w:hanging="0"/>
              <w:jc w:val="center"/>
              <w:rPr>
                <w:sz w:val="28"/>
              </w:rPr>
            </w:pPr>
            <w:r>
              <w:rPr>
                <w:rFonts w:ascii="Times New Roman" w:hAnsi="Times New Roman"/>
                <w:spacing w:val="0"/>
                <w:kern w:val="0"/>
                <w:sz w:val="26"/>
                <w:szCs w:val="20"/>
              </w:rPr>
              <w:t>100</w:t>
            </w:r>
          </w:p>
        </w:tc>
      </w:tr>
    </w:tbl>
    <w:p>
      <w:pPr>
        <w:sectPr>
          <w:headerReference w:type="default" r:id="rId7"/>
          <w:type w:val="nextPage"/>
          <w:pgSz w:w="16838" w:h="11906"/>
          <w:pgMar w:left="1134" w:right="567" w:header="709" w:top="766" w:footer="0" w:bottom="426" w:gutter="0"/>
          <w:pgNumType w:fmt="decimal"/>
          <w:formProt w:val="false"/>
          <w:textDirection w:val="lrTb"/>
          <w:docGrid w:type="default" w:linePitch="100" w:charSpace="0"/>
        </w:sectPr>
      </w:pPr>
    </w:p>
    <w:p>
      <w:pPr>
        <w:pStyle w:val="288"/>
        <w:numPr>
          <w:ilvl w:val="0"/>
          <w:numId w:val="7"/>
        </w:numPr>
        <w:spacing w:lineRule="auto" w:line="240"/>
        <w:jc w:val="center"/>
        <w:rPr>
          <w:sz w:val="28"/>
        </w:rPr>
      </w:pPr>
      <w:r>
        <w:rPr>
          <w:b/>
          <w:sz w:val="28"/>
        </w:rPr>
        <w:t>Анализ фактических и плановых капитальных вложений с разбивкой по каждому источнику финансирования с учетом реализации мероприятий, предусмотренных программой</w:t>
      </w:r>
    </w:p>
    <w:p>
      <w:pPr>
        <w:sectPr>
          <w:headerReference w:type="default" r:id="rId8"/>
          <w:type w:val="nextPage"/>
          <w:pgSz w:w="11906" w:h="16838"/>
          <w:pgMar w:left="1134" w:right="567" w:header="709" w:top="1134" w:footer="0" w:bottom="1134" w:gutter="0"/>
          <w:pgNumType w:fmt="decimal"/>
          <w:formProt w:val="false"/>
          <w:textDirection w:val="lrTb"/>
          <w:docGrid w:type="default" w:linePitch="100" w:charSpace="0"/>
        </w:sectPr>
        <w:pStyle w:val="Normal"/>
        <w:spacing w:lineRule="auto" w:line="240"/>
        <w:ind w:left="0" w:right="0" w:firstLine="567"/>
        <w:rPr>
          <w:sz w:val="28"/>
        </w:rPr>
      </w:pPr>
      <w:r>
        <w:rPr>
          <w:rFonts w:ascii="Times New Roman" w:hAnsi="Times New Roman"/>
          <w:sz w:val="28"/>
        </w:rPr>
        <w:t>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государственным сметным нормативам и укрупненным нормативам цены строительства, утвержденные Приказом Минстроя России.</w:t>
      </w:r>
    </w:p>
    <w:p>
      <w:pPr>
        <w:pStyle w:val="Normal"/>
        <w:spacing w:lineRule="auto" w:line="240"/>
        <w:ind w:left="0" w:right="57" w:firstLine="709"/>
        <w:jc w:val="center"/>
        <w:rPr>
          <w:rFonts w:ascii="Times New Roman" w:hAnsi="Times New Roman"/>
          <w:color w:val="0070C0"/>
          <w:sz w:val="28"/>
          <w:highlight w:val="cyan"/>
        </w:rPr>
      </w:pPr>
      <w:r>
        <w:rPr>
          <w:rFonts w:ascii="Times New Roman" w:hAnsi="Times New Roman"/>
          <w:sz w:val="28"/>
        </w:rPr>
        <w:t xml:space="preserve"> </w:t>
      </w:r>
      <w:r>
        <w:rPr>
          <w:rFonts w:ascii="Times New Roman" w:hAnsi="Times New Roman"/>
          <w:sz w:val="28"/>
        </w:rPr>
        <w:t>Инвестиционные проекты МО «Город Курчатов» Курской области на 2022 – 2035 годы.</w:t>
      </w:r>
    </w:p>
    <w:p>
      <w:pPr>
        <w:pStyle w:val="Normal"/>
        <w:spacing w:lineRule="auto" w:line="240"/>
        <w:ind w:left="0" w:right="57" w:firstLine="709"/>
        <w:jc w:val="center"/>
        <w:rPr>
          <w:rFonts w:ascii="Times New Roman" w:hAnsi="Times New Roman"/>
          <w:sz w:val="28"/>
        </w:rPr>
      </w:pPr>
      <w:r>
        <w:rPr>
          <w:rFonts w:ascii="Times New Roman" w:hAnsi="Times New Roman"/>
          <w:sz w:val="28"/>
        </w:rPr>
      </w:r>
    </w:p>
    <w:tbl>
      <w:tblPr>
        <w:tblStyle w:val="Style_9"/>
        <w:tblW w:w="14789" w:type="dxa"/>
        <w:jc w:val="left"/>
        <w:tblInd w:w="3" w:type="dxa"/>
        <w:tblLayout w:type="fixed"/>
        <w:tblCellMar>
          <w:top w:w="0" w:type="dxa"/>
          <w:left w:w="108" w:type="dxa"/>
          <w:bottom w:w="0" w:type="dxa"/>
          <w:right w:w="108" w:type="dxa"/>
        </w:tblCellMar>
      </w:tblPr>
      <w:tblGrid>
        <w:gridCol w:w="828"/>
        <w:gridCol w:w="31"/>
        <w:gridCol w:w="4924"/>
        <w:gridCol w:w="1216"/>
        <w:gridCol w:w="816"/>
        <w:gridCol w:w="814"/>
        <w:gridCol w:w="81"/>
        <w:gridCol w:w="735"/>
        <w:gridCol w:w="80"/>
        <w:gridCol w:w="732"/>
        <w:gridCol w:w="84"/>
        <w:gridCol w:w="866"/>
        <w:gridCol w:w="82"/>
        <w:gridCol w:w="1241"/>
        <w:gridCol w:w="105"/>
        <w:gridCol w:w="1173"/>
        <w:gridCol w:w="62"/>
        <w:gridCol w:w="182"/>
        <w:gridCol w:w="111"/>
        <w:gridCol w:w="155"/>
        <w:gridCol w:w="185"/>
        <w:gridCol w:w="49"/>
        <w:gridCol w:w="236"/>
      </w:tblGrid>
      <w:tr>
        <w:trPr>
          <w:trHeight w:val="330" w:hRule="atLeast"/>
        </w:trPr>
        <w:tc>
          <w:tcPr>
            <w:tcW w:w="14788" w:type="dxa"/>
            <w:gridSpan w:val="23"/>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Инвестиционные проекты в водоснабжении</w:t>
            </w:r>
          </w:p>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 xml:space="preserve">№ </w:t>
            </w:r>
            <w:r>
              <w:rPr>
                <w:rFonts w:ascii="Times New Roman" w:hAnsi="Times New Roman"/>
                <w:color w:val="2A6099"/>
                <w:spacing w:val="0"/>
                <w:kern w:val="0"/>
                <w:sz w:val="24"/>
                <w:szCs w:val="20"/>
              </w:rPr>
              <w:t>п/п</w:t>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Мероприятия/источники финансирования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Ед.изм</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color w:val="0070C0"/>
                <w:sz w:val="28"/>
                <w:highlight w:val="cyan"/>
              </w:rPr>
            </w:pPr>
            <w:r>
              <w:rPr>
                <w:rFonts w:ascii="Times New Roman" w:hAnsi="Times New Roman"/>
                <w:color w:val="2A6099"/>
                <w:spacing w:val="0"/>
                <w:kern w:val="0"/>
                <w:sz w:val="24"/>
                <w:szCs w:val="20"/>
              </w:rPr>
              <w:t>2022</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color w:val="0070C0"/>
                <w:sz w:val="28"/>
                <w:highlight w:val="cyan"/>
              </w:rPr>
            </w:pPr>
            <w:r>
              <w:rPr>
                <w:rFonts w:ascii="Times New Roman" w:hAnsi="Times New Roman"/>
                <w:color w:val="2A6099"/>
                <w:spacing w:val="0"/>
                <w:kern w:val="0"/>
                <w:sz w:val="24"/>
                <w:szCs w:val="20"/>
              </w:rPr>
              <w:t>2023</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color w:val="0070C0"/>
                <w:sz w:val="28"/>
                <w:highlight w:val="cyan"/>
              </w:rPr>
            </w:pPr>
            <w:r>
              <w:rPr>
                <w:rFonts w:ascii="Times New Roman" w:hAnsi="Times New Roman"/>
                <w:color w:val="2A6099"/>
                <w:spacing w:val="0"/>
                <w:kern w:val="0"/>
                <w:sz w:val="24"/>
                <w:szCs w:val="20"/>
              </w:rPr>
              <w:t>2024</w:t>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color w:val="0070C0"/>
                <w:sz w:val="28"/>
                <w:highlight w:val="cyan"/>
              </w:rPr>
            </w:pPr>
            <w:r>
              <w:rPr>
                <w:rFonts w:ascii="Times New Roman" w:hAnsi="Times New Roman"/>
                <w:color w:val="2A6099"/>
                <w:spacing w:val="0"/>
                <w:kern w:val="0"/>
                <w:sz w:val="24"/>
                <w:szCs w:val="20"/>
              </w:rPr>
              <w:t>2025</w:t>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color w:val="0070C0"/>
                <w:sz w:val="28"/>
                <w:highlight w:val="cyan"/>
              </w:rPr>
            </w:pPr>
            <w:r>
              <w:rPr>
                <w:rFonts w:ascii="Times New Roman" w:hAnsi="Times New Roman"/>
                <w:color w:val="2A6099"/>
                <w:spacing w:val="0"/>
                <w:kern w:val="0"/>
                <w:sz w:val="24"/>
                <w:szCs w:val="20"/>
              </w:rPr>
              <w:t>2026</w:t>
            </w:r>
          </w:p>
        </w:tc>
        <w:tc>
          <w:tcPr>
            <w:tcW w:w="1346"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2022-2026</w:t>
            </w:r>
          </w:p>
        </w:tc>
        <w:tc>
          <w:tcPr>
            <w:tcW w:w="2153" w:type="dxa"/>
            <w:gridSpan w:val="8"/>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2027-2035</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Актуализация схемы водоснабжения муниципального образования “Город Курчатов”</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b/>
                <w:b/>
                <w:color w:val="2A6099"/>
                <w:sz w:val="24"/>
              </w:rPr>
            </w:pPr>
            <w:r>
              <w:rPr>
                <w:rFonts w:ascii="Times New Roman" w:hAnsi="Times New Roman"/>
                <w:b/>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200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200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200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200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2.</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Переоценка запасов подземных вод Дичнянского водозабора с последующей разработкой технического проекта</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1000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1000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3.</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Разработка ПСД реконструкции РЧВ №2 артезианская скважина расш. Курчатов.  Водозабора, инв. № 8329</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4.</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Разработка ПСД по реконструкции узла второго подъёма Курчатовского водозабора со строительством станции обезжелезивания</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5.</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Реконструкция резервуара №2 , артезианская скважина расш. Курчатов. водозабора, инв.№8329</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700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700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700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700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6.</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Корректировка проекта  и строительство  2  нитки водовода  от  Дичнянского водозабора до узла II подъема</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2153" w:type="dxa"/>
            <w:gridSpan w:val="8"/>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840</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2153" w:type="dxa"/>
            <w:gridSpan w:val="8"/>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840</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7.</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Реконструкция узла второго подъёма Курчатовского водозабора со строительством станции обезжелезивания</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350000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350000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8.</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Разработка технического проекта Курчатовского водозабора</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1500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1500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Собственные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1500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1500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9.</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Капитальный ремонт 4-х артезианских скважин Курчатовского водозабора</w:t>
            </w:r>
          </w:p>
        </w:tc>
      </w:tr>
      <w:tr>
        <w:trPr>
          <w:trHeight w:val="330" w:hRule="atLeast"/>
        </w:trPr>
        <w:tc>
          <w:tcPr>
            <w:tcW w:w="859" w:type="dxa"/>
            <w:gridSpan w:val="2"/>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12000</w:t>
            </w:r>
          </w:p>
        </w:tc>
        <w:tc>
          <w:tcPr>
            <w:tcW w:w="895" w:type="dxa"/>
            <w:gridSpan w:val="2"/>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12000</w:t>
            </w:r>
          </w:p>
        </w:tc>
        <w:tc>
          <w:tcPr>
            <w:tcW w:w="2153" w:type="dxa"/>
            <w:gridSpan w:val="8"/>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источники</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12000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12000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10.</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Разработка ПСД «Реконструкция «Магистральной водопроводной сети (двухтрубной) протяженностью 657,1 м от мокрого колодца к водопроводному колодцу №9», инв. №  8543</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400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11.</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Реконструкция «Магистральной водопроводной сети (двухтрубной) протяженностью 657,1 м от мокрого колодца к водопроводному колодцу №9», инв. №  8543</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b/>
                <w:b/>
                <w:color w:val="2A6099"/>
                <w:sz w:val="24"/>
              </w:rPr>
            </w:pPr>
            <w:r>
              <w:rPr>
                <w:rFonts w:ascii="Times New Roman" w:hAnsi="Times New Roman"/>
                <w:b/>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6600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6600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6600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6600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12.</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Разработка ПСД «Реконструкция «Магистрал. сети  водопров. от водозабора до комзоны», инв. №  8344</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b/>
                <w:b/>
                <w:color w:val="2A6099"/>
                <w:sz w:val="24"/>
              </w:rPr>
            </w:pPr>
            <w:r>
              <w:rPr>
                <w:rFonts w:ascii="Times New Roman" w:hAnsi="Times New Roman"/>
                <w:b/>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850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850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850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850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13.</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Реконструкция  «Магистрал. сети  водопров. от водозабора до комзоны», инв. №  8344</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b/>
                <w:b/>
                <w:color w:val="2A6099"/>
                <w:sz w:val="24"/>
              </w:rPr>
            </w:pPr>
            <w:r>
              <w:rPr>
                <w:rFonts w:ascii="Times New Roman" w:hAnsi="Times New Roman"/>
                <w:b/>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13000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13000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13000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13000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pacing w:val="0"/>
                <w:kern w:val="0"/>
                <w:sz w:val="24"/>
                <w:szCs w:val="20"/>
              </w:rPr>
              <w:t>14.</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Разработка ПСД  модернизация «Водозабора», инв. №  8340 (насосная станция 2 подъёма)</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350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15.</w:t>
            </w:r>
          </w:p>
        </w:tc>
        <w:tc>
          <w:tcPr>
            <w:tcW w:w="13929" w:type="dxa"/>
            <w:gridSpan w:val="21"/>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Модернизация «Водозабора», инв. № 8340 (насосная станция 2 подъёма)</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6500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6500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Иные средства</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6500</w:t>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6500</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16.</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Строительство водоснабжения Южного района г. Курчатова Курской области</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pacing w:val="0"/>
                <w:kern w:val="0"/>
                <w:sz w:val="20"/>
                <w:szCs w:val="20"/>
              </w:rPr>
            </w:pPr>
            <w:r>
              <w:rPr>
                <w:rFonts w:ascii="Times New Roman" w:hAnsi="Times New Roman"/>
                <w:color w:val="2A6099"/>
                <w:spacing w:val="0"/>
                <w:kern w:val="0"/>
                <w:sz w:val="20"/>
                <w:szCs w:val="20"/>
              </w:rPr>
              <w:t>18 321</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rPr>
            </w:pPr>
            <w:r>
              <w:rPr>
                <w:rFonts w:ascii="Times New Roman" w:hAnsi="Times New Roman"/>
                <w:color w:val="2A6099"/>
                <w:spacing w:val="0"/>
                <w:kern w:val="0"/>
                <w:sz w:val="20"/>
                <w:szCs w:val="20"/>
              </w:rPr>
              <w:t>18 321</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Местный бюджет</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pacing w:val="0"/>
                <w:kern w:val="0"/>
                <w:sz w:val="20"/>
                <w:szCs w:val="20"/>
              </w:rPr>
            </w:pPr>
            <w:r>
              <w:rPr>
                <w:rFonts w:ascii="Times New Roman" w:hAnsi="Times New Roman"/>
                <w:color w:val="2A6099"/>
                <w:spacing w:val="0"/>
                <w:kern w:val="0"/>
                <w:sz w:val="20"/>
                <w:szCs w:val="20"/>
              </w:rPr>
              <w:t>18321</w:t>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rPr>
            </w:pPr>
            <w:r>
              <w:rPr>
                <w:rFonts w:ascii="Times New Roman" w:hAnsi="Times New Roman"/>
                <w:color w:val="2A6099"/>
                <w:spacing w:val="0"/>
                <w:kern w:val="0"/>
                <w:sz w:val="20"/>
                <w:szCs w:val="20"/>
              </w:rPr>
              <w:t>18 321</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17.</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Строительство водозабора для водоснабжения 11 микрорайона г. Курчатова Курской области</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color w:val="2A6099"/>
                <w:spacing w:val="0"/>
                <w:kern w:val="0"/>
                <w:sz w:val="20"/>
                <w:szCs w:val="20"/>
              </w:rPr>
              <w:t>15 321</w:t>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pacing w:val="0"/>
                <w:kern w:val="0"/>
                <w:sz w:val="20"/>
                <w:szCs w:val="20"/>
              </w:rPr>
              <w:t>15 321</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Местный бюджет</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15321</w:t>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pacing w:val="0"/>
                <w:kern w:val="0"/>
                <w:sz w:val="20"/>
                <w:szCs w:val="20"/>
              </w:rPr>
              <w:t>15 321</w:t>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pacing w:val="0"/>
                <w:kern w:val="0"/>
                <w:sz w:val="24"/>
                <w:szCs w:val="20"/>
              </w:rPr>
              <w:t>18.</w:t>
            </w:r>
          </w:p>
        </w:tc>
        <w:tc>
          <w:tcPr>
            <w:tcW w:w="13929" w:type="dxa"/>
            <w:gridSpan w:val="21"/>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Строительство водоснабжения 11 микрорайона г. Курчатова Курской области</w:t>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color w:val="2A6099"/>
                <w:spacing w:val="0"/>
                <w:kern w:val="0"/>
                <w:sz w:val="20"/>
                <w:szCs w:val="20"/>
              </w:rPr>
              <w:t>15 321</w:t>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Местный бюджет</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2A6099"/>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color w:val="2A6099"/>
                <w:spacing w:val="0"/>
                <w:kern w:val="0"/>
                <w:sz w:val="24"/>
                <w:szCs w:val="20"/>
              </w:rPr>
              <w:t>15321</w:t>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492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2A6099"/>
                <w:sz w:val="24"/>
              </w:rPr>
            </w:pPr>
            <w:r>
              <w:rPr>
                <w:rFonts w:ascii="Times New Roman" w:hAnsi="Times New Roman"/>
                <w:color w:val="2A6099"/>
                <w:sz w:val="24"/>
              </w:rPr>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9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948"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134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c>
          <w:tcPr>
            <w:tcW w:w="2153" w:type="dxa"/>
            <w:gridSpan w:val="8"/>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2A6099"/>
                <w:sz w:val="24"/>
              </w:rPr>
            </w:pPr>
            <w:r>
              <w:rPr>
                <w:rFonts w:ascii="Times New Roman" w:hAnsi="Times New Roman"/>
                <w:color w:val="2A6099"/>
                <w:sz w:val="24"/>
              </w:rPr>
            </w:r>
          </w:p>
        </w:tc>
      </w:tr>
      <w:tr>
        <w:trPr>
          <w:trHeight w:val="330" w:hRule="atLeast"/>
        </w:trPr>
        <w:tc>
          <w:tcPr>
            <w:tcW w:w="859" w:type="dxa"/>
            <w:gridSpan w:val="2"/>
            <w:tcBorders>
              <w:left w:val="single" w:sz="8" w:space="0" w:color="000000"/>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4924" w:type="dxa"/>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Всего инвестиций за период, в т.ч.</w:t>
            </w:r>
          </w:p>
        </w:tc>
        <w:tc>
          <w:tcPr>
            <w:tcW w:w="1216" w:type="dxa"/>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тыс.руб.</w:t>
            </w:r>
          </w:p>
        </w:tc>
        <w:tc>
          <w:tcPr>
            <w:tcW w:w="816" w:type="dxa"/>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38971</w:t>
            </w:r>
          </w:p>
        </w:tc>
        <w:tc>
          <w:tcPr>
            <w:tcW w:w="895" w:type="dxa"/>
            <w:gridSpan w:val="2"/>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376800</w:t>
            </w:r>
          </w:p>
        </w:tc>
        <w:tc>
          <w:tcPr>
            <w:tcW w:w="815" w:type="dxa"/>
            <w:gridSpan w:val="2"/>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b/>
                <w:b/>
              </w:rPr>
            </w:pPr>
            <w:r>
              <w:rPr>
                <w:rFonts w:ascii="Times New Roman" w:hAnsi="Times New Roman"/>
                <w:b/>
                <w:color w:val="2A6099"/>
                <w:spacing w:val="0"/>
                <w:kern w:val="0"/>
                <w:sz w:val="20"/>
                <w:szCs w:val="20"/>
              </w:rPr>
              <w:t>15 321</w:t>
            </w:r>
          </w:p>
        </w:tc>
        <w:tc>
          <w:tcPr>
            <w:tcW w:w="816" w:type="dxa"/>
            <w:gridSpan w:val="2"/>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b/>
                <w:b/>
              </w:rPr>
            </w:pPr>
            <w:r>
              <w:rPr>
                <w:rFonts w:ascii="Times New Roman" w:hAnsi="Times New Roman"/>
                <w:b/>
                <w:color w:val="2A6099"/>
                <w:spacing w:val="0"/>
                <w:kern w:val="0"/>
                <w:sz w:val="20"/>
                <w:szCs w:val="20"/>
              </w:rPr>
              <w:t>15 321</w:t>
            </w:r>
          </w:p>
        </w:tc>
        <w:tc>
          <w:tcPr>
            <w:tcW w:w="948" w:type="dxa"/>
            <w:gridSpan w:val="2"/>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1346" w:type="dxa"/>
            <w:gridSpan w:val="2"/>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446413</w:t>
            </w:r>
          </w:p>
        </w:tc>
        <w:tc>
          <w:tcPr>
            <w:tcW w:w="2153" w:type="dxa"/>
            <w:gridSpan w:val="8"/>
            <w:tcBorders>
              <w:bottom w:val="single" w:sz="2"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840</w:t>
            </w:r>
          </w:p>
        </w:tc>
      </w:tr>
      <w:tr>
        <w:trPr>
          <w:trHeight w:val="330" w:hRule="atLeast"/>
        </w:trPr>
        <w:tc>
          <w:tcPr>
            <w:tcW w:w="859"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492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Собственные средства предприятия</w:t>
            </w:r>
          </w:p>
        </w:tc>
        <w:tc>
          <w:tcPr>
            <w:tcW w:w="121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тыс.руб.</w:t>
            </w:r>
          </w:p>
        </w:tc>
        <w:tc>
          <w:tcPr>
            <w:tcW w:w="81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2850</w:t>
            </w:r>
          </w:p>
        </w:tc>
        <w:tc>
          <w:tcPr>
            <w:tcW w:w="895"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700</w:t>
            </w:r>
          </w:p>
        </w:tc>
        <w:tc>
          <w:tcPr>
            <w:tcW w:w="815"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816"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94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1346"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3550</w:t>
            </w:r>
          </w:p>
        </w:tc>
        <w:tc>
          <w:tcPr>
            <w:tcW w:w="1235"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293" w:type="dxa"/>
            <w:gridSpan w:val="2"/>
            <w:tcBorders/>
            <w:shd w:fill="auto" w:val="clear"/>
          </w:tcPr>
          <w:p>
            <w:pPr>
              <w:pStyle w:val="Normal"/>
              <w:widowControl w:val="false"/>
              <w:suppressAutoHyphens w:val="true"/>
              <w:rPr>
                <w:rFonts w:ascii="Times New Roman" w:hAnsi="Times New Roman"/>
                <w:b/>
                <w:b/>
                <w:color w:val="2A6099"/>
                <w:sz w:val="24"/>
              </w:rPr>
            </w:pPr>
            <w:r>
              <w:rPr>
                <w:rFonts w:ascii="Times New Roman" w:hAnsi="Times New Roman"/>
                <w:b/>
                <w:color w:val="2A6099"/>
                <w:sz w:val="24"/>
              </w:rPr>
            </w:r>
          </w:p>
        </w:tc>
        <w:tc>
          <w:tcPr>
            <w:tcW w:w="340" w:type="dxa"/>
            <w:gridSpan w:val="2"/>
            <w:tcBorders/>
            <w:shd w:fill="auto" w:val="clear"/>
          </w:tcPr>
          <w:p>
            <w:pPr>
              <w:pStyle w:val="Normal"/>
              <w:widowControl w:val="false"/>
              <w:suppressAutoHyphens w:val="true"/>
              <w:rPr>
                <w:rFonts w:ascii="Times New Roman" w:hAnsi="Times New Roman"/>
                <w:b/>
                <w:b/>
                <w:color w:val="2A6099"/>
                <w:sz w:val="24"/>
              </w:rPr>
            </w:pPr>
            <w:r>
              <w:rPr>
                <w:rFonts w:ascii="Times New Roman" w:hAnsi="Times New Roman"/>
                <w:b/>
                <w:color w:val="2A6099"/>
                <w:sz w:val="24"/>
              </w:rPr>
            </w:r>
          </w:p>
        </w:tc>
        <w:tc>
          <w:tcPr>
            <w:tcW w:w="285" w:type="dxa"/>
            <w:gridSpan w:val="2"/>
            <w:tcBorders/>
            <w:shd w:fill="auto" w:val="clear"/>
          </w:tcPr>
          <w:p>
            <w:pPr>
              <w:pStyle w:val="Normal"/>
              <w:widowControl w:val="false"/>
              <w:suppressAutoHyphens w:val="true"/>
              <w:rPr>
                <w:rFonts w:ascii="Times New Roman" w:hAnsi="Times New Roman"/>
                <w:b/>
                <w:b/>
                <w:color w:val="2A6099"/>
                <w:sz w:val="24"/>
              </w:rPr>
            </w:pPr>
            <w:r>
              <w:rPr>
                <w:rFonts w:ascii="Times New Roman" w:hAnsi="Times New Roman"/>
                <w:b/>
                <w:color w:val="2A6099"/>
                <w:sz w:val="24"/>
              </w:rPr>
            </w:r>
          </w:p>
        </w:tc>
      </w:tr>
      <w:tr>
        <w:trPr>
          <w:trHeight w:val="330" w:hRule="atLeast"/>
        </w:trPr>
        <w:tc>
          <w:tcPr>
            <w:tcW w:w="859"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492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Иные  средства</w:t>
            </w:r>
          </w:p>
        </w:tc>
        <w:tc>
          <w:tcPr>
            <w:tcW w:w="121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тыс.руб.</w:t>
            </w:r>
          </w:p>
        </w:tc>
        <w:tc>
          <w:tcPr>
            <w:tcW w:w="81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17800</w:t>
            </w:r>
          </w:p>
        </w:tc>
        <w:tc>
          <w:tcPr>
            <w:tcW w:w="895"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376100</w:t>
            </w:r>
          </w:p>
        </w:tc>
        <w:tc>
          <w:tcPr>
            <w:tcW w:w="815"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816"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94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1346"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393900</w:t>
            </w:r>
          </w:p>
        </w:tc>
        <w:tc>
          <w:tcPr>
            <w:tcW w:w="1235"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840</w:t>
            </w:r>
          </w:p>
        </w:tc>
        <w:tc>
          <w:tcPr>
            <w:tcW w:w="293" w:type="dxa"/>
            <w:gridSpan w:val="2"/>
            <w:tcBorders/>
            <w:shd w:fill="auto" w:val="clear"/>
          </w:tcPr>
          <w:p>
            <w:pPr>
              <w:pStyle w:val="Normal"/>
              <w:widowControl w:val="false"/>
              <w:suppressAutoHyphens w:val="true"/>
              <w:rPr>
                <w:rFonts w:ascii="Times New Roman" w:hAnsi="Times New Roman"/>
                <w:b/>
                <w:b/>
                <w:color w:val="2A6099"/>
                <w:sz w:val="24"/>
              </w:rPr>
            </w:pPr>
            <w:r>
              <w:rPr>
                <w:rFonts w:ascii="Times New Roman" w:hAnsi="Times New Roman"/>
                <w:b/>
                <w:color w:val="2A6099"/>
                <w:sz w:val="24"/>
              </w:rPr>
            </w:r>
          </w:p>
        </w:tc>
        <w:tc>
          <w:tcPr>
            <w:tcW w:w="340" w:type="dxa"/>
            <w:gridSpan w:val="2"/>
            <w:tcBorders/>
            <w:shd w:fill="auto" w:val="clear"/>
          </w:tcPr>
          <w:p>
            <w:pPr>
              <w:pStyle w:val="Normal"/>
              <w:widowControl w:val="false"/>
              <w:suppressAutoHyphens w:val="true"/>
              <w:rPr>
                <w:rFonts w:ascii="Times New Roman" w:hAnsi="Times New Roman"/>
                <w:b/>
                <w:b/>
                <w:color w:val="FF0000"/>
                <w:sz w:val="24"/>
              </w:rPr>
            </w:pPr>
            <w:r>
              <w:rPr>
                <w:rFonts w:ascii="Times New Roman" w:hAnsi="Times New Roman"/>
                <w:b/>
                <w:color w:val="FF0000"/>
                <w:sz w:val="24"/>
              </w:rPr>
            </w:r>
          </w:p>
        </w:tc>
        <w:tc>
          <w:tcPr>
            <w:tcW w:w="285" w:type="dxa"/>
            <w:gridSpan w:val="2"/>
            <w:tcBorders/>
            <w:shd w:fill="auto" w:val="clear"/>
          </w:tcPr>
          <w:p>
            <w:pPr>
              <w:pStyle w:val="Normal"/>
              <w:widowControl w:val="false"/>
              <w:suppressAutoHyphens w:val="true"/>
              <w:rPr>
                <w:rFonts w:ascii="Times New Roman" w:hAnsi="Times New Roman"/>
                <w:b/>
                <w:b/>
                <w:color w:val="2A6099"/>
                <w:sz w:val="24"/>
              </w:rPr>
            </w:pPr>
            <w:r>
              <w:rPr>
                <w:rFonts w:ascii="Times New Roman" w:hAnsi="Times New Roman"/>
                <w:b/>
                <w:color w:val="2A6099"/>
                <w:sz w:val="24"/>
              </w:rPr>
            </w:r>
          </w:p>
        </w:tc>
      </w:tr>
      <w:tr>
        <w:trPr>
          <w:trHeight w:val="330" w:hRule="atLeast"/>
        </w:trPr>
        <w:tc>
          <w:tcPr>
            <w:tcW w:w="859" w:type="dxa"/>
            <w:gridSpan w:val="2"/>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4924" w:type="dxa"/>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color w:val="2A6099"/>
                <w:spacing w:val="0"/>
                <w:kern w:val="0"/>
                <w:sz w:val="24"/>
                <w:szCs w:val="20"/>
              </w:rPr>
              <w:t>Местный бюджет</w:t>
            </w:r>
          </w:p>
        </w:tc>
        <w:tc>
          <w:tcPr>
            <w:tcW w:w="1216" w:type="dxa"/>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тыс.руб.</w:t>
            </w:r>
          </w:p>
        </w:tc>
        <w:tc>
          <w:tcPr>
            <w:tcW w:w="816" w:type="dxa"/>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18321</w:t>
            </w:r>
          </w:p>
        </w:tc>
        <w:tc>
          <w:tcPr>
            <w:tcW w:w="895" w:type="dxa"/>
            <w:gridSpan w:val="2"/>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815" w:type="dxa"/>
            <w:gridSpan w:val="2"/>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15321</w:t>
            </w:r>
          </w:p>
        </w:tc>
        <w:tc>
          <w:tcPr>
            <w:tcW w:w="816" w:type="dxa"/>
            <w:gridSpan w:val="2"/>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15321</w:t>
            </w:r>
          </w:p>
        </w:tc>
        <w:tc>
          <w:tcPr>
            <w:tcW w:w="948" w:type="dxa"/>
            <w:gridSpan w:val="2"/>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1346" w:type="dxa"/>
            <w:gridSpan w:val="2"/>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color w:val="2A6099"/>
                <w:spacing w:val="0"/>
                <w:kern w:val="0"/>
                <w:sz w:val="24"/>
                <w:szCs w:val="20"/>
              </w:rPr>
              <w:t>48963</w:t>
            </w:r>
          </w:p>
        </w:tc>
        <w:tc>
          <w:tcPr>
            <w:tcW w:w="1235" w:type="dxa"/>
            <w:gridSpan w:val="2"/>
            <w:tcBorders>
              <w:left w:val="single" w:sz="2" w:space="0" w:color="000000"/>
              <w:bottom w:val="single" w:sz="2" w:space="0" w:color="000000"/>
              <w:right w:val="single" w:sz="2"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color w:val="2A6099"/>
                <w:sz w:val="24"/>
              </w:rPr>
            </w:pPr>
            <w:r>
              <w:rPr>
                <w:rFonts w:ascii="Times New Roman" w:hAnsi="Times New Roman"/>
                <w:b/>
                <w:color w:val="2A6099"/>
                <w:sz w:val="24"/>
              </w:rPr>
            </w:r>
          </w:p>
        </w:tc>
        <w:tc>
          <w:tcPr>
            <w:tcW w:w="293" w:type="dxa"/>
            <w:gridSpan w:val="2"/>
            <w:tcBorders/>
            <w:shd w:fill="auto" w:val="clear"/>
          </w:tcPr>
          <w:p>
            <w:pPr>
              <w:pStyle w:val="Normal"/>
              <w:widowControl w:val="false"/>
              <w:suppressAutoHyphens w:val="true"/>
              <w:rPr>
                <w:rFonts w:ascii="Times New Roman" w:hAnsi="Times New Roman"/>
                <w:b/>
                <w:b/>
                <w:color w:val="2A6099"/>
                <w:sz w:val="24"/>
              </w:rPr>
            </w:pPr>
            <w:r>
              <w:rPr>
                <w:rFonts w:ascii="Times New Roman" w:hAnsi="Times New Roman"/>
                <w:b/>
                <w:color w:val="2A6099"/>
                <w:sz w:val="24"/>
              </w:rPr>
            </w:r>
          </w:p>
        </w:tc>
        <w:tc>
          <w:tcPr>
            <w:tcW w:w="340" w:type="dxa"/>
            <w:gridSpan w:val="2"/>
            <w:tcBorders/>
            <w:shd w:fill="auto" w:val="clear"/>
          </w:tcPr>
          <w:p>
            <w:pPr>
              <w:pStyle w:val="Normal"/>
              <w:widowControl w:val="false"/>
              <w:suppressAutoHyphens w:val="true"/>
              <w:rPr>
                <w:rFonts w:ascii="Times New Roman" w:hAnsi="Times New Roman"/>
                <w:b/>
                <w:b/>
                <w:color w:val="FF0000"/>
                <w:sz w:val="24"/>
              </w:rPr>
            </w:pPr>
            <w:r>
              <w:rPr>
                <w:rFonts w:ascii="Times New Roman" w:hAnsi="Times New Roman"/>
                <w:b/>
                <w:color w:val="FF0000"/>
                <w:sz w:val="24"/>
              </w:rPr>
            </w:r>
          </w:p>
        </w:tc>
        <w:tc>
          <w:tcPr>
            <w:tcW w:w="285" w:type="dxa"/>
            <w:gridSpan w:val="2"/>
            <w:tcBorders/>
            <w:shd w:fill="auto" w:val="clear"/>
          </w:tcPr>
          <w:p>
            <w:pPr>
              <w:pStyle w:val="Normal"/>
              <w:widowControl w:val="false"/>
              <w:suppressAutoHyphens w:val="true"/>
              <w:rPr>
                <w:rFonts w:ascii="Times New Roman" w:hAnsi="Times New Roman"/>
                <w:b/>
                <w:b/>
                <w:color w:val="FF0000"/>
                <w:sz w:val="24"/>
              </w:rPr>
            </w:pPr>
            <w:r>
              <w:rPr>
                <w:rFonts w:ascii="Times New Roman" w:hAnsi="Times New Roman"/>
                <w:b/>
                <w:color w:val="FF0000"/>
                <w:sz w:val="24"/>
              </w:rPr>
            </w:r>
          </w:p>
        </w:tc>
      </w:tr>
      <w:tr>
        <w:trPr>
          <w:trHeight w:val="330" w:hRule="atLeast"/>
        </w:trPr>
        <w:tc>
          <w:tcPr>
            <w:tcW w:w="13808" w:type="dxa"/>
            <w:gridSpan w:val="16"/>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b/>
                <w:b/>
                <w:color w:val="FF0000"/>
                <w:sz w:val="24"/>
              </w:rPr>
            </w:pPr>
            <w:r>
              <w:rPr>
                <w:rFonts w:ascii="Times New Roman" w:hAnsi="Times New Roman"/>
                <w:b/>
                <w:color w:val="FF0000"/>
                <w:sz w:val="24"/>
              </w:rPr>
            </w:r>
          </w:p>
          <w:p>
            <w:pPr>
              <w:pStyle w:val="Normal"/>
              <w:widowControl w:val="false"/>
              <w:suppressAutoHyphens w:val="true"/>
              <w:spacing w:lineRule="auto" w:line="240"/>
              <w:ind w:left="0" w:right="0" w:hanging="0"/>
              <w:jc w:val="center"/>
              <w:rPr>
                <w:rFonts w:ascii="Times New Roman" w:hAnsi="Times New Roman"/>
                <w:b/>
                <w:b/>
                <w:color w:val="FF0000"/>
                <w:sz w:val="24"/>
              </w:rPr>
            </w:pPr>
            <w:r>
              <w:rPr>
                <w:rFonts w:ascii="Times New Roman" w:hAnsi="Times New Roman"/>
                <w:b/>
                <w:color w:val="FF0000"/>
                <w:sz w:val="24"/>
              </w:rPr>
            </w:r>
          </w:p>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spacing w:val="0"/>
                <w:kern w:val="0"/>
                <w:sz w:val="24"/>
                <w:szCs w:val="20"/>
              </w:rPr>
              <w:t>Инвестиционные проекты в водоотведении</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203" w:hRule="atLeast"/>
        </w:trPr>
        <w:tc>
          <w:tcPr>
            <w:tcW w:w="828" w:type="dxa"/>
            <w:tcBorders>
              <w:left w:val="single" w:sz="8" w:space="0" w:color="000000"/>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w:t>
            </w:r>
          </w:p>
        </w:tc>
        <w:tc>
          <w:tcPr>
            <w:tcW w:w="4955" w:type="dxa"/>
            <w:gridSpan w:val="2"/>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Мероприятия/источники финансирования</w:t>
            </w:r>
          </w:p>
        </w:tc>
        <w:tc>
          <w:tcPr>
            <w:tcW w:w="1216" w:type="dxa"/>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Ед.изм</w:t>
            </w:r>
          </w:p>
        </w:tc>
        <w:tc>
          <w:tcPr>
            <w:tcW w:w="816" w:type="dxa"/>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2022</w:t>
            </w:r>
          </w:p>
        </w:tc>
        <w:tc>
          <w:tcPr>
            <w:tcW w:w="814" w:type="dxa"/>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2023</w:t>
            </w:r>
          </w:p>
        </w:tc>
        <w:tc>
          <w:tcPr>
            <w:tcW w:w="816" w:type="dxa"/>
            <w:gridSpan w:val="2"/>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2024</w:t>
            </w:r>
          </w:p>
        </w:tc>
        <w:tc>
          <w:tcPr>
            <w:tcW w:w="812" w:type="dxa"/>
            <w:gridSpan w:val="2"/>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2025</w:t>
            </w:r>
          </w:p>
        </w:tc>
        <w:tc>
          <w:tcPr>
            <w:tcW w:w="950" w:type="dxa"/>
            <w:gridSpan w:val="2"/>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2026</w:t>
            </w:r>
          </w:p>
        </w:tc>
        <w:tc>
          <w:tcPr>
            <w:tcW w:w="1323" w:type="dxa"/>
            <w:gridSpan w:val="2"/>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2022-2026</w:t>
            </w:r>
          </w:p>
        </w:tc>
        <w:tc>
          <w:tcPr>
            <w:tcW w:w="1278" w:type="dxa"/>
            <w:gridSpan w:val="2"/>
            <w:tcBorders>
              <w:bottom w:val="single" w:sz="8" w:space="0" w:color="000000"/>
              <w:right w:val="single" w:sz="8" w:space="0" w:color="000000"/>
            </w:tcBorders>
            <w:shd w:fill="FFFFFF"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2026-2035</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1.</w:t>
            </w:r>
          </w:p>
        </w:tc>
        <w:tc>
          <w:tcPr>
            <w:tcW w:w="12980" w:type="dxa"/>
            <w:gridSpan w:val="15"/>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Государственная  экспертиза изыскательских  работ  для  разработки ПСД реконструкции ОСК</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400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400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400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400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263"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w:t>
            </w:r>
          </w:p>
        </w:tc>
        <w:tc>
          <w:tcPr>
            <w:tcW w:w="12980" w:type="dxa"/>
            <w:gridSpan w:val="15"/>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Разработка ПСД реконструкции ОСК</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color w:val="0070C0"/>
                <w:sz w:val="28"/>
                <w:highlight w:val="cyan"/>
              </w:rPr>
            </w:pPr>
            <w:r>
              <w:rPr>
                <w:rFonts w:ascii="Times New Roman" w:hAnsi="Times New Roman"/>
                <w:spacing w:val="0"/>
                <w:kern w:val="0"/>
                <w:sz w:val="24"/>
                <w:szCs w:val="20"/>
              </w:rPr>
              <w:t>16000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16000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Местный бюджет</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color w:val="0070C0"/>
                <w:sz w:val="28"/>
                <w:highlight w:val="cyan"/>
              </w:rPr>
            </w:pPr>
            <w:r>
              <w:rPr>
                <w:rFonts w:ascii="Times New Roman" w:hAnsi="Times New Roman"/>
                <w:spacing w:val="0"/>
                <w:kern w:val="0"/>
                <w:sz w:val="24"/>
                <w:szCs w:val="20"/>
              </w:rPr>
              <w:t>16000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16000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3.</w:t>
            </w:r>
          </w:p>
        </w:tc>
        <w:tc>
          <w:tcPr>
            <w:tcW w:w="12980" w:type="dxa"/>
            <w:gridSpan w:val="15"/>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Замена аэрационных труб на 3-й секции 2-ой очереди сооружений (блок емкостей ОСК)</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2000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2000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4.</w:t>
            </w:r>
          </w:p>
        </w:tc>
        <w:tc>
          <w:tcPr>
            <w:tcW w:w="12980" w:type="dxa"/>
            <w:gridSpan w:val="15"/>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 xml:space="preserve"> </w:t>
            </w:r>
            <w:r>
              <w:rPr>
                <w:rFonts w:ascii="Times New Roman" w:hAnsi="Times New Roman"/>
                <w:b/>
                <w:spacing w:val="0"/>
                <w:kern w:val="0"/>
                <w:sz w:val="24"/>
                <w:szCs w:val="20"/>
              </w:rPr>
              <w:t>Государственная  экспертиза  ПСД  реконструкции  ОСК</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4000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4000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Местный  бюджет</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4000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4000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7</w:t>
            </w:r>
          </w:p>
        </w:tc>
        <w:tc>
          <w:tcPr>
            <w:tcW w:w="12980" w:type="dxa"/>
            <w:gridSpan w:val="15"/>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Замена насосного оборудования  на  КНС-2  (инв.№54253)</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189"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200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192"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sz w:val="20"/>
              </w:rPr>
            </w:pPr>
            <w:r>
              <w:rPr>
                <w:sz w:val="20"/>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200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169"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8</w:t>
            </w:r>
          </w:p>
        </w:tc>
        <w:tc>
          <w:tcPr>
            <w:tcW w:w="12980" w:type="dxa"/>
            <w:gridSpan w:val="15"/>
            <w:tcBorders>
              <w:top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Замена насосного оборудования  на   КНС-5  (инв.№ 5475)</w:t>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158"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300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300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291"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300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spacing w:val="0"/>
                <w:kern w:val="0"/>
                <w:sz w:val="20"/>
                <w:szCs w:val="20"/>
              </w:rPr>
              <w:t>300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24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66"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4" w:type="dxa"/>
            <w:gridSpan w:val="2"/>
            <w:tcBorders/>
            <w:shd w:fill="auto" w:val="clear"/>
          </w:tcPr>
          <w:p>
            <w:pPr>
              <w:pStyle w:val="Normal"/>
              <w:widowControl w:val="false"/>
              <w:suppressAutoHyphens w:val="true"/>
              <w:rPr>
                <w:rFonts w:ascii="Times New Roman" w:hAnsi="Times New Roman"/>
                <w:sz w:val="24"/>
              </w:rPr>
            </w:pPr>
            <w:r>
              <w:rPr>
                <w:rFonts w:ascii="Times New Roman" w:hAnsi="Times New Roman"/>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Всего инвестиций за период, в т.ч.</w:t>
            </w:r>
          </w:p>
        </w:tc>
        <w:tc>
          <w:tcPr>
            <w:tcW w:w="12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тыс.руб.</w:t>
            </w:r>
          </w:p>
        </w:tc>
        <w:tc>
          <w:tcPr>
            <w:tcW w:w="816"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b/>
                <w:spacing w:val="0"/>
                <w:kern w:val="0"/>
                <w:sz w:val="20"/>
                <w:szCs w:val="20"/>
              </w:rPr>
              <w:t>22900</w:t>
            </w:r>
          </w:p>
        </w:tc>
        <w:tc>
          <w:tcPr>
            <w:tcW w:w="814" w:type="dxa"/>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rPr>
            </w:pPr>
            <w:r>
              <w:rPr>
                <w:rFonts w:ascii="Times New Roman" w:hAnsi="Times New Roman"/>
                <w:sz w:val="20"/>
              </w:rPr>
            </w:r>
          </w:p>
        </w:tc>
        <w:tc>
          <w:tcPr>
            <w:tcW w:w="816"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rPr>
            </w:pPr>
            <w:r>
              <w:rPr>
                <w:rFonts w:ascii="Times New Roman" w:hAnsi="Times New Roman"/>
                <w:sz w:val="20"/>
              </w:rPr>
            </w:r>
          </w:p>
        </w:tc>
        <w:tc>
          <w:tcPr>
            <w:tcW w:w="812"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right"/>
              <w:rPr>
                <w:rFonts w:ascii="Times New Roman" w:hAnsi="Times New Roman"/>
                <w:sz w:val="24"/>
              </w:rPr>
            </w:pPr>
            <w:r>
              <w:rPr>
                <w:rFonts w:ascii="Times New Roman" w:hAnsi="Times New Roman"/>
                <w:sz w:val="24"/>
              </w:rPr>
            </w:r>
          </w:p>
        </w:tc>
        <w:tc>
          <w:tcPr>
            <w:tcW w:w="950"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uppressAutoHyphens w:val="true"/>
              <w:spacing w:lineRule="auto" w:line="240"/>
              <w:ind w:left="0" w:right="0" w:hanging="0"/>
              <w:jc w:val="center"/>
              <w:rPr>
                <w:sz w:val="20"/>
              </w:rPr>
            </w:pPr>
            <w:r>
              <w:rPr>
                <w:rFonts w:ascii="Times New Roman" w:hAnsi="Times New Roman"/>
                <w:b/>
                <w:spacing w:val="0"/>
                <w:kern w:val="0"/>
                <w:sz w:val="20"/>
                <w:szCs w:val="20"/>
              </w:rPr>
              <w:t>22900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244" w:type="dxa"/>
            <w:gridSpan w:val="2"/>
            <w:tcBorders/>
            <w:shd w:fill="auto" w:val="cle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66" w:type="dxa"/>
            <w:gridSpan w:val="2"/>
            <w:tcBorders/>
            <w:shd w:fill="auto" w:val="cle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34" w:type="dxa"/>
            <w:gridSpan w:val="2"/>
            <w:tcBorders/>
            <w:shd w:fill="auto" w:val="cle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36" w:type="dxa"/>
            <w:tcBorders/>
          </w:tcPr>
          <w:p>
            <w:pPr>
              <w:pStyle w:val="Normal"/>
              <w:widowControl w:val="false"/>
              <w:suppressAutoHyphens w:val="true"/>
              <w:rPr>
                <w:sz w:val="20"/>
              </w:rPr>
            </w:pPr>
            <w:r>
              <w:rPr>
                <w:sz w:val="20"/>
              </w:rPr>
            </w:r>
          </w:p>
        </w:tc>
      </w:tr>
      <w:tr>
        <w:trPr>
          <w:trHeight w:val="330" w:hRule="atLeast"/>
        </w:trPr>
        <w:tc>
          <w:tcPr>
            <w:tcW w:w="828" w:type="dxa"/>
            <w:tcBorders>
              <w:left w:val="single" w:sz="8" w:space="0" w:color="000000"/>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Собственные средства предприятия</w:t>
            </w:r>
          </w:p>
        </w:tc>
        <w:tc>
          <w:tcPr>
            <w:tcW w:w="1216" w:type="dxa"/>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816" w:type="dxa"/>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spacing w:val="0"/>
                <w:kern w:val="0"/>
                <w:sz w:val="24"/>
                <w:szCs w:val="20"/>
              </w:rPr>
              <w:t>2900</w:t>
            </w:r>
          </w:p>
        </w:tc>
        <w:tc>
          <w:tcPr>
            <w:tcW w:w="814" w:type="dxa"/>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816"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812"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950"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1323"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spacing w:val="0"/>
                <w:kern w:val="0"/>
                <w:sz w:val="24"/>
                <w:szCs w:val="20"/>
              </w:rPr>
              <w:t>2900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244" w:type="dxa"/>
            <w:gridSpan w:val="2"/>
            <w:tcBorders/>
            <w:shd w:fill="auto" w:val="cle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66" w:type="dxa"/>
            <w:gridSpan w:val="2"/>
            <w:tcBorders/>
            <w:shd w:fill="auto" w:val="cle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34" w:type="dxa"/>
            <w:gridSpan w:val="2"/>
            <w:tcBorders/>
            <w:shd w:fill="auto" w:val="cle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36" w:type="dxa"/>
            <w:tcBorders/>
          </w:tcPr>
          <w:p>
            <w:pPr>
              <w:pStyle w:val="Normal"/>
              <w:widowControl w:val="false"/>
              <w:suppressAutoHyphens w:val="true"/>
              <w:rPr>
                <w:sz w:val="20"/>
              </w:rPr>
            </w:pPr>
            <w:r>
              <w:rPr>
                <w:sz w:val="20"/>
              </w:rPr>
            </w:r>
          </w:p>
        </w:tc>
      </w:tr>
      <w:tr>
        <w:trPr>
          <w:trHeight w:val="233" w:hRule="atLeast"/>
        </w:trPr>
        <w:tc>
          <w:tcPr>
            <w:tcW w:w="828" w:type="dxa"/>
            <w:tcBorders>
              <w:left w:val="single" w:sz="8" w:space="0" w:color="000000"/>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color w:val="0070C0"/>
                <w:sz w:val="28"/>
                <w:highlight w:val="cyan"/>
              </w:rPr>
            </w:r>
          </w:p>
        </w:tc>
        <w:tc>
          <w:tcPr>
            <w:tcW w:w="4955"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Местный бюджет</w:t>
            </w:r>
          </w:p>
        </w:tc>
        <w:tc>
          <w:tcPr>
            <w:tcW w:w="1216" w:type="dxa"/>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816" w:type="dxa"/>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spacing w:val="0"/>
                <w:kern w:val="0"/>
                <w:sz w:val="24"/>
                <w:szCs w:val="20"/>
              </w:rPr>
              <w:t>20000</w:t>
            </w:r>
          </w:p>
        </w:tc>
        <w:tc>
          <w:tcPr>
            <w:tcW w:w="814" w:type="dxa"/>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816"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812"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950"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1323"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b/>
                <w:spacing w:val="0"/>
                <w:kern w:val="0"/>
                <w:sz w:val="24"/>
                <w:szCs w:val="20"/>
              </w:rPr>
              <w:t>20000</w:t>
            </w:r>
          </w:p>
        </w:tc>
        <w:tc>
          <w:tcPr>
            <w:tcW w:w="1278" w:type="dxa"/>
            <w:gridSpan w:val="2"/>
            <w:tcBorders>
              <w:bottom w:val="single" w:sz="8" w:space="0" w:color="000000"/>
              <w:right w:val="single" w:sz="8" w:space="0" w:color="000000"/>
            </w:tcBorders>
            <w:shd w:fill="auto" w:val="clear"/>
          </w:tcPr>
          <w:p>
            <w:pPr>
              <w:pStyle w:val="Normal"/>
              <w:widowControl w:val="false"/>
              <w:suppressAutoHyphens w:val="true"/>
              <w:spacing w:lineRule="auto" w:line="240"/>
              <w:ind w:left="0" w:right="0" w:hanging="0"/>
              <w:jc w:val="right"/>
              <w:rPr>
                <w:rFonts w:ascii="Times New Roman" w:hAnsi="Times New Roman"/>
                <w:b/>
                <w:b/>
                <w:sz w:val="24"/>
              </w:rPr>
            </w:pPr>
            <w:r>
              <w:rPr>
                <w:rFonts w:ascii="Times New Roman" w:hAnsi="Times New Roman"/>
                <w:b/>
                <w:sz w:val="24"/>
              </w:rPr>
            </w:r>
          </w:p>
        </w:tc>
        <w:tc>
          <w:tcPr>
            <w:tcW w:w="244" w:type="dxa"/>
            <w:gridSpan w:val="2"/>
            <w:tcBorders/>
            <w:shd w:fill="auto" w:val="clear"/>
          </w:tcPr>
          <w:p>
            <w:pPr>
              <w:pStyle w:val="Normal"/>
              <w:widowControl w:val="false"/>
              <w:suppressAutoHyphens w:val="true"/>
              <w:rPr>
                <w:rFonts w:ascii="Times New Roman" w:hAnsi="Times New Roman"/>
                <w:b/>
                <w:b/>
                <w:sz w:val="28"/>
              </w:rPr>
            </w:pPr>
            <w:r>
              <w:rPr>
                <w:rFonts w:ascii="Times New Roman" w:hAnsi="Times New Roman"/>
                <w:b/>
                <w:sz w:val="28"/>
              </w:rPr>
            </w:r>
          </w:p>
        </w:tc>
        <w:tc>
          <w:tcPr>
            <w:tcW w:w="266" w:type="dxa"/>
            <w:gridSpan w:val="2"/>
            <w:tcBorders/>
            <w:shd w:fill="auto" w:val="clear"/>
          </w:tcPr>
          <w:p>
            <w:pPr>
              <w:pStyle w:val="Normal"/>
              <w:widowControl w:val="false"/>
              <w:suppressAutoHyphens w:val="true"/>
              <w:rPr>
                <w:rFonts w:ascii="Times New Roman" w:hAnsi="Times New Roman"/>
                <w:b/>
                <w:b/>
                <w:sz w:val="28"/>
              </w:rPr>
            </w:pPr>
            <w:r>
              <w:rPr>
                <w:rFonts w:ascii="Times New Roman" w:hAnsi="Times New Roman"/>
                <w:b/>
                <w:sz w:val="28"/>
              </w:rPr>
            </w:r>
          </w:p>
        </w:tc>
        <w:tc>
          <w:tcPr>
            <w:tcW w:w="234" w:type="dxa"/>
            <w:gridSpan w:val="2"/>
            <w:tcBorders/>
            <w:shd w:fill="auto" w:val="clear"/>
          </w:tcPr>
          <w:p>
            <w:pPr>
              <w:pStyle w:val="Normal"/>
              <w:widowControl w:val="false"/>
              <w:suppressAutoHyphens w:val="true"/>
              <w:rPr>
                <w:rFonts w:ascii="Times New Roman" w:hAnsi="Times New Roman"/>
                <w:b/>
                <w:b/>
                <w:sz w:val="28"/>
              </w:rPr>
            </w:pPr>
            <w:r>
              <w:rPr>
                <w:rFonts w:ascii="Times New Roman" w:hAnsi="Times New Roman"/>
                <w:b/>
                <w:sz w:val="28"/>
              </w:rPr>
            </w:r>
          </w:p>
        </w:tc>
        <w:tc>
          <w:tcPr>
            <w:tcW w:w="236" w:type="dxa"/>
            <w:tcBorders/>
          </w:tcPr>
          <w:p>
            <w:pPr>
              <w:pStyle w:val="Normal"/>
              <w:widowControl w:val="false"/>
              <w:suppressAutoHyphens w:val="true"/>
              <w:rPr>
                <w:sz w:val="20"/>
              </w:rPr>
            </w:pPr>
            <w:r>
              <w:rPr>
                <w:sz w:val="20"/>
              </w:rPr>
            </w:r>
          </w:p>
        </w:tc>
      </w:tr>
    </w:tbl>
    <w:p>
      <w:pPr>
        <w:pStyle w:val="Normal"/>
        <w:spacing w:lineRule="auto" w:line="240"/>
        <w:jc w:val="center"/>
        <w:rPr>
          <w:rFonts w:ascii="Times New Roman" w:hAnsi="Times New Roman"/>
          <w:b/>
          <w:b/>
          <w:sz w:val="28"/>
        </w:rPr>
      </w:pPr>
      <w:r>
        <w:rPr>
          <w:rFonts w:ascii="Times New Roman" w:hAnsi="Times New Roman"/>
          <w:b/>
          <w:sz w:val="28"/>
        </w:rPr>
      </w:r>
    </w:p>
    <w:tbl>
      <w:tblPr>
        <w:tblStyle w:val="Style_9"/>
        <w:tblW w:w="15774" w:type="dxa"/>
        <w:jc w:val="left"/>
        <w:tblInd w:w="-446" w:type="dxa"/>
        <w:tblLayout w:type="fixed"/>
        <w:tblCellMar>
          <w:top w:w="0" w:type="dxa"/>
          <w:left w:w="108" w:type="dxa"/>
          <w:bottom w:w="0" w:type="dxa"/>
          <w:right w:w="108" w:type="dxa"/>
        </w:tblCellMar>
      </w:tblPr>
      <w:tblGrid>
        <w:gridCol w:w="706"/>
        <w:gridCol w:w="5665"/>
        <w:gridCol w:w="8"/>
        <w:gridCol w:w="1268"/>
        <w:gridCol w:w="8"/>
        <w:gridCol w:w="1124"/>
        <w:gridCol w:w="8"/>
        <w:gridCol w:w="996"/>
        <w:gridCol w:w="990"/>
        <w:gridCol w:w="992"/>
        <w:gridCol w:w="1134"/>
        <w:gridCol w:w="1420"/>
        <w:gridCol w:w="1325"/>
        <w:gridCol w:w="49"/>
        <w:gridCol w:w="60"/>
        <w:gridCol w:w="20"/>
      </w:tblGrid>
      <w:tr>
        <w:trPr>
          <w:trHeight w:val="23" w:hRule="atLeast"/>
        </w:trPr>
        <w:tc>
          <w:tcPr>
            <w:tcW w:w="15644" w:type="dxa"/>
            <w:gridSpan w:val="13"/>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Инвестиционные проекты в теплоснабжении</w:t>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Мероприятия/источники финансирования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Ед.изм</w:t>
            </w:r>
          </w:p>
        </w:tc>
        <w:tc>
          <w:tcPr>
            <w:tcW w:w="1132" w:type="dxa"/>
            <w:gridSpan w:val="2"/>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4"/>
                <w:szCs w:val="20"/>
              </w:rPr>
              <w:t>2022</w:t>
            </w:r>
          </w:p>
        </w:tc>
        <w:tc>
          <w:tcPr>
            <w:tcW w:w="1004" w:type="dxa"/>
            <w:gridSpan w:val="2"/>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4"/>
                <w:szCs w:val="20"/>
              </w:rPr>
              <w:t>2023</w:t>
            </w:r>
          </w:p>
        </w:tc>
        <w:tc>
          <w:tcPr>
            <w:tcW w:w="990"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4"/>
                <w:szCs w:val="20"/>
              </w:rPr>
              <w:t>2024</w:t>
            </w:r>
          </w:p>
        </w:tc>
        <w:tc>
          <w:tcPr>
            <w:tcW w:w="992"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4"/>
                <w:szCs w:val="20"/>
              </w:rPr>
              <w:t>2025</w:t>
            </w:r>
          </w:p>
        </w:tc>
        <w:tc>
          <w:tcPr>
            <w:tcW w:w="1134"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4"/>
                <w:szCs w:val="20"/>
              </w:rPr>
              <w:t>2026</w:t>
            </w:r>
          </w:p>
        </w:tc>
        <w:tc>
          <w:tcPr>
            <w:tcW w:w="1420"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2022-2026</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108" w:hanging="23"/>
              <w:jc w:val="center"/>
              <w:rPr>
                <w:rFonts w:ascii="Times New Roman" w:hAnsi="Times New Roman"/>
                <w:color w:val="0070C0"/>
                <w:sz w:val="28"/>
                <w:highlight w:val="cyan"/>
              </w:rPr>
            </w:pPr>
            <w:r>
              <w:rPr>
                <w:rFonts w:ascii="Times New Roman" w:hAnsi="Times New Roman"/>
                <w:b/>
                <w:spacing w:val="0"/>
                <w:kern w:val="0"/>
                <w:sz w:val="24"/>
                <w:szCs w:val="20"/>
              </w:rPr>
              <w:t>2027-2035</w:t>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w:t>
            </w:r>
          </w:p>
        </w:tc>
        <w:tc>
          <w:tcPr>
            <w:tcW w:w="13613" w:type="dxa"/>
            <w:gridSpan w:val="11"/>
            <w:tcBorders>
              <w:top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Реконструкция тепловой сети на участке от 2ТК-8/9 до 2ТК-8/11</w:t>
            </w:r>
          </w:p>
        </w:tc>
        <w:tc>
          <w:tcPr>
            <w:tcW w:w="1325" w:type="dxa"/>
            <w:tcBorders>
              <w:top w:val="single" w:sz="4" w:space="0" w:color="000000"/>
              <w:bottom w:val="single" w:sz="4" w:space="0" w:color="000000"/>
              <w:right w:val="single" w:sz="4" w:space="0" w:color="000000"/>
            </w:tcBorders>
            <w:shd w:fill="FFFFFF" w:val="clea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Иные средства</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w:t>
            </w:r>
          </w:p>
        </w:tc>
        <w:tc>
          <w:tcPr>
            <w:tcW w:w="14938" w:type="dxa"/>
            <w:gridSpan w:val="1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Реконструкция тепловой сети на участке от 1ТК-8 до 2ТК-9</w:t>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10300</w:t>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10300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10300</w:t>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10300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w:t>
            </w:r>
          </w:p>
        </w:tc>
        <w:tc>
          <w:tcPr>
            <w:tcW w:w="14938" w:type="dxa"/>
            <w:gridSpan w:val="1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Реконструкция тепловой сети на участке от 1ТК-9 до 1ТК-10</w:t>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7000</w:t>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7000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7000</w:t>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7000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315"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w:t>
            </w:r>
          </w:p>
        </w:tc>
        <w:tc>
          <w:tcPr>
            <w:tcW w:w="13613" w:type="dxa"/>
            <w:gridSpan w:val="11"/>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left"/>
              <w:rPr>
                <w:rFonts w:ascii="Times New Roman" w:hAnsi="Times New Roman"/>
                <w:color w:val="0070C0"/>
                <w:sz w:val="28"/>
                <w:highlight w:val="cyan"/>
              </w:rPr>
            </w:pPr>
            <w:r>
              <w:rPr>
                <w:rFonts w:ascii="Times New Roman" w:hAnsi="Times New Roman"/>
                <w:b/>
                <w:spacing w:val="0"/>
                <w:kern w:val="0"/>
                <w:sz w:val="24"/>
                <w:szCs w:val="20"/>
              </w:rPr>
              <w:t>Реконструкция тепловой сети на участке от 2ТК-12 до 2ТК-13</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left"/>
              <w:rPr>
                <w:rFonts w:ascii="Times New Roman" w:hAnsi="Times New Roman"/>
                <w:b/>
                <w:b/>
                <w:sz w:val="24"/>
                <w:highlight w:val="yellow"/>
              </w:rPr>
            </w:pPr>
            <w:r>
              <w:rPr>
                <w:rFonts w:ascii="Times New Roman" w:hAnsi="Times New Roman"/>
                <w:b/>
                <w:sz w:val="24"/>
                <w:highlight w:val="yellow"/>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w:t>
            </w:r>
          </w:p>
        </w:tc>
        <w:tc>
          <w:tcPr>
            <w:tcW w:w="13613" w:type="dxa"/>
            <w:gridSpan w:val="11"/>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left"/>
              <w:rPr>
                <w:rFonts w:ascii="Times New Roman" w:hAnsi="Times New Roman"/>
                <w:color w:val="0070C0"/>
                <w:sz w:val="28"/>
                <w:highlight w:val="cyan"/>
              </w:rPr>
            </w:pPr>
            <w:r>
              <w:rPr>
                <w:rFonts w:ascii="Times New Roman" w:hAnsi="Times New Roman"/>
                <w:b/>
                <w:spacing w:val="0"/>
                <w:kern w:val="0"/>
                <w:sz w:val="24"/>
                <w:szCs w:val="20"/>
              </w:rPr>
              <w:t>Реконструкция тепловой сети на участке от 1ТК-1 до 1ТК-1/1, строительство новой тепловой сети от 1ТК-1/1 до объектов в/ч 3527</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left"/>
              <w:rPr>
                <w:rFonts w:ascii="Times New Roman" w:hAnsi="Times New Roman"/>
                <w:b/>
                <w:b/>
                <w:sz w:val="24"/>
                <w:highlight w:val="yellow"/>
              </w:rPr>
            </w:pPr>
            <w:r>
              <w:rPr>
                <w:rFonts w:ascii="Times New Roman" w:hAnsi="Times New Roman"/>
                <w:b/>
                <w:sz w:val="24"/>
                <w:highlight w:val="yellow"/>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18500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18500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Иные средства</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18500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18500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w:t>
            </w:r>
          </w:p>
        </w:tc>
        <w:tc>
          <w:tcPr>
            <w:tcW w:w="13613" w:type="dxa"/>
            <w:gridSpan w:val="11"/>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left"/>
              <w:rPr>
                <w:rFonts w:ascii="Times New Roman" w:hAnsi="Times New Roman"/>
                <w:color w:val="0070C0"/>
                <w:sz w:val="28"/>
                <w:highlight w:val="cyan"/>
              </w:rPr>
            </w:pPr>
            <w:r>
              <w:rPr>
                <w:rFonts w:ascii="Times New Roman" w:hAnsi="Times New Roman"/>
                <w:b/>
                <w:spacing w:val="0"/>
                <w:kern w:val="0"/>
                <w:sz w:val="24"/>
                <w:szCs w:val="20"/>
              </w:rPr>
              <w:t>Замена теплообменного оборудования на ЦТП №№ 2,3,4</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left"/>
              <w:rPr>
                <w:rFonts w:ascii="Times New Roman" w:hAnsi="Times New Roman"/>
                <w:b/>
                <w:b/>
                <w:sz w:val="24"/>
                <w:highlight w:val="yellow"/>
              </w:rPr>
            </w:pPr>
            <w:r>
              <w:rPr>
                <w:rFonts w:ascii="Times New Roman" w:hAnsi="Times New Roman"/>
                <w:b/>
                <w:sz w:val="24"/>
                <w:highlight w:val="yellow"/>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2500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2500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5000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2500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2500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5000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7.</w:t>
            </w:r>
          </w:p>
        </w:tc>
        <w:tc>
          <w:tcPr>
            <w:tcW w:w="13613" w:type="dxa"/>
            <w:gridSpan w:val="11"/>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left"/>
              <w:rPr>
                <w:rFonts w:ascii="Times New Roman" w:hAnsi="Times New Roman"/>
                <w:color w:val="0070C0"/>
                <w:sz w:val="28"/>
                <w:highlight w:val="cyan"/>
              </w:rPr>
            </w:pPr>
            <w:r>
              <w:rPr>
                <w:rFonts w:ascii="Times New Roman" w:hAnsi="Times New Roman"/>
                <w:b/>
                <w:spacing w:val="0"/>
                <w:kern w:val="0"/>
                <w:sz w:val="24"/>
                <w:szCs w:val="20"/>
              </w:rPr>
              <w:t>Реконструкция тепловой сети Ду 400 мм I очереди</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left"/>
              <w:rPr>
                <w:rFonts w:ascii="Times New Roman" w:hAnsi="Times New Roman"/>
                <w:b/>
                <w:b/>
                <w:color w:val="0070C0"/>
                <w:sz w:val="24"/>
                <w:highlight w:val="yellow"/>
              </w:rPr>
            </w:pPr>
            <w:r>
              <w:rPr>
                <w:rFonts w:ascii="Times New Roman" w:hAnsi="Times New Roman"/>
                <w:b/>
                <w:color w:val="0070C0"/>
                <w:sz w:val="24"/>
                <w:highlight w:val="yellow"/>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color w:val="0070C0"/>
                <w:sz w:val="24"/>
                <w:highlight w:val="yellow"/>
              </w:rPr>
            </w:pPr>
            <w:r>
              <w:rPr>
                <w:rFonts w:ascii="Times New Roman" w:hAnsi="Times New Roman"/>
                <w:b/>
                <w:color w:val="0070C0"/>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color w:val="0070C0"/>
                <w:sz w:val="24"/>
                <w:highlight w:val="yellow"/>
              </w:rPr>
            </w:pPr>
            <w:r>
              <w:rPr>
                <w:rFonts w:ascii="Times New Roman" w:hAnsi="Times New Roman"/>
                <w:b/>
                <w:color w:val="0070C0"/>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highlight w:val="yellow"/>
              </w:rPr>
            </w:pPr>
            <w:r>
              <w:rPr>
                <w:rFonts w:ascii="Times New Roman" w:hAnsi="Times New Roman"/>
                <w:b/>
                <w:color w:val="0070C0"/>
                <w:sz w:val="24"/>
                <w:highlight w:val="yellow"/>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200000</w:t>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8500</w:t>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Иные средства</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191500</w:t>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w:t>
            </w:r>
          </w:p>
        </w:tc>
        <w:tc>
          <w:tcPr>
            <w:tcW w:w="13613" w:type="dxa"/>
            <w:gridSpan w:val="11"/>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left"/>
              <w:rPr>
                <w:rFonts w:ascii="Times New Roman" w:hAnsi="Times New Roman"/>
                <w:color w:val="0070C0"/>
                <w:sz w:val="28"/>
                <w:highlight w:val="cyan"/>
              </w:rPr>
            </w:pPr>
            <w:r>
              <w:rPr>
                <w:rFonts w:ascii="Times New Roman" w:hAnsi="Times New Roman"/>
                <w:b/>
                <w:spacing w:val="0"/>
                <w:kern w:val="0"/>
                <w:sz w:val="24"/>
                <w:szCs w:val="20"/>
              </w:rPr>
              <w:t>Перевод потребителей с «открытой» схемы ГВС на «закрытую»</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left"/>
              <w:rPr>
                <w:rFonts w:ascii="Times New Roman" w:hAnsi="Times New Roman"/>
                <w:b/>
                <w:b/>
                <w:sz w:val="24"/>
                <w:highlight w:val="yellow"/>
              </w:rPr>
            </w:pPr>
            <w:r>
              <w:rPr>
                <w:rFonts w:ascii="Times New Roman" w:hAnsi="Times New Roman"/>
                <w:b/>
                <w:sz w:val="24"/>
                <w:highlight w:val="yellow"/>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94"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5000000</w:t>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Иные средства</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5000000</w:t>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14319" w:type="dxa"/>
            <w:gridSpan w:val="12"/>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19"/>
              <w:jc w:val="center"/>
              <w:rPr>
                <w:rFonts w:ascii="Times New Roman" w:hAnsi="Times New Roman"/>
                <w:color w:val="0070C0"/>
                <w:sz w:val="28"/>
                <w:highlight w:val="cyan"/>
              </w:rPr>
            </w:pPr>
            <w:r>
              <w:rPr>
                <w:rFonts w:ascii="Times New Roman" w:hAnsi="Times New Roman"/>
                <w:b/>
                <w:spacing w:val="0"/>
                <w:kern w:val="0"/>
                <w:sz w:val="24"/>
                <w:szCs w:val="20"/>
              </w:rPr>
              <w:t>Замены тепловых сетей, выработавших свой эксплуатационный ресурс</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19"/>
              <w:jc w:val="left"/>
              <w:rPr>
                <w:rFonts w:ascii="Times New Roman" w:hAnsi="Times New Roman"/>
                <w:b/>
                <w:b/>
                <w:sz w:val="24"/>
                <w:highlight w:val="yellow"/>
              </w:rPr>
            </w:pPr>
            <w:r>
              <w:rPr>
                <w:rFonts w:ascii="Times New Roman" w:hAnsi="Times New Roman"/>
                <w:b/>
                <w:sz w:val="24"/>
                <w:highlight w:val="yellow"/>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9</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2ТК-25 до  2ТК-26</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color w:val="00B050"/>
                <w:sz w:val="24"/>
              </w:rPr>
            </w:pPr>
            <w:r>
              <w:rPr>
                <w:rFonts w:ascii="Times New Roman" w:hAnsi="Times New Roman"/>
                <w:b/>
                <w:color w:val="00B050"/>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color w:val="00B050"/>
                <w:sz w:val="24"/>
              </w:rPr>
            </w:pPr>
            <w:r>
              <w:rPr>
                <w:rFonts w:ascii="Times New Roman" w:hAnsi="Times New Roman"/>
                <w:color w:val="00B050"/>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B050"/>
                <w:sz w:val="24"/>
              </w:rPr>
            </w:pPr>
            <w:r>
              <w:rPr>
                <w:rFonts w:ascii="Times New Roman" w:hAnsi="Times New Roman"/>
                <w:color w:val="00B050"/>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6000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color w:val="00B050"/>
                <w:sz w:val="24"/>
              </w:rPr>
            </w:pPr>
            <w:r>
              <w:rPr>
                <w:rFonts w:ascii="Times New Roman" w:hAnsi="Times New Roman"/>
                <w:b/>
                <w:color w:val="00B050"/>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B050"/>
                <w:sz w:val="24"/>
              </w:rPr>
            </w:pPr>
            <w:r>
              <w:rPr>
                <w:rFonts w:ascii="Times New Roman" w:hAnsi="Times New Roman"/>
                <w:b/>
                <w:color w:val="00B050"/>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6000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color w:val="00B050"/>
                <w:sz w:val="24"/>
              </w:rPr>
            </w:pPr>
            <w:r>
              <w:rPr>
                <w:rFonts w:ascii="Times New Roman" w:hAnsi="Times New Roman"/>
                <w:b/>
                <w:color w:val="00B050"/>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w:t>
            </w:r>
          </w:p>
        </w:tc>
        <w:tc>
          <w:tcPr>
            <w:tcW w:w="6941" w:type="dxa"/>
            <w:gridSpan w:val="3"/>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2ТК-26 до 2ТК-27</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8500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8500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8500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8500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11</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2ТК-27 до 2ТК-28</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color w:val="00B050"/>
                <w:sz w:val="24"/>
              </w:rPr>
            </w:pPr>
            <w:r>
              <w:rPr>
                <w:rFonts w:ascii="Times New Roman" w:hAnsi="Times New Roman"/>
                <w:color w:val="00B050"/>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color w:val="00B050"/>
                <w:sz w:val="24"/>
              </w:rPr>
            </w:pPr>
            <w:r>
              <w:rPr>
                <w:rFonts w:ascii="Times New Roman" w:hAnsi="Times New Roman"/>
                <w:color w:val="00B050"/>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color w:val="00B050"/>
                <w:sz w:val="24"/>
              </w:rPr>
            </w:pPr>
            <w:r>
              <w:rPr>
                <w:rFonts w:ascii="Times New Roman" w:hAnsi="Times New Roman"/>
                <w:color w:val="00B050"/>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B050"/>
                <w:sz w:val="24"/>
              </w:rPr>
            </w:pPr>
            <w:r>
              <w:rPr>
                <w:rFonts w:ascii="Times New Roman" w:hAnsi="Times New Roman"/>
                <w:color w:val="00B050"/>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4800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4800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color w:val="00B050"/>
                <w:sz w:val="24"/>
              </w:rPr>
            </w:pPr>
            <w:r>
              <w:rPr>
                <w:rFonts w:ascii="Times New Roman" w:hAnsi="Times New Roman"/>
                <w:b/>
                <w:color w:val="00B050"/>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B050"/>
                <w:sz w:val="24"/>
              </w:rPr>
            </w:pPr>
            <w:r>
              <w:rPr>
                <w:rFonts w:ascii="Times New Roman" w:hAnsi="Times New Roman"/>
                <w:b/>
                <w:color w:val="00B050"/>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4800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4800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color w:val="00B050"/>
                <w:sz w:val="24"/>
              </w:rPr>
            </w:pPr>
            <w:r>
              <w:rPr>
                <w:rFonts w:ascii="Times New Roman" w:hAnsi="Times New Roman"/>
                <w:b/>
                <w:color w:val="00B050"/>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color w:val="00B050"/>
                <w:sz w:val="24"/>
              </w:rPr>
            </w:pPr>
            <w:r>
              <w:rPr>
                <w:rFonts w:ascii="Times New Roman" w:hAnsi="Times New Roman"/>
                <w:b/>
                <w:color w:val="00B050"/>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sz w:val="20"/>
              </w:rPr>
            </w:pPr>
            <w:r>
              <w:rPr>
                <w:rFonts w:ascii="Times New Roman" w:hAnsi="Times New Roman"/>
                <w:spacing w:val="0"/>
                <w:kern w:val="0"/>
                <w:sz w:val="20"/>
                <w:szCs w:val="20"/>
              </w:rPr>
              <w:t>12</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2ТК-28 до 2ТК-29</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1200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1200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13.</w:t>
            </w:r>
          </w:p>
        </w:tc>
        <w:tc>
          <w:tcPr>
            <w:tcW w:w="6941" w:type="dxa"/>
            <w:gridSpan w:val="3"/>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2ТК-29 до 2ТК-29а</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7200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7200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7200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7200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14</w:t>
            </w:r>
          </w:p>
        </w:tc>
        <w:tc>
          <w:tcPr>
            <w:tcW w:w="8073" w:type="dxa"/>
            <w:gridSpan w:val="5"/>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2ТК-29а до 2ТК-30</w:t>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18000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18000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18000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18000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15</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2ТК-30 до 2ТК-30а</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16</w:t>
            </w:r>
          </w:p>
        </w:tc>
        <w:tc>
          <w:tcPr>
            <w:tcW w:w="8073" w:type="dxa"/>
            <w:gridSpan w:val="5"/>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ТТ-3А до ТТ-4</w:t>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sz w:val="24"/>
              </w:rPr>
            </w:pPr>
            <w:r>
              <w:rPr>
                <w:rFonts w:ascii="Times New Roman" w:hAnsi="Times New Roman"/>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sz w:val="24"/>
              </w:rPr>
            </w:pPr>
            <w:r>
              <w:rPr>
                <w:rFonts w:ascii="Times New Roman" w:hAnsi="Times New Roman"/>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14000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14000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14000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14000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17</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2ТК-7А- 2ТК-8</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11000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11000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11000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11000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18</w:t>
            </w:r>
          </w:p>
        </w:tc>
        <w:tc>
          <w:tcPr>
            <w:tcW w:w="6941" w:type="dxa"/>
            <w:gridSpan w:val="3"/>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2ТК-6/4 до  2ТК-6а</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19</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ПРК   до  ТТ-3а</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20000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20000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20</w:t>
            </w:r>
          </w:p>
        </w:tc>
        <w:tc>
          <w:tcPr>
            <w:tcW w:w="8073" w:type="dxa"/>
            <w:gridSpan w:val="5"/>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2ТК-9 до  2ТК-10</w:t>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14000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14000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14000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14000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21</w:t>
            </w:r>
          </w:p>
        </w:tc>
        <w:tc>
          <w:tcPr>
            <w:tcW w:w="12193" w:type="dxa"/>
            <w:gridSpan w:val="10"/>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2ТТ-18 до  2ТТ-20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50000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50000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22</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2ТТ-26 до ПНС п.Дичня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17000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17000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17000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17000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23</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2ТТ-22 до 2ТК – 6/4</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19000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19000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19000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19000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24</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2ТТ-5 до 2ТТ – 6</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65000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65000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65000</w:t>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65000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25</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2ТК-30а до 2ТТ – 23</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12000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12000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26</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2ТТ-20 до 2ТК – 4</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340000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340000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340000</w:t>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340000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27</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2ТК-11 до 2ТК – 12</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13000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13000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13000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13000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28</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2ТК-10 до 2ТК – 11</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8000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8000</w:t>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8000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29</w:t>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0"/>
                <w:szCs w:val="20"/>
              </w:rPr>
              <w:t>Тепловая сеть от 2ТК-8 до 2ТК – 9</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11000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11000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rPr>
            </w:pPr>
            <w:r>
              <w:rPr>
                <w:rFonts w:ascii="Times New Roman" w:hAnsi="Times New Roman"/>
                <w:b/>
                <w:sz w:val="24"/>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23" w:hRule="atLeast"/>
        </w:trPr>
        <w:tc>
          <w:tcPr>
            <w:tcW w:w="706"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5665"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76"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132"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04" w:type="dxa"/>
            <w:gridSpan w:val="2"/>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99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11000</w:t>
            </w:r>
          </w:p>
        </w:tc>
        <w:tc>
          <w:tcPr>
            <w:tcW w:w="99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34"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42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b/>
                <w:spacing w:val="0"/>
                <w:kern w:val="0"/>
                <w:sz w:val="24"/>
                <w:szCs w:val="20"/>
              </w:rPr>
              <w:t>11000</w:t>
            </w:r>
          </w:p>
        </w:tc>
        <w:tc>
          <w:tcPr>
            <w:tcW w:w="1325"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57"/>
              <w:jc w:val="center"/>
              <w:rPr>
                <w:rFonts w:ascii="Times New Roman" w:hAnsi="Times New Roman"/>
                <w:b/>
                <w:b/>
                <w:sz w:val="24"/>
              </w:rPr>
            </w:pPr>
            <w:r>
              <w:rPr>
                <w:rFonts w:ascii="Times New Roman" w:hAnsi="Times New Roman"/>
                <w:b/>
                <w:sz w:val="24"/>
              </w:rPr>
            </w:r>
          </w:p>
        </w:tc>
        <w:tc>
          <w:tcPr>
            <w:tcW w:w="49"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60" w:type="dxa"/>
            <w:tcBorders/>
            <w:shd w:fill="auto" w:val="clear"/>
            <w:tcMar>
              <w:left w:w="0" w:type="dxa"/>
              <w:right w:w="0" w:type="dxa"/>
            </w:tcMar>
          </w:tcPr>
          <w:p>
            <w:pPr>
              <w:pStyle w:val="Normal"/>
              <w:widowControl w:val="false"/>
              <w:suppressAutoHyphens w:val="true"/>
              <w:rPr>
                <w:rFonts w:ascii="Times New Roman" w:hAnsi="Times New Roman"/>
                <w:b/>
                <w:b/>
                <w:sz w:val="24"/>
                <w:highlight w:val="yellow"/>
              </w:rPr>
            </w:pPr>
            <w:r>
              <w:rPr>
                <w:rFonts w:ascii="Times New Roman" w:hAnsi="Times New Roman"/>
                <w:b/>
                <w:sz w:val="24"/>
                <w:highlight w:val="yellow"/>
              </w:rPr>
            </w:r>
          </w:p>
        </w:tc>
        <w:tc>
          <w:tcPr>
            <w:tcW w:w="20" w:type="dxa"/>
            <w:tcBorders/>
            <w:tcMar>
              <w:left w:w="0" w:type="dxa"/>
              <w:right w:w="0" w:type="dxa"/>
            </w:tcMar>
          </w:tcPr>
          <w:p>
            <w:pPr>
              <w:pStyle w:val="Normal"/>
              <w:widowControl w:val="false"/>
              <w:suppressAutoHyphens w:val="true"/>
              <w:rPr>
                <w:sz w:val="20"/>
              </w:rPr>
            </w:pPr>
            <w:r>
              <w:rPr>
                <w:sz w:val="20"/>
              </w:rPr>
            </w:r>
          </w:p>
        </w:tc>
      </w:tr>
      <w:tr>
        <w:trPr>
          <w:trHeight w:val="345" w:hRule="atLeast"/>
        </w:trPr>
        <w:tc>
          <w:tcPr>
            <w:tcW w:w="706" w:type="dxa"/>
            <w:tcBorders>
              <w:left w:val="single" w:sz="8" w:space="0" w:color="000000"/>
              <w:bottom w:val="single" w:sz="8" w:space="0" w:color="000000"/>
              <w:right w:val="single" w:sz="8" w:space="0" w:color="000000"/>
            </w:tcBorders>
            <w:shd w:fill="auto" w:val="clear"/>
            <w:tcMar>
              <w:left w:w="0" w:type="dxa"/>
              <w:right w:w="0" w:type="dxa"/>
            </w:tcMar>
          </w:tcPr>
          <w:p>
            <w:pPr>
              <w:pStyle w:val="Normal"/>
              <w:widowControl w:val="false"/>
              <w:suppressAutoHyphens w:val="true"/>
              <w:rPr>
                <w:sz w:val="20"/>
              </w:rPr>
            </w:pPr>
            <w:r>
              <w:rPr>
                <w:sz w:val="20"/>
              </w:rPr>
            </w:r>
          </w:p>
        </w:tc>
        <w:tc>
          <w:tcPr>
            <w:tcW w:w="5673" w:type="dxa"/>
            <w:gridSpan w:val="2"/>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9"/>
              <w:jc w:val="left"/>
              <w:rPr>
                <w:rFonts w:ascii="Times New Roman" w:hAnsi="Times New Roman"/>
                <w:color w:val="0070C0"/>
                <w:sz w:val="28"/>
                <w:highlight w:val="cyan"/>
              </w:rPr>
            </w:pPr>
            <w:r>
              <w:rPr>
                <w:rFonts w:ascii="Times New Roman" w:hAnsi="Times New Roman"/>
                <w:b/>
                <w:spacing w:val="0"/>
                <w:kern w:val="0"/>
                <w:sz w:val="24"/>
                <w:szCs w:val="20"/>
              </w:rPr>
              <w:t>Всего инвестиций за период, в т.ч.</w:t>
            </w:r>
          </w:p>
        </w:tc>
        <w:tc>
          <w:tcPr>
            <w:tcW w:w="1276" w:type="dxa"/>
            <w:gridSpan w:val="2"/>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1132" w:type="dxa"/>
            <w:gridSpan w:val="2"/>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17300</w:t>
            </w:r>
          </w:p>
        </w:tc>
        <w:tc>
          <w:tcPr>
            <w:tcW w:w="996"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113500</w:t>
            </w:r>
          </w:p>
        </w:tc>
        <w:tc>
          <w:tcPr>
            <w:tcW w:w="990"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70800</w:t>
            </w:r>
          </w:p>
        </w:tc>
        <w:tc>
          <w:tcPr>
            <w:tcW w:w="992"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62900</w:t>
            </w:r>
          </w:p>
        </w:tc>
        <w:tc>
          <w:tcPr>
            <w:tcW w:w="1134"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462000</w:t>
            </w:r>
          </w:p>
        </w:tc>
        <w:tc>
          <w:tcPr>
            <w:tcW w:w="1420"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b/>
                <w:spacing w:val="0"/>
                <w:kern w:val="0"/>
                <w:sz w:val="20"/>
                <w:szCs w:val="20"/>
              </w:rPr>
              <w:t>726 500</w:t>
            </w:r>
          </w:p>
        </w:tc>
        <w:tc>
          <w:tcPr>
            <w:tcW w:w="1454" w:type="dxa"/>
            <w:gridSpan w:val="4"/>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b/>
                <w:spacing w:val="0"/>
                <w:kern w:val="0"/>
                <w:sz w:val="20"/>
                <w:szCs w:val="20"/>
              </w:rPr>
              <w:t>5 200 000</w:t>
            </w:r>
          </w:p>
        </w:tc>
      </w:tr>
      <w:tr>
        <w:trPr>
          <w:trHeight w:val="306" w:hRule="atLeast"/>
        </w:trPr>
        <w:tc>
          <w:tcPr>
            <w:tcW w:w="706" w:type="dxa"/>
            <w:tcBorders>
              <w:left w:val="single" w:sz="8" w:space="0" w:color="000000"/>
              <w:bottom w:val="single" w:sz="8" w:space="0" w:color="000000"/>
              <w:right w:val="single" w:sz="8" w:space="0" w:color="000000"/>
            </w:tcBorders>
            <w:shd w:fill="auto" w:val="clear"/>
            <w:tcMar>
              <w:left w:w="0" w:type="dxa"/>
              <w:right w:w="0" w:type="dxa"/>
            </w:tcMar>
          </w:tcPr>
          <w:p>
            <w:pPr>
              <w:pStyle w:val="Normal"/>
              <w:widowControl w:val="false"/>
              <w:suppressAutoHyphens w:val="true"/>
              <w:rPr>
                <w:sz w:val="20"/>
              </w:rPr>
            </w:pPr>
            <w:r>
              <w:rPr>
                <w:sz w:val="20"/>
              </w:rPr>
            </w:r>
          </w:p>
        </w:tc>
        <w:tc>
          <w:tcPr>
            <w:tcW w:w="5673" w:type="dxa"/>
            <w:gridSpan w:val="2"/>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9"/>
              <w:jc w:val="left"/>
              <w:rPr>
                <w:rFonts w:ascii="Times New Roman" w:hAnsi="Times New Roman"/>
                <w:color w:val="0070C0"/>
                <w:sz w:val="28"/>
                <w:highlight w:val="cyan"/>
              </w:rPr>
            </w:pPr>
            <w:r>
              <w:rPr>
                <w:rFonts w:ascii="Times New Roman" w:hAnsi="Times New Roman"/>
                <w:b/>
                <w:spacing w:val="0"/>
                <w:kern w:val="0"/>
                <w:sz w:val="24"/>
                <w:szCs w:val="20"/>
              </w:rPr>
              <w:t>Собственные средства предприятия</w:t>
            </w:r>
          </w:p>
        </w:tc>
        <w:tc>
          <w:tcPr>
            <w:tcW w:w="1276" w:type="dxa"/>
            <w:gridSpan w:val="2"/>
            <w:tcBorders>
              <w:bottom w:val="single" w:sz="8" w:space="0" w:color="000000"/>
              <w:right w:val="single" w:sz="8" w:space="0" w:color="000000"/>
            </w:tcBorders>
            <w:shd w:fill="FFFFFF" w:val="clear"/>
            <w:tcMar>
              <w:left w:w="0" w:type="dxa"/>
              <w:right w:w="0" w:type="dxa"/>
            </w:tcMar>
          </w:tcPr>
          <w:p>
            <w:pPr>
              <w:pStyle w:val="Normal"/>
              <w:widowControl w:val="false"/>
              <w:suppressAutoHyphens w:val="true"/>
              <w:ind w:left="57" w:right="57" w:hanging="165"/>
              <w:jc w:val="center"/>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1132" w:type="dxa"/>
            <w:gridSpan w:val="2"/>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17300</w:t>
            </w:r>
          </w:p>
        </w:tc>
        <w:tc>
          <w:tcPr>
            <w:tcW w:w="996"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83000</w:t>
            </w:r>
          </w:p>
        </w:tc>
        <w:tc>
          <w:tcPr>
            <w:tcW w:w="990"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70800</w:t>
            </w:r>
          </w:p>
        </w:tc>
        <w:tc>
          <w:tcPr>
            <w:tcW w:w="992"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62900</w:t>
            </w:r>
          </w:p>
        </w:tc>
        <w:tc>
          <w:tcPr>
            <w:tcW w:w="1134"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462000</w:t>
            </w:r>
          </w:p>
        </w:tc>
        <w:tc>
          <w:tcPr>
            <w:tcW w:w="1420"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b/>
                <w:spacing w:val="0"/>
                <w:kern w:val="0"/>
                <w:sz w:val="20"/>
                <w:szCs w:val="20"/>
              </w:rPr>
              <w:t>696 000</w:t>
            </w:r>
          </w:p>
        </w:tc>
        <w:tc>
          <w:tcPr>
            <w:tcW w:w="1454" w:type="dxa"/>
            <w:gridSpan w:val="4"/>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b/>
                <w:spacing w:val="0"/>
                <w:kern w:val="0"/>
                <w:sz w:val="20"/>
                <w:szCs w:val="20"/>
              </w:rPr>
              <w:t>8500</w:t>
            </w:r>
          </w:p>
        </w:tc>
      </w:tr>
      <w:tr>
        <w:trPr>
          <w:trHeight w:val="330" w:hRule="atLeast"/>
        </w:trPr>
        <w:tc>
          <w:tcPr>
            <w:tcW w:w="706" w:type="dxa"/>
            <w:tcBorders>
              <w:left w:val="single" w:sz="8" w:space="0" w:color="000000"/>
              <w:bottom w:val="single" w:sz="8" w:space="0" w:color="000000"/>
              <w:right w:val="single" w:sz="8" w:space="0" w:color="000000"/>
            </w:tcBorders>
            <w:shd w:fill="auto" w:val="clear"/>
            <w:tcMar>
              <w:left w:w="0" w:type="dxa"/>
              <w:right w:w="0" w:type="dxa"/>
            </w:tcMar>
          </w:tcPr>
          <w:p>
            <w:pPr>
              <w:pStyle w:val="Normal"/>
              <w:widowControl w:val="false"/>
              <w:suppressAutoHyphens w:val="true"/>
              <w:rPr>
                <w:sz w:val="20"/>
              </w:rPr>
            </w:pPr>
            <w:r>
              <w:rPr>
                <w:sz w:val="20"/>
              </w:rPr>
            </w:r>
          </w:p>
        </w:tc>
        <w:tc>
          <w:tcPr>
            <w:tcW w:w="5673" w:type="dxa"/>
            <w:gridSpan w:val="2"/>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9"/>
              <w:jc w:val="left"/>
              <w:rPr>
                <w:rFonts w:ascii="Times New Roman" w:hAnsi="Times New Roman"/>
                <w:color w:val="0070C0"/>
                <w:sz w:val="28"/>
                <w:highlight w:val="cyan"/>
              </w:rPr>
            </w:pPr>
            <w:r>
              <w:rPr>
                <w:rFonts w:ascii="Times New Roman" w:hAnsi="Times New Roman"/>
                <w:b/>
                <w:spacing w:val="0"/>
                <w:kern w:val="0"/>
                <w:sz w:val="24"/>
                <w:szCs w:val="20"/>
              </w:rPr>
              <w:t>Иные  средства</w:t>
            </w:r>
          </w:p>
        </w:tc>
        <w:tc>
          <w:tcPr>
            <w:tcW w:w="1276" w:type="dxa"/>
            <w:gridSpan w:val="2"/>
            <w:tcBorders>
              <w:bottom w:val="single" w:sz="8" w:space="0" w:color="000000"/>
              <w:right w:val="single" w:sz="8" w:space="0" w:color="000000"/>
            </w:tcBorders>
            <w:shd w:fill="FFFFFF" w:val="clear"/>
            <w:tcMar>
              <w:left w:w="0" w:type="dxa"/>
              <w:right w:w="0" w:type="dxa"/>
            </w:tcMar>
          </w:tcPr>
          <w:p>
            <w:pPr>
              <w:pStyle w:val="Normal"/>
              <w:widowControl w:val="false"/>
              <w:suppressAutoHyphens w:val="true"/>
              <w:ind w:left="57" w:right="57" w:hanging="165"/>
              <w:jc w:val="center"/>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1132" w:type="dxa"/>
            <w:gridSpan w:val="2"/>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rFonts w:ascii="Times New Roman" w:hAnsi="Times New Roman"/>
                <w:b/>
                <w:b/>
                <w:sz w:val="24"/>
              </w:rPr>
            </w:pPr>
            <w:r>
              <w:rPr>
                <w:rFonts w:ascii="Times New Roman" w:hAnsi="Times New Roman"/>
                <w:b/>
                <w:sz w:val="24"/>
              </w:rPr>
            </w:r>
          </w:p>
        </w:tc>
        <w:tc>
          <w:tcPr>
            <w:tcW w:w="996"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spacing w:val="0"/>
                <w:kern w:val="0"/>
                <w:sz w:val="20"/>
                <w:szCs w:val="20"/>
              </w:rPr>
              <w:t>30500</w:t>
            </w:r>
          </w:p>
        </w:tc>
        <w:tc>
          <w:tcPr>
            <w:tcW w:w="990"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rFonts w:ascii="Times New Roman" w:hAnsi="Times New Roman"/>
              </w:rPr>
            </w:pPr>
            <w:r>
              <w:rPr>
                <w:rFonts w:ascii="Times New Roman" w:hAnsi="Times New Roman"/>
                <w:sz w:val="20"/>
              </w:rPr>
            </w:r>
          </w:p>
        </w:tc>
        <w:tc>
          <w:tcPr>
            <w:tcW w:w="992"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rFonts w:ascii="Times New Roman" w:hAnsi="Times New Roman"/>
              </w:rPr>
            </w:pPr>
            <w:r>
              <w:rPr>
                <w:rFonts w:ascii="Times New Roman" w:hAnsi="Times New Roman"/>
                <w:sz w:val="20"/>
              </w:rPr>
            </w:r>
          </w:p>
        </w:tc>
        <w:tc>
          <w:tcPr>
            <w:tcW w:w="1134"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rFonts w:ascii="Times New Roman" w:hAnsi="Times New Roman"/>
              </w:rPr>
            </w:pPr>
            <w:r>
              <w:rPr>
                <w:rFonts w:ascii="Times New Roman" w:hAnsi="Times New Roman"/>
                <w:sz w:val="20"/>
              </w:rPr>
            </w:r>
          </w:p>
        </w:tc>
        <w:tc>
          <w:tcPr>
            <w:tcW w:w="1420" w:type="dxa"/>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b/>
                <w:spacing w:val="0"/>
                <w:kern w:val="0"/>
                <w:sz w:val="20"/>
                <w:szCs w:val="20"/>
              </w:rPr>
              <w:t>30 500</w:t>
            </w:r>
          </w:p>
        </w:tc>
        <w:tc>
          <w:tcPr>
            <w:tcW w:w="1454" w:type="dxa"/>
            <w:gridSpan w:val="4"/>
            <w:tcBorders>
              <w:bottom w:val="single" w:sz="8" w:space="0" w:color="000000"/>
              <w:right w:val="single" w:sz="8" w:space="0" w:color="000000"/>
            </w:tcBorders>
            <w:shd w:fill="auto" w:val="clear"/>
            <w:tcMar>
              <w:left w:w="0" w:type="dxa"/>
              <w:right w:w="0" w:type="dxa"/>
            </w:tcMar>
          </w:tcPr>
          <w:p>
            <w:pPr>
              <w:pStyle w:val="Normal"/>
              <w:widowControl w:val="false"/>
              <w:suppressAutoHyphens w:val="true"/>
              <w:ind w:left="57" w:right="57" w:hanging="165"/>
              <w:jc w:val="center"/>
              <w:rPr>
                <w:sz w:val="20"/>
              </w:rPr>
            </w:pPr>
            <w:r>
              <w:rPr>
                <w:rFonts w:ascii="Times New Roman" w:hAnsi="Times New Roman"/>
                <w:b/>
                <w:spacing w:val="0"/>
                <w:kern w:val="0"/>
                <w:sz w:val="20"/>
                <w:szCs w:val="20"/>
              </w:rPr>
              <w:t>5 191 500</w:t>
            </w:r>
          </w:p>
        </w:tc>
      </w:tr>
    </w:tbl>
    <w:p>
      <w:pPr>
        <w:pStyle w:val="Normal"/>
        <w:spacing w:lineRule="auto" w:line="240"/>
        <w:ind w:left="0" w:right="57" w:firstLine="709"/>
        <w:jc w:val="center"/>
        <w:rPr>
          <w:rFonts w:ascii="Times New Roman" w:hAnsi="Times New Roman"/>
          <w:b/>
          <w:b/>
          <w:sz w:val="28"/>
        </w:rPr>
      </w:pPr>
      <w:r>
        <w:rPr>
          <w:rFonts w:ascii="Times New Roman" w:hAnsi="Times New Roman"/>
          <w:b/>
          <w:sz w:val="28"/>
        </w:rPr>
      </w:r>
    </w:p>
    <w:tbl>
      <w:tblPr>
        <w:tblStyle w:val="Style_9"/>
        <w:tblW w:w="15540" w:type="dxa"/>
        <w:jc w:val="left"/>
        <w:tblInd w:w="-221" w:type="dxa"/>
        <w:tblLayout w:type="fixed"/>
        <w:tblCellMar>
          <w:top w:w="0" w:type="dxa"/>
          <w:left w:w="108" w:type="dxa"/>
          <w:bottom w:w="0" w:type="dxa"/>
          <w:right w:w="108" w:type="dxa"/>
        </w:tblCellMar>
      </w:tblPr>
      <w:tblGrid>
        <w:gridCol w:w="688"/>
        <w:gridCol w:w="5147"/>
        <w:gridCol w:w="1226"/>
        <w:gridCol w:w="1229"/>
        <w:gridCol w:w="1089"/>
        <w:gridCol w:w="1181"/>
        <w:gridCol w:w="1352"/>
        <w:gridCol w:w="883"/>
        <w:gridCol w:w="1040"/>
        <w:gridCol w:w="1001"/>
        <w:gridCol w:w="236"/>
        <w:gridCol w:w="236"/>
        <w:gridCol w:w="230"/>
      </w:tblGrid>
      <w:tr>
        <w:trPr>
          <w:trHeight w:val="23" w:hRule="atLeast"/>
        </w:trPr>
        <w:tc>
          <w:tcPr>
            <w:tcW w:w="15538" w:type="dxa"/>
            <w:gridSpan w:val="13"/>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8"/>
                <w:szCs w:val="20"/>
              </w:rPr>
              <w:t>Инвестиционные проекты в газоснабжении</w:t>
            </w:r>
          </w:p>
          <w:p>
            <w:pPr>
              <w:pStyle w:val="Normal"/>
              <w:widowControl w:val="false"/>
              <w:suppressAutoHyphens w:val="true"/>
              <w:spacing w:lineRule="auto" w:line="240"/>
              <w:ind w:left="57" w:right="57" w:hanging="23"/>
              <w:jc w:val="center"/>
              <w:rPr>
                <w:rFonts w:ascii="Times New Roman" w:hAnsi="Times New Roman"/>
                <w:b/>
                <w:b/>
                <w:sz w:val="28"/>
              </w:rPr>
            </w:pPr>
            <w:r>
              <w:rPr>
                <w:rFonts w:ascii="Times New Roman" w:hAnsi="Times New Roman"/>
                <w:b/>
                <w:sz w:val="28"/>
              </w:rPr>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Мероприятия/Источники финансирования</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Ед.изм</w:t>
            </w:r>
          </w:p>
        </w:tc>
        <w:tc>
          <w:tcPr>
            <w:tcW w:w="1229"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2022</w:t>
            </w:r>
          </w:p>
        </w:tc>
        <w:tc>
          <w:tcPr>
            <w:tcW w:w="1089"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2023</w:t>
            </w:r>
          </w:p>
        </w:tc>
        <w:tc>
          <w:tcPr>
            <w:tcW w:w="1181"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2024</w:t>
            </w:r>
          </w:p>
        </w:tc>
        <w:tc>
          <w:tcPr>
            <w:tcW w:w="1352"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2025</w:t>
            </w:r>
          </w:p>
        </w:tc>
        <w:tc>
          <w:tcPr>
            <w:tcW w:w="883"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2026</w:t>
            </w:r>
          </w:p>
        </w:tc>
        <w:tc>
          <w:tcPr>
            <w:tcW w:w="1040"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2022-2026</w:t>
            </w:r>
          </w:p>
        </w:tc>
        <w:tc>
          <w:tcPr>
            <w:tcW w:w="1703" w:type="dxa"/>
            <w:gridSpan w:val="4"/>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2027-2035</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Разработка  ПСД  газоснабжения южного жилого района.</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4"/>
                <w:szCs w:val="20"/>
              </w:rPr>
              <w:t>-</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Разработка  ПСД  газоснабжения 11 микрорайона города.</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1500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1500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spacing w:val="0"/>
                <w:kern w:val="0"/>
                <w:sz w:val="24"/>
                <w:szCs w:val="20"/>
              </w:rPr>
              <w:t>-</w:t>
            </w:r>
          </w:p>
        </w:tc>
      </w:tr>
      <w:tr>
        <w:trPr>
          <w:trHeight w:val="362"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Строительство газоснабжения  южного  жилого  района</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spacing w:val="0"/>
                <w:kern w:val="0"/>
                <w:sz w:val="24"/>
                <w:szCs w:val="20"/>
              </w:rPr>
              <w:t>-</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Строительство газоснабжения  11 микрорайона  города.</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4000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7000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57"/>
              <w:jc w:val="center"/>
              <w:rPr>
                <w:rFonts w:ascii="Times New Roman" w:hAnsi="Times New Roman"/>
                <w:color w:val="0070C0"/>
                <w:sz w:val="28"/>
                <w:highlight w:val="cyan"/>
              </w:rPr>
            </w:pPr>
            <w:r>
              <w:rPr>
                <w:rFonts w:ascii="Times New Roman" w:hAnsi="Times New Roman"/>
                <w:spacing w:val="0"/>
                <w:kern w:val="0"/>
                <w:sz w:val="24"/>
                <w:szCs w:val="20"/>
              </w:rPr>
              <w:t>-</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highlight w:val="yellow"/>
              </w:rPr>
            </w:pPr>
            <w:r>
              <w:rPr>
                <w:rFonts w:ascii="Times New Roman" w:hAnsi="Times New Roman"/>
                <w:b/>
                <w:color w:val="0070C0"/>
                <w:sz w:val="24"/>
                <w:highlight w:val="yellow"/>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Всего инвестиций за период, в т.ч.</w:t>
            </w:r>
          </w:p>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7000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6500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4000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20500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highlight w:val="yellow"/>
              </w:rPr>
            </w:pPr>
            <w:r>
              <w:rPr>
                <w:rFonts w:ascii="Times New Roman" w:hAnsi="Times New Roman"/>
                <w:b/>
                <w:color w:val="0070C0"/>
                <w:sz w:val="24"/>
                <w:highlight w:val="yellow"/>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Внебюджетные средства:</w:t>
            </w:r>
          </w:p>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7000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6500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4000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20500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b/>
                <w:spacing w:val="0"/>
                <w:kern w:val="0"/>
                <w:sz w:val="24"/>
                <w:szCs w:val="20"/>
              </w:rPr>
              <w:t>-</w:t>
            </w:r>
          </w:p>
        </w:tc>
      </w:tr>
      <w:tr>
        <w:trPr>
          <w:trHeight w:val="201" w:hRule="atLeast"/>
        </w:trPr>
        <w:tc>
          <w:tcPr>
            <w:tcW w:w="14836" w:type="dxa"/>
            <w:gridSpan w:val="10"/>
            <w:tcBorders>
              <w:top w:val="single" w:sz="4" w:space="0" w:color="000000"/>
              <w:bottom w:val="single" w:sz="4" w:space="0" w:color="000000"/>
            </w:tcBorders>
            <w:shd w:fill="auto" w:val="clear"/>
            <w:vAlign w:val="bottom"/>
          </w:tcPr>
          <w:p>
            <w:pPr>
              <w:pStyle w:val="Normal"/>
              <w:widowControl w:val="false"/>
              <w:suppressAutoHyphens w:val="true"/>
              <w:spacing w:lineRule="auto" w:line="240"/>
              <w:ind w:left="57" w:right="57" w:hanging="23"/>
              <w:jc w:val="center"/>
              <w:rPr>
                <w:rFonts w:ascii="Times New Roman" w:hAnsi="Times New Roman"/>
                <w:b/>
                <w:b/>
                <w:sz w:val="28"/>
              </w:rPr>
            </w:pPr>
            <w:r>
              <w:rPr>
                <w:rFonts w:ascii="Times New Roman" w:hAnsi="Times New Roman"/>
                <w:b/>
                <w:sz w:val="28"/>
              </w:rPr>
            </w:r>
          </w:p>
        </w:tc>
        <w:tc>
          <w:tcPr>
            <w:tcW w:w="236" w:type="dxa"/>
            <w:tcBorders/>
            <w:shd w:fill="auto" w:val="clear"/>
          </w:tcPr>
          <w:p>
            <w:pPr>
              <w:pStyle w:val="Normal"/>
              <w:widowControl w:val="false"/>
              <w:suppressAutoHyphens w:val="true"/>
              <w:rPr>
                <w:rFonts w:ascii="Times New Roman" w:hAnsi="Times New Roman"/>
                <w:b/>
                <w:b/>
                <w:sz w:val="28"/>
              </w:rPr>
            </w:pPr>
            <w:r>
              <w:rPr>
                <w:rFonts w:ascii="Times New Roman" w:hAnsi="Times New Roman"/>
                <w:b/>
                <w:sz w:val="28"/>
              </w:rPr>
            </w:r>
          </w:p>
        </w:tc>
        <w:tc>
          <w:tcPr>
            <w:tcW w:w="236" w:type="dxa"/>
            <w:tcBorders/>
            <w:shd w:fill="auto" w:val="clear"/>
          </w:tcPr>
          <w:p>
            <w:pPr>
              <w:pStyle w:val="Normal"/>
              <w:widowControl w:val="false"/>
              <w:suppressAutoHyphens w:val="true"/>
              <w:rPr>
                <w:rFonts w:ascii="Times New Roman" w:hAnsi="Times New Roman"/>
                <w:b/>
                <w:b/>
                <w:sz w:val="28"/>
              </w:rPr>
            </w:pPr>
            <w:r>
              <w:rPr>
                <w:rFonts w:ascii="Times New Roman" w:hAnsi="Times New Roman"/>
                <w:b/>
                <w:sz w:val="28"/>
              </w:rPr>
            </w:r>
          </w:p>
        </w:tc>
        <w:tc>
          <w:tcPr>
            <w:tcW w:w="230" w:type="dxa"/>
            <w:tcBorders/>
          </w:tcPr>
          <w:p>
            <w:pPr>
              <w:pStyle w:val="Normal"/>
              <w:widowControl w:val="false"/>
              <w:suppressAutoHyphens w:val="true"/>
              <w:rPr>
                <w:sz w:val="20"/>
              </w:rPr>
            </w:pPr>
            <w:r>
              <w:rPr>
                <w:sz w:val="20"/>
              </w:rPr>
            </w:r>
          </w:p>
        </w:tc>
      </w:tr>
      <w:tr>
        <w:trPr>
          <w:trHeight w:val="750" w:hRule="atLeast"/>
        </w:trPr>
        <w:tc>
          <w:tcPr>
            <w:tcW w:w="15538" w:type="dxa"/>
            <w:gridSpan w:val="13"/>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8"/>
                <w:szCs w:val="20"/>
              </w:rPr>
              <w:t>Инвестиционные проекты в электроснабжении</w:t>
            </w:r>
          </w:p>
          <w:p>
            <w:pPr>
              <w:pStyle w:val="Normal"/>
              <w:widowControl w:val="false"/>
              <w:suppressAutoHyphens w:val="true"/>
              <w:ind w:left="57" w:right="57" w:hanging="23"/>
              <w:jc w:val="center"/>
              <w:rPr>
                <w:rFonts w:ascii="Times New Roman" w:hAnsi="Times New Roman"/>
                <w:b/>
                <w:b/>
                <w:sz w:val="28"/>
              </w:rPr>
            </w:pPr>
            <w:r>
              <w:rPr>
                <w:rFonts w:ascii="Times New Roman" w:hAnsi="Times New Roman"/>
                <w:b/>
                <w:sz w:val="28"/>
              </w:rPr>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Мероприятия / Источники финансирования</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Ед.изм</w:t>
            </w:r>
          </w:p>
        </w:tc>
        <w:tc>
          <w:tcPr>
            <w:tcW w:w="1229"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2022</w:t>
            </w:r>
          </w:p>
        </w:tc>
        <w:tc>
          <w:tcPr>
            <w:tcW w:w="1089"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2023</w:t>
            </w:r>
          </w:p>
        </w:tc>
        <w:tc>
          <w:tcPr>
            <w:tcW w:w="1181"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2024</w:t>
            </w:r>
          </w:p>
        </w:tc>
        <w:tc>
          <w:tcPr>
            <w:tcW w:w="1352"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2025</w:t>
            </w:r>
          </w:p>
        </w:tc>
        <w:tc>
          <w:tcPr>
            <w:tcW w:w="883"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2026</w:t>
            </w:r>
          </w:p>
        </w:tc>
        <w:tc>
          <w:tcPr>
            <w:tcW w:w="1040"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2022-2026</w:t>
            </w:r>
          </w:p>
        </w:tc>
        <w:tc>
          <w:tcPr>
            <w:tcW w:w="1703" w:type="dxa"/>
            <w:gridSpan w:val="4"/>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b/>
                <w:spacing w:val="0"/>
                <w:kern w:val="0"/>
                <w:sz w:val="24"/>
                <w:szCs w:val="20"/>
              </w:rPr>
              <w:t>2027-2035</w:t>
            </w:r>
          </w:p>
        </w:tc>
      </w:tr>
      <w:tr>
        <w:trPr>
          <w:trHeight w:val="23" w:hRule="atLeast"/>
        </w:trPr>
        <w:tc>
          <w:tcPr>
            <w:tcW w:w="688" w:type="dxa"/>
            <w:vMerge w:val="restart"/>
            <w:tcBorders>
              <w:left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 xml:space="preserve"> </w:t>
            </w:r>
            <w:r>
              <w:rPr>
                <w:rFonts w:ascii="Times New Roman" w:hAnsi="Times New Roman"/>
                <w:b/>
                <w:spacing w:val="0"/>
                <w:kern w:val="0"/>
                <w:sz w:val="24"/>
                <w:szCs w:val="20"/>
              </w:rPr>
              <w:t>Внебюджетные средства(собственные средства АО «Курские электрические сети»)</w:t>
            </w:r>
          </w:p>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Реализация вышеуказанной программы будет  начата  только  в  случае приобретения  в собственность АО «КЭС» электросетевых объектов города в установленном законом РФ порядке</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8000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20000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80000</w:t>
            </w:r>
          </w:p>
        </w:tc>
      </w:tr>
      <w:tr>
        <w:trPr>
          <w:trHeight w:val="23" w:hRule="atLeast"/>
        </w:trPr>
        <w:tc>
          <w:tcPr>
            <w:tcW w:w="688" w:type="dxa"/>
            <w:vMerge w:val="continue"/>
            <w:tcBorders>
              <w:left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8000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20000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80000</w:t>
            </w:r>
          </w:p>
        </w:tc>
      </w:tr>
      <w:tr>
        <w:trPr>
          <w:trHeight w:val="23" w:hRule="atLeast"/>
        </w:trPr>
        <w:tc>
          <w:tcPr>
            <w:tcW w:w="688" w:type="dxa"/>
            <w:vMerge w:val="continue"/>
            <w:tcBorders>
              <w:left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Собственные средства предприятия</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8000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20000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80000</w:t>
            </w:r>
          </w:p>
        </w:tc>
      </w:tr>
      <w:tr>
        <w:trPr>
          <w:trHeight w:val="23" w:hRule="atLeast"/>
        </w:trPr>
        <w:tc>
          <w:tcPr>
            <w:tcW w:w="688" w:type="dxa"/>
            <w:vMerge w:val="restart"/>
            <w:tcBorders>
              <w:left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Приобретение светильников для уличного освещения</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rFonts w:ascii="Times New Roman" w:hAnsi="Times New Roman"/>
                <w:b/>
                <w:b/>
                <w:sz w:val="24"/>
              </w:rPr>
            </w:pPr>
            <w:r>
              <w:rPr>
                <w:rFonts w:ascii="Times New Roman" w:hAnsi="Times New Roman"/>
                <w:b/>
                <w:sz w:val="24"/>
              </w:rPr>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rFonts w:ascii="Times New Roman" w:hAnsi="Times New Roman"/>
                <w:b/>
                <w:b/>
                <w:sz w:val="24"/>
              </w:rPr>
            </w:pPr>
            <w:r>
              <w:rPr>
                <w:rFonts w:ascii="Times New Roman" w:hAnsi="Times New Roman"/>
                <w:b/>
                <w:sz w:val="24"/>
              </w:rPr>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rFonts w:ascii="Times New Roman" w:hAnsi="Times New Roman"/>
                <w:b/>
                <w:b/>
                <w:sz w:val="24"/>
              </w:rPr>
            </w:pPr>
            <w:r>
              <w:rPr>
                <w:rFonts w:ascii="Times New Roman" w:hAnsi="Times New Roman"/>
                <w:b/>
                <w:sz w:val="24"/>
              </w:rPr>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rFonts w:ascii="Times New Roman" w:hAnsi="Times New Roman"/>
                <w:b/>
                <w:b/>
                <w:sz w:val="24"/>
              </w:rPr>
            </w:pPr>
            <w:r>
              <w:rPr>
                <w:rFonts w:ascii="Times New Roman" w:hAnsi="Times New Roman"/>
                <w:b/>
                <w:sz w:val="24"/>
              </w:rPr>
            </w:r>
          </w:p>
        </w:tc>
      </w:tr>
      <w:tr>
        <w:trPr>
          <w:trHeight w:val="23" w:hRule="atLeast"/>
        </w:trPr>
        <w:tc>
          <w:tcPr>
            <w:tcW w:w="688" w:type="dxa"/>
            <w:vMerge w:val="continue"/>
            <w:tcBorders>
              <w:left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1000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0</w:t>
            </w:r>
          </w:p>
        </w:tc>
      </w:tr>
      <w:tr>
        <w:trPr>
          <w:trHeight w:val="23" w:hRule="atLeast"/>
        </w:trPr>
        <w:tc>
          <w:tcPr>
            <w:tcW w:w="688" w:type="dxa"/>
            <w:vMerge w:val="continue"/>
            <w:tcBorders>
              <w:left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Местный бюджет</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1000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0</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Установка светодиодных светильников</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rPr>
            </w:pPr>
            <w:r>
              <w:rPr>
                <w:rFonts w:ascii="Times New Roman" w:hAnsi="Times New Roman"/>
                <w:b/>
                <w:sz w:val="24"/>
              </w:rPr>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rFonts w:ascii="Times New Roman" w:hAnsi="Times New Roman"/>
                <w:b/>
                <w:b/>
                <w:sz w:val="24"/>
              </w:rPr>
            </w:pPr>
            <w:r>
              <w:rPr>
                <w:rFonts w:ascii="Times New Roman" w:hAnsi="Times New Roman"/>
                <w:b/>
                <w:sz w:val="24"/>
              </w:rPr>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rFonts w:ascii="Times New Roman" w:hAnsi="Times New Roman"/>
                <w:b/>
                <w:b/>
                <w:sz w:val="24"/>
              </w:rPr>
            </w:pPr>
            <w:r>
              <w:rPr>
                <w:rFonts w:ascii="Times New Roman" w:hAnsi="Times New Roman"/>
                <w:b/>
                <w:sz w:val="24"/>
              </w:rPr>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rFonts w:ascii="Times New Roman" w:hAnsi="Times New Roman"/>
                <w:b/>
                <w:b/>
                <w:sz w:val="24"/>
              </w:rPr>
            </w:pPr>
            <w:r>
              <w:rPr>
                <w:rFonts w:ascii="Times New Roman" w:hAnsi="Times New Roman"/>
                <w:b/>
                <w:sz w:val="24"/>
              </w:rPr>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rFonts w:ascii="Times New Roman" w:hAnsi="Times New Roman"/>
                <w:b/>
                <w:b/>
                <w:sz w:val="24"/>
              </w:rPr>
            </w:pPr>
            <w:r>
              <w:rPr>
                <w:rFonts w:ascii="Times New Roman" w:hAnsi="Times New Roman"/>
                <w:b/>
                <w:sz w:val="24"/>
              </w:rPr>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rPr>
            </w:pPr>
            <w:r>
              <w:rPr>
                <w:rFonts w:ascii="Times New Roman" w:hAnsi="Times New Roman"/>
                <w:b/>
                <w:color w:val="0070C0"/>
                <w:sz w:val="24"/>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2264</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2264</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0</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rPr>
            </w:pPr>
            <w:r>
              <w:rPr>
                <w:rFonts w:ascii="Times New Roman" w:hAnsi="Times New Roman"/>
                <w:b/>
                <w:color w:val="0070C0"/>
                <w:sz w:val="24"/>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Местный бюджет</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2264</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2264</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0</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rPr>
            </w:pPr>
            <w:r>
              <w:rPr>
                <w:rFonts w:ascii="Times New Roman" w:hAnsi="Times New Roman"/>
                <w:b/>
                <w:color w:val="0070C0"/>
                <w:sz w:val="24"/>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Всего инвестиций за период, в т.ч.</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3500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5764</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8000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23264</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80000</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rPr>
            </w:pPr>
            <w:r>
              <w:rPr>
                <w:rFonts w:ascii="Times New Roman" w:hAnsi="Times New Roman"/>
                <w:b/>
                <w:color w:val="0070C0"/>
                <w:sz w:val="24"/>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Внебюджетные средства:</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3000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8000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20000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80000</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color w:val="0070C0"/>
                <w:sz w:val="24"/>
              </w:rPr>
            </w:pPr>
            <w:r>
              <w:rPr>
                <w:rFonts w:ascii="Times New Roman" w:hAnsi="Times New Roman"/>
                <w:b/>
                <w:color w:val="0070C0"/>
                <w:sz w:val="24"/>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Местный бюджет</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500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2764</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spacing w:val="0"/>
                <w:kern w:val="0"/>
                <w:sz w:val="20"/>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rPr>
                <w:sz w:val="20"/>
              </w:rPr>
            </w:pPr>
            <w:r>
              <w:rPr>
                <w:rFonts w:ascii="Times New Roman" w:hAnsi="Times New Roman"/>
                <w:b/>
                <w:spacing w:val="0"/>
                <w:kern w:val="0"/>
                <w:sz w:val="20"/>
                <w:szCs w:val="20"/>
              </w:rPr>
              <w:t>3264</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108" w:hanging="23"/>
              <w:jc w:val="center"/>
              <w:rPr>
                <w:sz w:val="20"/>
              </w:rPr>
            </w:pPr>
            <w:r>
              <w:rPr>
                <w:rFonts w:ascii="Times New Roman" w:hAnsi="Times New Roman"/>
                <w:b/>
                <w:spacing w:val="0"/>
                <w:kern w:val="0"/>
                <w:sz w:val="20"/>
                <w:szCs w:val="20"/>
              </w:rPr>
              <w:t>0</w:t>
            </w:r>
          </w:p>
        </w:tc>
      </w:tr>
      <w:tr>
        <w:trPr>
          <w:trHeight w:val="23" w:hRule="atLeast"/>
        </w:trPr>
        <w:tc>
          <w:tcPr>
            <w:tcW w:w="15538" w:type="dxa"/>
            <w:gridSpan w:val="13"/>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uppressAutoHyphens w:val="true"/>
              <w:spacing w:lineRule="auto" w:line="240"/>
              <w:ind w:left="57" w:right="57" w:hanging="23"/>
              <w:jc w:val="center"/>
              <w:rPr>
                <w:rFonts w:ascii="Times New Roman" w:hAnsi="Times New Roman"/>
                <w:b/>
                <w:b/>
                <w:sz w:val="28"/>
              </w:rPr>
            </w:pPr>
            <w:r>
              <w:rPr>
                <w:rFonts w:ascii="Times New Roman" w:hAnsi="Times New Roman"/>
                <w:b/>
                <w:sz w:val="28"/>
              </w:rPr>
            </w:r>
          </w:p>
          <w:p>
            <w:pPr>
              <w:pStyle w:val="Normal"/>
              <w:widowControl w:val="false"/>
              <w:suppressAutoHyphens w:val="true"/>
              <w:spacing w:lineRule="auto" w:line="240"/>
              <w:ind w:left="57" w:right="57" w:hanging="23"/>
              <w:jc w:val="center"/>
              <w:rPr>
                <w:rFonts w:ascii="Times New Roman" w:hAnsi="Times New Roman"/>
                <w:color w:val="0070C0"/>
                <w:sz w:val="28"/>
                <w:highlight w:val="cyan"/>
              </w:rPr>
            </w:pPr>
            <w:r>
              <w:rPr>
                <w:rFonts w:ascii="Times New Roman" w:hAnsi="Times New Roman"/>
                <w:spacing w:val="0"/>
                <w:kern w:val="0"/>
                <w:sz w:val="28"/>
                <w:szCs w:val="20"/>
              </w:rPr>
              <w:t>Инвестиционные проекты по сбору и вывозу ТКО</w:t>
            </w:r>
          </w:p>
          <w:p>
            <w:pPr>
              <w:pStyle w:val="Normal"/>
              <w:widowControl w:val="false"/>
              <w:suppressAutoHyphens w:val="true"/>
              <w:spacing w:lineRule="auto" w:line="240"/>
              <w:ind w:left="57" w:right="57" w:hanging="23"/>
              <w:jc w:val="center"/>
              <w:rPr>
                <w:rFonts w:ascii="Times New Roman" w:hAnsi="Times New Roman"/>
                <w:b/>
                <w:b/>
                <w:sz w:val="28"/>
              </w:rPr>
            </w:pPr>
            <w:r>
              <w:rPr>
                <w:rFonts w:ascii="Times New Roman" w:hAnsi="Times New Roman"/>
                <w:b/>
                <w:sz w:val="28"/>
              </w:rPr>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r>
              <w:rPr>
                <w:rFonts w:ascii="Times New Roman" w:hAnsi="Times New Roman"/>
                <w:spacing w:val="0"/>
                <w:kern w:val="0"/>
                <w:sz w:val="24"/>
                <w:szCs w:val="20"/>
              </w:rPr>
              <w:t>п/п</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Мероприятия / Источники финансирования</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Ед.изм</w:t>
            </w:r>
          </w:p>
        </w:tc>
        <w:tc>
          <w:tcPr>
            <w:tcW w:w="1229"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2020</w:t>
            </w:r>
          </w:p>
          <w:p>
            <w:pPr>
              <w:pStyle w:val="Normal"/>
              <w:widowControl w:val="false"/>
              <w:suppressAutoHyphens w:val="true"/>
              <w:spacing w:lineRule="auto" w:line="240"/>
              <w:ind w:left="0" w:right="0" w:hanging="0"/>
              <w:jc w:val="left"/>
              <w:rPr>
                <w:rFonts w:ascii="Times New Roman" w:hAnsi="Times New Roman"/>
                <w:sz w:val="24"/>
              </w:rPr>
            </w:pPr>
            <w:r>
              <w:rPr>
                <w:rFonts w:ascii="Times New Roman" w:hAnsi="Times New Roman"/>
                <w:sz w:val="24"/>
              </w:rPr>
            </w:r>
          </w:p>
        </w:tc>
        <w:tc>
          <w:tcPr>
            <w:tcW w:w="1089"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2021</w:t>
            </w:r>
          </w:p>
        </w:tc>
        <w:tc>
          <w:tcPr>
            <w:tcW w:w="1181"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2022</w:t>
            </w:r>
          </w:p>
        </w:tc>
        <w:tc>
          <w:tcPr>
            <w:tcW w:w="1352"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2023</w:t>
            </w:r>
          </w:p>
        </w:tc>
        <w:tc>
          <w:tcPr>
            <w:tcW w:w="883"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2024</w:t>
            </w:r>
          </w:p>
        </w:tc>
        <w:tc>
          <w:tcPr>
            <w:tcW w:w="1040" w:type="dxa"/>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2025</w:t>
            </w:r>
          </w:p>
        </w:tc>
        <w:tc>
          <w:tcPr>
            <w:tcW w:w="1703" w:type="dxa"/>
            <w:gridSpan w:val="4"/>
            <w:tcBorders>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2026-2035</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4850" w:type="dxa"/>
            <w:gridSpan w:val="12"/>
            <w:tcBorders>
              <w:top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ind w:left="57" w:right="57" w:hanging="23"/>
              <w:rPr>
                <w:sz w:val="20"/>
              </w:rPr>
            </w:pPr>
            <w:r>
              <w:rPr>
                <w:rFonts w:ascii="Times New Roman" w:hAnsi="Times New Roman"/>
                <w:spacing w:val="0"/>
                <w:kern w:val="0"/>
                <w:sz w:val="20"/>
                <w:szCs w:val="20"/>
              </w:rPr>
              <w:t>Мероприятия по сбору и вывозу ТКО</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2"/>
                <w:kern w:val="0"/>
                <w:sz w:val="24"/>
                <w:szCs w:val="20"/>
              </w:rPr>
              <w:t>Устройство контейнерных площадок (33 шт.)</w:t>
            </w:r>
          </w:p>
        </w:tc>
        <w:tc>
          <w:tcPr>
            <w:tcW w:w="1226"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3100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3100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r>
      <w:tr>
        <w:trPr>
          <w:trHeight w:val="23"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Местный бюджет</w:t>
            </w:r>
          </w:p>
        </w:tc>
        <w:tc>
          <w:tcPr>
            <w:tcW w:w="1226"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3100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r>
      <w:tr>
        <w:trPr>
          <w:trHeight w:val="806" w:hRule="atLeast"/>
        </w:trPr>
        <w:tc>
          <w:tcPr>
            <w:tcW w:w="688" w:type="dxa"/>
            <w:tcBorders>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w:t>
            </w:r>
          </w:p>
        </w:tc>
        <w:tc>
          <w:tcPr>
            <w:tcW w:w="5147"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b/>
                <w:spacing w:val="2"/>
                <w:kern w:val="0"/>
                <w:sz w:val="24"/>
                <w:szCs w:val="20"/>
              </w:rPr>
              <w:t>Организация работ по ликвидации накопленного вреда окружающей среде (рекультивация свалки)</w:t>
            </w:r>
          </w:p>
        </w:tc>
        <w:tc>
          <w:tcPr>
            <w:tcW w:w="1226" w:type="dxa"/>
            <w:tcBorders>
              <w:bottom w:val="single" w:sz="4" w:space="0" w:color="000000"/>
              <w:right w:val="single" w:sz="4"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880000</w:t>
            </w:r>
          </w:p>
        </w:tc>
        <w:tc>
          <w:tcPr>
            <w:tcW w:w="1089"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0"/>
                <w:szCs w:val="20"/>
              </w:rPr>
              <w:t>123761520</w:t>
            </w:r>
          </w:p>
        </w:tc>
        <w:tc>
          <w:tcPr>
            <w:tcW w:w="1352"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0"/>
                <w:szCs w:val="20"/>
              </w:rPr>
              <w:t>127532,8560</w:t>
            </w:r>
          </w:p>
        </w:tc>
        <w:tc>
          <w:tcPr>
            <w:tcW w:w="883"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40" w:type="dxa"/>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703" w:type="dxa"/>
            <w:gridSpan w:val="4"/>
            <w:tcBorders>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r>
      <w:tr>
        <w:trPr>
          <w:trHeight w:val="23" w:hRule="atLeast"/>
        </w:trPr>
        <w:tc>
          <w:tcPr>
            <w:tcW w:w="6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5147"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 инвестиций за период, в т.ч.</w:t>
            </w:r>
          </w:p>
        </w:tc>
        <w:tc>
          <w:tcPr>
            <w:tcW w:w="1226"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880000</w:t>
            </w:r>
          </w:p>
        </w:tc>
        <w:tc>
          <w:tcPr>
            <w:tcW w:w="1089"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0"/>
                <w:szCs w:val="20"/>
              </w:rPr>
              <w:t>123761520</w:t>
            </w:r>
          </w:p>
        </w:tc>
        <w:tc>
          <w:tcPr>
            <w:tcW w:w="135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0"/>
                <w:szCs w:val="20"/>
              </w:rPr>
              <w:t>127532,8560</w:t>
            </w:r>
          </w:p>
        </w:tc>
        <w:tc>
          <w:tcPr>
            <w:tcW w:w="883"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40"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703" w:type="dxa"/>
            <w:gridSpan w:val="4"/>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r>
      <w:tr>
        <w:trPr>
          <w:trHeight w:val="23" w:hRule="atLeast"/>
        </w:trPr>
        <w:tc>
          <w:tcPr>
            <w:tcW w:w="6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b/>
                <w:b/>
                <w:sz w:val="24"/>
                <w:highlight w:val="yellow"/>
              </w:rPr>
            </w:pPr>
            <w:r>
              <w:rPr>
                <w:rFonts w:ascii="Times New Roman" w:hAnsi="Times New Roman"/>
                <w:b/>
                <w:sz w:val="24"/>
                <w:highlight w:val="yellow"/>
              </w:rPr>
            </w:r>
          </w:p>
        </w:tc>
        <w:tc>
          <w:tcPr>
            <w:tcW w:w="5147"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Местный бюджет</w:t>
            </w:r>
          </w:p>
        </w:tc>
        <w:tc>
          <w:tcPr>
            <w:tcW w:w="1226"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тыс.руб.</w:t>
            </w:r>
          </w:p>
        </w:tc>
        <w:tc>
          <w:tcPr>
            <w:tcW w:w="1229"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880000</w:t>
            </w:r>
          </w:p>
        </w:tc>
        <w:tc>
          <w:tcPr>
            <w:tcW w:w="1089"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181"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0"/>
                <w:szCs w:val="20"/>
              </w:rPr>
              <w:t>85021,978</w:t>
            </w:r>
          </w:p>
        </w:tc>
        <w:tc>
          <w:tcPr>
            <w:tcW w:w="135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0"/>
                <w:szCs w:val="20"/>
              </w:rPr>
              <w:t>127532,8560</w:t>
            </w:r>
          </w:p>
        </w:tc>
        <w:tc>
          <w:tcPr>
            <w:tcW w:w="883"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040"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c>
          <w:tcPr>
            <w:tcW w:w="1703" w:type="dxa"/>
            <w:gridSpan w:val="4"/>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w:t>
            </w:r>
          </w:p>
        </w:tc>
      </w:tr>
    </w:tbl>
    <w:p>
      <w:pPr>
        <w:pStyle w:val="Normal"/>
        <w:spacing w:lineRule="auto" w:line="276"/>
        <w:jc w:val="center"/>
        <w:rPr>
          <w:rFonts w:ascii="Times New Roman" w:hAnsi="Times New Roman"/>
          <w:sz w:val="28"/>
        </w:rPr>
      </w:pPr>
      <w:r>
        <w:rPr>
          <w:rFonts w:ascii="Times New Roman" w:hAnsi="Times New Roman"/>
          <w:sz w:val="28"/>
        </w:rPr>
      </w:r>
    </w:p>
    <w:p>
      <w:pPr>
        <w:pStyle w:val="Normal"/>
        <w:spacing w:lineRule="auto" w:line="276"/>
        <w:jc w:val="center"/>
        <w:rPr>
          <w:rFonts w:ascii="Times New Roman" w:hAnsi="Times New Roman"/>
          <w:b/>
          <w:b/>
          <w:sz w:val="28"/>
        </w:rPr>
      </w:pPr>
      <w:r>
        <w:rPr>
          <w:rFonts w:ascii="Times New Roman" w:hAnsi="Times New Roman"/>
          <w:b/>
          <w:sz w:val="28"/>
        </w:rPr>
      </w:r>
    </w:p>
    <w:p>
      <w:pPr>
        <w:pStyle w:val="Normal"/>
        <w:spacing w:lineRule="auto" w:line="240"/>
        <w:ind w:left="0" w:right="0" w:firstLine="709"/>
        <w:jc w:val="center"/>
        <w:rPr>
          <w:rFonts w:ascii="Times New Roman" w:hAnsi="Times New Roman"/>
          <w:b/>
          <w:b/>
          <w:sz w:val="28"/>
        </w:rPr>
      </w:pPr>
      <w:r>
        <w:rPr>
          <w:rFonts w:ascii="Times New Roman" w:hAnsi="Times New Roman"/>
          <w:b/>
          <w:sz w:val="28"/>
        </w:rPr>
      </w:r>
    </w:p>
    <w:p>
      <w:pPr>
        <w:sectPr>
          <w:headerReference w:type="default" r:id="rId9"/>
          <w:type w:val="nextPage"/>
          <w:pgSz w:w="16838" w:h="11906"/>
          <w:pgMar w:left="1134" w:right="567" w:header="709" w:top="993" w:footer="0" w:bottom="1134" w:gutter="0"/>
          <w:pgNumType w:fmt="decimal"/>
          <w:formProt w:val="false"/>
          <w:textDirection w:val="lrTb"/>
          <w:docGrid w:type="default" w:linePitch="100" w:charSpace="0"/>
        </w:sectPr>
        <w:pStyle w:val="ConsPlusTitle1"/>
        <w:widowControl/>
        <w:ind w:left="57" w:right="57" w:firstLine="709"/>
        <w:jc w:val="both"/>
        <w:rPr>
          <w:rFonts w:ascii="Times New Roman" w:hAnsi="Times New Roman"/>
          <w:color w:val="0070C0"/>
          <w:sz w:val="28"/>
          <w:highlight w:val="cyan"/>
        </w:rPr>
      </w:pPr>
      <w:r>
        <w:rPr>
          <w:rFonts w:ascii="Times New Roman" w:hAnsi="Times New Roman"/>
          <w:b w:val="false"/>
          <w:sz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pPr>
        <w:pStyle w:val="Normal"/>
        <w:widowControl w:val="false"/>
        <w:spacing w:lineRule="auto" w:line="240" w:before="0" w:after="120"/>
        <w:ind w:left="57" w:right="0" w:firstLine="709"/>
        <w:jc w:val="center"/>
        <w:rPr>
          <w:rFonts w:ascii="Times New Roman" w:hAnsi="Times New Roman"/>
          <w:color w:val="0070C0"/>
          <w:sz w:val="28"/>
          <w:highlight w:val="cyan"/>
        </w:rPr>
      </w:pPr>
      <w:r>
        <w:rPr>
          <w:rFonts w:ascii="Times New Roman" w:hAnsi="Times New Roman"/>
          <w:b/>
          <w:sz w:val="28"/>
        </w:rPr>
        <w:t xml:space="preserve"> </w:t>
      </w:r>
      <w:r>
        <w:rPr>
          <w:rFonts w:ascii="Times New Roman" w:hAnsi="Times New Roman"/>
          <w:b/>
          <w:sz w:val="28"/>
        </w:rPr>
        <w:t>ОБОСНОВЫВАЮЩИЙ МАТЕРИАЛ</w:t>
      </w:r>
    </w:p>
    <w:p>
      <w:pPr>
        <w:pStyle w:val="Default1"/>
        <w:jc w:val="center"/>
        <w:rPr>
          <w:rFonts w:ascii="Times New Roman" w:hAnsi="Times New Roman"/>
          <w:color w:val="0070C0"/>
          <w:sz w:val="28"/>
          <w:highlight w:val="cyan"/>
        </w:rPr>
      </w:pPr>
      <w:r>
        <w:rPr>
          <w:rFonts w:ascii="Times New Roman" w:hAnsi="Times New Roman"/>
          <w:b/>
          <w:sz w:val="28"/>
        </w:rPr>
        <w:t>1. Обоснование прогнозируемого спроса на коммунальные ресурсы</w:t>
      </w:r>
    </w:p>
    <w:p>
      <w:pPr>
        <w:pStyle w:val="Default1"/>
        <w:ind w:left="57" w:right="57" w:firstLine="360"/>
        <w:jc w:val="both"/>
        <w:rPr>
          <w:rFonts w:ascii="Times New Roman" w:hAnsi="Times New Roman"/>
          <w:b/>
          <w:b/>
          <w:sz w:val="28"/>
        </w:rPr>
      </w:pPr>
      <w:r>
        <w:rPr>
          <w:rFonts w:ascii="Times New Roman" w:hAnsi="Times New Roman"/>
          <w:b/>
          <w:sz w:val="28"/>
        </w:rPr>
      </w:r>
    </w:p>
    <w:p>
      <w:pPr>
        <w:pStyle w:val="Default1"/>
        <w:ind w:left="57" w:right="57" w:firstLine="360"/>
        <w:jc w:val="both"/>
        <w:rPr>
          <w:rFonts w:ascii="Times New Roman" w:hAnsi="Times New Roman"/>
          <w:color w:val="0070C0"/>
          <w:sz w:val="28"/>
          <w:highlight w:val="cyan"/>
        </w:rPr>
      </w:pPr>
      <w:r>
        <w:rPr>
          <w:rFonts w:ascii="Times New Roman" w:hAnsi="Times New Roman"/>
          <w:sz w:val="28"/>
        </w:rPr>
        <w:t>В связи с улучшением качества жизни увеличится  спрос на коммунальные услуги. Уровень развития обеспечивающих коммунальных систем, таких как водопроводные сети, сбор и вывоз ТКО, электростанции, газораспределительные станции имеют первоочередное значение для развития экономики муниципального образования и особенно промышленного производства.</w:t>
      </w:r>
    </w:p>
    <w:p>
      <w:pPr>
        <w:pStyle w:val="Default1"/>
        <w:ind w:left="57" w:right="57" w:firstLine="360"/>
        <w:jc w:val="both"/>
        <w:rPr>
          <w:rFonts w:ascii="Times New Roman" w:hAnsi="Times New Roman"/>
          <w:color w:val="0070C0"/>
          <w:sz w:val="28"/>
          <w:highlight w:val="cyan"/>
        </w:rPr>
      </w:pPr>
      <w:r>
        <w:rPr>
          <w:rFonts w:ascii="Times New Roman" w:hAnsi="Times New Roman"/>
          <w:sz w:val="28"/>
        </w:rPr>
        <w:t>В  связи  с  увеличением  объёма  жилищного  строительства  увеличится  спрос на коммунальные услуги. Перспективный спрос рассчитан на основании нормативных показателей. Фактическое потребление коммунальных ресурсов может быть ниже, в случае  установки потребителями приборов учета.</w:t>
      </w:r>
    </w:p>
    <w:p>
      <w:pPr>
        <w:pStyle w:val="Default1"/>
        <w:ind w:left="57" w:right="57" w:firstLine="360"/>
        <w:jc w:val="both"/>
        <w:rPr>
          <w:rFonts w:ascii="Times New Roman" w:hAnsi="Times New Roman"/>
          <w:color w:val="0070C0"/>
          <w:sz w:val="28"/>
        </w:rPr>
      </w:pPr>
      <w:r>
        <w:rPr>
          <w:rFonts w:ascii="Times New Roman" w:hAnsi="Times New Roman"/>
          <w:color w:val="0070C0"/>
          <w:sz w:val="28"/>
        </w:rPr>
      </w:r>
    </w:p>
    <w:p>
      <w:pPr>
        <w:pStyle w:val="Default1"/>
        <w:jc w:val="center"/>
        <w:rPr>
          <w:rFonts w:ascii="Times New Roman" w:hAnsi="Times New Roman"/>
          <w:color w:val="0070C0"/>
          <w:sz w:val="28"/>
          <w:highlight w:val="cyan"/>
        </w:rPr>
      </w:pPr>
      <w:r>
        <w:rPr>
          <w:rFonts w:ascii="Times New Roman" w:hAnsi="Times New Roman"/>
          <w:b/>
          <w:sz w:val="28"/>
        </w:rPr>
        <w:t>2. Обоснование целевых показателей  комплексного развития коммунальной инфраструктуры, а так же мероприятий, входящих в план застройки МО «Город Курчатов» Курской области</w:t>
      </w:r>
    </w:p>
    <w:p>
      <w:pPr>
        <w:pStyle w:val="Default1"/>
        <w:ind w:left="57" w:right="57" w:firstLine="360"/>
        <w:jc w:val="both"/>
        <w:rPr>
          <w:rFonts w:ascii="Times New Roman" w:hAnsi="Times New Roman"/>
          <w:b/>
          <w:b/>
          <w:sz w:val="28"/>
        </w:rPr>
      </w:pPr>
      <w:r>
        <w:rPr>
          <w:rFonts w:ascii="Times New Roman" w:hAnsi="Times New Roman"/>
          <w:b/>
          <w:sz w:val="28"/>
        </w:rPr>
      </w:r>
    </w:p>
    <w:p>
      <w:pPr>
        <w:pStyle w:val="Default1"/>
        <w:ind w:left="57" w:right="57" w:firstLine="360"/>
        <w:jc w:val="both"/>
        <w:rPr>
          <w:rFonts w:ascii="Times New Roman" w:hAnsi="Times New Roman"/>
          <w:color w:val="0070C0"/>
          <w:sz w:val="28"/>
          <w:highlight w:val="cyan"/>
        </w:rPr>
      </w:pPr>
      <w:r>
        <w:rPr>
          <w:rFonts w:ascii="Times New Roman" w:hAnsi="Times New Roman"/>
          <w:sz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pPr>
        <w:pStyle w:val="Default1"/>
        <w:ind w:left="57" w:right="57" w:firstLine="360"/>
        <w:jc w:val="both"/>
        <w:rPr>
          <w:rFonts w:ascii="Times New Roman" w:hAnsi="Times New Roman"/>
          <w:color w:val="0070C0"/>
          <w:sz w:val="28"/>
          <w:highlight w:val="cyan"/>
        </w:rPr>
      </w:pPr>
      <w:r>
        <w:rPr>
          <w:rFonts w:ascii="Times New Roman" w:hAnsi="Times New Roman"/>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pPr>
        <w:pStyle w:val="Default1"/>
        <w:ind w:left="57" w:right="57" w:firstLine="360"/>
        <w:jc w:val="both"/>
        <w:rPr>
          <w:rFonts w:ascii="Times New Roman" w:hAnsi="Times New Roman"/>
          <w:color w:val="0070C0"/>
          <w:sz w:val="28"/>
          <w:highlight w:val="cyan"/>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pPr>
        <w:pStyle w:val="Default1"/>
        <w:ind w:left="57" w:right="57" w:firstLine="360"/>
        <w:jc w:val="both"/>
        <w:rPr>
          <w:rFonts w:ascii="Times New Roman" w:hAnsi="Times New Roman"/>
          <w:color w:val="0070C0"/>
          <w:sz w:val="28"/>
          <w:highlight w:val="cyan"/>
        </w:rPr>
      </w:pPr>
      <w:r>
        <w:rPr>
          <w:rFonts w:ascii="Times New Roman" w:hAnsi="Times New Roman"/>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pPr>
        <w:pStyle w:val="Default1"/>
        <w:ind w:left="57" w:right="57" w:firstLine="360"/>
        <w:jc w:val="both"/>
        <w:rPr>
          <w:rFonts w:ascii="Times New Roman" w:hAnsi="Times New Roman"/>
          <w:color w:val="0070C0"/>
          <w:sz w:val="28"/>
          <w:highlight w:val="cyan"/>
        </w:rPr>
      </w:pPr>
      <w:r>
        <w:rPr>
          <w:rFonts w:ascii="Times New Roman" w:hAnsi="Times New Roman"/>
          <w:sz w:val="28"/>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МО «Город Курчатов» Курской области и приведены в таблице.</w:t>
      </w:r>
    </w:p>
    <w:p>
      <w:pPr>
        <w:pStyle w:val="Default1"/>
        <w:ind w:left="57" w:right="57" w:firstLine="360"/>
        <w:jc w:val="both"/>
        <w:rPr>
          <w:rFonts w:ascii="Times New Roman" w:hAnsi="Times New Roman"/>
          <w:sz w:val="28"/>
        </w:rPr>
      </w:pPr>
      <w:r>
        <w:rPr>
          <w:rFonts w:ascii="Times New Roman" w:hAnsi="Times New Roman"/>
          <w:sz w:val="28"/>
        </w:rPr>
      </w:r>
    </w:p>
    <w:p>
      <w:pPr>
        <w:pStyle w:val="Default1"/>
        <w:ind w:left="57" w:right="57" w:firstLine="360"/>
        <w:jc w:val="both"/>
        <w:rPr>
          <w:rFonts w:ascii="Times New Roman" w:hAnsi="Times New Roman"/>
          <w:sz w:val="28"/>
        </w:rPr>
      </w:pPr>
      <w:r>
        <w:rPr>
          <w:rFonts w:ascii="Times New Roman" w:hAnsi="Times New Roman"/>
          <w:sz w:val="28"/>
        </w:rPr>
      </w:r>
    </w:p>
    <w:p>
      <w:pPr>
        <w:pStyle w:val="Default1"/>
        <w:ind w:left="57" w:right="57" w:firstLine="360"/>
        <w:jc w:val="both"/>
        <w:rPr>
          <w:rFonts w:ascii="Times New Roman" w:hAnsi="Times New Roman"/>
          <w:sz w:val="28"/>
        </w:rPr>
      </w:pPr>
      <w:r>
        <w:rPr>
          <w:rFonts w:ascii="Times New Roman" w:hAnsi="Times New Roman"/>
          <w:sz w:val="28"/>
        </w:rPr>
      </w:r>
    </w:p>
    <w:p>
      <w:pPr>
        <w:pStyle w:val="Default1"/>
        <w:ind w:left="57" w:right="57" w:firstLine="360"/>
        <w:jc w:val="right"/>
        <w:rPr>
          <w:rFonts w:ascii="Times New Roman" w:hAnsi="Times New Roman"/>
          <w:color w:val="0070C0"/>
          <w:sz w:val="28"/>
          <w:highlight w:val="cyan"/>
        </w:rPr>
      </w:pPr>
      <w:r>
        <w:rPr>
          <w:rFonts w:ascii="Times New Roman" w:hAnsi="Times New Roman"/>
          <w:color w:val="0070C0"/>
          <w:sz w:val="28"/>
          <w:highlight w:val="cyan"/>
        </w:rPr>
      </w:r>
    </w:p>
    <w:tbl>
      <w:tblPr>
        <w:tblStyle w:val="Style_9"/>
        <w:tblW w:w="9945" w:type="dxa"/>
        <w:jc w:val="left"/>
        <w:tblInd w:w="-45" w:type="dxa"/>
        <w:tblLayout w:type="fixed"/>
        <w:tblCellMar>
          <w:top w:w="0" w:type="dxa"/>
          <w:left w:w="108" w:type="dxa"/>
          <w:bottom w:w="0" w:type="dxa"/>
          <w:right w:w="108" w:type="dxa"/>
        </w:tblCellMar>
      </w:tblPr>
      <w:tblGrid>
        <w:gridCol w:w="954"/>
        <w:gridCol w:w="3828"/>
        <w:gridCol w:w="5163"/>
      </w:tblGrid>
      <w:tr>
        <w:trPr/>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b/>
                <w:spacing w:val="0"/>
                <w:kern w:val="0"/>
                <w:sz w:val="28"/>
                <w:szCs w:val="20"/>
                <w:lang w:val="ru-RU" w:eastAsia="zh-CN" w:bidi="hi-IN"/>
              </w:rPr>
              <w:t xml:space="preserve">№ </w:t>
            </w:r>
            <w:r>
              <w:rPr>
                <w:rFonts w:eastAsia="NSimSun" w:cs="Arial" w:ascii="Times New Roman" w:hAnsi="Times New Roman"/>
                <w:b/>
                <w:spacing w:val="0"/>
                <w:kern w:val="0"/>
                <w:sz w:val="28"/>
                <w:szCs w:val="20"/>
                <w:lang w:val="ru-RU" w:eastAsia="zh-CN" w:bidi="hi-IN"/>
              </w:rPr>
              <w:t>п/п</w:t>
            </w:r>
          </w:p>
        </w:tc>
        <w:tc>
          <w:tcPr>
            <w:tcW w:w="3828"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b/>
                <w:spacing w:val="0"/>
                <w:kern w:val="0"/>
                <w:sz w:val="28"/>
                <w:szCs w:val="20"/>
                <w:lang w:val="ru-RU" w:eastAsia="zh-CN" w:bidi="hi-IN"/>
              </w:rPr>
              <w:t>Целевые показатели развития систем коммунальной инфраструктуры</w:t>
            </w:r>
          </w:p>
        </w:tc>
        <w:tc>
          <w:tcPr>
            <w:tcW w:w="5163"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b/>
                <w:spacing w:val="0"/>
                <w:kern w:val="0"/>
                <w:sz w:val="28"/>
                <w:szCs w:val="20"/>
                <w:lang w:val="ru-RU" w:eastAsia="zh-CN" w:bidi="hi-IN"/>
              </w:rPr>
              <w:t>Механизм расчета показателя</w:t>
            </w:r>
          </w:p>
        </w:tc>
      </w:tr>
      <w:tr>
        <w:trPr/>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1</w:t>
            </w:r>
          </w:p>
        </w:tc>
        <w:tc>
          <w:tcPr>
            <w:tcW w:w="3828"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Доступность услуги (обеспеченность) для населения</w:t>
            </w:r>
          </w:p>
        </w:tc>
        <w:tc>
          <w:tcPr>
            <w:tcW w:w="5163"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Отношение численности населения, получающие услуги, к численности населения фактической или прогнозируемой</w:t>
            </w:r>
          </w:p>
        </w:tc>
      </w:tr>
      <w:tr>
        <w:trPr/>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2</w:t>
            </w:r>
          </w:p>
        </w:tc>
        <w:tc>
          <w:tcPr>
            <w:tcW w:w="3828"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Спрос на коммунальные ресурсы</w:t>
            </w:r>
          </w:p>
        </w:tc>
        <w:tc>
          <w:tcPr>
            <w:tcW w:w="5163"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Произведение нормативного потребления данного вида ресурса на фактическую или прогнозируемую численность населения</w:t>
            </w:r>
          </w:p>
        </w:tc>
      </w:tr>
      <w:tr>
        <w:trPr/>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3</w:t>
            </w:r>
          </w:p>
        </w:tc>
        <w:tc>
          <w:tcPr>
            <w:tcW w:w="3828"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Показатели эффективности производства (потери), %</w:t>
            </w:r>
          </w:p>
        </w:tc>
        <w:tc>
          <w:tcPr>
            <w:tcW w:w="5163"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Отношение объема потерь к объему отпуска данного вида ресурса</w:t>
            </w:r>
          </w:p>
        </w:tc>
      </w:tr>
      <w:tr>
        <w:trPr/>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4</w:t>
            </w:r>
          </w:p>
        </w:tc>
        <w:tc>
          <w:tcPr>
            <w:tcW w:w="3828"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Показатели надежности, ед. в год</w:t>
            </w:r>
          </w:p>
        </w:tc>
        <w:tc>
          <w:tcPr>
            <w:tcW w:w="5163"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Количество аварий в системах коммунальной инфраструктуры</w:t>
            </w:r>
          </w:p>
        </w:tc>
      </w:tr>
      <w:tr>
        <w:trPr/>
        <w:tc>
          <w:tcPr>
            <w:tcW w:w="954"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5</w:t>
            </w:r>
          </w:p>
        </w:tc>
        <w:tc>
          <w:tcPr>
            <w:tcW w:w="3828"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Показатель экологичности производства ресурсов</w:t>
            </w:r>
          </w:p>
        </w:tc>
        <w:tc>
          <w:tcPr>
            <w:tcW w:w="5163"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pPr>
        <w:pStyle w:val="Default1"/>
        <w:ind w:left="57" w:right="57" w:firstLine="360"/>
        <w:jc w:val="right"/>
        <w:rPr>
          <w:rFonts w:ascii="Times New Roman" w:hAnsi="Times New Roman"/>
          <w:sz w:val="28"/>
        </w:rPr>
      </w:pPr>
      <w:r>
        <w:rPr>
          <w:rFonts w:ascii="Times New Roman" w:hAnsi="Times New Roman"/>
          <w:sz w:val="28"/>
        </w:rPr>
      </w:r>
    </w:p>
    <w:p>
      <w:pPr>
        <w:pStyle w:val="Default1"/>
        <w:ind w:left="57" w:right="57" w:firstLine="360"/>
        <w:jc w:val="right"/>
        <w:rPr>
          <w:rFonts w:ascii="Times New Roman" w:hAnsi="Times New Roman"/>
          <w:sz w:val="28"/>
        </w:rPr>
      </w:pPr>
      <w:r>
        <w:rPr>
          <w:rFonts w:ascii="Times New Roman" w:hAnsi="Times New Roman"/>
          <w:sz w:val="28"/>
        </w:rPr>
      </w:r>
    </w:p>
    <w:p>
      <w:pPr>
        <w:pStyle w:val="Default1"/>
        <w:ind w:left="57" w:right="57" w:firstLine="360"/>
        <w:jc w:val="center"/>
        <w:rPr>
          <w:rFonts w:ascii="Times New Roman" w:hAnsi="Times New Roman"/>
          <w:color w:val="0070C0"/>
          <w:sz w:val="28"/>
          <w:highlight w:val="cyan"/>
        </w:rPr>
      </w:pPr>
      <w:r>
        <w:rPr>
          <w:rFonts w:ascii="Times New Roman" w:hAnsi="Times New Roman"/>
          <w:sz w:val="28"/>
        </w:rPr>
        <w:t>Мероприятия систем коммунальной инфраструктуры и ожидаемые эффекты от их реализации</w:t>
      </w:r>
    </w:p>
    <w:tbl>
      <w:tblPr>
        <w:tblStyle w:val="Style_9"/>
        <w:tblW w:w="10121" w:type="dxa"/>
        <w:jc w:val="left"/>
        <w:tblInd w:w="-45" w:type="dxa"/>
        <w:tblLayout w:type="fixed"/>
        <w:tblCellMar>
          <w:top w:w="0" w:type="dxa"/>
          <w:left w:w="108" w:type="dxa"/>
          <w:bottom w:w="0" w:type="dxa"/>
          <w:right w:w="108" w:type="dxa"/>
        </w:tblCellMar>
      </w:tblPr>
      <w:tblGrid>
        <w:gridCol w:w="959"/>
        <w:gridCol w:w="3260"/>
        <w:gridCol w:w="5902"/>
      </w:tblGrid>
      <w:tr>
        <w:trPr/>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2"/>
                <w:szCs w:val="20"/>
                <w:lang w:val="ru-RU" w:eastAsia="zh-CN" w:bidi="hi-IN"/>
              </w:rPr>
              <w:t xml:space="preserve">№ </w:t>
            </w:r>
            <w:r>
              <w:rPr>
                <w:rFonts w:eastAsia="NSimSun" w:cs="Arial" w:ascii="Times New Roman" w:hAnsi="Times New Roman"/>
                <w:spacing w:val="0"/>
                <w:kern w:val="0"/>
                <w:sz w:val="22"/>
                <w:szCs w:val="20"/>
                <w:lang w:val="ru-RU" w:eastAsia="zh-CN" w:bidi="hi-IN"/>
              </w:rPr>
              <w:t>п/п</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2"/>
                <w:szCs w:val="20"/>
                <w:lang w:val="ru-RU" w:eastAsia="zh-CN" w:bidi="hi-IN"/>
              </w:rPr>
              <w:t>Система коммунальной инфраструктуры, в которой будет реализовано мероприятие</w:t>
            </w:r>
          </w:p>
        </w:tc>
        <w:tc>
          <w:tcPr>
            <w:tcW w:w="5902"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2"/>
                <w:szCs w:val="20"/>
                <w:lang w:val="ru-RU" w:eastAsia="zh-CN" w:bidi="hi-IN"/>
              </w:rPr>
              <w:t>Ожидаемые эффекты от реализации мероприятий</w:t>
            </w:r>
          </w:p>
        </w:tc>
      </w:tr>
      <w:tr>
        <w:trPr/>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1</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Водоснабжение</w:t>
            </w:r>
          </w:p>
        </w:tc>
        <w:tc>
          <w:tcPr>
            <w:tcW w:w="5902"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 обеспечение надежной и бесперебойной подачи воды питьевого качества потребителям;</w:t>
            </w:r>
          </w:p>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 максимальное сокращение эксплуатационных затрат;</w:t>
            </w:r>
          </w:p>
        </w:tc>
      </w:tr>
      <w:tr>
        <w:trPr/>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2</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Электроснабжение</w:t>
            </w:r>
          </w:p>
        </w:tc>
        <w:tc>
          <w:tcPr>
            <w:tcW w:w="5902"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 повышение качества и надежности электроснабжения в городе;</w:t>
            </w:r>
          </w:p>
        </w:tc>
      </w:tr>
      <w:tr>
        <w:trPr>
          <w:trHeight w:val="1573" w:hRule="atLeast"/>
        </w:trPr>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3</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Газоснабжение</w:t>
            </w:r>
          </w:p>
        </w:tc>
        <w:tc>
          <w:tcPr>
            <w:tcW w:w="5902"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 обеспечение потребителей централизованным газоснабжением;</w:t>
            </w:r>
          </w:p>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 повышение безопасности, надежности и эффективности ресурсоснабжения</w:t>
            </w:r>
          </w:p>
        </w:tc>
      </w:tr>
      <w:tr>
        <w:trPr>
          <w:trHeight w:val="1150" w:hRule="atLeast"/>
        </w:trPr>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4</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left"/>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Сбор и вывоз ТКО</w:t>
            </w:r>
          </w:p>
        </w:tc>
        <w:tc>
          <w:tcPr>
            <w:tcW w:w="5902"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1"/>
              <w:widowControl w:val="false"/>
              <w:suppressAutoHyphens w:val="true"/>
              <w:spacing w:lineRule="auto" w:line="240" w:before="0" w:after="0"/>
              <w:ind w:left="0" w:right="0" w:hanging="0"/>
              <w:jc w:val="center"/>
              <w:rPr>
                <w:rFonts w:ascii="Times New Roman" w:hAnsi="Times New Roman"/>
                <w:color w:val="0070C0"/>
                <w:sz w:val="28"/>
                <w:highlight w:val="cyan"/>
              </w:rPr>
            </w:pPr>
            <w:r>
              <w:rPr>
                <w:rFonts w:eastAsia="NSimSun" w:cs="Arial" w:ascii="Times New Roman" w:hAnsi="Times New Roman"/>
                <w:spacing w:val="0"/>
                <w:kern w:val="0"/>
                <w:sz w:val="28"/>
                <w:szCs w:val="20"/>
                <w:lang w:val="ru-RU" w:eastAsia="zh-CN" w:bidi="hi-IN"/>
              </w:rPr>
              <w:t>- повышение качества проживания и коммунального обслуживания населения и организаций города</w:t>
            </w:r>
          </w:p>
        </w:tc>
      </w:tr>
    </w:tbl>
    <w:p>
      <w:pPr>
        <w:pStyle w:val="Normal"/>
        <w:spacing w:lineRule="auto" w:line="240"/>
        <w:ind w:left="0" w:right="141" w:firstLine="709"/>
        <w:rPr>
          <w:rFonts w:ascii="Times New Roman" w:hAnsi="Times New Roman"/>
          <w:sz w:val="28"/>
        </w:rPr>
      </w:pPr>
      <w:r>
        <w:rPr>
          <w:rFonts w:ascii="Times New Roman" w:hAnsi="Times New Roman"/>
          <w:sz w:val="28"/>
        </w:rPr>
      </w:r>
    </w:p>
    <w:p>
      <w:pPr>
        <w:pStyle w:val="Normal"/>
        <w:spacing w:lineRule="auto" w:line="240"/>
        <w:ind w:left="0" w:right="141" w:firstLine="709"/>
        <w:rPr>
          <w:rFonts w:ascii="Times New Roman" w:hAnsi="Times New Roman"/>
          <w:sz w:val="28"/>
        </w:rPr>
      </w:pPr>
      <w:r>
        <w:rPr>
          <w:rFonts w:ascii="Times New Roman" w:hAnsi="Times New Roman"/>
          <w:sz w:val="28"/>
        </w:rPr>
      </w:r>
    </w:p>
    <w:p>
      <w:pPr>
        <w:pStyle w:val="Default1"/>
        <w:jc w:val="center"/>
        <w:rPr>
          <w:rFonts w:ascii="Times New Roman" w:hAnsi="Times New Roman"/>
          <w:color w:val="0070C0"/>
          <w:sz w:val="28"/>
          <w:highlight w:val="cyan"/>
        </w:rPr>
      </w:pPr>
      <w:r>
        <w:rPr>
          <w:rFonts w:ascii="Times New Roman" w:hAnsi="Times New Roman"/>
          <w:b/>
          <w:sz w:val="28"/>
        </w:rPr>
        <w:t>3. Характеристика  состояния и проблем системы коммунальной инфраструктуры</w:t>
      </w:r>
    </w:p>
    <w:p>
      <w:pPr>
        <w:pStyle w:val="Default1"/>
        <w:ind w:left="720" w:right="57" w:firstLine="709"/>
        <w:rPr>
          <w:rFonts w:ascii="Times New Roman" w:hAnsi="Times New Roman"/>
          <w:b/>
          <w:b/>
          <w:sz w:val="28"/>
        </w:rPr>
      </w:pPr>
      <w:r>
        <w:rPr>
          <w:rFonts w:ascii="Times New Roman" w:hAnsi="Times New Roman"/>
          <w:b/>
          <w:sz w:val="28"/>
        </w:rPr>
      </w:r>
    </w:p>
    <w:p>
      <w:pPr>
        <w:pStyle w:val="Default1"/>
        <w:ind w:left="720" w:right="57" w:firstLine="709"/>
        <w:rPr>
          <w:rFonts w:ascii="Times New Roman" w:hAnsi="Times New Roman"/>
          <w:b/>
          <w:b/>
          <w:sz w:val="28"/>
        </w:rPr>
      </w:pPr>
      <w:r>
        <w:rPr>
          <w:rFonts w:ascii="Times New Roman" w:hAnsi="Times New Roman"/>
          <w:b/>
          <w:sz w:val="28"/>
        </w:rPr>
      </w:r>
    </w:p>
    <w:p>
      <w:pPr>
        <w:pStyle w:val="1128"/>
        <w:spacing w:lineRule="auto" w:line="240" w:before="0" w:after="0"/>
        <w:ind w:left="0" w:right="141" w:firstLine="709"/>
        <w:jc w:val="center"/>
        <w:rPr>
          <w:rFonts w:ascii="Times New Roman" w:hAnsi="Times New Roman"/>
          <w:color w:val="0070C0"/>
          <w:sz w:val="28"/>
          <w:highlight w:val="cyan"/>
        </w:rPr>
      </w:pPr>
      <w:r>
        <w:rPr>
          <w:rFonts w:ascii="Times New Roman" w:hAnsi="Times New Roman"/>
          <w:b/>
          <w:sz w:val="28"/>
        </w:rPr>
        <w:t>3.1 Водоснабжение</w:t>
      </w:r>
    </w:p>
    <w:p>
      <w:pPr>
        <w:pStyle w:val="1128"/>
        <w:spacing w:lineRule="auto" w:line="240" w:before="0" w:after="0"/>
        <w:ind w:left="0" w:right="141" w:firstLine="709"/>
        <w:jc w:val="center"/>
        <w:rPr>
          <w:rFonts w:ascii="Times New Roman" w:hAnsi="Times New Roman"/>
          <w:b/>
          <w:b/>
          <w:sz w:val="28"/>
        </w:rPr>
      </w:pPr>
      <w:r>
        <w:rPr>
          <w:rFonts w:ascii="Times New Roman" w:hAnsi="Times New Roman"/>
          <w:b/>
          <w:sz w:val="28"/>
        </w:rPr>
      </w:r>
    </w:p>
    <w:p>
      <w:pPr>
        <w:pStyle w:val="Normal"/>
        <w:spacing w:lineRule="auto" w:line="240"/>
        <w:ind w:left="0" w:right="141" w:firstLine="709"/>
        <w:rPr>
          <w:rFonts w:ascii="Times New Roman" w:hAnsi="Times New Roman"/>
          <w:color w:val="0070C0"/>
          <w:sz w:val="28"/>
          <w:highlight w:val="cyan"/>
        </w:rPr>
      </w:pPr>
      <w:r>
        <w:rPr>
          <w:rFonts w:ascii="Times New Roman" w:hAnsi="Times New Roman"/>
          <w:sz w:val="28"/>
        </w:rPr>
        <w:t xml:space="preserve">Анализ существующей системы водоснабжения и дальнейших перспектив развития города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муниципальном образовании сети имеют износ 78%. </w:t>
      </w:r>
    </w:p>
    <w:p>
      <w:pPr>
        <w:pStyle w:val="Default1"/>
        <w:jc w:val="center"/>
        <w:rPr>
          <w:rFonts w:ascii="Times New Roman" w:hAnsi="Times New Roman"/>
          <w:b/>
          <w:b/>
          <w:i/>
          <w:i/>
          <w:sz w:val="28"/>
          <w:highlight w:val="yellow"/>
        </w:rPr>
      </w:pPr>
      <w:r>
        <w:rPr>
          <w:rFonts w:ascii="Times New Roman" w:hAnsi="Times New Roman"/>
          <w:b/>
          <w:i/>
          <w:sz w:val="28"/>
          <w:highlight w:val="yellow"/>
        </w:rPr>
      </w:r>
    </w:p>
    <w:p>
      <w:pPr>
        <w:pStyle w:val="Normal"/>
        <w:spacing w:lineRule="auto" w:line="240"/>
        <w:jc w:val="center"/>
        <w:rPr>
          <w:rFonts w:ascii="Times New Roman" w:hAnsi="Times New Roman"/>
          <w:color w:val="0070C0"/>
          <w:sz w:val="28"/>
          <w:highlight w:val="cyan"/>
        </w:rPr>
      </w:pPr>
      <w:r>
        <w:rPr>
          <w:rFonts w:ascii="Times New Roman" w:hAnsi="Times New Roman"/>
          <w:b/>
          <w:sz w:val="28"/>
        </w:rPr>
        <w:t>3.2 Водоотведение</w:t>
      </w:r>
    </w:p>
    <w:p>
      <w:pPr>
        <w:pStyle w:val="Normal"/>
        <w:spacing w:lineRule="auto" w:line="240"/>
        <w:jc w:val="center"/>
        <w:rPr>
          <w:rFonts w:ascii="Times New Roman" w:hAnsi="Times New Roman"/>
          <w:b/>
          <w:b/>
          <w:sz w:val="28"/>
        </w:rPr>
      </w:pPr>
      <w:r>
        <w:rPr>
          <w:rFonts w:ascii="Times New Roman" w:hAnsi="Times New Roman"/>
          <w:b/>
          <w:sz w:val="28"/>
        </w:rPr>
      </w:r>
    </w:p>
    <w:p>
      <w:pPr>
        <w:pStyle w:val="Normal"/>
        <w:spacing w:lineRule="auto" w:line="240"/>
        <w:ind w:left="0" w:right="0" w:hanging="0"/>
        <w:rPr>
          <w:rFonts w:ascii="Times New Roman" w:hAnsi="Times New Roman"/>
          <w:color w:val="0070C0"/>
          <w:sz w:val="28"/>
          <w:highlight w:val="cyan"/>
        </w:rPr>
      </w:pPr>
      <w:r>
        <w:rPr>
          <w:rFonts w:ascii="Times New Roman" w:hAnsi="Times New Roman"/>
          <w:sz w:val="28"/>
        </w:rPr>
        <w:tab/>
        <w:t xml:space="preserve">1.  Для снижения энергозатрат на перекачку сточных вод необходимо выполнение программы энергоресурсосбережения. </w:t>
      </w:r>
    </w:p>
    <w:p>
      <w:pPr>
        <w:pStyle w:val="Normal"/>
        <w:spacing w:lineRule="auto" w:line="240"/>
        <w:ind w:left="0" w:right="0" w:hanging="0"/>
        <w:rPr>
          <w:rFonts w:ascii="Times New Roman" w:hAnsi="Times New Roman"/>
          <w:color w:val="0070C0"/>
          <w:sz w:val="28"/>
          <w:highlight w:val="cyan"/>
        </w:rPr>
      </w:pPr>
      <w:r>
        <w:rPr>
          <w:rFonts w:ascii="Times New Roman" w:hAnsi="Times New Roman"/>
          <w:sz w:val="28"/>
        </w:rPr>
        <w:tab/>
        <w:t xml:space="preserve">2. Отсутствуют приборы учета принимаемых сточных вод. Необходима установка приборов коммерческого учета. </w:t>
      </w:r>
    </w:p>
    <w:p>
      <w:pPr>
        <w:pStyle w:val="ConsPlusNormal3"/>
        <w:ind w:left="57" w:right="57" w:hanging="0"/>
        <w:jc w:val="both"/>
        <w:rPr>
          <w:rFonts w:ascii="Times New Roman" w:hAnsi="Times New Roman"/>
          <w:color w:val="0070C0"/>
          <w:sz w:val="28"/>
          <w:highlight w:val="cyan"/>
        </w:rPr>
      </w:pPr>
      <w:r>
        <w:rPr>
          <w:rFonts w:ascii="Times New Roman" w:hAnsi="Times New Roman"/>
          <w:sz w:val="28"/>
        </w:rPr>
        <w:tab/>
        <w:t>3. С целью совершенствования системы отведения ливневых (дождевых) стоков, а также с целью водопонижения территорий г.Курчатова необходимо реализовать следующие мероприятия:</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разработка проектов строительства и реконструкции сетей ливневой канализации;</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ремонт, реконструкция, строительство и инженерное обслуживание сетей ливневой канализации;</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Реализация программных мероприятий в области водоотведения хозяйственно-бытовых сточных вод направлена на решение следующих задач:</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обеспечение беспрепятственного оттока ливневых и талых вод с застроенной территории города;</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обеспечение целевого использования сетей хозяйственно-бытовой канализации и открытых водотоков на территории города;</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улучшение экологического состояния водоемов города Курчатова;</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снижение уровня грунтовых вод;</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исключение или значительное снижение социальных и экономических ущербов от затопления подвалов, погребов;</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предотвращение снижения прочности и надежности оснований и фундаментов зданий и сооружений;</w:t>
      </w:r>
    </w:p>
    <w:p>
      <w:pPr>
        <w:pStyle w:val="ConsPlusNormal3"/>
        <w:ind w:left="57" w:right="57" w:firstLine="540"/>
        <w:jc w:val="both"/>
        <w:rPr>
          <w:rFonts w:ascii="Times New Roman" w:hAnsi="Times New Roman"/>
          <w:color w:val="0070C0"/>
          <w:sz w:val="28"/>
          <w:highlight w:val="cyan"/>
        </w:rPr>
      </w:pPr>
      <w:r>
        <w:rPr>
          <w:rFonts w:ascii="Times New Roman" w:hAnsi="Times New Roman"/>
          <w:sz w:val="28"/>
        </w:rPr>
        <w:t>- улучшение санитарно-гигиенических условий проживания населения.</w:t>
      </w:r>
    </w:p>
    <w:p>
      <w:pPr>
        <w:pStyle w:val="ConsPlusNormal3"/>
        <w:widowControl/>
        <w:ind w:left="57" w:right="57" w:firstLine="709"/>
        <w:jc w:val="center"/>
        <w:rPr>
          <w:rFonts w:ascii="Times New Roman" w:hAnsi="Times New Roman"/>
          <w:color w:val="0070C0"/>
          <w:sz w:val="28"/>
          <w:highlight w:val="cyan"/>
        </w:rPr>
      </w:pPr>
      <w:r>
        <w:rPr>
          <w:rFonts w:ascii="Times New Roman" w:hAnsi="Times New Roman"/>
          <w:b/>
          <w:sz w:val="28"/>
        </w:rPr>
        <w:t>3.3 Электроснабжение</w:t>
      </w:r>
    </w:p>
    <w:p>
      <w:pPr>
        <w:pStyle w:val="ConsPlusNormal3"/>
        <w:widowControl/>
        <w:ind w:left="57" w:right="57" w:firstLine="709"/>
        <w:jc w:val="center"/>
        <w:rPr>
          <w:rFonts w:ascii="Times New Roman" w:hAnsi="Times New Roman"/>
          <w:b/>
          <w:b/>
          <w:sz w:val="28"/>
        </w:rPr>
      </w:pPr>
      <w:r>
        <w:rPr>
          <w:rFonts w:ascii="Times New Roman" w:hAnsi="Times New Roman"/>
          <w:b/>
          <w:sz w:val="28"/>
        </w:rPr>
      </w:r>
    </w:p>
    <w:p>
      <w:pPr>
        <w:pStyle w:val="Normal"/>
        <w:widowControl w:val="false"/>
        <w:spacing w:lineRule="auto" w:line="240"/>
        <w:ind w:left="0" w:right="0" w:firstLine="709"/>
        <w:rPr>
          <w:rFonts w:ascii="Times New Roman" w:hAnsi="Times New Roman"/>
          <w:color w:val="0070C0"/>
          <w:sz w:val="28"/>
          <w:highlight w:val="cyan"/>
        </w:rPr>
      </w:pPr>
      <w:r>
        <w:rPr>
          <w:rFonts w:ascii="Times New Roman" w:hAnsi="Times New Roman"/>
          <w:sz w:val="28"/>
        </w:rPr>
        <w:t>1. Значительное увеличение потребления электроэнергии МО «Город Курчатов» Курской области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2.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4. Высокие коммерческие потери электроэнергии в сети.</w:t>
      </w:r>
    </w:p>
    <w:p>
      <w:pPr>
        <w:pStyle w:val="Normal"/>
        <w:widowControl w:val="false"/>
        <w:spacing w:lineRule="auto" w:line="240" w:before="0" w:after="120"/>
        <w:ind w:left="57" w:right="0" w:firstLine="709"/>
        <w:rPr>
          <w:rFonts w:ascii="Times New Roman" w:hAnsi="Times New Roman"/>
          <w:color w:val="0070C0"/>
          <w:sz w:val="28"/>
          <w:highlight w:val="cyan"/>
        </w:rPr>
      </w:pPr>
      <w:r>
        <w:rPr>
          <w:rFonts w:ascii="Times New Roman" w:hAnsi="Times New Roman"/>
          <w:sz w:val="28"/>
        </w:rPr>
        <w:t>5. Более 90% трансформаторных подстанций имеют износ  100%.</w:t>
      </w:r>
    </w:p>
    <w:p>
      <w:pPr>
        <w:pStyle w:val="Default1"/>
        <w:jc w:val="center"/>
        <w:rPr>
          <w:rFonts w:ascii="Times New Roman" w:hAnsi="Times New Roman"/>
          <w:b/>
          <w:b/>
          <w:sz w:val="16"/>
        </w:rPr>
      </w:pPr>
      <w:r>
        <w:rPr>
          <w:rFonts w:ascii="Times New Roman" w:hAnsi="Times New Roman"/>
          <w:b/>
          <w:sz w:val="16"/>
        </w:rPr>
      </w:r>
    </w:p>
    <w:p>
      <w:pPr>
        <w:pStyle w:val="Default1"/>
        <w:jc w:val="center"/>
        <w:rPr>
          <w:rFonts w:ascii="Times New Roman" w:hAnsi="Times New Roman"/>
          <w:color w:val="0070C0"/>
          <w:sz w:val="28"/>
          <w:highlight w:val="cyan"/>
        </w:rPr>
      </w:pPr>
      <w:r>
        <w:rPr>
          <w:rFonts w:ascii="Times New Roman" w:hAnsi="Times New Roman"/>
          <w:b/>
          <w:sz w:val="28"/>
        </w:rPr>
        <w:t>3.4 Газоснабжение</w:t>
      </w:r>
    </w:p>
    <w:p>
      <w:pPr>
        <w:pStyle w:val="Default1"/>
        <w:jc w:val="center"/>
        <w:rPr>
          <w:rFonts w:ascii="Times New Roman" w:hAnsi="Times New Roman"/>
          <w:b/>
          <w:b/>
          <w:sz w:val="16"/>
        </w:rPr>
      </w:pPr>
      <w:r>
        <w:rPr>
          <w:rFonts w:ascii="Times New Roman" w:hAnsi="Times New Roman"/>
          <w:b/>
          <w:sz w:val="16"/>
        </w:rPr>
      </w:r>
    </w:p>
    <w:p>
      <w:pPr>
        <w:pStyle w:val="Normal"/>
        <w:spacing w:lineRule="auto" w:line="240"/>
        <w:ind w:left="0" w:right="0" w:firstLine="709"/>
        <w:rPr>
          <w:rFonts w:ascii="Times New Roman" w:hAnsi="Times New Roman"/>
          <w:color w:val="0070C0"/>
          <w:sz w:val="28"/>
          <w:highlight w:val="cyan"/>
        </w:rPr>
      </w:pPr>
      <w:r>
        <w:rPr>
          <w:rFonts w:ascii="Times New Roman" w:hAnsi="Times New Roman"/>
          <w:sz w:val="28"/>
        </w:rPr>
        <w:t xml:space="preserve">К технологическим проблемам относятся: </w:t>
      </w:r>
    </w:p>
    <w:p>
      <w:pPr>
        <w:pStyle w:val="Normal"/>
        <w:spacing w:lineRule="auto" w:line="240"/>
        <w:ind w:left="0" w:right="0" w:firstLine="709"/>
        <w:rPr>
          <w:rFonts w:ascii="Times New Roman" w:hAnsi="Times New Roman"/>
          <w:color w:val="0070C0"/>
          <w:sz w:val="28"/>
          <w:highlight w:val="cyan"/>
        </w:rPr>
      </w:pPr>
      <w:r>
        <w:rPr>
          <w:rFonts w:ascii="Times New Roman" w:hAnsi="Times New Roman"/>
          <w:sz w:val="28"/>
        </w:rPr>
        <w:t xml:space="preserve">1. Во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 </w:t>
      </w:r>
    </w:p>
    <w:p>
      <w:pPr>
        <w:pStyle w:val="Normal"/>
        <w:widowControl w:val="false"/>
        <w:spacing w:lineRule="auto" w:line="240"/>
        <w:ind w:left="0" w:right="0" w:firstLine="709"/>
        <w:rPr>
          <w:rFonts w:ascii="Times New Roman" w:hAnsi="Times New Roman"/>
          <w:color w:val="0070C0"/>
          <w:sz w:val="28"/>
          <w:highlight w:val="cyan"/>
        </w:rPr>
      </w:pPr>
      <w:r>
        <w:rPr>
          <w:rFonts w:ascii="Times New Roman" w:hAnsi="Times New Roman"/>
          <w:sz w:val="28"/>
        </w:rPr>
        <w:t>2. Отсутствие перерасчета гидравлических нагрузок.</w:t>
      </w:r>
    </w:p>
    <w:p>
      <w:pPr>
        <w:pStyle w:val="Normal"/>
        <w:spacing w:lineRule="auto" w:line="240"/>
        <w:rPr>
          <w:rFonts w:ascii="Times New Roman" w:hAnsi="Times New Roman"/>
          <w:color w:val="0070C0"/>
          <w:sz w:val="28"/>
          <w:highlight w:val="cyan"/>
        </w:rPr>
      </w:pPr>
      <w:r>
        <w:rPr>
          <w:rFonts w:ascii="Times New Roman" w:hAnsi="Times New Roman"/>
          <w:sz w:val="28"/>
        </w:rPr>
        <w:t>В связи с выявленными проблемами и задачами намечены инвестиционные мероприятия:</w:t>
      </w:r>
    </w:p>
    <w:p>
      <w:pPr>
        <w:pStyle w:val="Normal"/>
        <w:ind w:left="0" w:right="57" w:firstLine="709"/>
        <w:rPr>
          <w:rFonts w:ascii="Times New Roman" w:hAnsi="Times New Roman"/>
          <w:color w:val="0070C0"/>
          <w:sz w:val="28"/>
          <w:highlight w:val="cyan"/>
        </w:rPr>
      </w:pPr>
      <w:r>
        <w:rPr>
          <w:rFonts w:ascii="Times New Roman" w:hAnsi="Times New Roman"/>
          <w:sz w:val="28"/>
        </w:rPr>
        <w:t>- реконструкция  межпоселкового газопровода высокого давления 1-категории  от  с.Б.Угоны Льговского  района  до н.п. Иванино Курчатовского района  с  увеличением  диаметра  трубопровода;</w:t>
      </w:r>
    </w:p>
    <w:p>
      <w:pPr>
        <w:pStyle w:val="Normal"/>
        <w:ind w:left="0" w:right="57" w:firstLine="709"/>
        <w:rPr>
          <w:rFonts w:ascii="Times New Roman" w:hAnsi="Times New Roman"/>
          <w:color w:val="0070C0"/>
          <w:sz w:val="28"/>
          <w:highlight w:val="cyan"/>
        </w:rPr>
      </w:pPr>
      <w:r>
        <w:rPr>
          <w:rFonts w:ascii="Times New Roman" w:hAnsi="Times New Roman"/>
          <w:sz w:val="28"/>
        </w:rPr>
        <w:t>- реконструкция межпоселкового  газопровода  высокого давления 2-категории «Газопровод межпоселковый к с.Макаровка-с.Дроняево-х.Дроняевский-д.Гупово-д.Мосолово Курчатовского района» запорного устройства (шаровой кран Ду 150) и увеличение диаметра трубопровода.</w:t>
      </w:r>
    </w:p>
    <w:p>
      <w:pPr>
        <w:pStyle w:val="Normal"/>
        <w:ind w:left="0" w:right="57" w:firstLine="709"/>
        <w:rPr>
          <w:rFonts w:ascii="Times New Roman" w:hAnsi="Times New Roman"/>
          <w:color w:val="0070C0"/>
          <w:sz w:val="28"/>
          <w:highlight w:val="cyan"/>
        </w:rPr>
      </w:pPr>
      <w:r>
        <w:rPr>
          <w:rFonts w:ascii="Times New Roman" w:hAnsi="Times New Roman"/>
          <w:sz w:val="28"/>
        </w:rPr>
        <w:t xml:space="preserve">В  целях газификации южного и северного районов города планируется проведение работ по разработка ПСД и   строительства  газопровода. </w:t>
      </w:r>
    </w:p>
    <w:p>
      <w:pPr>
        <w:pStyle w:val="Normal"/>
        <w:ind w:left="0" w:right="57" w:firstLine="709"/>
        <w:rPr>
          <w:rFonts w:ascii="Times New Roman" w:hAnsi="Times New Roman"/>
          <w:color w:val="0070C0"/>
          <w:sz w:val="28"/>
        </w:rPr>
      </w:pPr>
      <w:r>
        <w:rPr>
          <w:rFonts w:ascii="Times New Roman" w:hAnsi="Times New Roman"/>
          <w:color w:val="0070C0"/>
          <w:sz w:val="28"/>
        </w:rPr>
      </w:r>
    </w:p>
    <w:p>
      <w:pPr>
        <w:pStyle w:val="Default1"/>
        <w:jc w:val="center"/>
        <w:rPr>
          <w:rFonts w:ascii="Times New Roman" w:hAnsi="Times New Roman"/>
          <w:color w:val="0070C0"/>
          <w:sz w:val="28"/>
          <w:highlight w:val="cyan"/>
        </w:rPr>
      </w:pPr>
      <w:r>
        <w:rPr>
          <w:rFonts w:ascii="Times New Roman" w:hAnsi="Times New Roman"/>
          <w:b/>
          <w:sz w:val="28"/>
        </w:rPr>
        <w:t>3.5 Сбор и вывоз ТКО</w:t>
      </w:r>
    </w:p>
    <w:p>
      <w:pPr>
        <w:pStyle w:val="Default1"/>
        <w:jc w:val="center"/>
        <w:rPr>
          <w:rFonts w:ascii="Times New Roman" w:hAnsi="Times New Roman"/>
          <w:b/>
          <w:b/>
          <w:sz w:val="28"/>
        </w:rPr>
      </w:pPr>
      <w:r>
        <w:rPr>
          <w:rFonts w:ascii="Times New Roman" w:hAnsi="Times New Roman"/>
          <w:b/>
          <w:sz w:val="28"/>
        </w:rPr>
      </w:r>
    </w:p>
    <w:p>
      <w:pPr>
        <w:pStyle w:val="288"/>
        <w:tabs>
          <w:tab w:val="clear" w:pos="709"/>
          <w:tab w:val="left" w:pos="284" w:leader="none"/>
        </w:tabs>
        <w:spacing w:lineRule="auto" w:line="240" w:before="0" w:after="0"/>
        <w:ind w:left="360" w:right="57" w:firstLine="709"/>
        <w:jc w:val="both"/>
        <w:rPr>
          <w:rFonts w:ascii="Times New Roman" w:hAnsi="Times New Roman"/>
          <w:color w:val="0070C0"/>
          <w:sz w:val="28"/>
          <w:highlight w:val="cyan"/>
        </w:rPr>
      </w:pPr>
      <w:r>
        <w:rPr>
          <w:sz w:val="28"/>
          <w:highlight w:val="white"/>
        </w:rPr>
        <w:tab/>
        <w:t xml:space="preserve">Сбор  и  вывоз  ТКО,  являясь  первоначальными  производственными  этапами  системы обращения  с  отходами,  регулируются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№641». </w:t>
      </w:r>
    </w:p>
    <w:p>
      <w:pPr>
        <w:pStyle w:val="288"/>
        <w:tabs>
          <w:tab w:val="clear" w:pos="709"/>
          <w:tab w:val="left" w:pos="284" w:leader="none"/>
        </w:tabs>
        <w:spacing w:lineRule="auto" w:line="240" w:before="0" w:after="0"/>
        <w:ind w:left="360" w:right="57" w:firstLine="709"/>
        <w:jc w:val="both"/>
        <w:rPr>
          <w:rFonts w:ascii="Times New Roman" w:hAnsi="Times New Roman"/>
          <w:color w:val="0070C0"/>
          <w:sz w:val="28"/>
          <w:highlight w:val="cyan"/>
        </w:rPr>
      </w:pPr>
      <w:r>
        <w:rPr>
          <w:sz w:val="28"/>
          <w:highlight w:val="white"/>
        </w:rPr>
        <w:tab/>
        <w:t>Образователи  отходов  осуществляют  складирование ТКО  в  местах  сбора  и  накопления  твердых  коммунальных  отходов, определенных  договором  с  региональным  оператором  на  оказание  услуг  по  обращению  с  ТКО – в  контейнеры, расположенные в  мусороприемных камерах (при наличии  соответствующей  внутридомовой  инженерной  системы)  или  в  контейнеры,  расположенные  на  контейнерных  площадках.</w:t>
      </w:r>
    </w:p>
    <w:p>
      <w:pPr>
        <w:pStyle w:val="288"/>
        <w:tabs>
          <w:tab w:val="clear" w:pos="709"/>
          <w:tab w:val="left" w:pos="284" w:leader="none"/>
        </w:tabs>
        <w:spacing w:lineRule="auto" w:line="240" w:before="0" w:after="0"/>
        <w:ind w:left="360" w:right="57" w:firstLine="709"/>
        <w:jc w:val="both"/>
        <w:rPr>
          <w:rFonts w:ascii="Times New Roman" w:hAnsi="Times New Roman"/>
          <w:color w:val="0070C0"/>
          <w:sz w:val="28"/>
          <w:highlight w:val="cyan"/>
        </w:rPr>
      </w:pPr>
      <w:r>
        <w:rPr>
          <w:sz w:val="28"/>
          <w:highlight w:val="white"/>
        </w:rPr>
        <w:tab/>
        <w:t xml:space="preserve">В   настоящее  время  на  территории МО «Город  Курчатов»  Курской  области производится  подготовка  к  осуществлению  так называемого  «раздельного»  сбора  мусора. Основная  концепция  этого  способа – разделять  мусор  на  этапе  его  образования, при  этом  образователи  отходов  должны  складировать  отходы  не  в  единый  контейнер,  а  раздельно,  в  зависимости  от  материала  фракций,  входящих  в  состав  образованного  отхода. Для  реализации  данного  направления  требуется  приобретение  дополнительных  контейнеров  и  приведение контейнерных  площадок в  состояние,  удовлетворяющее  требованиям  действующего  законодательства. </w:t>
      </w:r>
    </w:p>
    <w:p>
      <w:pPr>
        <w:pStyle w:val="288"/>
        <w:tabs>
          <w:tab w:val="clear" w:pos="709"/>
          <w:tab w:val="left" w:pos="284" w:leader="none"/>
        </w:tabs>
        <w:spacing w:lineRule="auto" w:line="240" w:before="0" w:after="0"/>
        <w:ind w:left="360" w:right="57" w:firstLine="709"/>
        <w:jc w:val="both"/>
        <w:rPr>
          <w:rFonts w:ascii="Times New Roman" w:hAnsi="Times New Roman"/>
          <w:color w:val="0070C0"/>
          <w:sz w:val="28"/>
          <w:highlight w:val="cyan"/>
        </w:rPr>
      </w:pPr>
      <w:r>
        <w:rPr>
          <w:sz w:val="28"/>
          <w:highlight w:val="white"/>
        </w:rPr>
        <w:tab/>
        <w:t xml:space="preserve">В  соответствии  с  утвержденной  территориальной  схемой  обращения  с  отходами на территории г.Курчатова существует потребность  в  дополнительном  оснащении  контейнерами  для  раздельного  накопления ТКО  в  количестве  33 штук. Срок  установки   2022 год.  Общее  количество  контейнеров  для  накопления  ТКО    на  территории г.Курчатова составляет   399 штук.  </w:t>
      </w:r>
    </w:p>
    <w:p>
      <w:pPr>
        <w:pStyle w:val="288"/>
        <w:tabs>
          <w:tab w:val="clear" w:pos="709"/>
          <w:tab w:val="left" w:pos="284" w:leader="none"/>
        </w:tabs>
        <w:spacing w:lineRule="auto" w:line="240" w:before="0" w:after="0"/>
        <w:ind w:left="360" w:right="57" w:firstLine="709"/>
        <w:jc w:val="both"/>
        <w:rPr>
          <w:rFonts w:ascii="Times New Roman" w:hAnsi="Times New Roman"/>
          <w:color w:val="0070C0"/>
          <w:sz w:val="28"/>
          <w:highlight w:val="cyan"/>
        </w:rPr>
      </w:pPr>
      <w:r>
        <w:rPr>
          <w:sz w:val="28"/>
          <w:highlight w:val="white"/>
        </w:rPr>
        <w:tab/>
        <w:t xml:space="preserve">Контейнеры и контейнерные  площадки, расположенные в районе жилых домов, относящиеся к управляющей компании ООО «ЖЭУ-2» не отвечают требованиям Правил благоустройства и СанПиН.  Поэтому, на данной территории ООО «Экопол» планирует в 2022 году заменить   существующие контейнеры на  евроконтейнеры, а контейнерные площадки  приведены в надлежащий вид.       </w:t>
      </w:r>
    </w:p>
    <w:p>
      <w:pPr>
        <w:pStyle w:val="288"/>
        <w:tabs>
          <w:tab w:val="clear" w:pos="709"/>
          <w:tab w:val="left" w:pos="284" w:leader="none"/>
        </w:tabs>
        <w:spacing w:lineRule="auto" w:line="240" w:before="0" w:after="0"/>
        <w:ind w:left="360" w:right="57" w:firstLine="709"/>
        <w:jc w:val="both"/>
        <w:rPr>
          <w:rFonts w:ascii="Times New Roman" w:hAnsi="Times New Roman"/>
          <w:color w:val="0070C0"/>
          <w:sz w:val="28"/>
          <w:highlight w:val="cyan"/>
        </w:rPr>
      </w:pPr>
      <w:r>
        <w:rPr>
          <w:sz w:val="28"/>
          <w:highlight w:val="white"/>
        </w:rPr>
        <w:tab/>
        <w:t>На  территории г.Курчатова  имеется  14  контейнерных  площадок,  которые  не  отвечают  требованиям   Правил  благоустройства  и СанПиН.</w:t>
      </w:r>
    </w:p>
    <w:p>
      <w:pPr>
        <w:pStyle w:val="288"/>
        <w:tabs>
          <w:tab w:val="clear" w:pos="709"/>
          <w:tab w:val="left" w:pos="284" w:leader="none"/>
        </w:tabs>
        <w:spacing w:lineRule="auto" w:line="240" w:before="0" w:after="240"/>
        <w:ind w:left="360" w:right="57" w:firstLine="709"/>
        <w:jc w:val="both"/>
        <w:rPr>
          <w:rFonts w:ascii="Times New Roman" w:hAnsi="Times New Roman"/>
          <w:color w:val="0070C0"/>
          <w:sz w:val="28"/>
          <w:highlight w:val="cyan"/>
        </w:rPr>
      </w:pPr>
      <w:r>
        <w:rPr>
          <w:sz w:val="28"/>
          <w:highlight w:val="white"/>
        </w:rPr>
        <w:tab/>
        <w:t xml:space="preserve">Транспортирование  отходов  с  мест  накопления  до  объекта  обработки (сортировки)  и  размещения  (захоронения)  осуществляется  спецавтотранспортом регионального  оператора  ООО «Экопол».  Для  этих  целей  используются  мусоровозы  на  шасси  МАЗ  и КамАЗ,  с  вместительностью кузова от 12 до 18 куб.м.,  с  двух-трехкратным  уплотнением  отходов  в  кузове  для  большей  вместимостью.  </w:t>
      </w:r>
    </w:p>
    <w:p>
      <w:pPr>
        <w:pStyle w:val="Default1"/>
        <w:ind w:left="57" w:right="57" w:firstLine="709"/>
        <w:jc w:val="both"/>
        <w:rPr>
          <w:rFonts w:ascii="Times New Roman" w:hAnsi="Times New Roman"/>
          <w:sz w:val="28"/>
          <w:highlight w:val="white"/>
        </w:rPr>
      </w:pPr>
      <w:r>
        <w:rPr>
          <w:rFonts w:ascii="Times New Roman" w:hAnsi="Times New Roman"/>
          <w:sz w:val="28"/>
          <w:highlight w:val="white"/>
        </w:rPr>
      </w:r>
    </w:p>
    <w:p>
      <w:pPr>
        <w:pStyle w:val="288"/>
        <w:widowControl w:val="false"/>
        <w:spacing w:lineRule="auto" w:line="240" w:before="0" w:after="120"/>
        <w:jc w:val="center"/>
        <w:rPr>
          <w:rFonts w:ascii="Times New Roman" w:hAnsi="Times New Roman"/>
          <w:color w:val="0070C0"/>
          <w:sz w:val="28"/>
          <w:highlight w:val="cyan"/>
        </w:rPr>
      </w:pPr>
      <w:r>
        <w:rPr>
          <w:b/>
          <w:sz w:val="28"/>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pPr>
        <w:pStyle w:val="Normal"/>
        <w:tabs>
          <w:tab w:val="clear" w:pos="709"/>
          <w:tab w:val="left" w:pos="1080" w:leader="none"/>
          <w:tab w:val="left" w:pos="1440" w:leader="none"/>
        </w:tabs>
        <w:spacing w:lineRule="auto" w:line="240"/>
        <w:ind w:left="283" w:right="0" w:firstLine="709"/>
        <w:rPr>
          <w:rFonts w:ascii="Times New Roman" w:hAnsi="Times New Roman"/>
          <w:b/>
          <w:b/>
          <w:sz w:val="28"/>
        </w:rPr>
      </w:pPr>
      <w:r>
        <w:rPr>
          <w:rFonts w:ascii="Times New Roman" w:hAnsi="Times New Roman"/>
          <w:b/>
          <w:sz w:val="28"/>
        </w:rPr>
      </w:r>
    </w:p>
    <w:p>
      <w:pPr>
        <w:pStyle w:val="Normal"/>
        <w:tabs>
          <w:tab w:val="clear" w:pos="709"/>
          <w:tab w:val="left" w:pos="1080" w:leader="none"/>
          <w:tab w:val="left" w:pos="1440" w:leader="none"/>
        </w:tabs>
        <w:spacing w:lineRule="auto" w:line="240"/>
        <w:ind w:left="283" w:right="0" w:firstLine="709"/>
        <w:rPr>
          <w:rFonts w:ascii="Times New Roman" w:hAnsi="Times New Roman"/>
          <w:color w:val="0070C0"/>
          <w:sz w:val="28"/>
          <w:highlight w:val="cyan"/>
        </w:rPr>
      </w:pPr>
      <w:r>
        <w:rPr>
          <w:rFonts w:ascii="Times New Roman" w:hAnsi="Times New Roman"/>
          <w:sz w:val="28"/>
        </w:rPr>
        <w:t>Основной целью Программы является создание условий для приведения коммунальной инфраструктуры соответствие со стандартами качества, обеспечивающие комфортные условия проживания и перспективный прирост населения.</w:t>
      </w:r>
    </w:p>
    <w:p>
      <w:pPr>
        <w:pStyle w:val="Normal"/>
        <w:tabs>
          <w:tab w:val="clear" w:pos="709"/>
          <w:tab w:val="left" w:pos="1080" w:leader="none"/>
          <w:tab w:val="left" w:pos="1440" w:leader="none"/>
        </w:tabs>
        <w:spacing w:lineRule="auto" w:line="240"/>
        <w:ind w:left="283" w:right="0" w:firstLine="709"/>
        <w:rPr>
          <w:rFonts w:ascii="Times New Roman" w:hAnsi="Times New Roman"/>
          <w:color w:val="0070C0"/>
          <w:sz w:val="28"/>
          <w:highlight w:val="cyan"/>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выявления качества поставляемых услуг;</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выявления потерь;</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выявления состояния износа коммунальной системы.</w:t>
      </w:r>
    </w:p>
    <w:p>
      <w:pPr>
        <w:pStyle w:val="Normal"/>
        <w:tabs>
          <w:tab w:val="clear" w:pos="709"/>
          <w:tab w:val="left" w:pos="1080" w:leader="none"/>
          <w:tab w:val="left" w:pos="1440" w:leader="none"/>
        </w:tabs>
        <w:spacing w:lineRule="auto" w:line="240"/>
        <w:ind w:left="283" w:right="0" w:firstLine="709"/>
        <w:rPr>
          <w:rFonts w:ascii="Times New Roman" w:hAnsi="Times New Roman"/>
          <w:color w:val="0070C0"/>
          <w:sz w:val="28"/>
          <w:highlight w:val="cyan"/>
        </w:rPr>
      </w:pPr>
      <w:r>
        <w:rPr>
          <w:rFonts w:ascii="Times New Roman" w:hAnsi="Times New Roman"/>
          <w:sz w:val="28"/>
        </w:rPr>
        <w:t>Для достижения основной цели программы необходимо решить следующие задачи:</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модернизация объектов коммунальной инфраструктуры;</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реконструкции основных средств;</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внедрение энергосберегающих технологий;</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повышение качества энергоносителя;</w:t>
      </w:r>
    </w:p>
    <w:p>
      <w:pPr>
        <w:pStyle w:val="Normal"/>
        <w:widowControl w:val="false"/>
        <w:spacing w:lineRule="auto" w:line="240"/>
        <w:ind w:left="1287" w:right="0" w:hanging="360"/>
        <w:jc w:val="left"/>
        <w:rPr>
          <w:rFonts w:ascii="Times New Roman" w:hAnsi="Times New Roman"/>
          <w:color w:val="0070C0"/>
          <w:sz w:val="28"/>
          <w:highlight w:val="cyan"/>
        </w:rPr>
      </w:pPr>
      <w:r>
        <w:rPr>
          <w:rFonts w:ascii="Times New Roman" w:hAnsi="Times New Roman"/>
          <w:spacing w:val="-5"/>
          <w:sz w:val="28"/>
        </w:rPr>
        <w:t>- строительство объектов с целью подключения новых абонентов.</w:t>
      </w:r>
    </w:p>
    <w:p>
      <w:pPr>
        <w:pStyle w:val="Normal"/>
        <w:tabs>
          <w:tab w:val="clear" w:pos="709"/>
          <w:tab w:val="left" w:pos="1080" w:leader="none"/>
          <w:tab w:val="left" w:pos="1440" w:leader="none"/>
        </w:tabs>
        <w:spacing w:lineRule="auto" w:line="240"/>
        <w:ind w:left="283" w:right="0" w:firstLine="709"/>
        <w:rPr>
          <w:rFonts w:ascii="Times New Roman" w:hAnsi="Times New Roman"/>
          <w:color w:val="0070C0"/>
          <w:sz w:val="28"/>
          <w:highlight w:val="cyan"/>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pPr>
        <w:pStyle w:val="Normal"/>
        <w:tabs>
          <w:tab w:val="clear" w:pos="709"/>
          <w:tab w:val="left" w:pos="1080" w:leader="none"/>
          <w:tab w:val="left" w:pos="1440" w:leader="none"/>
        </w:tabs>
        <w:spacing w:lineRule="auto" w:line="240"/>
        <w:ind w:left="283" w:right="0" w:firstLine="709"/>
        <w:rPr>
          <w:rFonts w:ascii="Times New Roman" w:hAnsi="Times New Roman"/>
          <w:sz w:val="16"/>
        </w:rPr>
      </w:pPr>
      <w:r>
        <w:rPr>
          <w:rFonts w:ascii="Times New Roman" w:hAnsi="Times New Roman"/>
          <w:sz w:val="16"/>
        </w:rPr>
      </w:r>
    </w:p>
    <w:p>
      <w:pPr>
        <w:pStyle w:val="Normal"/>
        <w:widowControl w:val="false"/>
        <w:spacing w:lineRule="auto" w:line="240"/>
        <w:ind w:left="860" w:right="0" w:hanging="375"/>
        <w:jc w:val="left"/>
        <w:rPr>
          <w:rFonts w:ascii="Times New Roman" w:hAnsi="Times New Roman"/>
          <w:color w:val="0070C0"/>
          <w:sz w:val="28"/>
          <w:highlight w:val="cyan"/>
        </w:rPr>
      </w:pPr>
      <w:r>
        <w:rPr>
          <w:rFonts w:ascii="Times New Roman" w:hAnsi="Times New Roman"/>
          <w:b/>
          <w:spacing w:val="-5"/>
          <w:sz w:val="28"/>
        </w:rPr>
        <w:t xml:space="preserve">1.  в области энергосбережения: </w:t>
      </w:r>
    </w:p>
    <w:p>
      <w:pPr>
        <w:pStyle w:val="Normal"/>
        <w:widowControl w:val="false"/>
        <w:spacing w:lineRule="auto" w:line="240"/>
        <w:ind w:left="860" w:right="0" w:hanging="0"/>
        <w:rPr>
          <w:rFonts w:ascii="Times New Roman" w:hAnsi="Times New Roman"/>
          <w:color w:val="0070C0"/>
          <w:sz w:val="28"/>
          <w:highlight w:val="cyan"/>
        </w:rPr>
      </w:pPr>
      <w:r>
        <w:rPr>
          <w:rFonts w:ascii="Times New Roman" w:hAnsi="Times New Roman"/>
          <w:spacing w:val="-5"/>
          <w:sz w:val="28"/>
        </w:rPr>
        <w:t>-установка приборов учета-учет фактического расхода;</w:t>
      </w:r>
    </w:p>
    <w:p>
      <w:pPr>
        <w:pStyle w:val="Normal"/>
        <w:widowControl w:val="false"/>
        <w:spacing w:lineRule="auto" w:line="240"/>
        <w:ind w:left="860" w:right="0" w:hanging="0"/>
        <w:rPr>
          <w:rFonts w:ascii="Times New Roman" w:hAnsi="Times New Roman"/>
          <w:color w:val="0070C0"/>
          <w:sz w:val="28"/>
          <w:highlight w:val="cyan"/>
        </w:rPr>
      </w:pPr>
      <w:r>
        <w:rPr>
          <w:rFonts w:ascii="Times New Roman" w:hAnsi="Times New Roman"/>
          <w:spacing w:val="-5"/>
          <w:sz w:val="28"/>
        </w:rPr>
        <w:t>-модернизация (внедрение энерго- и ресурсосберегающих технологий)- снижение себестоимости.</w:t>
      </w:r>
    </w:p>
    <w:p>
      <w:pPr>
        <w:pStyle w:val="Normal"/>
        <w:widowControl w:val="false"/>
        <w:spacing w:lineRule="auto" w:line="240"/>
        <w:ind w:left="860" w:right="0" w:hanging="375"/>
        <w:jc w:val="left"/>
        <w:rPr>
          <w:rFonts w:ascii="Times New Roman" w:hAnsi="Times New Roman"/>
          <w:color w:val="0070C0"/>
          <w:sz w:val="28"/>
          <w:highlight w:val="cyan"/>
        </w:rPr>
      </w:pPr>
      <w:r>
        <w:rPr>
          <w:rFonts w:ascii="Times New Roman" w:hAnsi="Times New Roman"/>
          <w:b/>
          <w:spacing w:val="-5"/>
          <w:sz w:val="28"/>
        </w:rPr>
        <w:t>2.  в области качества поставляемого ресурса:</w:t>
      </w:r>
    </w:p>
    <w:p>
      <w:pPr>
        <w:pStyle w:val="Normal"/>
        <w:widowControl w:val="false"/>
        <w:spacing w:lineRule="auto" w:line="240"/>
        <w:ind w:left="860" w:right="0" w:hanging="0"/>
        <w:rPr>
          <w:rFonts w:ascii="Times New Roman" w:hAnsi="Times New Roman"/>
          <w:color w:val="0070C0"/>
          <w:sz w:val="28"/>
          <w:highlight w:val="cyan"/>
        </w:rPr>
      </w:pPr>
      <w:r>
        <w:rPr>
          <w:rFonts w:ascii="Times New Roman" w:hAnsi="Times New Roman"/>
          <w:spacing w:val="-5"/>
          <w:sz w:val="28"/>
        </w:rPr>
        <w:t>-замена изношенных сетей;</w:t>
      </w:r>
    </w:p>
    <w:p>
      <w:pPr>
        <w:pStyle w:val="Normal"/>
        <w:widowControl w:val="false"/>
        <w:spacing w:lineRule="auto" w:line="240"/>
        <w:ind w:left="860" w:right="0" w:hanging="0"/>
        <w:rPr>
          <w:rFonts w:ascii="Times New Roman" w:hAnsi="Times New Roman"/>
          <w:color w:val="0070C0"/>
          <w:sz w:val="28"/>
          <w:highlight w:val="cyan"/>
        </w:rPr>
      </w:pPr>
      <w:r>
        <w:rPr>
          <w:rFonts w:ascii="Times New Roman" w:hAnsi="Times New Roman"/>
          <w:spacing w:val="-5"/>
          <w:sz w:val="28"/>
        </w:rPr>
        <w:t>-замена оборудования со сверх нормативным сроком службы;</w:t>
      </w:r>
    </w:p>
    <w:p>
      <w:pPr>
        <w:pStyle w:val="Normal"/>
        <w:widowControl w:val="false"/>
        <w:spacing w:lineRule="auto" w:line="240"/>
        <w:ind w:left="860" w:right="0" w:hanging="0"/>
        <w:rPr>
          <w:rFonts w:ascii="Times New Roman" w:hAnsi="Times New Roman"/>
          <w:color w:val="0070C0"/>
          <w:sz w:val="28"/>
          <w:highlight w:val="cyan"/>
        </w:rPr>
      </w:pPr>
      <w:r>
        <w:rPr>
          <w:rFonts w:ascii="Times New Roman" w:hAnsi="Times New Roman"/>
          <w:spacing w:val="-5"/>
          <w:sz w:val="28"/>
        </w:rPr>
        <w:t>-устройство станций обеззараживания (на водозаборах).</w:t>
      </w:r>
    </w:p>
    <w:p>
      <w:pPr>
        <w:pStyle w:val="Normal"/>
        <w:widowControl w:val="false"/>
        <w:spacing w:lineRule="auto" w:line="240"/>
        <w:ind w:left="860" w:right="0" w:hanging="375"/>
        <w:jc w:val="left"/>
        <w:rPr>
          <w:rFonts w:ascii="Times New Roman" w:hAnsi="Times New Roman"/>
          <w:color w:val="0070C0"/>
          <w:sz w:val="28"/>
          <w:highlight w:val="cyan"/>
        </w:rPr>
      </w:pPr>
      <w:r>
        <w:rPr>
          <w:rFonts w:ascii="Times New Roman" w:hAnsi="Times New Roman"/>
          <w:b/>
          <w:spacing w:val="-5"/>
          <w:sz w:val="28"/>
        </w:rPr>
        <w:t>3.  подключение новых абонентов</w:t>
      </w:r>
    </w:p>
    <w:p>
      <w:pPr>
        <w:pStyle w:val="Normal"/>
        <w:spacing w:lineRule="auto" w:line="240"/>
        <w:ind w:left="0" w:right="0" w:firstLine="485"/>
        <w:rPr>
          <w:rFonts w:ascii="Times New Roman" w:hAnsi="Times New Roman"/>
          <w:color w:val="0070C0"/>
          <w:sz w:val="28"/>
          <w:highlight w:val="cyan"/>
        </w:rPr>
      </w:pPr>
      <w:r>
        <w:rPr>
          <w:rFonts w:ascii="Times New Roman" w:hAnsi="Times New Roman"/>
          <w:sz w:val="28"/>
        </w:rPr>
        <w:t xml:space="preserve"> </w:t>
      </w:r>
      <w:r>
        <w:rPr>
          <w:rFonts w:ascii="Times New Roman" w:hAnsi="Times New Roman"/>
          <w:sz w:val="28"/>
        </w:rPr>
        <w:t>- строительство новых сетей;</w:t>
      </w:r>
    </w:p>
    <w:p>
      <w:pPr>
        <w:pStyle w:val="Normal"/>
        <w:spacing w:lineRule="auto" w:line="240"/>
        <w:ind w:left="0" w:right="0" w:firstLine="485"/>
        <w:rPr>
          <w:rFonts w:ascii="Times New Roman" w:hAnsi="Times New Roman"/>
          <w:color w:val="0070C0"/>
          <w:sz w:val="28"/>
          <w:highlight w:val="cyan"/>
        </w:rPr>
      </w:pPr>
      <w:r>
        <w:rPr>
          <w:rFonts w:ascii="Times New Roman" w:hAnsi="Times New Roman"/>
          <w:sz w:val="28"/>
        </w:rPr>
        <w:t xml:space="preserve"> </w:t>
      </w:r>
      <w:r>
        <w:rPr>
          <w:rFonts w:ascii="Times New Roman" w:hAnsi="Times New Roman"/>
          <w:sz w:val="28"/>
        </w:rPr>
        <w:t>-установка дополнительного оборудования.</w:t>
      </w:r>
    </w:p>
    <w:p>
      <w:pPr>
        <w:pStyle w:val="Normal"/>
        <w:spacing w:lineRule="auto" w:line="240"/>
        <w:ind w:left="0" w:right="0" w:firstLine="485"/>
        <w:rPr>
          <w:rFonts w:ascii="Times New Roman" w:hAnsi="Times New Roman"/>
          <w:sz w:val="28"/>
        </w:rPr>
      </w:pPr>
      <w:r>
        <w:rPr>
          <w:rFonts w:ascii="Times New Roman" w:hAnsi="Times New Roman"/>
          <w:sz w:val="28"/>
        </w:rPr>
      </w:r>
    </w:p>
    <w:p>
      <w:pPr>
        <w:pStyle w:val="Normal"/>
        <w:spacing w:lineRule="auto" w:line="240"/>
        <w:ind w:left="0" w:right="0" w:hanging="0"/>
        <w:rPr>
          <w:rFonts w:ascii="Times New Roman" w:hAnsi="Times New Roman"/>
          <w:color w:val="0070C0"/>
          <w:sz w:val="28"/>
          <w:highlight w:val="cyan"/>
        </w:rPr>
      </w:pPr>
      <w:r>
        <w:rPr>
          <w:rFonts w:ascii="Times New Roman" w:hAnsi="Times New Roman"/>
          <w:b/>
          <w:sz w:val="28"/>
        </w:rPr>
        <w:t>Решение задач по реализации программы осуществляется:</w:t>
      </w:r>
    </w:p>
    <w:p>
      <w:pPr>
        <w:pStyle w:val="Normal"/>
        <w:widowControl w:val="false"/>
        <w:spacing w:lineRule="auto" w:line="240"/>
        <w:ind w:left="720" w:right="0" w:hanging="360"/>
        <w:jc w:val="left"/>
        <w:rPr>
          <w:rFonts w:ascii="Times New Roman" w:hAnsi="Times New Roman"/>
          <w:color w:val="0070C0"/>
          <w:sz w:val="28"/>
          <w:highlight w:val="cyan"/>
        </w:rPr>
      </w:pPr>
      <w:r>
        <w:rPr>
          <w:rFonts w:ascii="Times New Roman" w:hAnsi="Times New Roman"/>
          <w:spacing w:val="-5"/>
          <w:sz w:val="28"/>
        </w:rPr>
        <w:t>- за счет средств бюджета города;</w:t>
      </w:r>
    </w:p>
    <w:p>
      <w:pPr>
        <w:pStyle w:val="Normal"/>
        <w:widowControl w:val="false"/>
        <w:spacing w:lineRule="auto" w:line="240"/>
        <w:ind w:left="720" w:right="0" w:hanging="360"/>
        <w:jc w:val="left"/>
        <w:rPr>
          <w:rFonts w:ascii="Times New Roman" w:hAnsi="Times New Roman"/>
          <w:color w:val="0070C0"/>
          <w:sz w:val="28"/>
          <w:highlight w:val="cyan"/>
        </w:rPr>
      </w:pPr>
      <w:r>
        <w:rPr>
          <w:rFonts w:ascii="Times New Roman" w:hAnsi="Times New Roman"/>
          <w:spacing w:val="-5"/>
          <w:sz w:val="28"/>
        </w:rPr>
        <w:t>- за счет целевых программ;</w:t>
      </w:r>
    </w:p>
    <w:p>
      <w:pPr>
        <w:pStyle w:val="Normal"/>
        <w:widowControl w:val="false"/>
        <w:spacing w:lineRule="auto" w:line="240"/>
        <w:ind w:left="720" w:right="0" w:hanging="360"/>
        <w:jc w:val="left"/>
        <w:rPr>
          <w:rFonts w:ascii="Times New Roman" w:hAnsi="Times New Roman"/>
          <w:color w:val="0070C0"/>
          <w:sz w:val="28"/>
          <w:highlight w:val="cyan"/>
        </w:rPr>
      </w:pPr>
      <w:r>
        <w:rPr>
          <w:rFonts w:ascii="Times New Roman" w:hAnsi="Times New Roman"/>
          <w:spacing w:val="-5"/>
          <w:sz w:val="28"/>
        </w:rPr>
        <w:t>- за счет разработки нормативно-правовой базы для привлечения инвестиций, в том числе в форме концессий, на развитие объектов коммунальной инфраструктуры.</w:t>
      </w:r>
    </w:p>
    <w:p>
      <w:pPr>
        <w:pStyle w:val="Normal"/>
        <w:widowControl w:val="false"/>
        <w:spacing w:lineRule="auto" w:line="240"/>
        <w:ind w:left="360" w:right="0" w:hanging="0"/>
        <w:jc w:val="left"/>
        <w:rPr>
          <w:rFonts w:ascii="Times New Roman" w:hAnsi="Times New Roman"/>
          <w:color w:val="0070C0"/>
          <w:sz w:val="28"/>
          <w:highlight w:val="cyan"/>
        </w:rPr>
      </w:pPr>
      <w:r>
        <w:rPr>
          <w:rFonts w:ascii="Times New Roman" w:hAnsi="Times New Roman"/>
          <w:spacing w:val="-5"/>
          <w:sz w:val="28"/>
        </w:rPr>
        <w:t>Также источником реализации программы предусмотрены:</w:t>
      </w:r>
    </w:p>
    <w:p>
      <w:pPr>
        <w:pStyle w:val="Normal"/>
        <w:widowControl w:val="false"/>
        <w:spacing w:lineRule="auto" w:line="240"/>
        <w:ind w:left="720" w:right="0" w:hanging="360"/>
        <w:jc w:val="left"/>
        <w:rPr>
          <w:rFonts w:ascii="Times New Roman" w:hAnsi="Times New Roman"/>
          <w:color w:val="0070C0"/>
          <w:sz w:val="28"/>
          <w:highlight w:val="cyan"/>
        </w:rPr>
      </w:pPr>
      <w:r>
        <w:rPr>
          <w:rFonts w:ascii="Times New Roman" w:hAnsi="Times New Roman"/>
          <w:spacing w:val="-5"/>
          <w:sz w:val="28"/>
        </w:rPr>
        <w:t xml:space="preserve"> </w:t>
      </w:r>
      <w:r>
        <w:rPr>
          <w:rFonts w:ascii="Times New Roman" w:hAnsi="Times New Roman"/>
          <w:spacing w:val="-5"/>
          <w:sz w:val="28"/>
        </w:rPr>
        <w:t xml:space="preserve">- за счет средств включенных в тариф ( инвестиционная надбавка) на оплату энергоносителя; </w:t>
      </w:r>
    </w:p>
    <w:p>
      <w:pPr>
        <w:pStyle w:val="Normal"/>
        <w:widowControl w:val="false"/>
        <w:spacing w:lineRule="auto" w:line="240"/>
        <w:ind w:left="720" w:right="0" w:hanging="360"/>
        <w:jc w:val="left"/>
        <w:rPr>
          <w:rFonts w:ascii="Times New Roman" w:hAnsi="Times New Roman"/>
          <w:color w:val="0070C0"/>
          <w:sz w:val="28"/>
          <w:highlight w:val="cyan"/>
        </w:rPr>
      </w:pPr>
      <w:r>
        <w:rPr>
          <w:rFonts w:ascii="Times New Roman" w:hAnsi="Times New Roman"/>
          <w:spacing w:val="-5"/>
          <w:sz w:val="28"/>
        </w:rPr>
        <w:t>- за счет средств определенных на технологическое подключение к энергоносителю.</w:t>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Normal"/>
        <w:widowControl w:val="false"/>
        <w:spacing w:lineRule="auto" w:line="240"/>
        <w:ind w:left="720" w:right="0" w:hanging="0"/>
        <w:jc w:val="left"/>
        <w:rPr>
          <w:rFonts w:ascii="Times New Roman" w:hAnsi="Times New Roman"/>
          <w:spacing w:val="-5"/>
          <w:sz w:val="28"/>
        </w:rPr>
      </w:pPr>
      <w:r>
        <w:rPr>
          <w:rFonts w:ascii="Times New Roman" w:hAnsi="Times New Roman"/>
          <w:spacing w:val="-5"/>
          <w:sz w:val="28"/>
        </w:rPr>
      </w:r>
    </w:p>
    <w:p>
      <w:pPr>
        <w:pStyle w:val="288"/>
        <w:widowControl w:val="false"/>
        <w:spacing w:lineRule="auto" w:line="240" w:before="0" w:after="0"/>
        <w:jc w:val="center"/>
        <w:rPr>
          <w:rFonts w:ascii="Times New Roman" w:hAnsi="Times New Roman"/>
          <w:color w:val="0070C0"/>
          <w:sz w:val="28"/>
          <w:highlight w:val="cyan"/>
        </w:rPr>
      </w:pPr>
      <w:r>
        <w:rPr>
          <w:b/>
          <w:sz w:val="28"/>
        </w:rPr>
        <w:t>5. Обоснование целевых показателей развития систем коммунальной инфраструктуры</w:t>
      </w:r>
    </w:p>
    <w:p>
      <w:pPr>
        <w:pStyle w:val="Normal"/>
        <w:widowControl w:val="false"/>
        <w:spacing w:lineRule="auto" w:line="240" w:before="0" w:after="120"/>
        <w:jc w:val="right"/>
        <w:rPr>
          <w:rFonts w:ascii="Times New Roman" w:hAnsi="Times New Roman"/>
          <w:color w:val="0070C0"/>
          <w:sz w:val="28"/>
          <w:highlight w:val="cyan"/>
        </w:rPr>
      </w:pPr>
      <w:r>
        <w:rPr>
          <w:rFonts w:ascii="Times New Roman" w:hAnsi="Times New Roman"/>
          <w:color w:val="0070C0"/>
          <w:sz w:val="28"/>
          <w:highlight w:val="cyan"/>
        </w:rPr>
      </w:r>
    </w:p>
    <w:p>
      <w:pPr>
        <w:pStyle w:val="Normal"/>
        <w:widowControl w:val="false"/>
        <w:spacing w:lineRule="auto" w:line="240" w:before="0" w:after="120"/>
        <w:jc w:val="center"/>
        <w:rPr>
          <w:rFonts w:ascii="Times New Roman" w:hAnsi="Times New Roman"/>
          <w:color w:val="0070C0"/>
          <w:sz w:val="28"/>
          <w:highlight w:val="cyan"/>
        </w:rPr>
      </w:pPr>
      <w:r>
        <w:rPr>
          <w:rFonts w:ascii="Times New Roman" w:hAnsi="Times New Roman"/>
          <w:sz w:val="28"/>
        </w:rPr>
        <w:t>Целевые показатели комплексного развития коммунальной инфраструктуры.</w:t>
      </w:r>
    </w:p>
    <w:p>
      <w:pPr>
        <w:pStyle w:val="Normal"/>
        <w:widowControl w:val="false"/>
        <w:spacing w:lineRule="auto" w:line="240" w:before="0" w:after="120"/>
        <w:jc w:val="center"/>
        <w:rPr>
          <w:rFonts w:ascii="Times New Roman" w:hAnsi="Times New Roman"/>
          <w:b/>
          <w:b/>
          <w:sz w:val="28"/>
        </w:rPr>
      </w:pPr>
      <w:r>
        <w:rPr>
          <w:rFonts w:ascii="Times New Roman" w:hAnsi="Times New Roman"/>
          <w:b/>
          <w:sz w:val="28"/>
        </w:rPr>
      </w:r>
    </w:p>
    <w:tbl>
      <w:tblPr>
        <w:tblStyle w:val="Style_9"/>
        <w:tblW w:w="9603" w:type="dxa"/>
        <w:jc w:val="left"/>
        <w:tblInd w:w="-151" w:type="dxa"/>
        <w:tblLayout w:type="fixed"/>
        <w:tblCellMar>
          <w:top w:w="0" w:type="dxa"/>
          <w:left w:w="108" w:type="dxa"/>
          <w:bottom w:w="0" w:type="dxa"/>
          <w:right w:w="108" w:type="dxa"/>
        </w:tblCellMar>
      </w:tblPr>
      <w:tblGrid>
        <w:gridCol w:w="4763"/>
        <w:gridCol w:w="2372"/>
        <w:gridCol w:w="2468"/>
      </w:tblGrid>
      <w:tr>
        <w:trPr/>
        <w:tc>
          <w:tcPr>
            <w:tcW w:w="47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b/>
                <w:spacing w:val="0"/>
                <w:kern w:val="0"/>
                <w:sz w:val="28"/>
                <w:szCs w:val="20"/>
              </w:rPr>
              <w:t>Целевые показатели комплексного развития коммунальной инфраструктуры</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b/>
                <w:spacing w:val="0"/>
                <w:kern w:val="0"/>
                <w:sz w:val="28"/>
                <w:szCs w:val="20"/>
              </w:rPr>
              <w:t>До реализации программы</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b/>
                <w:spacing w:val="0"/>
                <w:kern w:val="0"/>
                <w:sz w:val="28"/>
                <w:szCs w:val="20"/>
              </w:rPr>
              <w:t>После реализации программы</w:t>
            </w:r>
          </w:p>
        </w:tc>
      </w:tr>
      <w:tr>
        <w:trPr>
          <w:trHeight w:val="340" w:hRule="atLeast"/>
        </w:trPr>
        <w:tc>
          <w:tcPr>
            <w:tcW w:w="960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b/>
                <w:spacing w:val="0"/>
                <w:kern w:val="0"/>
                <w:sz w:val="28"/>
                <w:szCs w:val="20"/>
              </w:rPr>
              <w:t>1. Доступность услуги (обеспеченность) для населения, %</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Централизованное электроснабжение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Централизованное водоснабжение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98,64</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Централизованное водоотведение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99,0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Централизованное теплоснабжение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Централизованное газоснабжение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6</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Сбор и вывоз ТКО</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100</w:t>
            </w:r>
          </w:p>
        </w:tc>
      </w:tr>
      <w:tr>
        <w:trPr/>
        <w:tc>
          <w:tcPr>
            <w:tcW w:w="960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b/>
                <w:spacing w:val="0"/>
                <w:kern w:val="0"/>
                <w:sz w:val="28"/>
                <w:szCs w:val="20"/>
              </w:rPr>
              <w:t>2.Спрос на коммунальные ресурсы</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Электроснабжение (Годовой расход ЭЭ, тыс. кВт час)</w:t>
            </w:r>
          </w:p>
        </w:tc>
        <w:tc>
          <w:tcPr>
            <w:tcW w:w="23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76500,7</w:t>
            </w:r>
          </w:p>
        </w:tc>
        <w:tc>
          <w:tcPr>
            <w:tcW w:w="24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78000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Теплоснабжение (тыс. Гкал/год)</w:t>
            </w:r>
          </w:p>
        </w:tc>
        <w:tc>
          <w:tcPr>
            <w:tcW w:w="23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c>
          <w:tcPr>
            <w:tcW w:w="24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Водоснабжение (тыс.м³)</w:t>
            </w:r>
          </w:p>
        </w:tc>
        <w:tc>
          <w:tcPr>
            <w:tcW w:w="23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c>
          <w:tcPr>
            <w:tcW w:w="24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Водоотведение (тыс. м³)</w:t>
            </w:r>
          </w:p>
        </w:tc>
        <w:tc>
          <w:tcPr>
            <w:tcW w:w="23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c>
          <w:tcPr>
            <w:tcW w:w="24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Газоснабжение централизованное (тыс. м3 /год)</w:t>
            </w:r>
          </w:p>
        </w:tc>
        <w:tc>
          <w:tcPr>
            <w:tcW w:w="23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135</w:t>
            </w:r>
          </w:p>
        </w:tc>
        <w:tc>
          <w:tcPr>
            <w:tcW w:w="24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2930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Сбор и вывоз ТКО (тыс. т/год)</w:t>
            </w:r>
          </w:p>
        </w:tc>
        <w:tc>
          <w:tcPr>
            <w:tcW w:w="23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14,6</w:t>
            </w:r>
          </w:p>
        </w:tc>
        <w:tc>
          <w:tcPr>
            <w:tcW w:w="24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15,6</w:t>
            </w:r>
          </w:p>
        </w:tc>
      </w:tr>
      <w:tr>
        <w:trPr/>
        <w:tc>
          <w:tcPr>
            <w:tcW w:w="960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b/>
                <w:spacing w:val="0"/>
                <w:kern w:val="0"/>
                <w:sz w:val="28"/>
                <w:szCs w:val="20"/>
              </w:rPr>
              <w:t>3.Показатели эффективности производства (% потерь)</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Электроснабжение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19</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19</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Водоснабжение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11,8</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11,8</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Водоотведение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Теплоснабжение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Газоснабжение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2,5</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2,5</w:t>
            </w:r>
          </w:p>
        </w:tc>
      </w:tr>
      <w:tr>
        <w:trPr/>
        <w:tc>
          <w:tcPr>
            <w:tcW w:w="960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center"/>
              <w:rPr>
                <w:rFonts w:ascii="Times New Roman" w:hAnsi="Times New Roman"/>
                <w:b/>
                <w:b/>
                <w:sz w:val="28"/>
              </w:rPr>
            </w:pPr>
            <w:r>
              <w:rPr>
                <w:rFonts w:ascii="Times New Roman" w:hAnsi="Times New Roman"/>
                <w:b/>
                <w:sz w:val="28"/>
              </w:rPr>
            </w:r>
          </w:p>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b/>
                <w:spacing w:val="0"/>
                <w:kern w:val="0"/>
                <w:sz w:val="28"/>
                <w:szCs w:val="20"/>
              </w:rPr>
              <w:t>4. Показатель надежности (количество аварий на сетях)</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Электроснабжение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30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15</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Водоснабжение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Водоотведение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Теплоснабжение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r>
      <w:tr>
        <w:trPr/>
        <w:tc>
          <w:tcPr>
            <w:tcW w:w="47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120"/>
              <w:ind w:left="0" w:right="57" w:hanging="0"/>
              <w:jc w:val="left"/>
              <w:rPr>
                <w:rFonts w:ascii="Times New Roman" w:hAnsi="Times New Roman"/>
                <w:color w:val="0070C0"/>
                <w:sz w:val="28"/>
                <w:highlight w:val="cyan"/>
              </w:rPr>
            </w:pPr>
            <w:r>
              <w:rPr>
                <w:rFonts w:ascii="Times New Roman" w:hAnsi="Times New Roman"/>
                <w:spacing w:val="0"/>
                <w:kern w:val="0"/>
                <w:sz w:val="28"/>
                <w:szCs w:val="20"/>
              </w:rPr>
              <w:t>Газоснабжение</w:t>
            </w:r>
          </w:p>
        </w:tc>
        <w:tc>
          <w:tcPr>
            <w:tcW w:w="23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c>
          <w:tcPr>
            <w:tcW w:w="24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120"/>
              <w:ind w:left="0" w:right="57" w:hanging="0"/>
              <w:jc w:val="center"/>
              <w:rPr>
                <w:rFonts w:ascii="Times New Roman" w:hAnsi="Times New Roman"/>
                <w:color w:val="0070C0"/>
                <w:sz w:val="28"/>
                <w:highlight w:val="cyan"/>
              </w:rPr>
            </w:pPr>
            <w:r>
              <w:rPr>
                <w:rFonts w:ascii="Times New Roman" w:hAnsi="Times New Roman"/>
                <w:spacing w:val="0"/>
                <w:kern w:val="0"/>
                <w:sz w:val="28"/>
                <w:szCs w:val="20"/>
              </w:rPr>
              <w:t>0</w:t>
            </w:r>
          </w:p>
        </w:tc>
      </w:tr>
    </w:tbl>
    <w:p>
      <w:pPr>
        <w:pStyle w:val="288"/>
        <w:widowControl w:val="false"/>
        <w:spacing w:lineRule="auto" w:line="240" w:before="0" w:after="120"/>
        <w:rPr>
          <w:rFonts w:ascii="Times New Roman" w:hAnsi="Times New Roman"/>
          <w:b/>
          <w:b/>
          <w:sz w:val="28"/>
        </w:rPr>
      </w:pPr>
      <w:r>
        <w:rPr>
          <w:b/>
          <w:sz w:val="28"/>
        </w:rPr>
      </w:r>
    </w:p>
    <w:p>
      <w:pPr>
        <w:pStyle w:val="288"/>
        <w:widowControl w:val="false"/>
        <w:spacing w:lineRule="auto" w:line="240" w:before="0" w:after="120"/>
        <w:jc w:val="center"/>
        <w:rPr>
          <w:rFonts w:ascii="Times New Roman" w:hAnsi="Times New Roman"/>
          <w:color w:val="0070C0"/>
          <w:sz w:val="28"/>
          <w:highlight w:val="cyan"/>
        </w:rPr>
      </w:pPr>
      <w:r>
        <w:rPr>
          <w:b/>
          <w:sz w:val="28"/>
        </w:rPr>
        <w:t>6. Перечень инвестиционных проектов в отношении соответствующей системы коммунальной инфраструктуры</w:t>
      </w:r>
    </w:p>
    <w:p>
      <w:pPr>
        <w:pStyle w:val="Normal"/>
        <w:widowControl w:val="false"/>
        <w:spacing w:lineRule="auto" w:line="240" w:before="0" w:after="120"/>
        <w:ind w:left="57" w:right="0" w:firstLine="709"/>
        <w:rPr>
          <w:rFonts w:ascii="Times New Roman" w:hAnsi="Times New Roman"/>
          <w:color w:val="0070C0"/>
          <w:sz w:val="28"/>
          <w:highlight w:val="cyan"/>
        </w:rPr>
      </w:pPr>
      <w:r>
        <w:rPr>
          <w:rFonts w:ascii="Times New Roman" w:hAnsi="Times New Roman"/>
          <w:b/>
          <w:sz w:val="28"/>
          <w:u w:val="single"/>
        </w:rPr>
        <w:t xml:space="preserve">В области водоснабжения и водоотведения: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В рамках развития инфраструктуры водоснабжения необходимы следующие мероприятия: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 проведение капитального ремонта магистральных сетей водоснабжения;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внедрить систему учёта водопотребления в коммунальном секторе, подкрепить принципы рационального водопользования экономическими механизмами (оплата фактически потребляемого объема воды на основании данных водосчетчиков).</w:t>
      </w:r>
    </w:p>
    <w:p>
      <w:pPr>
        <w:pStyle w:val="Normal"/>
        <w:widowControl w:val="false"/>
        <w:spacing w:lineRule="auto" w:line="240"/>
        <w:ind w:left="57" w:right="0" w:firstLine="709"/>
        <w:rPr>
          <w:rFonts w:ascii="Times New Roman" w:hAnsi="Times New Roman"/>
          <w:sz w:val="28"/>
        </w:rPr>
      </w:pPr>
      <w:r>
        <w:rPr>
          <w:rFonts w:ascii="Times New Roman" w:hAnsi="Times New Roman"/>
          <w:sz w:val="28"/>
        </w:rPr>
      </w:r>
    </w:p>
    <w:p>
      <w:pPr>
        <w:pStyle w:val="Normal"/>
        <w:widowControl w:val="false"/>
        <w:spacing w:lineRule="auto" w:line="240" w:before="0" w:after="120"/>
        <w:ind w:left="57" w:right="0" w:firstLine="709"/>
        <w:rPr>
          <w:rFonts w:ascii="Times New Roman" w:hAnsi="Times New Roman"/>
          <w:color w:val="0070C0"/>
          <w:sz w:val="28"/>
          <w:highlight w:val="cyan"/>
        </w:rPr>
      </w:pPr>
      <w:r>
        <w:rPr>
          <w:rFonts w:ascii="Times New Roman" w:hAnsi="Times New Roman"/>
          <w:b/>
          <w:sz w:val="28"/>
          <w:u w:val="single"/>
        </w:rPr>
        <w:t xml:space="preserve">В области газоснабжения: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Развитие газовых сетей на территории индивидуальной застройки, переход с твердого топлива на газ позволят решить несколько актуальных для города задач:</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 </w:t>
      </w:r>
      <w:r>
        <w:rPr>
          <w:rFonts w:ascii="Times New Roman" w:hAnsi="Times New Roman"/>
          <w:sz w:val="28"/>
        </w:rPr>
        <w:t>- повысить уровень благоустройства и, соответственно, качество жизни в домах индивидуальной застройки;</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 </w:t>
      </w:r>
      <w:r>
        <w:rPr>
          <w:rFonts w:ascii="Times New Roman" w:hAnsi="Times New Roman"/>
          <w:sz w:val="28"/>
        </w:rPr>
        <w:t>- улучшить экологическое состояние территории;</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 создать условия для дальнейшего развития индивидуального жилищного строительства на газифицированных территориях. </w:t>
      </w:r>
    </w:p>
    <w:p>
      <w:pPr>
        <w:pStyle w:val="Normal"/>
        <w:widowControl w:val="false"/>
        <w:spacing w:lineRule="auto" w:line="240"/>
        <w:ind w:left="57" w:right="0" w:firstLine="709"/>
        <w:rPr>
          <w:rFonts w:ascii="Times New Roman" w:hAnsi="Times New Roman"/>
          <w:sz w:val="28"/>
        </w:rPr>
      </w:pPr>
      <w:r>
        <w:rPr>
          <w:rFonts w:ascii="Times New Roman" w:hAnsi="Times New Roman"/>
          <w:sz w:val="28"/>
        </w:rPr>
      </w:r>
    </w:p>
    <w:p>
      <w:pPr>
        <w:pStyle w:val="Normal"/>
        <w:widowControl w:val="false"/>
        <w:spacing w:lineRule="auto" w:line="240" w:before="0" w:after="120"/>
        <w:ind w:left="57" w:right="0" w:firstLine="709"/>
        <w:rPr>
          <w:rFonts w:ascii="Times New Roman" w:hAnsi="Times New Roman"/>
          <w:color w:val="0070C0"/>
          <w:sz w:val="28"/>
          <w:highlight w:val="cyan"/>
        </w:rPr>
      </w:pPr>
      <w:r>
        <w:rPr>
          <w:rFonts w:ascii="Times New Roman" w:hAnsi="Times New Roman"/>
          <w:b/>
          <w:sz w:val="28"/>
          <w:u w:val="single"/>
        </w:rPr>
        <w:t xml:space="preserve">В области сбора и транспортировки ТКО: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Основной  целью  развития  системы  коммунальной  инфраструктуры  МО «Город Курчатов»  Курской  области в  части  обращения  с  ТКО  является  улучшение  экологической  обстановки в  городе  за  счет  уменьшения  негативного  воздействия  ТКО  на  окружающую  среду  и  здоровье  жителей,  а  также  создание  необходимых  условий  для  качественного  функционирования  коммунальной  инфраструктуры  (мусоропроводы,  мусорокамеры,  контейнерные  площадки,  контейнеры).</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Наиболее  оптимальным  способом  достижения  таких  результатов  является  развитие  и  совершенствование  существующей  системы  обращения  с  отходами  в  городе,  а  именно:</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приобретение  и  установка  современных мусорных  контейнеров,  в том  числе раздельного сбора;</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обустройство достаточного  количества контейнерных площадок;</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регулярное информирование населения по вопросам реформирования системы обращения с отходами, повышение экологической грамотности  населения.</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В соответствии с действующей Территориальной схемой обращения с отходами в Курской области и региональной программой в области обращения с отходами, ООО «Экопол», как региональный оператор по обращению с отходами в юго-западной зоне Курской области,  в  которую  входит  и  г.Курчатов, разработан  проект  инвестиционной программы на 2022 – 2027  годы,  который  включает  в  себя  следующие  основные  направления:</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 строительство новых,  высокотехнологичных сооружений  на  территории полигона в  Октябрьском  районе  Курской  области, обеспечивающих  достаточную  вместимость  для  размещения (захоронения)  неутилизируемой  части  отходов,  прошедших  обработку  (сортировку);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реконструкцию действующего мусоросортировочного комплекса  с  целью  повышения  уровня  отбора  вторичных  материальных  ресурсов  и  их  повторного  вовлечения  в  хозяйственный  оборот  в  качестве  сырья;</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В  планах  регионального  оператора  также  создание  в  юго-западной  зоне  8  новых перегрузочных площадок, обеспечивающих  более  качественный  процесс  сбора  и  транспортирования  отходов  в  районах  области.</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Результатом  реализации указанных проектов регионального  оператора должно стать:</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снижение негативного воздействия на окружающую среду и здоровье населения  региона, в том числе г.Курчатова, обеспечение прав  граждан на  благоприятную  окружающую  среду;</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устойчивое  развитие  инфраструктуры системы обращения с отходами в регионе за счет внедрения новых технологий и оснащения объектов по обращению с отходами;</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увеличение направляемого в хозяйственный оборот региона качественного вторсырья;</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уменьшение объемов в неутилизируемой части отходов, подлежащих захоронению;</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положительная динамика в оздоровлении экологической обстановки в регионе в целом и в г.Курчатове  в  частности;</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повышение экологической культуры и степени вовлеченности населения в реализацию задач по реформированию системы обращения с отходами.</w:t>
      </w:r>
    </w:p>
    <w:p>
      <w:pPr>
        <w:pStyle w:val="Normal"/>
        <w:widowControl w:val="false"/>
        <w:spacing w:lineRule="auto" w:line="240" w:before="0" w:after="120"/>
        <w:ind w:left="57" w:right="0" w:firstLine="709"/>
        <w:rPr>
          <w:rFonts w:ascii="Times New Roman" w:hAnsi="Times New Roman"/>
          <w:sz w:val="28"/>
        </w:rPr>
      </w:pPr>
      <w:r>
        <w:rPr>
          <w:rFonts w:ascii="Times New Roman" w:hAnsi="Times New Roman"/>
          <w:sz w:val="28"/>
        </w:rPr>
      </w:r>
    </w:p>
    <w:p>
      <w:pPr>
        <w:pStyle w:val="288"/>
        <w:widowControl w:val="false"/>
        <w:spacing w:lineRule="auto" w:line="240" w:before="0" w:after="120"/>
        <w:jc w:val="center"/>
        <w:rPr>
          <w:rFonts w:ascii="Times New Roman" w:hAnsi="Times New Roman"/>
          <w:color w:val="0070C0"/>
          <w:sz w:val="28"/>
          <w:highlight w:val="cyan"/>
        </w:rPr>
      </w:pPr>
      <w:r>
        <w:rPr>
          <w:b/>
          <w:sz w:val="28"/>
        </w:rPr>
        <w:t>7. Предложения по организации реализации инвестиционных проектов</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В программах МО «Город Курчатов» Курской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pPr>
        <w:pStyle w:val="Normal"/>
        <w:widowControl w:val="false"/>
        <w:spacing w:lineRule="auto" w:line="240"/>
        <w:ind w:left="57" w:right="0" w:firstLine="709"/>
        <w:rPr>
          <w:rFonts w:ascii="Times New Roman" w:hAnsi="Times New Roman"/>
          <w:color w:val="0070C0"/>
          <w:sz w:val="28"/>
          <w:highlight w:val="cyan"/>
        </w:rPr>
      </w:pPr>
      <w:r>
        <w:rPr>
          <w:rFonts w:ascii="Times New Roman" w:hAnsi="Times New Roman"/>
          <w:sz w:val="28"/>
        </w:rPr>
        <w:t>Сроки реализации программы 2022-2035 гг. Финансирование программы осуществляется за счет бюджетов различного уровня.</w:t>
      </w:r>
    </w:p>
    <w:p>
      <w:pPr>
        <w:pStyle w:val="Normal"/>
        <w:widowControl w:val="false"/>
        <w:spacing w:lineRule="auto" w:line="240" w:before="0" w:after="120"/>
        <w:ind w:left="57" w:right="0" w:firstLine="709"/>
        <w:rPr>
          <w:rFonts w:ascii="Times New Roman" w:hAnsi="Times New Roman"/>
          <w:sz w:val="28"/>
        </w:rPr>
      </w:pPr>
      <w:r>
        <w:rPr>
          <w:rFonts w:ascii="Times New Roman" w:hAnsi="Times New Roman"/>
          <w:sz w:val="28"/>
        </w:rPr>
      </w:r>
    </w:p>
    <w:p>
      <w:pPr>
        <w:pStyle w:val="Normal"/>
        <w:widowControl w:val="false"/>
        <w:spacing w:lineRule="auto" w:line="240" w:before="0" w:after="120"/>
        <w:ind w:left="57" w:right="0" w:firstLine="709"/>
        <w:rPr>
          <w:rFonts w:ascii="Times New Roman" w:hAnsi="Times New Roman"/>
          <w:sz w:val="28"/>
        </w:rPr>
      </w:pPr>
      <w:r>
        <w:rPr>
          <w:rFonts w:ascii="Times New Roman" w:hAnsi="Times New Roman"/>
          <w:sz w:val="28"/>
        </w:rPr>
      </w:r>
    </w:p>
    <w:p>
      <w:pPr>
        <w:pStyle w:val="288"/>
        <w:widowControl w:val="false"/>
        <w:spacing w:lineRule="auto" w:line="240" w:before="0" w:after="120"/>
        <w:jc w:val="center"/>
        <w:rPr>
          <w:rFonts w:ascii="Times New Roman" w:hAnsi="Times New Roman"/>
          <w:color w:val="0070C0"/>
          <w:sz w:val="28"/>
          <w:highlight w:val="cyan"/>
        </w:rPr>
      </w:pPr>
      <w:r>
        <w:rPr>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pPr>
        <w:pStyle w:val="Normal"/>
        <w:widowControl w:val="false"/>
        <w:spacing w:lineRule="auto" w:line="240"/>
        <w:rPr>
          <w:rFonts w:ascii="Times New Roman" w:hAnsi="Times New Roman"/>
          <w:color w:val="0070C0"/>
          <w:sz w:val="28"/>
          <w:highlight w:val="cyan"/>
        </w:rPr>
      </w:pPr>
      <w:r>
        <w:rPr>
          <w:rFonts w:ascii="Times New Roman" w:hAnsi="Times New Roman"/>
          <w:sz w:val="28"/>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МО «Город Курчатов» Курской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pPr>
        <w:pStyle w:val="Normal"/>
        <w:spacing w:lineRule="auto" w:line="240"/>
        <w:ind w:left="0" w:right="0" w:firstLine="709"/>
        <w:rPr>
          <w:rFonts w:ascii="Times New Roman" w:hAnsi="Times New Roman"/>
          <w:color w:val="0070C0"/>
          <w:sz w:val="28"/>
          <w:highlight w:val="cyan"/>
        </w:rPr>
      </w:pPr>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pPr>
        <w:sectPr>
          <w:headerReference w:type="default" r:id="rId10"/>
          <w:type w:val="nextPage"/>
          <w:pgSz w:w="11906" w:h="16838"/>
          <w:pgMar w:left="1134" w:right="567" w:header="709" w:top="1134" w:footer="0" w:bottom="1134" w:gutter="0"/>
          <w:pgNumType w:fmt="decimal"/>
          <w:formProt w:val="false"/>
          <w:textDirection w:val="lrTb"/>
          <w:docGrid w:type="default" w:linePitch="100" w:charSpace="0"/>
        </w:sectPr>
        <w:pStyle w:val="Normal"/>
        <w:spacing w:lineRule="auto" w:line="240"/>
        <w:ind w:left="0" w:right="141" w:firstLine="709"/>
        <w:rPr>
          <w:rFonts w:ascii="Times New Roman" w:hAnsi="Times New Roman"/>
          <w:color w:val="0070C0"/>
          <w:sz w:val="28"/>
          <w:highlight w:val="cyan"/>
        </w:rPr>
      </w:pPr>
      <w:r>
        <w:rPr>
          <w:rFonts w:ascii="Times New Roman" w:hAnsi="Times New Roman"/>
          <w:b/>
          <w:sz w:val="28"/>
        </w:rPr>
        <w:t>8.1.</w:t>
      </w:r>
      <w:r>
        <w:rPr>
          <w:rFonts w:ascii="Times New Roman" w:hAnsi="Times New Roman"/>
          <w:sz w:val="28"/>
        </w:rPr>
        <w:t xml:space="preserve">  Тарифы на тепловую энергию и горячую воду, водоснабжение и водоотведение, электроэнергию, газоснабжение, вывоз ТКО</w:t>
      </w:r>
      <w:r>
        <w:rPr>
          <w:rFonts w:ascii="Times New Roman" w:hAnsi="Times New Roman"/>
          <w:b/>
          <w:sz w:val="28"/>
        </w:rPr>
        <w:t xml:space="preserve"> </w:t>
      </w:r>
      <w:r>
        <w:rPr>
          <w:rFonts w:ascii="Times New Roman" w:hAnsi="Times New Roman"/>
          <w:sz w:val="28"/>
        </w:rPr>
        <w:t>устанавливаются регулирующим органом субъекта Российской Федерации – Комитетом по тарифам и ценам Курской области.</w:t>
      </w:r>
    </w:p>
    <w:p>
      <w:pPr>
        <w:pStyle w:val="288"/>
        <w:widowControl w:val="false"/>
        <w:spacing w:lineRule="auto" w:line="240" w:before="0" w:after="120"/>
        <w:jc w:val="center"/>
        <w:rPr>
          <w:rFonts w:ascii="Times New Roman" w:hAnsi="Times New Roman"/>
          <w:color w:val="0070C0"/>
          <w:sz w:val="28"/>
          <w:highlight w:val="cyan"/>
        </w:rPr>
      </w:pPr>
      <w:r>
        <w:rPr>
          <w:b/>
          <w:sz w:val="28"/>
        </w:rPr>
        <w:t>9. Результаты оценки совокупного платежа граждан за коммунальные услуги на соответствие критериям доступности</w:t>
      </w:r>
    </w:p>
    <w:p>
      <w:pPr>
        <w:pStyle w:val="288"/>
        <w:widowControl w:val="false"/>
        <w:spacing w:lineRule="auto" w:line="240" w:before="0" w:after="120"/>
        <w:jc w:val="right"/>
        <w:rPr>
          <w:rFonts w:ascii="Times New Roman" w:hAnsi="Times New Roman"/>
          <w:color w:val="0070C0"/>
          <w:sz w:val="28"/>
          <w:highlight w:val="cyan"/>
        </w:rPr>
      </w:pPr>
      <w:r>
        <w:rPr>
          <w:color w:val="0070C0"/>
          <w:sz w:val="28"/>
          <w:highlight w:val="cyan"/>
        </w:rPr>
      </w:r>
    </w:p>
    <w:p>
      <w:pPr>
        <w:pStyle w:val="3"/>
        <w:keepLines/>
        <w:numPr>
          <w:ilvl w:val="0"/>
          <w:numId w:val="0"/>
        </w:numPr>
        <w:tabs>
          <w:tab w:val="clear" w:pos="709"/>
          <w:tab w:val="left" w:pos="0" w:leader="none"/>
          <w:tab w:val="left" w:pos="720" w:leader="none"/>
        </w:tabs>
        <w:spacing w:before="0" w:after="0"/>
        <w:ind w:left="0" w:right="0" w:hanging="720"/>
        <w:jc w:val="center"/>
        <w:rPr>
          <w:rFonts w:ascii="Times New Roman" w:hAnsi="Times New Roman"/>
          <w:color w:val="0070C0"/>
          <w:sz w:val="28"/>
          <w:highlight w:val="cyan"/>
        </w:rPr>
      </w:pPr>
      <w:r>
        <w:rPr>
          <w:b w:val="false"/>
          <w:sz w:val="24"/>
        </w:rPr>
        <w:t xml:space="preserve">Показатели обеспеченности коммунальными услугами жилищного фонда  </w:t>
      </w:r>
    </w:p>
    <w:p>
      <w:pPr>
        <w:pStyle w:val="3"/>
        <w:keepLines/>
        <w:numPr>
          <w:ilvl w:val="0"/>
          <w:numId w:val="0"/>
        </w:numPr>
        <w:tabs>
          <w:tab w:val="clear" w:pos="709"/>
          <w:tab w:val="left" w:pos="0" w:leader="none"/>
          <w:tab w:val="left" w:pos="720" w:leader="none"/>
        </w:tabs>
        <w:spacing w:before="0" w:after="0"/>
        <w:ind w:left="0" w:right="0" w:hanging="720"/>
        <w:jc w:val="center"/>
        <w:rPr>
          <w:rFonts w:ascii="Times New Roman" w:hAnsi="Times New Roman"/>
          <w:color w:val="0070C0"/>
          <w:sz w:val="28"/>
          <w:highlight w:val="cyan"/>
        </w:rPr>
      </w:pPr>
      <w:r>
        <w:rPr>
          <w:b w:val="false"/>
          <w:sz w:val="24"/>
        </w:rPr>
        <w:t>МО «Город Курчатов»</w:t>
      </w:r>
    </w:p>
    <w:p>
      <w:pPr>
        <w:pStyle w:val="Normal"/>
        <w:tabs>
          <w:tab w:val="clear" w:pos="709"/>
          <w:tab w:val="left" w:pos="0" w:leader="none"/>
        </w:tabs>
        <w:spacing w:lineRule="auto" w:line="240"/>
        <w:rPr>
          <w:rFonts w:ascii="Times New Roman" w:hAnsi="Times New Roman"/>
          <w:b/>
          <w:b/>
          <w:sz w:val="24"/>
        </w:rPr>
      </w:pPr>
      <w:r>
        <w:rPr>
          <w:rFonts w:ascii="Times New Roman" w:hAnsi="Times New Roman"/>
          <w:b/>
          <w:sz w:val="24"/>
        </w:rPr>
      </w:r>
    </w:p>
    <w:tbl>
      <w:tblPr>
        <w:tblStyle w:val="Style_9"/>
        <w:tblW w:w="9977" w:type="dxa"/>
        <w:jc w:val="left"/>
        <w:tblInd w:w="109" w:type="dxa"/>
        <w:tblLayout w:type="fixed"/>
        <w:tblCellMar>
          <w:top w:w="0" w:type="dxa"/>
          <w:left w:w="108" w:type="dxa"/>
          <w:bottom w:w="0" w:type="dxa"/>
          <w:right w:w="108" w:type="dxa"/>
        </w:tblCellMar>
      </w:tblPr>
      <w:tblGrid>
        <w:gridCol w:w="709"/>
        <w:gridCol w:w="3831"/>
        <w:gridCol w:w="1701"/>
        <w:gridCol w:w="1990"/>
        <w:gridCol w:w="1746"/>
      </w:tblGrid>
      <w:tr>
        <w:trPr>
          <w:trHeight w:val="360" w:hRule="atLeast"/>
        </w:trPr>
        <w:tc>
          <w:tcPr>
            <w:tcW w:w="709" w:type="dxa"/>
            <w:vMerge w:val="restart"/>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п/п</w:t>
            </w:r>
          </w:p>
        </w:tc>
        <w:tc>
          <w:tcPr>
            <w:tcW w:w="3831" w:type="dxa"/>
            <w:vMerge w:val="restart"/>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p>
            <w:pPr>
              <w:pStyle w:val="6"/>
              <w:keepLines/>
              <w:widowControl w:val="false"/>
              <w:tabs>
                <w:tab w:val="clear" w:pos="709"/>
                <w:tab w:val="left" w:pos="0" w:leader="none"/>
                <w:tab w:val="left" w:pos="1152" w:leader="none"/>
              </w:tabs>
              <w:suppressAutoHyphens w:val="true"/>
              <w:spacing w:lineRule="auto" w:line="240" w:before="0" w:after="0"/>
              <w:ind w:left="0" w:right="0" w:hanging="23"/>
              <w:jc w:val="both"/>
              <w:rPr>
                <w:rFonts w:ascii="Times New Roman" w:hAnsi="Times New Roman"/>
                <w:color w:val="0070C0"/>
                <w:sz w:val="28"/>
                <w:highlight w:val="cyan"/>
              </w:rPr>
            </w:pPr>
            <w:r>
              <w:rPr>
                <w:rFonts w:ascii="Times New Roman" w:hAnsi="Times New Roman"/>
                <w:b w:val="false"/>
                <w:spacing w:val="0"/>
                <w:kern w:val="0"/>
                <w:sz w:val="24"/>
                <w:szCs w:val="20"/>
              </w:rPr>
              <w:t>Показатели</w:t>
            </w:r>
          </w:p>
        </w:tc>
        <w:tc>
          <w:tcPr>
            <w:tcW w:w="1701" w:type="dxa"/>
            <w:vMerge w:val="restart"/>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Единица измерения</w:t>
            </w:r>
          </w:p>
        </w:tc>
        <w:tc>
          <w:tcPr>
            <w:tcW w:w="1990" w:type="dxa"/>
            <w:vMerge w:val="restart"/>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Всего</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В том числе</w:t>
            </w:r>
          </w:p>
        </w:tc>
      </w:tr>
      <w:tr>
        <w:trPr>
          <w:trHeight w:val="320" w:hRule="atLeast"/>
        </w:trPr>
        <w:tc>
          <w:tcPr>
            <w:tcW w:w="709" w:type="dxa"/>
            <w:vMerge w:val="continue"/>
            <w:tcBorders>
              <w:top w:val="single" w:sz="2" w:space="0" w:color="000000"/>
              <w:left w:val="single" w:sz="2" w:space="0" w:color="000000"/>
              <w:bottom w:val="single" w:sz="2"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3831" w:type="dxa"/>
            <w:vMerge w:val="continue"/>
            <w:tcBorders>
              <w:top w:val="single" w:sz="2" w:space="0" w:color="000000"/>
              <w:left w:val="single" w:sz="2" w:space="0" w:color="000000"/>
              <w:bottom w:val="single" w:sz="2"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1701" w:type="dxa"/>
            <w:vMerge w:val="continue"/>
            <w:tcBorders>
              <w:top w:val="single" w:sz="2" w:space="0" w:color="000000"/>
              <w:left w:val="single" w:sz="2" w:space="0" w:color="000000"/>
              <w:bottom w:val="single" w:sz="2"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1990" w:type="dxa"/>
            <w:vMerge w:val="continue"/>
            <w:tcBorders>
              <w:top w:val="single" w:sz="2" w:space="0" w:color="000000"/>
              <w:left w:val="single" w:sz="2" w:space="0" w:color="000000"/>
              <w:bottom w:val="single" w:sz="2"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Многоквартирный жилфонд</w:t>
            </w:r>
          </w:p>
        </w:tc>
      </w:tr>
      <w:tr>
        <w:trPr>
          <w:trHeight w:val="235"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Общая площадь жилфонда</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Тыс.кв.м.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875,5</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884,981</w:t>
            </w:r>
          </w:p>
        </w:tc>
      </w:tr>
      <w:tr>
        <w:trPr>
          <w:trHeight w:val="563"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Обеспеченность коммунальными услугами:</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r>
      <w:tr>
        <w:trPr>
          <w:trHeight w:val="240"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2.1</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отопление</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Тыс.кв.м.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884,981</w:t>
            </w:r>
          </w:p>
        </w:tc>
      </w:tr>
      <w:tr>
        <w:trPr>
          <w:trHeight w:val="300"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2.2</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ГВС</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Тыс.кв.м.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884,981</w:t>
            </w:r>
          </w:p>
        </w:tc>
      </w:tr>
      <w:tr>
        <w:trPr>
          <w:trHeight w:val="280"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2.3</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водопровод</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Тыс.кв.м.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884,981</w:t>
            </w:r>
          </w:p>
        </w:tc>
      </w:tr>
      <w:tr>
        <w:trPr>
          <w:trHeight w:val="300"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2.4</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канализация</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Тыс.кв.м.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884,981</w:t>
            </w:r>
          </w:p>
        </w:tc>
      </w:tr>
      <w:tr>
        <w:trPr>
          <w:trHeight w:val="255"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Наличие приборов учета:</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i/>
                <w:i/>
                <w:color w:val="C00000"/>
                <w:sz w:val="24"/>
              </w:rPr>
            </w:pPr>
            <w:r>
              <w:rPr>
                <w:rFonts w:ascii="Times New Roman" w:hAnsi="Times New Roman"/>
                <w:i/>
                <w:color w:val="C00000"/>
                <w:sz w:val="24"/>
              </w:rPr>
            </w:r>
          </w:p>
        </w:tc>
      </w:tr>
      <w:tr>
        <w:trPr>
          <w:trHeight w:val="196"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3.1</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отопление</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кв. 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88313,09</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88313,09</w:t>
            </w:r>
          </w:p>
        </w:tc>
      </w:tr>
      <w:tr>
        <w:trPr>
          <w:trHeight w:val="276"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3.2</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ГВС</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кв. 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88313,09</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88313,09</w:t>
            </w:r>
          </w:p>
        </w:tc>
      </w:tr>
      <w:tr>
        <w:trPr>
          <w:trHeight w:val="163"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3.3</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водопровод</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кв. 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81465,4</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81465,4</w:t>
            </w:r>
          </w:p>
        </w:tc>
      </w:tr>
      <w:tr>
        <w:trPr>
          <w:trHeight w:val="229"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3.4</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электроэнергия</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кв. 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835973,93</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828500</w:t>
            </w:r>
          </w:p>
        </w:tc>
      </w:tr>
      <w:tr>
        <w:trPr>
          <w:trHeight w:val="507"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Доля обеспеченности приборами учета:</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i/>
                <w:i/>
                <w:color w:val="C00000"/>
                <w:sz w:val="24"/>
              </w:rPr>
            </w:pPr>
            <w:r>
              <w:rPr>
                <w:rFonts w:ascii="Times New Roman" w:hAnsi="Times New Roman"/>
                <w:i/>
                <w:color w:val="C00000"/>
                <w:sz w:val="24"/>
              </w:rPr>
            </w:r>
          </w:p>
        </w:tc>
      </w:tr>
      <w:tr>
        <w:trPr>
          <w:trHeight w:val="129"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4.1</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отопление</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r>
      <w:tr>
        <w:trPr>
          <w:trHeight w:val="210"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4.2</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ГВС</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r>
      <w:tr>
        <w:trPr>
          <w:trHeight w:val="276"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4.3</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водопровод</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r>
      <w:tr>
        <w:trPr>
          <w:trHeight w:val="163"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4.4</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электроэнергия</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100</w:t>
            </w:r>
          </w:p>
        </w:tc>
      </w:tr>
      <w:tr>
        <w:trPr>
          <w:trHeight w:val="507"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Норматив потребления</w:t>
            </w:r>
          </w:p>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xml:space="preserve"> </w:t>
            </w:r>
            <w:r>
              <w:rPr>
                <w:rFonts w:ascii="Times New Roman" w:hAnsi="Times New Roman"/>
                <w:spacing w:val="0"/>
                <w:kern w:val="0"/>
                <w:sz w:val="24"/>
                <w:szCs w:val="20"/>
              </w:rPr>
              <w:t>коммунальных услуг в год</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r>
      <w:tr>
        <w:trPr>
          <w:trHeight w:val="165"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5.1</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тепло (с учетом ГВС)</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Гкал/кв.м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0,0273</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0,0273</w:t>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5.2</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горячая вода</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куб.м/чел. в сутки</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3,16</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3,16</w:t>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5.3</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холодная вода</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куб.м/чел. в сутки</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6,99</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6,99</w:t>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5.4</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электроэнергия</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квтч/чел.</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219</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219</w:t>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w:t>
            </w:r>
          </w:p>
        </w:tc>
        <w:tc>
          <w:tcPr>
            <w:tcW w:w="3831" w:type="dxa"/>
            <w:tcBorders>
              <w:top w:val="single" w:sz="2" w:space="0" w:color="000000"/>
              <w:left w:val="single" w:sz="2" w:space="0" w:color="000000"/>
              <w:bottom w:val="single" w:sz="2" w:space="0" w:color="000000"/>
            </w:tcBorders>
            <w:shd w:fill="auto" w:val="clear"/>
          </w:tcPr>
          <w:p>
            <w:pPr>
              <w:pStyle w:val="Normal"/>
              <w:widowControl w:val="false"/>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Нормативный объем потребления коммунальных услуг в год</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sz w:val="24"/>
              </w:rPr>
            </w:pPr>
            <w:r>
              <w:rPr>
                <w:rFonts w:ascii="Times New Roman" w:hAnsi="Times New Roman"/>
                <w:sz w:val="24"/>
              </w:rPr>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6.1</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тепло</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 Гкал</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305,291</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226,75</w:t>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6.2</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горячая вода</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 куб. 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920,163</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814,133</w:t>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6.3</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холодная вода</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 куб. м</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1483</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1483</w:t>
            </w:r>
          </w:p>
        </w:tc>
      </w:tr>
      <w:tr>
        <w:trPr>
          <w:trHeight w:val="231" w:hRule="atLeast"/>
        </w:trPr>
        <w:tc>
          <w:tcPr>
            <w:tcW w:w="709"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6.4</w:t>
            </w:r>
          </w:p>
        </w:tc>
        <w:tc>
          <w:tcPr>
            <w:tcW w:w="383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 электроэнергия</w:t>
            </w:r>
          </w:p>
        </w:tc>
        <w:tc>
          <w:tcPr>
            <w:tcW w:w="1701"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тыс. кВт/ч</w:t>
            </w:r>
          </w:p>
        </w:tc>
        <w:tc>
          <w:tcPr>
            <w:tcW w:w="1990" w:type="dxa"/>
            <w:tcBorders>
              <w:top w:val="single" w:sz="2" w:space="0" w:color="000000"/>
              <w:left w:val="single" w:sz="2" w:space="0" w:color="000000"/>
              <w:bottom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62270</w:t>
            </w:r>
          </w:p>
        </w:tc>
        <w:tc>
          <w:tcPr>
            <w:tcW w:w="174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9"/>
                <w:tab w:val="left" w:pos="0" w:leader="none"/>
              </w:tabs>
              <w:suppressAutoHyphens w:val="true"/>
              <w:spacing w:lineRule="auto" w:line="240"/>
              <w:ind w:left="57" w:right="57" w:hanging="23"/>
              <w:rPr>
                <w:rFonts w:ascii="Times New Roman" w:hAnsi="Times New Roman"/>
                <w:color w:val="0070C0"/>
                <w:sz w:val="28"/>
                <w:highlight w:val="cyan"/>
              </w:rPr>
            </w:pPr>
            <w:r>
              <w:rPr>
                <w:rFonts w:ascii="Times New Roman" w:hAnsi="Times New Roman"/>
                <w:spacing w:val="0"/>
                <w:kern w:val="0"/>
                <w:sz w:val="24"/>
                <w:szCs w:val="20"/>
              </w:rPr>
              <w:t>62270</w:t>
            </w:r>
          </w:p>
        </w:tc>
      </w:tr>
    </w:tbl>
    <w:p>
      <w:pPr>
        <w:pStyle w:val="288"/>
        <w:widowControl w:val="false"/>
        <w:spacing w:lineRule="auto" w:line="240" w:before="0" w:after="120"/>
        <w:jc w:val="right"/>
        <w:rPr>
          <w:rFonts w:ascii="Times New Roman" w:hAnsi="Times New Roman"/>
          <w:sz w:val="28"/>
        </w:rPr>
      </w:pPr>
      <w:r>
        <w:rPr>
          <w:sz w:val="28"/>
        </w:rPr>
      </w:r>
    </w:p>
    <w:p>
      <w:pPr>
        <w:pStyle w:val="288"/>
        <w:widowControl w:val="false"/>
        <w:spacing w:lineRule="auto" w:line="240" w:before="0" w:after="120"/>
        <w:jc w:val="right"/>
        <w:rPr>
          <w:rFonts w:ascii="Times New Roman" w:hAnsi="Times New Roman"/>
          <w:sz w:val="28"/>
        </w:rPr>
      </w:pPr>
      <w:r>
        <w:rPr>
          <w:sz w:val="28"/>
        </w:rPr>
      </w:r>
    </w:p>
    <w:p>
      <w:pPr>
        <w:pStyle w:val="288"/>
        <w:widowControl w:val="false"/>
        <w:spacing w:lineRule="auto" w:line="240" w:before="0" w:after="120"/>
        <w:jc w:val="right"/>
        <w:rPr>
          <w:rFonts w:ascii="Times New Roman" w:hAnsi="Times New Roman"/>
          <w:sz w:val="28"/>
        </w:rPr>
      </w:pPr>
      <w:r>
        <w:rPr>
          <w:sz w:val="28"/>
        </w:rPr>
      </w:r>
    </w:p>
    <w:p>
      <w:pPr>
        <w:pStyle w:val="288"/>
        <w:widowControl w:val="false"/>
        <w:spacing w:lineRule="auto" w:line="240" w:before="0" w:after="120"/>
        <w:jc w:val="right"/>
        <w:rPr>
          <w:rFonts w:ascii="Times New Roman" w:hAnsi="Times New Roman"/>
          <w:sz w:val="28"/>
        </w:rPr>
      </w:pPr>
      <w:r>
        <w:rPr>
          <w:sz w:val="28"/>
        </w:rPr>
      </w:r>
    </w:p>
    <w:p>
      <w:pPr>
        <w:pStyle w:val="288"/>
        <w:widowControl w:val="false"/>
        <w:spacing w:lineRule="auto" w:line="240" w:before="0" w:after="120"/>
        <w:jc w:val="right"/>
        <w:rPr>
          <w:rFonts w:ascii="Times New Roman" w:hAnsi="Times New Roman"/>
          <w:sz w:val="28"/>
        </w:rPr>
      </w:pPr>
      <w:r>
        <w:rPr>
          <w:sz w:val="28"/>
        </w:rPr>
      </w:r>
    </w:p>
    <w:p>
      <w:pPr>
        <w:pStyle w:val="288"/>
        <w:widowControl w:val="false"/>
        <w:spacing w:lineRule="auto" w:line="240" w:before="0" w:after="120"/>
        <w:jc w:val="center"/>
        <w:rPr>
          <w:rFonts w:ascii="Times New Roman" w:hAnsi="Times New Roman"/>
          <w:color w:val="0070C0"/>
          <w:sz w:val="28"/>
          <w:highlight w:val="cyan"/>
        </w:rPr>
      </w:pPr>
      <w:r>
        <w:rPr>
          <w:b/>
          <w:sz w:val="28"/>
        </w:rPr>
        <w:t>ПРЕДЕЛЬНЫЕ (МАКСИМАЛЬНЫЕ) ИНДЕКСЫ ИЗМЕНЕНИЯ РАЗМЕРА ВНОСИМОЙ ГРАЖДАНАМИ ПЛАТЫ ЗА КОММУНАЛЬНЫЕ УСЛУГИ В ГОРОДЕ КУРЧАТОВЕ НА 2020 - 2021 ГОДЫ</w:t>
      </w:r>
    </w:p>
    <w:tbl>
      <w:tblPr>
        <w:tblStyle w:val="Style_9"/>
        <w:tblW w:w="9870" w:type="dxa"/>
        <w:jc w:val="left"/>
        <w:tblInd w:w="62" w:type="dxa"/>
        <w:tblLayout w:type="fixed"/>
        <w:tblCellMar>
          <w:top w:w="102" w:type="dxa"/>
          <w:left w:w="62" w:type="dxa"/>
          <w:bottom w:w="102" w:type="dxa"/>
          <w:right w:w="62" w:type="dxa"/>
        </w:tblCellMar>
      </w:tblPr>
      <w:tblGrid>
        <w:gridCol w:w="511"/>
        <w:gridCol w:w="3230"/>
        <w:gridCol w:w="1928"/>
        <w:gridCol w:w="4200"/>
      </w:tblGrid>
      <w:tr>
        <w:trPr>
          <w:trHeight w:val="454" w:hRule="atLeast"/>
        </w:trPr>
        <w:tc>
          <w:tcPr>
            <w:tcW w:w="37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8"/>
                <w:szCs w:val="20"/>
              </w:rPr>
              <w:t>Муниципальное образование</w:t>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8"/>
                <w:szCs w:val="20"/>
              </w:rPr>
              <w:t>Год</w:t>
            </w:r>
          </w:p>
        </w:tc>
        <w:tc>
          <w:tcPr>
            <w:tcW w:w="4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8"/>
                <w:szCs w:val="20"/>
              </w:rPr>
              <w:t>Предельные индексы</w:t>
            </w:r>
          </w:p>
        </w:tc>
      </w:tr>
      <w:tr>
        <w:trPr>
          <w:trHeight w:val="434" w:hRule="atLeast"/>
        </w:trPr>
        <w:tc>
          <w:tcPr>
            <w:tcW w:w="37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1</w:t>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w:t>
            </w:r>
          </w:p>
        </w:tc>
        <w:tc>
          <w:tcPr>
            <w:tcW w:w="4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3</w:t>
            </w:r>
          </w:p>
        </w:tc>
      </w:tr>
      <w:tr>
        <w:trPr/>
        <w:tc>
          <w:tcPr>
            <w:tcW w:w="511" w:type="dxa"/>
            <w:vMerge w:val="restart"/>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sz w:val="24"/>
              </w:rPr>
            </w:pPr>
            <w:r>
              <w:rPr>
                <w:rFonts w:ascii="Times New Roman" w:hAnsi="Times New Roman"/>
                <w:sz w:val="24"/>
              </w:rPr>
            </w:r>
          </w:p>
        </w:tc>
        <w:tc>
          <w:tcPr>
            <w:tcW w:w="3230" w:type="dxa"/>
            <w:vMerge w:val="restart"/>
            <w:tcBorders>
              <w:top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left"/>
              <w:rPr>
                <w:rFonts w:ascii="Times New Roman" w:hAnsi="Times New Roman"/>
                <w:color w:val="0070C0"/>
                <w:sz w:val="28"/>
                <w:highlight w:val="cyan"/>
              </w:rPr>
            </w:pPr>
            <w:r>
              <w:rPr>
                <w:rFonts w:ascii="Times New Roman" w:hAnsi="Times New Roman"/>
                <w:spacing w:val="0"/>
                <w:kern w:val="0"/>
                <w:sz w:val="24"/>
                <w:szCs w:val="20"/>
              </w:rPr>
              <w:t>Город Курчатов</w:t>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2020</w:t>
            </w:r>
          </w:p>
        </w:tc>
        <w:tc>
          <w:tcPr>
            <w:tcW w:w="4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sz w:val="24"/>
              </w:rPr>
            </w:pPr>
            <w:r>
              <w:rPr>
                <w:rFonts w:ascii="Times New Roman" w:hAnsi="Times New Roman"/>
                <w:sz w:val="24"/>
              </w:rPr>
            </w:r>
          </w:p>
        </w:tc>
      </w:tr>
      <w:tr>
        <w:trPr/>
        <w:tc>
          <w:tcPr>
            <w:tcW w:w="511" w:type="dxa"/>
            <w:vMerge w:val="continue"/>
            <w:tcBorders>
              <w:top w:val="single" w:sz="4" w:space="0" w:color="000000"/>
              <w:left w:val="single" w:sz="4" w:space="0" w:color="000000"/>
              <w:bottom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3230" w:type="dxa"/>
            <w:vMerge w:val="continue"/>
            <w:tcBorders>
              <w:top w:val="single" w:sz="4" w:space="0" w:color="000000"/>
              <w:bottom w:val="single" w:sz="4" w:space="0" w:color="000000"/>
              <w:right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с 1 января по 30 июня</w:t>
            </w:r>
          </w:p>
        </w:tc>
        <w:tc>
          <w:tcPr>
            <w:tcW w:w="4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0</w:t>
            </w:r>
          </w:p>
        </w:tc>
      </w:tr>
      <w:tr>
        <w:trPr/>
        <w:tc>
          <w:tcPr>
            <w:tcW w:w="511" w:type="dxa"/>
            <w:vMerge w:val="continue"/>
            <w:tcBorders>
              <w:top w:val="single" w:sz="4" w:space="0" w:color="000000"/>
              <w:left w:val="single" w:sz="4" w:space="0" w:color="000000"/>
              <w:bottom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3230" w:type="dxa"/>
            <w:vMerge w:val="continue"/>
            <w:tcBorders>
              <w:top w:val="single" w:sz="4" w:space="0" w:color="000000"/>
              <w:bottom w:val="single" w:sz="4" w:space="0" w:color="000000"/>
              <w:right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с 1 июля по 31 декабря</w:t>
            </w:r>
          </w:p>
        </w:tc>
        <w:tc>
          <w:tcPr>
            <w:tcW w:w="4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5,0</w:t>
            </w:r>
          </w:p>
        </w:tc>
      </w:tr>
      <w:tr>
        <w:trPr/>
        <w:tc>
          <w:tcPr>
            <w:tcW w:w="511" w:type="dxa"/>
            <w:vMerge w:val="continue"/>
            <w:tcBorders>
              <w:top w:val="single" w:sz="4" w:space="0" w:color="000000"/>
              <w:left w:val="single" w:sz="4" w:space="0" w:color="000000"/>
              <w:bottom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3230" w:type="dxa"/>
            <w:vMerge w:val="continue"/>
            <w:tcBorders>
              <w:top w:val="single" w:sz="4" w:space="0" w:color="000000"/>
              <w:bottom w:val="single" w:sz="4" w:space="0" w:color="000000"/>
              <w:right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color w:val="0070C0"/>
                <w:sz w:val="28"/>
                <w:highlight w:val="cyan"/>
              </w:rPr>
            </w:pPr>
            <w:r>
              <w:rPr>
                <w:rFonts w:ascii="Times New Roman" w:hAnsi="Times New Roman"/>
                <w:spacing w:val="0"/>
                <w:kern w:val="0"/>
                <w:sz w:val="24"/>
                <w:szCs w:val="20"/>
              </w:rPr>
              <w:t>2021</w:t>
            </w:r>
          </w:p>
        </w:tc>
        <w:tc>
          <w:tcPr>
            <w:tcW w:w="4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ind w:left="0" w:right="0" w:hanging="0"/>
              <w:jc w:val="center"/>
              <w:rPr>
                <w:rFonts w:ascii="Times New Roman" w:hAnsi="Times New Roman"/>
                <w:b/>
                <w:b/>
                <w:i/>
                <w:i/>
                <w:color w:val="C00000"/>
                <w:sz w:val="28"/>
              </w:rPr>
            </w:pPr>
            <w:r>
              <w:rPr/>
              <w:drawing>
                <wp:inline distT="0" distB="0" distL="0" distR="0">
                  <wp:extent cx="2167255" cy="442595"/>
                  <wp:effectExtent l="0" t="0" r="0" b="0"/>
                  <wp:docPr id="2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descr=""/>
                          <pic:cNvPicPr>
                            <a:picLocks noChangeAspect="1" noChangeArrowheads="1"/>
                          </pic:cNvPicPr>
                        </pic:nvPicPr>
                        <pic:blipFill>
                          <a:blip r:embed="rId11"/>
                          <a:srcRect l="-234" t="-1037" r="-234" b="-1037"/>
                          <a:stretch>
                            <a:fillRect/>
                          </a:stretch>
                        </pic:blipFill>
                        <pic:spPr bwMode="auto">
                          <a:xfrm>
                            <a:off x="0" y="0"/>
                            <a:ext cx="2167255" cy="442595"/>
                          </a:xfrm>
                          <a:prstGeom prst="rect">
                            <a:avLst/>
                          </a:prstGeom>
                        </pic:spPr>
                      </pic:pic>
                    </a:graphicData>
                  </a:graphic>
                </wp:inline>
              </w:drawing>
            </w:r>
          </w:p>
        </w:tc>
      </w:tr>
    </w:tbl>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i/>
          <w:i/>
          <w:color w:val="C00000"/>
          <w:sz w:val="28"/>
        </w:rPr>
      </w:pPr>
      <w:r>
        <w:rPr>
          <w:b/>
          <w:i/>
          <w:color w:val="C00000"/>
          <w:sz w:val="28"/>
        </w:rPr>
      </w:r>
    </w:p>
    <w:p>
      <w:pPr>
        <w:pStyle w:val="288"/>
        <w:widowControl w:val="false"/>
        <w:spacing w:lineRule="auto" w:line="240" w:before="0" w:after="120"/>
        <w:rPr>
          <w:rFonts w:ascii="Times New Roman" w:hAnsi="Times New Roman"/>
          <w:b/>
          <w:b/>
          <w:sz w:val="28"/>
        </w:rPr>
      </w:pPr>
      <w:r>
        <w:rPr>
          <w:b/>
          <w:sz w:val="28"/>
        </w:rPr>
      </w:r>
    </w:p>
    <w:p>
      <w:pPr>
        <w:pStyle w:val="288"/>
        <w:widowControl w:val="false"/>
        <w:spacing w:lineRule="auto" w:line="240" w:before="0" w:after="120"/>
        <w:rPr>
          <w:rFonts w:ascii="Times New Roman" w:hAnsi="Times New Roman"/>
          <w:b/>
          <w:b/>
          <w:sz w:val="28"/>
        </w:rPr>
      </w:pPr>
      <w:r>
        <w:rPr>
          <w:b/>
          <w:sz w:val="28"/>
        </w:rPr>
      </w:r>
    </w:p>
    <w:p>
      <w:pPr>
        <w:pStyle w:val="288"/>
        <w:widowControl w:val="false"/>
        <w:spacing w:lineRule="auto" w:line="240" w:before="0" w:after="120"/>
        <w:rPr>
          <w:rFonts w:ascii="Times New Roman" w:hAnsi="Times New Roman"/>
          <w:b/>
          <w:b/>
          <w:sz w:val="28"/>
        </w:rPr>
      </w:pPr>
      <w:r>
        <w:rPr>
          <w:b/>
          <w:sz w:val="28"/>
        </w:rPr>
      </w:r>
    </w:p>
    <w:p>
      <w:pPr>
        <w:pStyle w:val="288"/>
        <w:widowControl w:val="false"/>
        <w:spacing w:lineRule="auto" w:line="240" w:before="0" w:after="120"/>
        <w:rPr>
          <w:rFonts w:ascii="Times New Roman" w:hAnsi="Times New Roman"/>
          <w:b/>
          <w:b/>
          <w:sz w:val="28"/>
        </w:rPr>
      </w:pPr>
      <w:r>
        <w:rPr>
          <w:b/>
          <w:sz w:val="28"/>
        </w:rPr>
      </w:r>
    </w:p>
    <w:p>
      <w:pPr>
        <w:pStyle w:val="288"/>
        <w:widowControl w:val="false"/>
        <w:spacing w:lineRule="auto" w:line="240" w:before="0" w:after="120"/>
        <w:rPr>
          <w:rFonts w:ascii="Times New Roman" w:hAnsi="Times New Roman"/>
          <w:b/>
          <w:b/>
          <w:sz w:val="28"/>
        </w:rPr>
      </w:pPr>
      <w:r>
        <w:rPr>
          <w:b/>
          <w:sz w:val="28"/>
        </w:rPr>
      </w:r>
    </w:p>
    <w:p>
      <w:pPr>
        <w:sectPr>
          <w:headerReference w:type="default" r:id="rId12"/>
          <w:type w:val="nextPage"/>
          <w:pgSz w:w="11906" w:h="16838"/>
          <w:pgMar w:left="1134" w:right="567" w:header="709" w:top="1134" w:footer="0" w:bottom="1134" w:gutter="0"/>
          <w:pgNumType w:fmt="decimal"/>
          <w:formProt w:val="false"/>
          <w:textDirection w:val="lrTb"/>
          <w:docGrid w:type="default" w:linePitch="100" w:charSpace="0"/>
        </w:sectPr>
        <w:pStyle w:val="288"/>
        <w:widowControl w:val="false"/>
        <w:spacing w:lineRule="auto" w:line="240" w:before="0" w:after="120"/>
        <w:rPr>
          <w:rFonts w:ascii="Times New Roman" w:hAnsi="Times New Roman"/>
          <w:b/>
          <w:b/>
          <w:sz w:val="28"/>
        </w:rPr>
      </w:pPr>
      <w:r>
        <w:rPr>
          <w:b/>
          <w:sz w:val="28"/>
        </w:rPr>
      </w:r>
    </w:p>
    <w:p>
      <w:pPr>
        <w:pStyle w:val="288"/>
        <w:widowControl w:val="false"/>
        <w:spacing w:lineRule="auto" w:line="240" w:before="0" w:after="120"/>
        <w:jc w:val="center"/>
        <w:rPr>
          <w:rFonts w:ascii="Times New Roman" w:hAnsi="Times New Roman"/>
          <w:b/>
          <w:b/>
          <w:sz w:val="28"/>
        </w:rPr>
      </w:pPr>
      <w:r>
        <w:rPr>
          <w:sz w:val="24"/>
        </w:rPr>
        <w:t>ОБОСНОВАНИЕ ВЕЛИЧИНЫ УСТАНОВЛЕННЫХ ПРЕДЕЛЬНЫХ (МАКСИМАЛЬНЫХ) ИНДЕКСОВ ИЗМЕНЕНИЯ РАЗМЕРА ВНОСИМОЙ ГРАЖДАНАМИ ПЛАТЫ ЗА КОММУНАЛЬНЫЕ УСЛУГИ В ГОРОДЕ КУРЧАТОВЕ НА 2020 ГОД</w:t>
      </w:r>
    </w:p>
    <w:tbl>
      <w:tblPr>
        <w:tblStyle w:val="Style_9"/>
        <w:tblW w:w="14979" w:type="dxa"/>
        <w:jc w:val="left"/>
        <w:tblInd w:w="-409" w:type="dxa"/>
        <w:tblLayout w:type="fixed"/>
        <w:tblCellMar>
          <w:top w:w="102" w:type="dxa"/>
          <w:left w:w="62" w:type="dxa"/>
          <w:bottom w:w="102" w:type="dxa"/>
          <w:right w:w="62" w:type="dxa"/>
        </w:tblCellMar>
      </w:tblPr>
      <w:tblGrid>
        <w:gridCol w:w="200"/>
        <w:gridCol w:w="634"/>
        <w:gridCol w:w="2269"/>
        <w:gridCol w:w="1673"/>
        <w:gridCol w:w="959"/>
        <w:gridCol w:w="851"/>
        <w:gridCol w:w="708"/>
        <w:gridCol w:w="851"/>
        <w:gridCol w:w="710"/>
        <w:gridCol w:w="1868"/>
        <w:gridCol w:w="2013"/>
        <w:gridCol w:w="2242"/>
      </w:tblGrid>
      <w:tr>
        <w:trPr>
          <w:trHeight w:val="23" w:hRule="atLeast"/>
        </w:trPr>
        <w:tc>
          <w:tcPr>
            <w:tcW w:w="20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N</w:t>
            </w:r>
          </w:p>
          <w:p>
            <w:pPr>
              <w:pStyle w:val="ConsPlusNormal3"/>
              <w:widowControl w:val="false"/>
              <w:suppressAutoHyphens w:val="true"/>
              <w:spacing w:lineRule="auto" w:line="240" w:before="0" w:after="0"/>
              <w:ind w:left="720" w:right="0"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п/п</w:t>
            </w:r>
          </w:p>
        </w:tc>
        <w:tc>
          <w:tcPr>
            <w:tcW w:w="6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МО</w:t>
            </w:r>
          </w:p>
        </w:tc>
        <w:tc>
          <w:tcPr>
            <w:tcW w:w="14144"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w:t>
            </w:r>
          </w:p>
        </w:tc>
      </w:tr>
      <w:tr>
        <w:trPr>
          <w:trHeight w:val="23" w:hRule="atLeast"/>
        </w:trPr>
        <w:tc>
          <w:tcPr>
            <w:tcW w:w="20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6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226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Тип благоустройства, которому соответствует значение предельного индекса</w:t>
            </w:r>
          </w:p>
        </w:tc>
        <w:tc>
          <w:tcPr>
            <w:tcW w:w="167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Набор коммунальных услуг, которому соответствует значение предельного индекса</w:t>
            </w:r>
          </w:p>
        </w:tc>
        <w:tc>
          <w:tcPr>
            <w:tcW w:w="407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Размер и темпы изменения тарифов на коммунальные услуги (руб./ед. изм., %)</w:t>
            </w:r>
          </w:p>
        </w:tc>
        <w:tc>
          <w:tcPr>
            <w:tcW w:w="1868"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Объемы и (или) нормативы потребления коммунальных услуг (куб. м/чел., Гкал./кв. м, кВт.ч/чел.)</w:t>
            </w:r>
          </w:p>
        </w:tc>
        <w:tc>
          <w:tcPr>
            <w:tcW w:w="201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Численность населения, изменение размера платы за коммунальные услуги в отношении которого равно установленному предельному индексу (чел.)</w:t>
            </w:r>
          </w:p>
        </w:tc>
        <w:tc>
          <w:tcPr>
            <w:tcW w:w="224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 xml:space="preserve"> </w:t>
            </w:r>
            <w:r>
              <w:rPr>
                <w:rFonts w:eastAsia="NSimSun" w:cs="Arial" w:ascii="Times New Roman" w:hAnsi="Times New Roman"/>
                <w:spacing w:val="0"/>
                <w:kern w:val="0"/>
                <w:sz w:val="22"/>
                <w:szCs w:val="20"/>
                <w:lang w:val="ru-RU" w:eastAsia="zh-CN" w:bidi="hi-IN"/>
              </w:rPr>
              <w:t>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w:t>
            </w:r>
          </w:p>
        </w:tc>
      </w:tr>
      <w:tr>
        <w:trPr>
          <w:trHeight w:val="23" w:hRule="atLeast"/>
        </w:trPr>
        <w:tc>
          <w:tcPr>
            <w:tcW w:w="20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6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22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167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декабрь 2019 года</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январь 2020 года</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темп роста</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июль 2020 года</w:t>
            </w:r>
          </w:p>
        </w:tc>
        <w:tc>
          <w:tcPr>
            <w:tcW w:w="7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темп роста</w:t>
            </w:r>
          </w:p>
        </w:tc>
        <w:tc>
          <w:tcPr>
            <w:tcW w:w="18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rPr>
                <w:spacing w:val="0"/>
                <w:kern w:val="0"/>
                <w:sz w:val="20"/>
                <w:szCs w:val="20"/>
              </w:rPr>
            </w:pPr>
            <w:r>
              <w:rPr>
                <w:spacing w:val="0"/>
                <w:kern w:val="0"/>
                <w:sz w:val="20"/>
                <w:szCs w:val="20"/>
              </w:rPr>
            </w:r>
          </w:p>
        </w:tc>
        <w:tc>
          <w:tcPr>
            <w:tcW w:w="201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c>
          <w:tcPr>
            <w:tcW w:w="224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rPr>
                <w:spacing w:val="0"/>
                <w:kern w:val="0"/>
                <w:sz w:val="20"/>
                <w:szCs w:val="20"/>
              </w:rPr>
            </w:pPr>
            <w:r>
              <w:rPr>
                <w:spacing w:val="0"/>
                <w:kern w:val="0"/>
                <w:sz w:val="20"/>
                <w:szCs w:val="20"/>
              </w:rPr>
            </w:r>
          </w:p>
        </w:tc>
      </w:tr>
      <w:tr>
        <w:trPr>
          <w:trHeight w:val="23" w:hRule="atLeast"/>
        </w:trPr>
        <w:tc>
          <w:tcPr>
            <w:tcW w:w="2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w:t>
            </w:r>
          </w:p>
        </w:tc>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2</w:t>
            </w:r>
          </w:p>
        </w:tc>
        <w:tc>
          <w:tcPr>
            <w:tcW w:w="226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3</w:t>
            </w:r>
          </w:p>
        </w:tc>
        <w:tc>
          <w:tcPr>
            <w:tcW w:w="167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4</w:t>
            </w:r>
          </w:p>
        </w:tc>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5</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6</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7</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8</w:t>
            </w:r>
          </w:p>
        </w:tc>
        <w:tc>
          <w:tcPr>
            <w:tcW w:w="7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9</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10</w:t>
            </w:r>
          </w:p>
        </w:tc>
        <w:tc>
          <w:tcPr>
            <w:tcW w:w="201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11</w:t>
            </w:r>
          </w:p>
        </w:tc>
        <w:tc>
          <w:tcPr>
            <w:tcW w:w="224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12</w:t>
            </w:r>
          </w:p>
        </w:tc>
      </w:tr>
      <w:tr>
        <w:trPr>
          <w:trHeight w:val="1134" w:hRule="atLeast"/>
        </w:trPr>
        <w:tc>
          <w:tcPr>
            <w:tcW w:w="2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510"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1</w:t>
            </w:r>
          </w:p>
        </w:tc>
        <w:tc>
          <w:tcPr>
            <w:tcW w:w="63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ConsPlusNormal3"/>
              <w:widowControl w:val="false"/>
              <w:suppressAutoHyphens w:val="true"/>
              <w:spacing w:lineRule="auto" w:line="240" w:before="0" w:after="0"/>
              <w:ind w:left="0" w:right="113"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Город Курчатов</w:t>
            </w:r>
          </w:p>
        </w:tc>
        <w:tc>
          <w:tcPr>
            <w:tcW w:w="226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Дома с централизованным холодным водоснабжением, горячим водоснабжением и системой водоотведения, оборудованные умывальниками, мойками, ваннами и (или) душем</w:t>
            </w:r>
          </w:p>
        </w:tc>
        <w:tc>
          <w:tcPr>
            <w:tcW w:w="167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холодное водоснабжение</w:t>
            </w:r>
          </w:p>
        </w:tc>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19,47</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19,47</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0</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20,55</w:t>
            </w:r>
          </w:p>
        </w:tc>
        <w:tc>
          <w:tcPr>
            <w:tcW w:w="7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5,5</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6,99</w:t>
            </w:r>
          </w:p>
        </w:tc>
        <w:tc>
          <w:tcPr>
            <w:tcW w:w="201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40340</w:t>
            </w:r>
          </w:p>
        </w:tc>
        <w:tc>
          <w:tcPr>
            <w:tcW w:w="224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100</w:t>
            </w:r>
          </w:p>
        </w:tc>
      </w:tr>
      <w:tr>
        <w:trPr>
          <w:trHeight w:val="23" w:hRule="atLeast"/>
        </w:trPr>
        <w:tc>
          <w:tcPr>
            <w:tcW w:w="2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226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Централизованное горячее водоснабжение с использованием открытой системы горячего водоснабжения</w:t>
            </w:r>
          </w:p>
        </w:tc>
        <w:tc>
          <w:tcPr>
            <w:tcW w:w="167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57"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компонент на теплоноситель</w:t>
            </w:r>
          </w:p>
        </w:tc>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24,54</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21,68</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88,3</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21,68</w:t>
            </w:r>
          </w:p>
        </w:tc>
        <w:tc>
          <w:tcPr>
            <w:tcW w:w="7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0</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3,16</w:t>
            </w:r>
          </w:p>
        </w:tc>
        <w:tc>
          <w:tcPr>
            <w:tcW w:w="201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40340</w:t>
            </w:r>
          </w:p>
        </w:tc>
        <w:tc>
          <w:tcPr>
            <w:tcW w:w="224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100</w:t>
            </w:r>
          </w:p>
        </w:tc>
      </w:tr>
      <w:tr>
        <w:trPr>
          <w:trHeight w:val="23" w:hRule="atLeast"/>
        </w:trPr>
        <w:tc>
          <w:tcPr>
            <w:tcW w:w="2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226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167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компонент на тепловую энергию</w:t>
            </w:r>
          </w:p>
        </w:tc>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688,63</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688,63</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0</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699,17</w:t>
            </w:r>
          </w:p>
        </w:tc>
        <w:tc>
          <w:tcPr>
            <w:tcW w:w="7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1,5</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0,06634</w:t>
            </w:r>
          </w:p>
        </w:tc>
        <w:tc>
          <w:tcPr>
            <w:tcW w:w="201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40340</w:t>
            </w:r>
          </w:p>
        </w:tc>
        <w:tc>
          <w:tcPr>
            <w:tcW w:w="224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100</w:t>
            </w:r>
          </w:p>
        </w:tc>
      </w:tr>
      <w:tr>
        <w:trPr>
          <w:trHeight w:val="23" w:hRule="atLeast"/>
        </w:trPr>
        <w:tc>
          <w:tcPr>
            <w:tcW w:w="2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226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Дома с централизованным холодным водоснабжением, горячим водоснабжением и системой водоотведения, оборудованные умывальниками, мойками, ваннами и (или) душем</w:t>
            </w:r>
          </w:p>
        </w:tc>
        <w:tc>
          <w:tcPr>
            <w:tcW w:w="167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57"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водоотведение</w:t>
            </w:r>
          </w:p>
        </w:tc>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20,84</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20,84</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0</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22,01</w:t>
            </w:r>
          </w:p>
        </w:tc>
        <w:tc>
          <w:tcPr>
            <w:tcW w:w="7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5,6</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10,15</w:t>
            </w:r>
          </w:p>
        </w:tc>
        <w:tc>
          <w:tcPr>
            <w:tcW w:w="201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40340</w:t>
            </w:r>
          </w:p>
        </w:tc>
        <w:tc>
          <w:tcPr>
            <w:tcW w:w="224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100</w:t>
            </w:r>
          </w:p>
        </w:tc>
      </w:tr>
      <w:tr>
        <w:trPr>
          <w:trHeight w:val="23" w:hRule="atLeast"/>
        </w:trPr>
        <w:tc>
          <w:tcPr>
            <w:tcW w:w="20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63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i/>
                <w:i/>
                <w:color w:val="C00000"/>
                <w:sz w:val="22"/>
              </w:rPr>
            </w:pPr>
            <w:r>
              <w:rPr>
                <w:rFonts w:eastAsia="NSimSun" w:cs="Arial" w:ascii="Times New Roman" w:hAnsi="Times New Roman"/>
                <w:i/>
                <w:color w:val="C00000"/>
                <w:kern w:val="0"/>
                <w:sz w:val="22"/>
                <w:szCs w:val="20"/>
                <w:lang w:val="ru-RU" w:eastAsia="zh-CN" w:bidi="hi-IN"/>
              </w:rPr>
            </w:r>
          </w:p>
        </w:tc>
        <w:tc>
          <w:tcPr>
            <w:tcW w:w="226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Наличие газовой плиты</w:t>
            </w:r>
          </w:p>
        </w:tc>
        <w:tc>
          <w:tcPr>
            <w:tcW w:w="167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электроснабжение</w:t>
            </w:r>
          </w:p>
        </w:tc>
        <w:tc>
          <w:tcPr>
            <w:tcW w:w="95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3,56</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3,56</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0,0</w:t>
            </w:r>
          </w:p>
        </w:tc>
        <w:tc>
          <w:tcPr>
            <w:tcW w:w="85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3,74</w:t>
            </w:r>
          </w:p>
        </w:tc>
        <w:tc>
          <w:tcPr>
            <w:tcW w:w="7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5,0</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372</w:t>
            </w:r>
          </w:p>
        </w:tc>
        <w:tc>
          <w:tcPr>
            <w:tcW w:w="201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84</w:t>
            </w:r>
          </w:p>
        </w:tc>
        <w:tc>
          <w:tcPr>
            <w:tcW w:w="224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3"/>
              <w:widowControl w:val="false"/>
              <w:suppressAutoHyphens w:val="true"/>
              <w:spacing w:lineRule="auto" w:line="240" w:before="0" w:after="0"/>
              <w:ind w:left="720" w:right="0"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0,2</w:t>
            </w:r>
          </w:p>
        </w:tc>
      </w:tr>
    </w:tbl>
    <w:p>
      <w:pPr>
        <w:sectPr>
          <w:headerReference w:type="default" r:id="rId13"/>
          <w:type w:val="nextPage"/>
          <w:pgSz w:w="16838" w:h="11906"/>
          <w:pgMar w:left="1134" w:right="1134" w:header="709" w:top="1134" w:footer="0" w:bottom="567" w:gutter="0"/>
          <w:pgNumType w:fmt="decimal"/>
          <w:formProt w:val="false"/>
          <w:textDirection w:val="lrTb"/>
          <w:docGrid w:type="default" w:linePitch="100" w:charSpace="0"/>
        </w:sectPr>
      </w:pPr>
    </w:p>
    <w:p>
      <w:pPr>
        <w:pStyle w:val="288"/>
        <w:widowControl w:val="false"/>
        <w:spacing w:lineRule="auto" w:line="240" w:before="0" w:after="120"/>
        <w:jc w:val="center"/>
        <w:rPr>
          <w:rFonts w:ascii="Times New Roman" w:hAnsi="Times New Roman"/>
          <w:b/>
          <w:b/>
          <w:sz w:val="28"/>
        </w:rPr>
      </w:pPr>
      <w:r>
        <w:rPr>
          <w:b/>
          <w:sz w:val="28"/>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pPr>
        <w:pStyle w:val="Normal"/>
        <w:widowControl w:val="false"/>
        <w:spacing w:lineRule="auto" w:line="240" w:before="0" w:after="120"/>
        <w:rPr>
          <w:rFonts w:ascii="Times New Roman" w:hAnsi="Times New Roman"/>
          <w:b/>
          <w:b/>
          <w:sz w:val="28"/>
        </w:rPr>
      </w:pPr>
      <w:r>
        <w:rPr>
          <w:rFonts w:ascii="Times New Roman" w:hAnsi="Times New Roman"/>
          <w:sz w:val="28"/>
        </w:rPr>
        <w:t xml:space="preserve">Размер ежемесячной денежной компенсации (далее – ЕДК) для различных категорий граждан могут составлять от 35 до 70 % затрат на оплату коммунальных услуг.  </w:t>
      </w:r>
    </w:p>
    <w:p>
      <w:pPr>
        <w:pStyle w:val="Normal"/>
        <w:widowControl w:val="false"/>
        <w:spacing w:lineRule="auto" w:line="240" w:before="0" w:after="120"/>
        <w:rPr>
          <w:rFonts w:ascii="Times New Roman" w:hAnsi="Times New Roman"/>
          <w:b/>
          <w:b/>
          <w:sz w:val="28"/>
        </w:rPr>
      </w:pPr>
      <w:r>
        <w:rPr>
          <w:rFonts w:ascii="Times New Roman" w:hAnsi="Times New Roman"/>
          <w:sz w:val="28"/>
        </w:rPr>
        <w:t>Численность граждан - получателей социальной поддержки по оплате жилого помещения и коммунальных услуг составляет 9882 человека, в том числе:</w:t>
      </w:r>
    </w:p>
    <w:p>
      <w:pPr>
        <w:pStyle w:val="Normal"/>
        <w:widowControl w:val="false"/>
        <w:spacing w:lineRule="auto" w:line="240" w:before="0" w:after="120"/>
        <w:rPr>
          <w:rFonts w:ascii="Times New Roman" w:hAnsi="Times New Roman"/>
          <w:b/>
          <w:b/>
          <w:sz w:val="28"/>
        </w:rPr>
      </w:pPr>
      <w:r>
        <w:rPr>
          <w:rFonts w:ascii="Times New Roman" w:hAnsi="Times New Roman"/>
          <w:sz w:val="28"/>
        </w:rPr>
        <w:t>- по обязательствам Российской Федерации – 3002 чел.:</w:t>
      </w:r>
    </w:p>
    <w:p>
      <w:pPr>
        <w:pStyle w:val="Normal"/>
        <w:widowControl w:val="false"/>
        <w:spacing w:lineRule="auto" w:line="240" w:before="0" w:after="120"/>
        <w:rPr>
          <w:rFonts w:ascii="Times New Roman" w:hAnsi="Times New Roman"/>
          <w:b/>
          <w:b/>
          <w:sz w:val="28"/>
        </w:rPr>
      </w:pPr>
      <w:r>
        <w:rPr>
          <w:rFonts w:ascii="Times New Roman" w:hAnsi="Times New Roman"/>
          <w:sz w:val="28"/>
        </w:rPr>
        <w:t>- по обязательствам  субъектов Российской Федерации – 6879 чел.;</w:t>
      </w:r>
    </w:p>
    <w:p>
      <w:pPr>
        <w:pStyle w:val="Normal"/>
        <w:widowControl w:val="false"/>
        <w:spacing w:lineRule="auto" w:line="240" w:before="0" w:after="120"/>
        <w:rPr>
          <w:rFonts w:ascii="Times New Roman" w:hAnsi="Times New Roman"/>
          <w:b/>
          <w:b/>
          <w:sz w:val="28"/>
        </w:rPr>
      </w:pPr>
      <w:r>
        <w:rPr>
          <w:rFonts w:ascii="Times New Roman" w:hAnsi="Times New Roman"/>
          <w:sz w:val="28"/>
        </w:rPr>
        <w:t xml:space="preserve">- по нормативным правовым актам местных органов самоуправления – 1 чел. </w:t>
      </w:r>
    </w:p>
    <w:p>
      <w:pPr>
        <w:pStyle w:val="Normal"/>
        <w:widowControl w:val="false"/>
        <w:spacing w:lineRule="auto" w:line="240" w:before="0" w:after="120"/>
        <w:rPr>
          <w:rFonts w:ascii="Times New Roman" w:hAnsi="Times New Roman"/>
          <w:b/>
          <w:b/>
          <w:sz w:val="28"/>
        </w:rPr>
      </w:pPr>
      <w:r>
        <w:rPr>
          <w:rFonts w:ascii="Times New Roman" w:hAnsi="Times New Roman"/>
          <w:sz w:val="28"/>
        </w:rPr>
        <w:t xml:space="preserve">Согласно среднестатистическим данным количество людей, получающих субсидии из бюджета равно 26%. Расходы на субсидирование оплаты коммунальных услуг составляют: </w:t>
      </w:r>
    </w:p>
    <w:p>
      <w:pPr>
        <w:pStyle w:val="Normal"/>
        <w:widowControl w:val="false"/>
        <w:spacing w:lineRule="auto" w:line="240" w:before="0" w:after="120"/>
        <w:rPr>
          <w:rFonts w:ascii="Times New Roman" w:hAnsi="Times New Roman"/>
          <w:b/>
          <w:b/>
          <w:sz w:val="28"/>
        </w:rPr>
      </w:pPr>
      <w:r>
        <w:rPr>
          <w:rFonts w:ascii="Times New Roman" w:hAnsi="Times New Roman"/>
          <w:sz w:val="28"/>
        </w:rPr>
        <w:t>- федеральный бюджет – 21 544 213 руб.;</w:t>
      </w:r>
    </w:p>
    <w:p>
      <w:pPr>
        <w:pStyle w:val="Normal"/>
        <w:widowControl w:val="false"/>
        <w:spacing w:lineRule="auto" w:line="240" w:before="0" w:after="120"/>
        <w:rPr>
          <w:rFonts w:ascii="Times New Roman" w:hAnsi="Times New Roman"/>
          <w:b/>
          <w:b/>
          <w:sz w:val="28"/>
        </w:rPr>
      </w:pPr>
      <w:r>
        <w:rPr>
          <w:rFonts w:ascii="Times New Roman" w:hAnsi="Times New Roman"/>
          <w:sz w:val="28"/>
        </w:rPr>
        <w:t xml:space="preserve">- областной бюджет – 68 548 560 руб.; </w:t>
      </w:r>
    </w:p>
    <w:p>
      <w:pPr>
        <w:pStyle w:val="Normal"/>
        <w:widowControl w:val="false"/>
        <w:spacing w:lineRule="auto" w:line="240" w:before="0" w:after="120"/>
        <w:rPr>
          <w:rFonts w:ascii="Times New Roman" w:hAnsi="Times New Roman"/>
          <w:b/>
          <w:b/>
          <w:sz w:val="28"/>
        </w:rPr>
      </w:pPr>
      <w:r>
        <w:rPr>
          <w:rFonts w:ascii="Times New Roman" w:hAnsi="Times New Roman"/>
          <w:sz w:val="28"/>
        </w:rPr>
        <w:t>- местный бюджет – 10 000 руб.</w:t>
      </w:r>
    </w:p>
    <w:p>
      <w:pPr>
        <w:pStyle w:val="288"/>
        <w:spacing w:lineRule="auto" w:line="240" w:before="0" w:after="240"/>
        <w:jc w:val="center"/>
        <w:rPr>
          <w:rFonts w:ascii="Times New Roman" w:hAnsi="Times New Roman"/>
          <w:b/>
          <w:b/>
          <w:sz w:val="28"/>
        </w:rPr>
      </w:pPr>
      <w:r>
        <w:rPr>
          <w:b/>
          <w:sz w:val="28"/>
        </w:rPr>
        <w:t>11. Управление программой</w:t>
      </w:r>
    </w:p>
    <w:p>
      <w:pPr>
        <w:pStyle w:val="Normal"/>
        <w:numPr>
          <w:ilvl w:val="0"/>
          <w:numId w:val="8"/>
        </w:numPr>
        <w:tabs>
          <w:tab w:val="clear" w:pos="709"/>
          <w:tab w:val="left" w:pos="0" w:leader="none"/>
        </w:tabs>
        <w:spacing w:lineRule="auto" w:line="240"/>
        <w:ind w:left="0" w:right="0" w:firstLine="709"/>
        <w:rPr>
          <w:rFonts w:ascii="Times New Roman" w:hAnsi="Times New Roman"/>
          <w:b/>
          <w:b/>
          <w:sz w:val="28"/>
        </w:rPr>
      </w:pPr>
      <w:r>
        <w:rPr>
          <w:rFonts w:ascii="Times New Roman" w:hAnsi="Times New Roman"/>
          <w:sz w:val="28"/>
        </w:rPr>
        <w:t>Ответственным за реализацию про</w:t>
      </w:r>
      <w:bookmarkStart w:id="2" w:name="_GoBack"/>
      <w:bookmarkEnd w:id="2"/>
      <w:r>
        <w:rPr>
          <w:rFonts w:ascii="Times New Roman" w:hAnsi="Times New Roman"/>
          <w:sz w:val="28"/>
        </w:rPr>
        <w:t>граммы является администрация МО «Город Курчатов» Курской области.</w:t>
      </w:r>
    </w:p>
    <w:p>
      <w:pPr>
        <w:pStyle w:val="Normal"/>
        <w:numPr>
          <w:ilvl w:val="0"/>
          <w:numId w:val="8"/>
        </w:numPr>
        <w:tabs>
          <w:tab w:val="clear" w:pos="709"/>
          <w:tab w:val="left" w:pos="0" w:leader="none"/>
        </w:tabs>
        <w:spacing w:lineRule="auto" w:line="240"/>
        <w:ind w:left="0" w:right="0" w:firstLine="709"/>
        <w:rPr>
          <w:rFonts w:ascii="Times New Roman" w:hAnsi="Times New Roman"/>
          <w:b/>
          <w:b/>
          <w:sz w:val="28"/>
        </w:rPr>
      </w:pPr>
      <w:r>
        <w:rPr>
          <w:rFonts w:ascii="Times New Roman" w:hAnsi="Times New Roman"/>
          <w:sz w:val="28"/>
        </w:rPr>
        <w:t xml:space="preserve">Сроки разработки технических заданий для организаций коммунального комплекса, принятие решений по выделению бюджетных средств, подготовка и проведение конкурсов на привлечение инвесторов, в том числе на концессию и т.д., утверждаются ежегодно, после принятия Программы комплексного развития систем коммунальной инфраструктуры. </w:t>
      </w:r>
    </w:p>
    <w:p>
      <w:pPr>
        <w:pStyle w:val="Normal"/>
        <w:numPr>
          <w:ilvl w:val="0"/>
          <w:numId w:val="8"/>
        </w:numPr>
        <w:tabs>
          <w:tab w:val="clear" w:pos="709"/>
          <w:tab w:val="left" w:pos="0" w:leader="none"/>
        </w:tabs>
        <w:spacing w:lineRule="auto" w:line="240"/>
        <w:ind w:left="0" w:right="0" w:firstLine="709"/>
        <w:rPr>
          <w:rFonts w:ascii="Times New Roman" w:hAnsi="Times New Roman"/>
          <w:b/>
          <w:b/>
          <w:sz w:val="28"/>
        </w:rPr>
      </w:pPr>
      <w:r>
        <w:rPr>
          <w:rFonts w:ascii="Times New Roman" w:hAnsi="Times New Roman"/>
          <w:sz w:val="28"/>
        </w:rPr>
        <w:t>Контроль за исполнением Программы осуществляется администрацией МО «Город Курчатов» Курской области, МКУ «УГХ г.Курчатова», которые осуществляют общий контроль (мониторинг)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pPr>
        <w:pStyle w:val="ConsPlusNormal3"/>
        <w:ind w:left="57" w:right="57" w:firstLine="709"/>
        <w:jc w:val="both"/>
        <w:rPr>
          <w:rFonts w:ascii="Times New Roman" w:hAnsi="Times New Roman"/>
          <w:b/>
          <w:b/>
          <w:sz w:val="28"/>
        </w:rPr>
      </w:pPr>
      <w:r>
        <w:rPr>
          <w:rFonts w:ascii="Times New Roman" w:hAnsi="Times New Roman"/>
          <w:sz w:val="28"/>
        </w:rPr>
        <w:t>- разработку ежегодного плана мероприятий по реализации Программы с уточнением объемов и источников финансирования мероприятий;</w:t>
      </w:r>
    </w:p>
    <w:p>
      <w:pPr>
        <w:pStyle w:val="ConsPlusNormal3"/>
        <w:ind w:left="57" w:right="57" w:firstLine="709"/>
        <w:jc w:val="both"/>
        <w:rPr>
          <w:rFonts w:ascii="Times New Roman" w:hAnsi="Times New Roman"/>
          <w:b/>
          <w:b/>
          <w:sz w:val="28"/>
        </w:rPr>
      </w:pPr>
      <w:r>
        <w:rPr>
          <w:rFonts w:ascii="Times New Roman" w:hAnsi="Times New Roman"/>
          <w:sz w:val="28"/>
        </w:rPr>
        <w:t>- контроль за реализацией программных мероприятий по срокам, содержанию, финансовым затратам и ресурсам;</w:t>
      </w:r>
    </w:p>
    <w:p>
      <w:pPr>
        <w:pStyle w:val="ConsPlusNormal3"/>
        <w:ind w:left="57" w:right="57" w:firstLine="709"/>
        <w:jc w:val="both"/>
        <w:rPr>
          <w:rFonts w:ascii="Times New Roman" w:hAnsi="Times New Roman"/>
          <w:b/>
          <w:b/>
          <w:sz w:val="28"/>
        </w:rPr>
      </w:pPr>
      <w:r>
        <w:rPr>
          <w:rFonts w:ascii="Times New Roman" w:hAnsi="Times New Roman"/>
          <w:sz w:val="28"/>
        </w:rPr>
        <w:t>- методическое, информационное и организационное сопровождение работы по реализации комплекса программных мероприятий.</w:t>
      </w:r>
    </w:p>
    <w:p>
      <w:pPr>
        <w:pStyle w:val="Normal"/>
        <w:numPr>
          <w:ilvl w:val="0"/>
          <w:numId w:val="8"/>
        </w:numPr>
        <w:tabs>
          <w:tab w:val="clear" w:pos="709"/>
          <w:tab w:val="left" w:pos="0" w:leader="none"/>
        </w:tabs>
        <w:spacing w:lineRule="auto" w:line="240"/>
        <w:ind w:left="0" w:right="0" w:firstLine="709"/>
        <w:rPr>
          <w:rFonts w:ascii="Times New Roman" w:hAnsi="Times New Roman"/>
          <w:b/>
          <w:b/>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pPr>
        <w:pStyle w:val="Normal"/>
        <w:numPr>
          <w:ilvl w:val="0"/>
          <w:numId w:val="8"/>
        </w:numPr>
        <w:tabs>
          <w:tab w:val="clear" w:pos="709"/>
          <w:tab w:val="left" w:pos="0" w:leader="none"/>
        </w:tabs>
        <w:spacing w:lineRule="auto" w:line="240"/>
        <w:ind w:left="0" w:right="0" w:firstLine="709"/>
        <w:rPr>
          <w:rFonts w:ascii="Times New Roman" w:hAnsi="Times New Roman"/>
          <w:b/>
          <w:b/>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pPr>
        <w:pStyle w:val="Normal"/>
        <w:tabs>
          <w:tab w:val="clear" w:pos="709"/>
          <w:tab w:val="left" w:pos="0" w:leader="none"/>
        </w:tabs>
        <w:spacing w:lineRule="auto" w:line="240"/>
        <w:ind w:left="709" w:right="0" w:hanging="0"/>
        <w:rPr>
          <w:rFonts w:ascii="Times New Roman" w:hAnsi="Times New Roman"/>
          <w:sz w:val="28"/>
        </w:rPr>
      </w:pPr>
      <w:r>
        <w:rPr>
          <w:rFonts w:ascii="Times New Roman" w:hAnsi="Times New Roman"/>
          <w:sz w:val="28"/>
        </w:rPr>
      </w:r>
    </w:p>
    <w:p>
      <w:pPr>
        <w:pStyle w:val="ConsPlusNormal3"/>
        <w:numPr>
          <w:ilvl w:val="0"/>
          <w:numId w:val="8"/>
        </w:numPr>
        <w:jc w:val="center"/>
        <w:rPr>
          <w:rFonts w:ascii="Times New Roman" w:hAnsi="Times New Roman"/>
          <w:b/>
          <w:b/>
          <w:sz w:val="28"/>
        </w:rPr>
      </w:pPr>
      <w:r>
        <w:rPr>
          <w:rFonts w:ascii="Times New Roman" w:hAnsi="Times New Roman"/>
          <w:sz w:val="28"/>
        </w:rPr>
        <w:t>План-график по организации работ, направленных</w:t>
      </w:r>
    </w:p>
    <w:p>
      <w:pPr>
        <w:pStyle w:val="ConsPlusNormal3"/>
        <w:ind w:left="360" w:right="57" w:hanging="0"/>
        <w:jc w:val="center"/>
        <w:rPr>
          <w:rFonts w:ascii="Times New Roman" w:hAnsi="Times New Roman"/>
          <w:b/>
          <w:b/>
          <w:sz w:val="28"/>
        </w:rPr>
      </w:pPr>
      <w:r>
        <w:rPr>
          <w:rFonts w:ascii="Times New Roman" w:hAnsi="Times New Roman"/>
          <w:sz w:val="28"/>
        </w:rPr>
        <w:t>на реализацию мероприятий Программы</w:t>
      </w:r>
    </w:p>
    <w:p>
      <w:pPr>
        <w:pStyle w:val="ConsPlusNormal3"/>
        <w:ind w:left="360" w:right="57" w:hanging="0"/>
        <w:jc w:val="both"/>
        <w:rPr>
          <w:rFonts w:ascii="Times New Roman" w:hAnsi="Times New Roman"/>
          <w:i/>
          <w:i/>
          <w:color w:val="C00000"/>
          <w:sz w:val="28"/>
        </w:rPr>
      </w:pPr>
      <w:r>
        <w:rPr>
          <w:rFonts w:ascii="Times New Roman" w:hAnsi="Times New Roman"/>
          <w:i/>
          <w:color w:val="C00000"/>
          <w:sz w:val="28"/>
        </w:rPr>
      </w:r>
    </w:p>
    <w:tbl>
      <w:tblPr>
        <w:tblStyle w:val="Style_9"/>
        <w:tblW w:w="10358" w:type="dxa"/>
        <w:jc w:val="left"/>
        <w:tblInd w:w="-45" w:type="dxa"/>
        <w:tblLayout w:type="fixed"/>
        <w:tblCellMar>
          <w:top w:w="102" w:type="dxa"/>
          <w:left w:w="62" w:type="dxa"/>
          <w:bottom w:w="102" w:type="dxa"/>
          <w:right w:w="62" w:type="dxa"/>
        </w:tblCellMar>
      </w:tblPr>
      <w:tblGrid>
        <w:gridCol w:w="624"/>
        <w:gridCol w:w="2694"/>
        <w:gridCol w:w="2131"/>
        <w:gridCol w:w="2121"/>
        <w:gridCol w:w="2788"/>
      </w:tblGrid>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hanging="0"/>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 xml:space="preserve">№ </w:t>
            </w:r>
            <w:r>
              <w:rPr>
                <w:rFonts w:eastAsia="NSimSun" w:cs="Arial" w:ascii="Times New Roman" w:hAnsi="Times New Roman"/>
                <w:spacing w:val="0"/>
                <w:kern w:val="0"/>
                <w:sz w:val="22"/>
                <w:szCs w:val="20"/>
                <w:lang w:val="ru-RU" w:eastAsia="zh-CN" w:bidi="hi-IN"/>
              </w:rPr>
              <w:t>п/п</w:t>
            </w:r>
          </w:p>
        </w:tc>
        <w:tc>
          <w:tcPr>
            <w:tcW w:w="269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Мероприятие по реализации Программы</w:t>
            </w:r>
          </w:p>
        </w:tc>
        <w:tc>
          <w:tcPr>
            <w:tcW w:w="21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Ответственный исполнитель</w:t>
            </w:r>
          </w:p>
        </w:tc>
        <w:tc>
          <w:tcPr>
            <w:tcW w:w="212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Сроки реализации</w:t>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center"/>
              <w:rPr>
                <w:rFonts w:ascii="Times New Roman" w:hAnsi="Times New Roman"/>
                <w:b/>
                <w:b/>
                <w:sz w:val="28"/>
              </w:rPr>
            </w:pPr>
            <w:r>
              <w:rPr>
                <w:rFonts w:eastAsia="NSimSun" w:cs="Arial" w:ascii="Times New Roman" w:hAnsi="Times New Roman"/>
                <w:spacing w:val="0"/>
                <w:kern w:val="0"/>
                <w:sz w:val="22"/>
                <w:szCs w:val="20"/>
                <w:lang w:val="ru-RU" w:eastAsia="zh-CN" w:bidi="hi-IN"/>
              </w:rPr>
              <w:t>Обоснование</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108" w:right="57"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1</w:t>
            </w:r>
          </w:p>
        </w:tc>
        <w:tc>
          <w:tcPr>
            <w:tcW w:w="269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Разработка технических заданий для организаций коммунального комплекса (ОКК)</w:t>
            </w:r>
          </w:p>
        </w:tc>
        <w:tc>
          <w:tcPr>
            <w:tcW w:w="21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both"/>
              <w:rPr>
                <w:rFonts w:ascii="Times New Roman" w:hAnsi="Times New Roman"/>
                <w:b/>
                <w:b/>
                <w:sz w:val="28"/>
              </w:rPr>
            </w:pPr>
            <w:r>
              <w:rPr>
                <w:rFonts w:eastAsia="NSimSun" w:cs="Arial" w:ascii="Times New Roman" w:hAnsi="Times New Roman"/>
                <w:spacing w:val="0"/>
                <w:kern w:val="0"/>
                <w:sz w:val="22"/>
                <w:szCs w:val="20"/>
                <w:lang w:val="ru-RU" w:eastAsia="zh-CN" w:bidi="hi-IN"/>
              </w:rPr>
              <w:t>Администрация города Курчатова</w:t>
            </w:r>
          </w:p>
        </w:tc>
        <w:tc>
          <w:tcPr>
            <w:tcW w:w="212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Сроки определяются ответственным исполнителем и должны учитывать период подготовки ОКК инвестиционной программы и ее утверждения в соответствии с законодательством</w:t>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both"/>
              <w:rPr>
                <w:rFonts w:ascii="Times New Roman" w:hAnsi="Times New Roman"/>
                <w:b/>
                <w:b/>
                <w:sz w:val="28"/>
              </w:rPr>
            </w:pPr>
            <w:r>
              <w:rPr>
                <w:rFonts w:eastAsia="NSimSun" w:cs="Arial" w:ascii="Times New Roman" w:hAnsi="Times New Roman"/>
                <w:spacing w:val="0"/>
                <w:kern w:val="0"/>
                <w:sz w:val="22"/>
                <w:szCs w:val="20"/>
                <w:lang w:val="ru-RU" w:eastAsia="zh-CN" w:bidi="hi-IN"/>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108" w:right="57"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2</w:t>
            </w:r>
          </w:p>
        </w:tc>
        <w:tc>
          <w:tcPr>
            <w:tcW w:w="269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Разработка и утверждение инвестиционных программ организаций коммунального комплекса</w:t>
            </w:r>
          </w:p>
        </w:tc>
        <w:tc>
          <w:tcPr>
            <w:tcW w:w="21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Организации коммунального комплекса муниципального образования «Город Курчатов» Курской области</w:t>
            </w:r>
          </w:p>
        </w:tc>
        <w:tc>
          <w:tcPr>
            <w:tcW w:w="212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Согласно техническим заданиям</w:t>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both"/>
              <w:rPr>
                <w:rFonts w:ascii="Times New Roman" w:hAnsi="Times New Roman"/>
                <w:b/>
                <w:b/>
                <w:sz w:val="28"/>
              </w:rPr>
            </w:pPr>
            <w:r>
              <w:rPr>
                <w:rFonts w:eastAsia="NSimSun" w:cs="Arial" w:ascii="Times New Roman" w:hAnsi="Times New Roman"/>
                <w:spacing w:val="0"/>
                <w:kern w:val="0"/>
                <w:sz w:val="22"/>
                <w:szCs w:val="20"/>
                <w:lang w:val="ru-RU" w:eastAsia="zh-CN" w:bidi="hi-IN"/>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108" w:right="57"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3</w:t>
            </w:r>
          </w:p>
        </w:tc>
        <w:tc>
          <w:tcPr>
            <w:tcW w:w="269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Утверждение тарифов организаций коммунального комплекса</w:t>
            </w:r>
          </w:p>
        </w:tc>
        <w:tc>
          <w:tcPr>
            <w:tcW w:w="21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Уполномоченные органы исполнительной власти субъектов Российской Федерации, осуществляющие функции по регулированию деятельности гарантирующих поставщиков</w:t>
            </w:r>
          </w:p>
        </w:tc>
        <w:tc>
          <w:tcPr>
            <w:tcW w:w="212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both"/>
              <w:rPr>
                <w:rFonts w:ascii="Times New Roman" w:hAnsi="Times New Roman"/>
                <w:b/>
                <w:b/>
                <w:sz w:val="28"/>
              </w:rPr>
            </w:pPr>
            <w:r>
              <w:rPr>
                <w:rFonts w:eastAsia="NSimSun" w:cs="Arial" w:ascii="Times New Roman" w:hAnsi="Times New Roman"/>
                <w:spacing w:val="0"/>
                <w:kern w:val="0"/>
                <w:sz w:val="22"/>
                <w:szCs w:val="20"/>
                <w:lang w:val="ru-RU" w:eastAsia="zh-CN" w:bidi="hi-IN"/>
              </w:rPr>
              <w:t>Не позднее периода окончания действия утвержденного тарифа.</w:t>
            </w:r>
          </w:p>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Период действия тарифов на товары и услуги ОКК, а также на подключение к системам коммунальной инфраструктуры, определяется ответственным исполнителем, но не может быть менее одного года.</w:t>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rPr>
            </w:pPr>
            <w:r>
              <w:rPr>
                <w:rFonts w:eastAsia="NSimSun" w:cs="Arial" w:ascii="Times New Roman" w:hAnsi="Times New Roman"/>
                <w:kern w:val="0"/>
                <w:szCs w:val="20"/>
                <w:lang w:val="ru-RU" w:eastAsia="zh-CN" w:bidi="hi-IN"/>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108" w:right="57"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4</w:t>
            </w:r>
          </w:p>
        </w:tc>
        <w:tc>
          <w:tcPr>
            <w:tcW w:w="269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Принятие решений по выделению бюджетных средств</w:t>
            </w:r>
          </w:p>
        </w:tc>
        <w:tc>
          <w:tcPr>
            <w:tcW w:w="21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Администрация города Курчатова</w:t>
            </w:r>
          </w:p>
        </w:tc>
        <w:tc>
          <w:tcPr>
            <w:tcW w:w="212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Ежегодно (на очередной финансовый год)</w:t>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В соответствии с документами о бюджетном устройстве и бюджетном процессе в муниципальном образовании</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108" w:right="57" w:hanging="0"/>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5</w:t>
            </w:r>
          </w:p>
        </w:tc>
        <w:tc>
          <w:tcPr>
            <w:tcW w:w="2694"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Решение, подготовка и проведение конкурсов на привлечение инвесторов</w:t>
            </w:r>
          </w:p>
        </w:tc>
        <w:tc>
          <w:tcPr>
            <w:tcW w:w="213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Администрация города Курчатова, ресурсоснабжающие организации</w:t>
            </w:r>
          </w:p>
        </w:tc>
        <w:tc>
          <w:tcPr>
            <w:tcW w:w="2121"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Ежегодно (на очередной финансовый год)</w:t>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ConsPlusNormal3"/>
              <w:widowControl w:val="false"/>
              <w:suppressAutoHyphens w:val="true"/>
              <w:spacing w:lineRule="auto" w:line="240" w:before="0" w:after="0"/>
              <w:ind w:left="57" w:right="57" w:firstLine="27"/>
              <w:jc w:val="left"/>
              <w:rPr>
                <w:rFonts w:ascii="Times New Roman" w:hAnsi="Times New Roman"/>
                <w:b/>
                <w:b/>
                <w:sz w:val="28"/>
              </w:rPr>
            </w:pPr>
            <w:r>
              <w:rPr>
                <w:rFonts w:eastAsia="NSimSun" w:cs="Arial" w:ascii="Times New Roman" w:hAnsi="Times New Roman"/>
                <w:spacing w:val="0"/>
                <w:kern w:val="0"/>
                <w:sz w:val="22"/>
                <w:szCs w:val="20"/>
                <w:lang w:val="ru-RU" w:eastAsia="zh-CN" w:bidi="hi-IN"/>
              </w:rPr>
              <w:t>Нормативно-правовые акты по реализация инвестиционных проектов на территории города Курчатова и Курской области</w:t>
            </w:r>
          </w:p>
        </w:tc>
      </w:tr>
    </w:tbl>
    <w:p>
      <w:pPr>
        <w:pStyle w:val="Normal"/>
        <w:tabs>
          <w:tab w:val="clear" w:pos="709"/>
          <w:tab w:val="left" w:pos="0" w:leader="none"/>
        </w:tabs>
        <w:spacing w:lineRule="auto" w:line="240"/>
        <w:ind w:left="360" w:right="0" w:hanging="0"/>
        <w:rPr>
          <w:rFonts w:ascii="Times New Roman" w:hAnsi="Times New Roman"/>
          <w:b/>
          <w:b/>
          <w:sz w:val="28"/>
        </w:rPr>
      </w:pPr>
      <w:r>
        <w:rPr/>
      </w:r>
    </w:p>
    <w:sectPr>
      <w:headerReference w:type="default" r:id="rId14"/>
      <w:type w:val="nextPage"/>
      <w:pgSz w:w="11906" w:h="16838"/>
      <w:pgMar w:left="1134" w:right="567" w:header="709"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 w:name="Verdana">
    <w:charset w:val="cc"/>
    <w:family w:val="roman"/>
    <w:pitch w:val="variable"/>
  </w:font>
  <w:font w:name="Courier New">
    <w:charset w:val="cc"/>
    <w:family w:val="roman"/>
    <w:pitch w:val="variable"/>
  </w:font>
  <w:font w:name="Liberation Sans">
    <w:altName w:val="Arial"/>
    <w:charset w:val="cc"/>
    <w:family w:val="roman"/>
    <w:pitch w:val="variable"/>
  </w:font>
  <w:font w:name="Wingdings">
    <w:charset w:val="cc"/>
    <w:family w:val="roman"/>
    <w:pitch w:val="variable"/>
  </w:font>
  <w:font w:name="Trebuchet MS">
    <w:charset w:val="cc"/>
    <w:family w:val="roman"/>
    <w:pitch w:val="variable"/>
  </w:font>
  <w:font w:name="Arial Narrow">
    <w:charset w:val="cc"/>
    <w:family w:val="roman"/>
    <w:pitch w:val="variable"/>
  </w:font>
  <w:font w:name="CG Times">
    <w:charset w:val="cc"/>
    <w:family w:val="roman"/>
    <w:pitch w:val="variable"/>
  </w:font>
  <w:font w:name="Arial Unicode MS">
    <w:charset w:val="cc"/>
    <w:family w:val="roman"/>
    <w:pitch w:val="variable"/>
  </w:font>
  <w:font w:name="XO Thames">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32">
              <wp:simplePos x="0" y="0"/>
              <wp:positionH relativeFrom="margin">
                <wp:align>center</wp:align>
              </wp:positionH>
              <wp:positionV relativeFrom="paragraph">
                <wp:posOffset>635</wp:posOffset>
              </wp:positionV>
              <wp:extent cx="596265" cy="155575"/>
              <wp:effectExtent l="0" t="0" r="0" b="0"/>
              <wp:wrapSquare wrapText="bothSides"/>
              <wp:docPr id="1" name="Picture 2"/>
              <a:graphic xmlns:a="http://schemas.openxmlformats.org/drawingml/2006/main">
                <a:graphicData uri="http://schemas.microsoft.com/office/word/2010/wordprocessingShape">
                  <wps:wsp>
                    <wps:cNvSpPr/>
                    <wps:spPr>
                      <a:xfrm>
                        <a:off x="0" y="0"/>
                        <a:ext cx="595800" cy="154800"/>
                      </a:xfrm>
                      <a:prstGeom prst="rect">
                        <a:avLst/>
                      </a:prstGeom>
                      <a:noFill/>
                      <a:ln w="635">
                        <a:solidFill>
                          <a:srgbClr val="000000"/>
                        </a:solidFill>
                        <a:round/>
                      </a:ln>
                    </wps:spPr>
                    <wps:style>
                      <a:lnRef idx="0"/>
                      <a:fillRef idx="0"/>
                      <a:effectRef idx="0"/>
                      <a:fontRef idx="minor"/>
                    </wps:style>
                    <wps:txb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wps:txbx>
                    <wps:bodyPr lIns="0" rIns="0" tIns="0" bIns="0">
                      <a:noAutofit/>
                    </wps:bodyPr>
                  </wps:wsp>
                </a:graphicData>
              </a:graphic>
            </wp:anchor>
          </w:drawing>
        </mc:Choice>
        <mc:Fallback>
          <w:pict>
            <v:rect id="shape_0" ID="Picture 2" stroked="t" style="position:absolute;margin-left:231.65pt;margin-top:0.05pt;width:46.85pt;height:12.15pt;mso-wrap-style:none;v-text-anchor:middle;mso-position-horizontal:center;mso-position-horizontal-relative:margin">
              <v:fill o:detectmouseclick="t" on="false"/>
              <v:stroke color="black" weight="720" joinstyle="round" endcap="flat"/>
              <v:textbo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v:textbox>
              <w10:wrap type="square"/>
            </v:rect>
          </w:pict>
        </mc:Fallback>
      </mc:AlternateContent>
      <mc:AlternateContent>
        <mc:Choice Requires="wps">
          <w:drawing>
            <wp:anchor behindDoc="1" distT="0" distB="0" distL="0" distR="0" simplePos="0" locked="0" layoutInCell="0" allowOverlap="1" relativeHeight="37">
              <wp:simplePos x="0" y="0"/>
              <wp:positionH relativeFrom="margin">
                <wp:align>left</wp:align>
              </wp:positionH>
              <wp:positionV relativeFrom="paragraph">
                <wp:posOffset>635</wp:posOffset>
              </wp:positionV>
              <wp:extent cx="594995" cy="153035"/>
              <wp:effectExtent l="0" t="0" r="0" b="0"/>
              <wp:wrapSquare wrapText="bothSides"/>
              <wp:docPr id="3" name="Врезка2"/>
              <a:graphic xmlns:a="http://schemas.openxmlformats.org/drawingml/2006/main">
                <a:graphicData uri="http://schemas.microsoft.com/office/word/2010/wordprocessingShape">
                  <wps:wsp>
                    <wps:cNvSpPr/>
                    <wps:spPr>
                      <a:xfrm>
                        <a:off x="0" y="0"/>
                        <a:ext cx="59436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2" fillcolor="white" stroked="f" style="position:absolute;margin-left:0pt;margin-top:0.05pt;width:46.75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w10:wrap type="square"/>
            </v:rect>
          </w:pict>
        </mc:Fallback>
      </mc:AlternateContent>
    </w:r>
  </w:p>
  <w:p>
    <w:pPr>
      <w:pStyle w:val="Style136"/>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74">
              <wp:simplePos x="0" y="0"/>
              <wp:positionH relativeFrom="margin">
                <wp:align>left</wp:align>
              </wp:positionH>
              <wp:positionV relativeFrom="paragraph">
                <wp:posOffset>635</wp:posOffset>
              </wp:positionV>
              <wp:extent cx="665480" cy="153035"/>
              <wp:effectExtent l="0" t="0" r="0" b="0"/>
              <wp:wrapSquare wrapText="bothSides"/>
              <wp:docPr id="22" name="Врезка15"/>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56</w:t>
                          </w:r>
                          <w:r>
                            <w:rPr>
                              <w:color w:val="000000"/>
                            </w:rPr>
                            <w:fldChar w:fldCharType="end"/>
                          </w:r>
                        </w:p>
                      </w:txbxContent>
                    </wps:txbx>
                    <wps:bodyPr lIns="0" rIns="0" tIns="0" bIns="0">
                      <a:spAutoFit/>
                    </wps:bodyPr>
                  </wps:wsp>
                </a:graphicData>
              </a:graphic>
            </wp:anchor>
          </w:drawing>
        </mc:Choice>
        <mc:Fallback>
          <w:pict>
            <v:rect id="shape_0" ID="Врезка15"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56</w:t>
                    </w:r>
                    <w:r>
                      <w:rPr>
                        <w:color w:val="000000"/>
                      </w:rPr>
                      <w:fldChar w:fldCharType="end"/>
                    </w:r>
                  </w:p>
                </w:txbxContent>
              </v:textbox>
              <w10:wrap type="square"/>
            </v:rect>
          </w:pict>
        </mc:Fallback>
      </mc:AlternateContent>
    </w:r>
  </w:p>
  <w:p>
    <w:pPr>
      <w:pStyle w:val="Style13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ind w:left="-709" w:right="0" w:hanging="0"/>
      <w:jc w:val="center"/>
      <w:rPr/>
    </w:pPr>
    <w:r>
      <w:rPr/>
      <mc:AlternateContent>
        <mc:Choice Requires="wps">
          <w:drawing>
            <wp:anchor behindDoc="1" distT="0" distB="0" distL="0" distR="0" simplePos="0" locked="0" layoutInCell="0" allowOverlap="1" relativeHeight="76">
              <wp:simplePos x="0" y="0"/>
              <wp:positionH relativeFrom="margin">
                <wp:align>left</wp:align>
              </wp:positionH>
              <wp:positionV relativeFrom="paragraph">
                <wp:posOffset>635</wp:posOffset>
              </wp:positionV>
              <wp:extent cx="665480" cy="153035"/>
              <wp:effectExtent l="0" t="0" r="0" b="0"/>
              <wp:wrapSquare wrapText="bothSides"/>
              <wp:docPr id="24" name="Врезка16"/>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58</w:t>
                          </w:r>
                          <w:r>
                            <w:rPr>
                              <w:color w:val="000000"/>
                            </w:rPr>
                            <w:fldChar w:fldCharType="end"/>
                          </w:r>
                        </w:p>
                      </w:txbxContent>
                    </wps:txbx>
                    <wps:bodyPr lIns="0" rIns="0" tIns="0" bIns="0">
                      <a:spAutoFit/>
                    </wps:bodyPr>
                  </wps:wsp>
                </a:graphicData>
              </a:graphic>
            </wp:anchor>
          </w:drawing>
        </mc:Choice>
        <mc:Fallback>
          <w:pict>
            <v:rect id="shape_0" ID="Врезка16"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58</w:t>
                    </w:r>
                    <w:r>
                      <w:rPr>
                        <w:color w:val="000000"/>
                      </w:rPr>
                      <w:fldChar w:fldCharType="end"/>
                    </w:r>
                  </w:p>
                </w:txbxContent>
              </v:textbox>
              <w10:wrap type="square"/>
            </v:rect>
          </w:pict>
        </mc:Fallback>
      </mc:AlternateContent>
    </w:r>
  </w:p>
  <w:p>
    <w:pPr>
      <w:pStyle w:val="Style13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79">
              <wp:simplePos x="0" y="0"/>
              <wp:positionH relativeFrom="margin">
                <wp:align>left</wp:align>
              </wp:positionH>
              <wp:positionV relativeFrom="paragraph">
                <wp:posOffset>635</wp:posOffset>
              </wp:positionV>
              <wp:extent cx="665480" cy="153035"/>
              <wp:effectExtent l="0" t="0" r="0" b="0"/>
              <wp:wrapSquare wrapText="bothSides"/>
              <wp:docPr id="26" name="Врезка17"/>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61</w:t>
                          </w:r>
                          <w:r>
                            <w:rPr>
                              <w:color w:val="000000"/>
                            </w:rPr>
                            <w:fldChar w:fldCharType="end"/>
                          </w:r>
                        </w:p>
                      </w:txbxContent>
                    </wps:txbx>
                    <wps:bodyPr lIns="0" rIns="0" tIns="0" bIns="0">
                      <a:spAutoFit/>
                    </wps:bodyPr>
                  </wps:wsp>
                </a:graphicData>
              </a:graphic>
            </wp:anchor>
          </w:drawing>
        </mc:Choice>
        <mc:Fallback>
          <w:pict>
            <v:rect id="shape_0" ID="Врезка17"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61</w:t>
                    </w:r>
                    <w:r>
                      <w:rPr>
                        <w:color w:val="000000"/>
                      </w:rPr>
                      <w:fldChar w:fldCharType="end"/>
                    </w:r>
                  </w:p>
                </w:txbxContent>
              </v:textbox>
              <w10:wrap type="square"/>
            </v:rect>
          </w:pict>
        </mc:Fallback>
      </mc:AlternateContent>
    </w:r>
  </w:p>
  <w:p>
    <w:pPr>
      <w:pStyle w:val="Style13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27">
              <wp:simplePos x="0" y="0"/>
              <wp:positionH relativeFrom="margin">
                <wp:align>center</wp:align>
              </wp:positionH>
              <wp:positionV relativeFrom="paragraph">
                <wp:posOffset>635</wp:posOffset>
              </wp:positionV>
              <wp:extent cx="666750" cy="155575"/>
              <wp:effectExtent l="0" t="0" r="0" b="0"/>
              <wp:wrapSquare wrapText="bothSides"/>
              <wp:docPr id="5" name="Picture 5"/>
              <a:graphic xmlns:a="http://schemas.openxmlformats.org/drawingml/2006/main">
                <a:graphicData uri="http://schemas.microsoft.com/office/word/2010/wordprocessingShape">
                  <wps:wsp>
                    <wps:cNvSpPr/>
                    <wps:spPr>
                      <a:xfrm>
                        <a:off x="0" y="0"/>
                        <a:ext cx="666000" cy="154800"/>
                      </a:xfrm>
                      <a:prstGeom prst="rect">
                        <a:avLst/>
                      </a:prstGeom>
                      <a:noFill/>
                      <a:ln w="635">
                        <a:solidFill>
                          <a:srgbClr val="000000"/>
                        </a:solidFill>
                        <a:round/>
                      </a:ln>
                    </wps:spPr>
                    <wps:style>
                      <a:lnRef idx="0"/>
                      <a:fillRef idx="0"/>
                      <a:effectRef idx="0"/>
                      <a:fontRef idx="minor"/>
                    </wps:style>
                    <wps:txb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wps:txbx>
                    <wps:bodyPr lIns="0" rIns="0" tIns="0" bIns="0">
                      <a:noAutofit/>
                    </wps:bodyPr>
                  </wps:wsp>
                </a:graphicData>
              </a:graphic>
            </wp:anchor>
          </w:drawing>
        </mc:Choice>
        <mc:Fallback>
          <w:pict>
            <v:rect id="shape_0" ID="Picture 5" stroked="t" style="position:absolute;margin-left:228.85pt;margin-top:0.05pt;width:52.4pt;height:12.15pt;mso-wrap-style:none;v-text-anchor:middle;mso-position-horizontal:center;mso-position-horizontal-relative:margin">
              <v:fill o:detectmouseclick="t" on="false"/>
              <v:stroke color="black" weight="720" joinstyle="round" endcap="flat"/>
              <v:textbo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v:textbox>
              <w10:wrap type="square"/>
            </v:rect>
          </w:pict>
        </mc:Fallback>
      </mc:AlternateContent>
      <mc:AlternateContent>
        <mc:Choice Requires="wps">
          <w:drawing>
            <wp:anchor behindDoc="1" distT="0" distB="0" distL="0" distR="0" simplePos="0" locked="0" layoutInCell="0" allowOverlap="1" relativeHeight="60">
              <wp:simplePos x="0" y="0"/>
              <wp:positionH relativeFrom="margin">
                <wp:align>left</wp:align>
              </wp:positionH>
              <wp:positionV relativeFrom="paragraph">
                <wp:posOffset>635</wp:posOffset>
              </wp:positionV>
              <wp:extent cx="665480" cy="153035"/>
              <wp:effectExtent l="0" t="0" r="0" b="0"/>
              <wp:wrapSquare wrapText="bothSides"/>
              <wp:docPr id="7" name="Врезка4"/>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29</w:t>
                          </w:r>
                          <w:r>
                            <w:rPr>
                              <w:color w:val="000000"/>
                            </w:rPr>
                            <w:fldChar w:fldCharType="end"/>
                          </w:r>
                        </w:p>
                      </w:txbxContent>
                    </wps:txbx>
                    <wps:bodyPr lIns="0" rIns="0" tIns="0" bIns="0">
                      <a:spAutoFit/>
                    </wps:bodyPr>
                  </wps:wsp>
                </a:graphicData>
              </a:graphic>
            </wp:anchor>
          </w:drawing>
        </mc:Choice>
        <mc:Fallback>
          <w:pict>
            <v:rect id="shape_0" ID="Врезка4"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29</w:t>
                    </w:r>
                    <w:r>
                      <w:rPr>
                        <w:color w:val="000000"/>
                      </w:rPr>
                      <w:fldChar w:fldCharType="end"/>
                    </w:r>
                  </w:p>
                </w:txbxContent>
              </v:textbox>
              <w10:wrap type="square"/>
            </v:rect>
          </w:pict>
        </mc:Fallback>
      </mc:AlternateContent>
    </w:r>
  </w:p>
  <w:p>
    <w:pPr>
      <w:pStyle w:val="Style13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w:r>
  </w:p>
  <w:p>
    <w:pPr>
      <w:pStyle w:val="Style13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666750" cy="155575"/>
              <wp:effectExtent l="0" t="0" r="0" b="0"/>
              <wp:wrapSquare wrapText="bothSides"/>
              <wp:docPr id="9" name="Picture 3"/>
              <a:graphic xmlns:a="http://schemas.openxmlformats.org/drawingml/2006/main">
                <a:graphicData uri="http://schemas.microsoft.com/office/word/2010/wordprocessingShape">
                  <wps:wsp>
                    <wps:cNvSpPr/>
                    <wps:spPr>
                      <a:xfrm>
                        <a:off x="0" y="0"/>
                        <a:ext cx="666000" cy="154800"/>
                      </a:xfrm>
                      <a:prstGeom prst="rect">
                        <a:avLst/>
                      </a:prstGeom>
                      <a:noFill/>
                      <a:ln w="635">
                        <a:solidFill>
                          <a:srgbClr val="000000"/>
                        </a:solidFill>
                        <a:round/>
                      </a:ln>
                    </wps:spPr>
                    <wps:style>
                      <a:lnRef idx="0"/>
                      <a:fillRef idx="0"/>
                      <a:effectRef idx="0"/>
                      <a:fontRef idx="minor"/>
                    </wps:style>
                    <wps:txb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wps:txbx>
                    <wps:bodyPr lIns="0" rIns="0" tIns="0" bIns="0">
                      <a:noAutofit/>
                    </wps:bodyPr>
                  </wps:wsp>
                </a:graphicData>
              </a:graphic>
            </wp:anchor>
          </w:drawing>
        </mc:Choice>
        <mc:Fallback>
          <w:pict>
            <v:rect id="shape_0" ID="Picture 3" stroked="t" style="position:absolute;margin-left:228.85pt;margin-top:0.05pt;width:52.4pt;height:12.15pt;mso-wrap-style:none;v-text-anchor:middle;mso-position-horizontal:center;mso-position-horizontal-relative:margin">
              <v:fill o:detectmouseclick="t" on="false"/>
              <v:stroke color="black" weight="720" joinstyle="round" endcap="flat"/>
              <v:textbo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v:textbox>
              <w10:wrap type="square"/>
            </v:rect>
          </w:pict>
        </mc:Fallback>
      </mc:AlternateContent>
      <mc:AlternateContent>
        <mc:Choice Requires="wps">
          <w:drawing>
            <wp:anchor behindDoc="1" distT="0" distB="0" distL="0" distR="0" simplePos="0" locked="0" layoutInCell="0" allowOverlap="1" relativeHeight="61">
              <wp:simplePos x="0" y="0"/>
              <wp:positionH relativeFrom="margin">
                <wp:align>left</wp:align>
              </wp:positionH>
              <wp:positionV relativeFrom="paragraph">
                <wp:posOffset>635</wp:posOffset>
              </wp:positionV>
              <wp:extent cx="665480" cy="153035"/>
              <wp:effectExtent l="0" t="0" r="0" b="0"/>
              <wp:wrapSquare wrapText="bothSides"/>
              <wp:docPr id="11" name="Врезка8"/>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33</w:t>
                          </w:r>
                          <w:r>
                            <w:rPr>
                              <w:color w:val="000000"/>
                            </w:rPr>
                            <w:fldChar w:fldCharType="end"/>
                          </w:r>
                        </w:p>
                      </w:txbxContent>
                    </wps:txbx>
                    <wps:bodyPr lIns="0" rIns="0" tIns="0" bIns="0">
                      <a:spAutoFit/>
                    </wps:bodyPr>
                  </wps:wsp>
                </a:graphicData>
              </a:graphic>
            </wp:anchor>
          </w:drawing>
        </mc:Choice>
        <mc:Fallback>
          <w:pict>
            <v:rect id="shape_0" ID="Врезка8"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33</w:t>
                    </w:r>
                    <w:r>
                      <w:rPr>
                        <w:color w:val="000000"/>
                      </w:rPr>
                      <w:fldChar w:fldCharType="end"/>
                    </w:r>
                  </w:p>
                </w:txbxContent>
              </v:textbox>
              <w10:wrap type="square"/>
            </v:rect>
          </w:pict>
        </mc:Fallback>
      </mc:AlternateContent>
    </w:r>
  </w:p>
  <w:p>
    <w:pPr>
      <w:pStyle w:val="Style13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w:r>
  </w:p>
  <w:p>
    <w:pPr>
      <w:pStyle w:val="Style13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666750" cy="155575"/>
              <wp:effectExtent l="0" t="0" r="0" b="0"/>
              <wp:wrapSquare wrapText="bothSides"/>
              <wp:docPr id="13" name="Picture 4"/>
              <a:graphic xmlns:a="http://schemas.openxmlformats.org/drawingml/2006/main">
                <a:graphicData uri="http://schemas.microsoft.com/office/word/2010/wordprocessingShape">
                  <wps:wsp>
                    <wps:cNvSpPr/>
                    <wps:spPr>
                      <a:xfrm>
                        <a:off x="0" y="0"/>
                        <a:ext cx="666000" cy="154800"/>
                      </a:xfrm>
                      <a:prstGeom prst="rect">
                        <a:avLst/>
                      </a:prstGeom>
                      <a:noFill/>
                      <a:ln w="635">
                        <a:solidFill>
                          <a:srgbClr val="000000"/>
                        </a:solidFill>
                        <a:round/>
                      </a:ln>
                    </wps:spPr>
                    <wps:style>
                      <a:lnRef idx="0"/>
                      <a:fillRef idx="0"/>
                      <a:effectRef idx="0"/>
                      <a:fontRef idx="minor"/>
                    </wps:style>
                    <wps:txb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wps:txbx>
                    <wps:bodyPr lIns="0" rIns="0" tIns="0" bIns="0">
                      <a:noAutofit/>
                    </wps:bodyPr>
                  </wps:wsp>
                </a:graphicData>
              </a:graphic>
            </wp:anchor>
          </w:drawing>
        </mc:Choice>
        <mc:Fallback>
          <w:pict>
            <v:rect id="shape_0" ID="Picture 4" stroked="t" style="position:absolute;margin-left:228.85pt;margin-top:0.05pt;width:52.4pt;height:12.15pt;mso-wrap-style:none;v-text-anchor:middle;mso-position-horizontal:center;mso-position-horizontal-relative:margin">
              <v:fill o:detectmouseclick="t" on="false"/>
              <v:stroke color="black" weight="720" joinstyle="round" endcap="flat"/>
              <v:textbox>
                <w:txbxContent>
                  <w:p>
                    <w:pPr>
                      <w:pStyle w:val="Style118"/>
                      <w:spacing w:before="0" w:after="120"/>
                      <w:rPr>
                        <w:rFonts w:ascii="XO Thames" w:hAnsi="XO Thames" w:asciiTheme="minorAscii" w:hAnsiTheme="minorHAnsi"/>
                        <w:color w:val="000000"/>
                      </w:rPr>
                    </w:pPr>
                    <w:r>
                      <w:rPr>
                        <w:rFonts w:asciiTheme="minorAscii" w:hAnsiTheme="minorHAnsi" w:ascii="XO Thames" w:hAnsi="XO Thames"/>
                        <w:color w:val="000000"/>
                      </w:rPr>
                    </w:r>
                  </w:p>
                </w:txbxContent>
              </v:textbox>
              <w10:wrap type="square"/>
            </v:rect>
          </w:pict>
        </mc:Fallback>
      </mc:AlternateContent>
      <mc:AlternateContent>
        <mc:Choice Requires="wps">
          <w:drawing>
            <wp:anchor behindDoc="1" distT="0" distB="0" distL="0" distR="0" simplePos="0" locked="0" layoutInCell="0" allowOverlap="1" relativeHeight="62">
              <wp:simplePos x="0" y="0"/>
              <wp:positionH relativeFrom="margin">
                <wp:align>left</wp:align>
              </wp:positionH>
              <wp:positionV relativeFrom="paragraph">
                <wp:posOffset>635</wp:posOffset>
              </wp:positionV>
              <wp:extent cx="665480" cy="153035"/>
              <wp:effectExtent l="0" t="0" r="0" b="0"/>
              <wp:wrapSquare wrapText="bothSides"/>
              <wp:docPr id="15" name="Врезка12"/>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35</w:t>
                          </w:r>
                          <w:r>
                            <w:rPr>
                              <w:color w:val="000000"/>
                            </w:rPr>
                            <w:fldChar w:fldCharType="end"/>
                          </w:r>
                        </w:p>
                      </w:txbxContent>
                    </wps:txbx>
                    <wps:bodyPr lIns="0" rIns="0" tIns="0" bIns="0">
                      <a:spAutoFit/>
                    </wps:bodyPr>
                  </wps:wsp>
                </a:graphicData>
              </a:graphic>
            </wp:anchor>
          </w:drawing>
        </mc:Choice>
        <mc:Fallback>
          <w:pict>
            <v:rect id="shape_0" ID="Врезка12"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35</w:t>
                    </w:r>
                    <w:r>
                      <w:rPr>
                        <w:color w:val="000000"/>
                      </w:rPr>
                      <w:fldChar w:fldCharType="end"/>
                    </w:r>
                  </w:p>
                </w:txbxContent>
              </v:textbox>
              <w10:wrap type="square"/>
            </v:rect>
          </w:pict>
        </mc:Fallback>
      </mc:AlternateContent>
    </w:r>
  </w:p>
  <w:p>
    <w:pPr>
      <w:pStyle w:val="Style13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88">
              <wp:simplePos x="0" y="0"/>
              <wp:positionH relativeFrom="margin">
                <wp:align>left</wp:align>
              </wp:positionH>
              <wp:positionV relativeFrom="paragraph">
                <wp:posOffset>635</wp:posOffset>
              </wp:positionV>
              <wp:extent cx="665480" cy="153035"/>
              <wp:effectExtent l="0" t="0" r="0" b="0"/>
              <wp:wrapSquare wrapText="bothSides"/>
              <wp:docPr id="17" name="Врезка13"/>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44</w:t>
                          </w:r>
                          <w:r>
                            <w:rPr>
                              <w:color w:val="000000"/>
                            </w:rPr>
                            <w:fldChar w:fldCharType="end"/>
                          </w:r>
                        </w:p>
                      </w:txbxContent>
                    </wps:txbx>
                    <wps:bodyPr lIns="0" rIns="0" tIns="0" bIns="0">
                      <a:spAutoFit/>
                    </wps:bodyPr>
                  </wps:wsp>
                </a:graphicData>
              </a:graphic>
            </wp:anchor>
          </w:drawing>
        </mc:Choice>
        <mc:Fallback>
          <w:pict>
            <v:rect id="shape_0" ID="Врезка13"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44</w:t>
                    </w:r>
                    <w:r>
                      <w:rPr>
                        <w:color w:val="000000"/>
                      </w:rPr>
                      <w:fldChar w:fldCharType="end"/>
                    </w:r>
                  </w:p>
                </w:txbxContent>
              </v:textbox>
              <w10:wrap type="square"/>
            </v:rect>
          </w:pict>
        </mc:Fallback>
      </mc:AlternateContent>
    </w:r>
  </w:p>
  <w:p>
    <w:pPr>
      <w:pStyle w:val="Style13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6"/>
      <w:jc w:val="center"/>
      <w:rPr/>
    </w:pPr>
    <w:r>
      <w:rPr/>
      <mc:AlternateContent>
        <mc:Choice Requires="wps">
          <w:drawing>
            <wp:anchor behindDoc="1" distT="0" distB="0" distL="0" distR="0" simplePos="0" locked="0" layoutInCell="0" allowOverlap="1" relativeHeight="72">
              <wp:simplePos x="0" y="0"/>
              <wp:positionH relativeFrom="margin">
                <wp:align>left</wp:align>
              </wp:positionH>
              <wp:positionV relativeFrom="paragraph">
                <wp:posOffset>635</wp:posOffset>
              </wp:positionV>
              <wp:extent cx="665480" cy="153035"/>
              <wp:effectExtent l="0" t="0" r="0" b="0"/>
              <wp:wrapSquare wrapText="bothSides"/>
              <wp:docPr id="19" name="Врезка14"/>
              <a:graphic xmlns:a="http://schemas.openxmlformats.org/drawingml/2006/main">
                <a:graphicData uri="http://schemas.microsoft.com/office/word/2010/wordprocessingShape">
                  <wps:wsp>
                    <wps:cNvSpPr/>
                    <wps:spPr>
                      <a:xfrm>
                        <a:off x="0" y="0"/>
                        <a:ext cx="664920" cy="152280"/>
                      </a:xfrm>
                      <a:prstGeom prst="rect">
                        <a:avLst/>
                      </a:prstGeom>
                      <a:noFill/>
                      <a:ln w="0">
                        <a:noFill/>
                      </a:ln>
                    </wps:spPr>
                    <wps:style>
                      <a:lnRef idx="0"/>
                      <a:fillRef idx="0"/>
                      <a:effectRef idx="0"/>
                      <a:fontRef idx="minor"/>
                    </wps:style>
                    <wps:txbx>
                      <w:txbxContent>
                        <w:p>
                          <w:pPr>
                            <w:pStyle w:val="Normal"/>
                            <w:rPr/>
                          </w:pPr>
                          <w:r>
                            <w:rPr>
                              <w:color w:val="000000"/>
                            </w:rPr>
                            <w:fldChar w:fldCharType="begin"/>
                          </w:r>
                          <w:r>
                            <w:rPr>
                              <w:color w:val="000000"/>
                            </w:rPr>
                            <w:instrText> PAGE </w:instrText>
                          </w:r>
                          <w:r>
                            <w:rPr>
                              <w:color w:val="000000"/>
                            </w:rPr>
                            <w:fldChar w:fldCharType="separate"/>
                          </w:r>
                          <w:r>
                            <w:rPr>
                              <w:color w:val="000000"/>
                            </w:rPr>
                            <w:t>54</w:t>
                          </w:r>
                          <w:r>
                            <w:rPr>
                              <w:color w:val="000000"/>
                            </w:rPr>
                            <w:fldChar w:fldCharType="end"/>
                          </w:r>
                        </w:p>
                      </w:txbxContent>
                    </wps:txbx>
                    <wps:bodyPr lIns="0" rIns="0" tIns="0" bIns="0">
                      <a:spAutoFit/>
                    </wps:bodyPr>
                  </wps:wsp>
                </a:graphicData>
              </a:graphic>
            </wp:anchor>
          </w:drawing>
        </mc:Choice>
        <mc:Fallback>
          <w:pict>
            <v:rect id="shape_0" ID="Врезка14" fillcolor="white" stroked="f" style="position:absolute;margin-left:0pt;margin-top:0.05pt;width:52.3pt;height:11.95pt;mso-wrap-style:square;v-text-anchor:top;mso-position-horizontal:left;mso-position-horizontal-relative:margin">
              <v:fill o:detectmouseclick="t" type="solid" color2="black" opacity="0"/>
              <v:stroke color="#3465a4" joinstyle="round" endcap="flat"/>
              <v:textbox>
                <w:txbxContent>
                  <w:p>
                    <w:pPr>
                      <w:pStyle w:val="Normal"/>
                      <w:rPr/>
                    </w:pPr>
                    <w:r>
                      <w:rPr>
                        <w:color w:val="000000"/>
                      </w:rPr>
                      <w:fldChar w:fldCharType="begin"/>
                    </w:r>
                    <w:r>
                      <w:rPr>
                        <w:color w:val="000000"/>
                      </w:rPr>
                      <w:instrText> PAGE </w:instrText>
                    </w:r>
                    <w:r>
                      <w:rPr>
                        <w:color w:val="000000"/>
                      </w:rPr>
                      <w:fldChar w:fldCharType="separate"/>
                    </w:r>
                    <w:r>
                      <w:rPr>
                        <w:color w:val="000000"/>
                      </w:rPr>
                      <w:t>54</w:t>
                    </w:r>
                    <w:r>
                      <w:rPr>
                        <w:color w:val="00000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3"/>
      <w:numFmt w:val="decimal"/>
      <w:lvlText w:val="%1."/>
      <w:lvlJc w:val="left"/>
      <w:pPr>
        <w:tabs>
          <w:tab w:val="num" w:pos="552"/>
        </w:tabs>
        <w:ind w:left="552" w:hanging="55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876" w:hanging="111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2"/>
      <w:numFmt w:val="decimal"/>
      <w:lvlText w:val="%1."/>
      <w:lvlJc w:val="left"/>
      <w:pPr>
        <w:tabs>
          <w:tab w:val="num" w:pos="0"/>
        </w:tabs>
        <w:ind w:left="720" w:hanging="360"/>
      </w:pPr>
      <w:rPr>
        <w:sz w:val="28"/>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numFmt w:val="bullet"/>
      <w:lvlText w:val=""/>
      <w:lvlJc w:val="left"/>
      <w:pPr>
        <w:tabs>
          <w:tab w:val="num" w:pos="1070"/>
        </w:tabs>
        <w:ind w:left="107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1201" w:hanging="492"/>
      </w:pPr>
    </w:lvl>
    <w:lvl w:ilvl="1">
      <w:start w:val="6"/>
      <w:numFmt w:val="decimal"/>
      <w:lvlText w:val="%1.%2"/>
      <w:lvlJc w:val="left"/>
      <w:pPr>
        <w:tabs>
          <w:tab w:val="num" w:pos="0"/>
        </w:tabs>
        <w:ind w:left="1159" w:hanging="45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7">
    <w:lvl w:ilvl="0">
      <w:start w:val="4"/>
      <w:numFmt w:val="decimal"/>
      <w:lvlText w:val="%1."/>
      <w:lvlJc w:val="left"/>
      <w:pPr>
        <w:tabs>
          <w:tab w:val="num" w:pos="0"/>
        </w:tabs>
        <w:ind w:left="720" w:hanging="360"/>
      </w:pPr>
      <w:rPr>
        <w:sz w:val="28"/>
        <w:b/>
        <w:rFonts w:ascii="Times New Roman" w:hAnsi="Times New Roman"/>
      </w:rPr>
    </w:lvl>
    <w:lvl w:ilvl="1">
      <w:start w:val="2"/>
      <w:numFmt w:val="decimal"/>
      <w:lvlText w:val="%1.%2"/>
      <w:lvlJc w:val="left"/>
      <w:pPr>
        <w:tabs>
          <w:tab w:val="num" w:pos="0"/>
        </w:tabs>
        <w:ind w:left="4911" w:hanging="375"/>
      </w:pPr>
      <w:rPr>
        <w:sz w:val="28"/>
        <w:i w:val="false"/>
        <w:b/>
        <w:rFonts w:ascii="Times New Roman" w:hAnsi="Times New Roman"/>
      </w:rPr>
    </w:lvl>
    <w:lvl w:ilvl="2">
      <w:start w:val="1"/>
      <w:numFmt w:val="decimal"/>
      <w:lvlText w:val="%1.%2.%3"/>
      <w:lvlJc w:val="left"/>
      <w:pPr>
        <w:tabs>
          <w:tab w:val="num" w:pos="0"/>
        </w:tabs>
        <w:ind w:left="3240" w:hanging="720"/>
      </w:pPr>
      <w:rPr>
        <w:i/>
      </w:rPr>
    </w:lvl>
    <w:lvl w:ilvl="3">
      <w:start w:val="1"/>
      <w:numFmt w:val="decimal"/>
      <w:lvlText w:val="%1.%2.%3.%4"/>
      <w:lvlJc w:val="left"/>
      <w:pPr>
        <w:tabs>
          <w:tab w:val="num" w:pos="0"/>
        </w:tabs>
        <w:ind w:left="4680" w:hanging="1080"/>
      </w:pPr>
      <w:rPr>
        <w:i/>
      </w:rPr>
    </w:lvl>
    <w:lvl w:ilvl="4">
      <w:start w:val="1"/>
      <w:numFmt w:val="decimal"/>
      <w:lvlText w:val="%1.%2.%3.%4.%5"/>
      <w:lvlJc w:val="left"/>
      <w:pPr>
        <w:tabs>
          <w:tab w:val="num" w:pos="0"/>
        </w:tabs>
        <w:ind w:left="5760" w:hanging="1080"/>
      </w:pPr>
      <w:rPr>
        <w:i/>
      </w:rPr>
    </w:lvl>
    <w:lvl w:ilvl="5">
      <w:start w:val="1"/>
      <w:numFmt w:val="decimal"/>
      <w:lvlText w:val="%1.%2.%3.%4.%5.%6"/>
      <w:lvlJc w:val="left"/>
      <w:pPr>
        <w:tabs>
          <w:tab w:val="num" w:pos="0"/>
        </w:tabs>
        <w:ind w:left="7200" w:hanging="1440"/>
      </w:pPr>
      <w:rPr>
        <w:i/>
      </w:rPr>
    </w:lvl>
    <w:lvl w:ilvl="6">
      <w:start w:val="1"/>
      <w:numFmt w:val="decimal"/>
      <w:lvlText w:val="%1.%2.%3.%4.%5.%6.%7"/>
      <w:lvlJc w:val="left"/>
      <w:pPr>
        <w:tabs>
          <w:tab w:val="num" w:pos="0"/>
        </w:tabs>
        <w:ind w:left="8280" w:hanging="1440"/>
      </w:pPr>
      <w:rPr>
        <w:i/>
      </w:rPr>
    </w:lvl>
    <w:lvl w:ilvl="7">
      <w:start w:val="1"/>
      <w:numFmt w:val="decimal"/>
      <w:lvlText w:val="%1.%2.%3.%4.%5.%6.%7.%8"/>
      <w:lvlJc w:val="left"/>
      <w:pPr>
        <w:tabs>
          <w:tab w:val="num" w:pos="0"/>
        </w:tabs>
        <w:ind w:left="9720" w:hanging="1800"/>
      </w:pPr>
      <w:rPr>
        <w:i/>
      </w:rPr>
    </w:lvl>
    <w:lvl w:ilvl="8">
      <w:start w:val="1"/>
      <w:numFmt w:val="decimal"/>
      <w:lvlText w:val="%1.%2.%3.%4.%5.%6.%7.%8.%9"/>
      <w:lvlJc w:val="left"/>
      <w:pPr>
        <w:tabs>
          <w:tab w:val="num" w:pos="0"/>
        </w:tabs>
        <w:ind w:left="11160" w:hanging="2160"/>
      </w:pPr>
      <w:rPr>
        <w:i/>
      </w:rPr>
    </w:lvl>
  </w:abstractNum>
  <w:abstractNum w:abstractNumId="8">
    <w:lvl w:ilvl="0">
      <w:start w:val="1"/>
      <w:numFmt w:val="decimal"/>
      <w:lvlText w:val="%1."/>
      <w:lvlJc w:val="left"/>
      <w:pPr>
        <w:tabs>
          <w:tab w:val="num" w:pos="0"/>
        </w:tabs>
        <w:ind w:left="567" w:hanging="207"/>
      </w:pPr>
      <w:rPr>
        <w:sz w:val="28"/>
        <w:rFonts w:ascii="Times New Roman" w:hAnsi="Times New Roman"/>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rPr>
        <w:sz w:val="28"/>
        <w:rFonts w:ascii="Times New Roman" w:hAnsi="Times New Roman"/>
      </w:rPr>
    </w:lvl>
    <w:lvl w:ilvl="3">
      <w:start w:val="1"/>
      <w:numFmt w:val="decimal"/>
      <w:lvlText w:val="%1.%2.%3.%4."/>
      <w:lvlJc w:val="left"/>
      <w:pPr>
        <w:tabs>
          <w:tab w:val="num" w:pos="0"/>
        </w:tabs>
        <w:ind w:left="1440" w:hanging="1080"/>
      </w:pPr>
      <w:rPr>
        <w:sz w:val="28"/>
        <w:rFonts w:ascii="Times New Roman" w:hAnsi="Times New Roman"/>
      </w:rPr>
    </w:lvl>
    <w:lvl w:ilvl="4">
      <w:start w:val="1"/>
      <w:numFmt w:val="decimal"/>
      <w:lvlText w:val="%1.%2.%3.%4.%5."/>
      <w:lvlJc w:val="left"/>
      <w:pPr>
        <w:tabs>
          <w:tab w:val="num" w:pos="0"/>
        </w:tabs>
        <w:ind w:left="1440" w:hanging="1080"/>
      </w:pPr>
      <w:rPr>
        <w:sz w:val="28"/>
        <w:rFonts w:ascii="Times New Roman" w:hAnsi="Times New Roman"/>
      </w:rPr>
    </w:lvl>
    <w:lvl w:ilvl="5">
      <w:start w:val="1"/>
      <w:numFmt w:val="decimal"/>
      <w:lvlText w:val="%1.%2.%3.%4.%5.%6."/>
      <w:lvlJc w:val="left"/>
      <w:pPr>
        <w:tabs>
          <w:tab w:val="num" w:pos="0"/>
        </w:tabs>
        <w:ind w:left="1800" w:hanging="1440"/>
      </w:pPr>
      <w:rPr>
        <w:sz w:val="28"/>
        <w:rFonts w:ascii="Times New Roman" w:hAnsi="Times New Roman"/>
      </w:rPr>
    </w:lvl>
    <w:lvl w:ilvl="6">
      <w:start w:val="1"/>
      <w:numFmt w:val="decimal"/>
      <w:lvlText w:val="%1.%2.%3.%4.%5.%6.%7."/>
      <w:lvlJc w:val="left"/>
      <w:pPr>
        <w:tabs>
          <w:tab w:val="num" w:pos="0"/>
        </w:tabs>
        <w:ind w:left="2160" w:hanging="1800"/>
      </w:pPr>
      <w:rPr>
        <w:sz w:val="28"/>
        <w:rFonts w:ascii="Times New Roman" w:hAnsi="Times New Roman"/>
      </w:rPr>
    </w:lvl>
    <w:lvl w:ilvl="7">
      <w:start w:val="1"/>
      <w:numFmt w:val="decimal"/>
      <w:lvlText w:val="%1.%2.%3.%4.%5.%6.%7.%8."/>
      <w:lvlJc w:val="left"/>
      <w:pPr>
        <w:tabs>
          <w:tab w:val="num" w:pos="0"/>
        </w:tabs>
        <w:ind w:left="2160" w:hanging="1800"/>
      </w:pPr>
      <w:rPr>
        <w:sz w:val="28"/>
        <w:rFonts w:ascii="Times New Roman" w:hAnsi="Times New Roman"/>
      </w:rPr>
    </w:lvl>
    <w:lvl w:ilvl="8">
      <w:start w:val="1"/>
      <w:numFmt w:val="decimal"/>
      <w:lvlText w:val="%1.%2.%3.%4.%5.%6.%7.%8.%9."/>
      <w:lvlJc w:val="left"/>
      <w:pPr>
        <w:tabs>
          <w:tab w:val="num" w:pos="0"/>
        </w:tabs>
        <w:ind w:left="2520" w:hanging="2160"/>
      </w:pPr>
      <w:rPr>
        <w:sz w:val="28"/>
        <w:rFonts w:ascii="Times New Roman" w:hAnsi="Times New Roman"/>
      </w:rPr>
    </w:lvl>
  </w:abstractNum>
  <w:abstractNum w:abstractNumId="9">
    <w:lvl w:ilvl="0">
      <w:start w:val="1"/>
      <w:numFmt w:val="bullet"/>
      <w:lvlText w:val=""/>
      <w:lvlJc w:val="left"/>
      <w:pPr>
        <w:tabs>
          <w:tab w:val="num" w:pos="997"/>
        </w:tabs>
        <w:ind w:left="997" w:hanging="22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040"/>
        </w:tabs>
        <w:ind w:left="0" w:firstLine="68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heading 10"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toc 10" w:uiPriority="39" w:semiHidden="0" w:unhideWhenUsed="0" w:qFormat="0"/>
    <w:lsdException w:name="Hyperlink" w:semiHidden="0" w:unhideWhenUsed="0" w:qFormat="0"/>
  </w:latentStyles>
  <w:style w:type="paragraph" w:styleId="Normal" w:default="1">
    <w:name w:val="Normal"/>
    <w:link w:val="Style_5_ch"/>
    <w:uiPriority w:val="0"/>
    <w:qFormat/>
    <w:pPr>
      <w:widowControl/>
      <w:suppressAutoHyphens w:val="true"/>
      <w:bidi w:val="0"/>
      <w:spacing w:lineRule="auto" w:line="216" w:before="0" w:after="0"/>
      <w:ind w:left="57" w:right="57" w:firstLine="709"/>
      <w:jc w:val="both"/>
    </w:pPr>
    <w:rPr>
      <w:rFonts w:ascii="Calibri" w:hAnsi="Calibri" w:eastAsia="NSimSun" w:cs="Arial"/>
      <w:color w:val="000000"/>
      <w:spacing w:val="0"/>
      <w:kern w:val="0"/>
      <w:sz w:val="22"/>
      <w:szCs w:val="20"/>
      <w:lang w:val="ru-RU" w:eastAsia="zh-CN" w:bidi="hi-IN"/>
    </w:rPr>
  </w:style>
  <w:style w:type="paragraph" w:styleId="1">
    <w:name w:val="Heading 1"/>
    <w:next w:val="Normal"/>
    <w:link w:val="Style_1160_ch"/>
    <w:qFormat/>
    <w:pPr>
      <w:widowControl/>
      <w:suppressAutoHyphens w:val="true"/>
      <w:bidi w:val="0"/>
      <w:spacing w:lineRule="auto" w:line="240" w:before="0" w:after="0"/>
      <w:ind w:left="0" w:right="0" w:hanging="0"/>
      <w:jc w:val="left"/>
    </w:pPr>
    <w:rPr>
      <w:rFonts w:ascii="Cambria" w:hAnsi="Cambria" w:eastAsia="NSimSun" w:cs="Arial"/>
      <w:b/>
      <w:color w:val="000000"/>
      <w:spacing w:val="0"/>
      <w:kern w:val="0"/>
      <w:sz w:val="32"/>
      <w:szCs w:val="20"/>
      <w:lang w:val="ru-RU" w:eastAsia="zh-CN" w:bidi="hi-IN"/>
    </w:rPr>
  </w:style>
  <w:style w:type="paragraph" w:styleId="2">
    <w:name w:val="Heading 2"/>
    <w:basedOn w:val="Normal"/>
    <w:next w:val="Normal"/>
    <w:link w:val="Style_1391_ch"/>
    <w:uiPriority w:val="9"/>
    <w:qFormat/>
    <w:pPr>
      <w:keepNext w:val="true"/>
      <w:spacing w:lineRule="auto" w:line="240"/>
      <w:ind w:left="0" w:right="0" w:hanging="0"/>
      <w:jc w:val="left"/>
      <w:outlineLvl w:val="1"/>
    </w:pPr>
    <w:rPr>
      <w:rFonts w:ascii="Cambria" w:hAnsi="Cambria"/>
      <w:b/>
      <w:i/>
      <w:sz w:val="28"/>
    </w:rPr>
  </w:style>
  <w:style w:type="paragraph" w:styleId="3">
    <w:name w:val="Heading 3"/>
    <w:next w:val="Normal"/>
    <w:link w:val="Style_236_ch"/>
    <w:qFormat/>
    <w:pPr>
      <w:widowControl/>
      <w:numPr>
        <w:ilvl w:val="0"/>
        <w:numId w:val="1"/>
      </w:numPr>
      <w:suppressAutoHyphens w:val="true"/>
      <w:bidi w:val="0"/>
      <w:spacing w:lineRule="auto" w:line="240" w:before="0" w:after="0"/>
      <w:ind w:left="0" w:right="0" w:hanging="0"/>
      <w:jc w:val="left"/>
      <w:outlineLvl w:val="0"/>
    </w:pPr>
    <w:rPr>
      <w:rFonts w:ascii="Times New Roman" w:hAnsi="Times New Roman" w:eastAsia="NSimSun" w:cs="Arial"/>
      <w:b/>
      <w:color w:val="000000"/>
      <w:spacing w:val="0"/>
      <w:kern w:val="0"/>
      <w:sz w:val="28"/>
      <w:szCs w:val="20"/>
      <w:lang w:val="ru-RU" w:eastAsia="zh-CN" w:bidi="hi-IN"/>
    </w:rPr>
  </w:style>
  <w:style w:type="paragraph" w:styleId="4">
    <w:name w:val="Heading 4"/>
    <w:basedOn w:val="Normal"/>
    <w:next w:val="Normal"/>
    <w:link w:val="Style_1345_ch"/>
    <w:uiPriority w:val="9"/>
    <w:qFormat/>
    <w:pPr>
      <w:keepNext w:val="true"/>
      <w:spacing w:lineRule="auto" w:line="240"/>
      <w:ind w:left="0" w:right="0" w:hanging="0"/>
      <w:jc w:val="center"/>
      <w:outlineLvl w:val="3"/>
    </w:pPr>
    <w:rPr>
      <w:rFonts w:ascii="Times New Roman" w:hAnsi="Times New Roman"/>
      <w:sz w:val="28"/>
    </w:rPr>
  </w:style>
  <w:style w:type="paragraph" w:styleId="5">
    <w:name w:val="Heading 5"/>
    <w:next w:val="Normal"/>
    <w:link w:val="Style_1293_ch"/>
    <w:qFormat/>
    <w:pPr>
      <w:widowControl/>
      <w:suppressAutoHyphens w:val="true"/>
      <w:bidi w:val="0"/>
      <w:spacing w:lineRule="auto" w:line="240" w:before="0" w:after="0"/>
      <w:ind w:left="0" w:right="0" w:hanging="0"/>
      <w:jc w:val="left"/>
    </w:pPr>
    <w:rPr>
      <w:rFonts w:ascii="Times New Roman" w:hAnsi="Times New Roman" w:eastAsia="NSimSun" w:cs="Arial"/>
      <w:b/>
      <w:i/>
      <w:color w:val="000000"/>
      <w:spacing w:val="0"/>
      <w:kern w:val="0"/>
      <w:sz w:val="26"/>
      <w:szCs w:val="20"/>
      <w:lang w:val="ru-RU" w:eastAsia="zh-CN" w:bidi="hi-IN"/>
    </w:rPr>
  </w:style>
  <w:style w:type="paragraph" w:styleId="6">
    <w:name w:val="Heading 6"/>
    <w:basedOn w:val="Normal"/>
    <w:next w:val="Normal"/>
    <w:link w:val="Style_21_ch"/>
    <w:uiPriority w:val="9"/>
    <w:qFormat/>
    <w:pPr>
      <w:keepNext w:val="true"/>
      <w:spacing w:lineRule="auto" w:line="240"/>
      <w:ind w:left="0" w:right="0" w:hanging="0"/>
      <w:jc w:val="center"/>
      <w:outlineLvl w:val="5"/>
    </w:pPr>
    <w:rPr>
      <w:b/>
      <w:sz w:val="20"/>
    </w:rPr>
  </w:style>
  <w:style w:type="paragraph" w:styleId="7">
    <w:name w:val="Heading 7"/>
    <w:next w:val="Normal"/>
    <w:link w:val="Style_42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8">
    <w:name w:val="Heading 8"/>
    <w:next w:val="Normal"/>
    <w:link w:val="Style_1419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4"/>
      <w:szCs w:val="20"/>
      <w:lang w:val="ru-RU" w:eastAsia="zh-CN" w:bidi="hi-IN"/>
    </w:rPr>
  </w:style>
  <w:style w:type="paragraph" w:styleId="9">
    <w:name w:val="Heading 9"/>
    <w:next w:val="Normal"/>
    <w:link w:val="Style_780_ch"/>
    <w:qFormat/>
    <w:pPr>
      <w:widowControl/>
      <w:suppressAutoHyphens w:val="true"/>
      <w:bidi w:val="0"/>
      <w:spacing w:lineRule="auto" w:line="240" w:before="0" w:after="0"/>
      <w:ind w:left="0" w:right="0" w:hanging="0"/>
      <w:jc w:val="left"/>
    </w:pPr>
    <w:rPr>
      <w:rFonts w:ascii="Cambria" w:hAnsi="Cambria" w:eastAsia="NSimSun" w:cs="Arial"/>
      <w:color w:val="000000"/>
      <w:spacing w:val="0"/>
      <w:kern w:val="0"/>
      <w:sz w:val="20"/>
      <w:szCs w:val="20"/>
      <w:lang w:val="ru-RU" w:eastAsia="zh-CN" w:bidi="hi-IN"/>
    </w:rPr>
  </w:style>
  <w:style w:type="character" w:styleId="61">
    <w:name w:val="Основной текст (6) + Полужирный"/>
    <w:link w:val="Style_645"/>
    <w:qFormat/>
    <w:rPr>
      <w:b/>
      <w:spacing w:val="0"/>
      <w:sz w:val="22"/>
      <w:highlight w:val="white"/>
    </w:rPr>
  </w:style>
  <w:style w:type="character" w:styleId="83">
    <w:name w:val="Основной текст (83)_"/>
    <w:link w:val="Style_1394"/>
    <w:qFormat/>
    <w:rPr>
      <w:rFonts w:ascii="Times New Roman" w:hAnsi="Times New Roman"/>
      <w:color w:val="000000"/>
      <w:sz w:val="11"/>
      <w:highlight w:val="white"/>
    </w:rPr>
  </w:style>
  <w:style w:type="character" w:styleId="79">
    <w:name w:val="Основной текст (79)_"/>
    <w:link w:val="Style_946"/>
    <w:qFormat/>
    <w:rPr>
      <w:sz w:val="11"/>
      <w:highlight w:val="white"/>
    </w:rPr>
  </w:style>
  <w:style w:type="character" w:styleId="121">
    <w:name w:val="Основной текст (121)"/>
    <w:link w:val="Style_39"/>
    <w:qFormat/>
    <w:rPr>
      <w:rFonts w:ascii="Tahoma" w:hAnsi="Tahoma"/>
      <w:sz w:val="18"/>
      <w:highlight w:val="white"/>
    </w:rPr>
  </w:style>
  <w:style w:type="character" w:styleId="33">
    <w:name w:val="Основной текст (33)"/>
    <w:link w:val="Style_740"/>
    <w:qFormat/>
    <w:rPr>
      <w:rFonts w:ascii="Times New Roman" w:hAnsi="Times New Roman"/>
      <w:sz w:val="11"/>
      <w:highlight w:val="white"/>
    </w:rPr>
  </w:style>
  <w:style w:type="character" w:styleId="Style5">
    <w:name w:val="Верхний и нижний колонтитулы"/>
    <w:link w:val="Style_1060"/>
    <w:qFormat/>
    <w:rPr/>
  </w:style>
  <w:style w:type="character" w:styleId="WWAbsatzStandardschriftart">
    <w:name w:val="WW-Absatz-Standardschriftart"/>
    <w:link w:val="Style_1239"/>
    <w:qFormat/>
    <w:rPr>
      <w:rFonts w:ascii="Times New Roman" w:hAnsi="Times New Roman"/>
      <w:color w:val="000000"/>
      <w:sz w:val="20"/>
    </w:rPr>
  </w:style>
  <w:style w:type="character" w:styleId="331">
    <w:name w:val="Заголовок №3 (3)_"/>
    <w:link w:val="Style_863"/>
    <w:qFormat/>
    <w:rPr>
      <w:rFonts w:ascii="Tahoma" w:hAnsi="Tahoma"/>
      <w:color w:val="000000"/>
      <w:sz w:val="22"/>
      <w:highlight w:val="white"/>
    </w:rPr>
  </w:style>
  <w:style w:type="character" w:styleId="74">
    <w:name w:val="Основной текст (74)_"/>
    <w:link w:val="Style_1417"/>
    <w:qFormat/>
    <w:rPr>
      <w:sz w:val="11"/>
      <w:highlight w:val="white"/>
    </w:rPr>
  </w:style>
  <w:style w:type="character" w:styleId="57">
    <w:name w:val="Основной текст (57)"/>
    <w:link w:val="Style_1322"/>
    <w:qFormat/>
    <w:rPr>
      <w:rFonts w:ascii="Times New Roman" w:hAnsi="Times New Roman"/>
      <w:sz w:val="11"/>
      <w:highlight w:val="white"/>
    </w:rPr>
  </w:style>
  <w:style w:type="character" w:styleId="TimesNewRoman1">
    <w:name w:val="Подпись к картинке + Times New Roman1"/>
    <w:link w:val="Style_1374"/>
    <w:qFormat/>
    <w:rPr>
      <w:rFonts w:ascii="Times New Roman" w:hAnsi="Times New Roman"/>
      <w:spacing w:val="0"/>
      <w:sz w:val="22"/>
    </w:rPr>
  </w:style>
  <w:style w:type="character" w:styleId="44">
    <w:name w:val="Основной текст (44)_"/>
    <w:link w:val="Style_1379"/>
    <w:qFormat/>
    <w:rPr>
      <w:rFonts w:ascii="Times New Roman" w:hAnsi="Times New Roman"/>
      <w:color w:val="000000"/>
      <w:sz w:val="11"/>
      <w:highlight w:val="white"/>
    </w:rPr>
  </w:style>
  <w:style w:type="character" w:styleId="441">
    <w:name w:val="Основной текст (44)"/>
    <w:link w:val="Style_1062"/>
    <w:qFormat/>
    <w:rPr>
      <w:rFonts w:ascii="Times New Roman" w:hAnsi="Times New Roman"/>
      <w:sz w:val="11"/>
      <w:highlight w:val="white"/>
    </w:rPr>
  </w:style>
  <w:style w:type="character" w:styleId="15">
    <w:name w:val="Основной текст (15)"/>
    <w:link w:val="Style_503"/>
    <w:qFormat/>
    <w:rPr>
      <w:rFonts w:ascii="Times New Roman" w:hAnsi="Times New Roman"/>
      <w:sz w:val="10"/>
      <w:highlight w:val="white"/>
    </w:rPr>
  </w:style>
  <w:style w:type="character" w:styleId="21">
    <w:name w:val="Основной текст (2) + Не полужирный"/>
    <w:link w:val="Style_932"/>
    <w:qFormat/>
    <w:rPr>
      <w:b/>
      <w:sz w:val="27"/>
      <w:highlight w:val="white"/>
    </w:rPr>
  </w:style>
  <w:style w:type="character" w:styleId="11">
    <w:name w:val="Знак примечания1"/>
    <w:link w:val="Style_846"/>
    <w:qFormat/>
    <w:rPr>
      <w:sz w:val="16"/>
    </w:rPr>
  </w:style>
  <w:style w:type="character" w:styleId="613">
    <w:name w:val="Основной текст (6) + 13"/>
    <w:link w:val="Style_477"/>
    <w:qFormat/>
    <w:rPr>
      <w:rFonts w:ascii="Times New Roman" w:hAnsi="Times New Roman"/>
      <w:i/>
      <w:color w:val="000000"/>
      <w:spacing w:val="-30"/>
      <w:sz w:val="27"/>
      <w:highlight w:val="white"/>
    </w:rPr>
  </w:style>
  <w:style w:type="character" w:styleId="211">
    <w:name w:val="Маркированный список 21"/>
    <w:link w:val="Style_1032"/>
    <w:qFormat/>
    <w:rPr>
      <w:sz w:val="20"/>
    </w:rPr>
  </w:style>
  <w:style w:type="character" w:styleId="58">
    <w:name w:val="Основной текст (58)_"/>
    <w:link w:val="Style_1348"/>
    <w:qFormat/>
    <w:rPr>
      <w:sz w:val="11"/>
      <w:highlight w:val="white"/>
    </w:rPr>
  </w:style>
  <w:style w:type="character" w:styleId="89">
    <w:name w:val="Основной текст (89)"/>
    <w:link w:val="Style_388"/>
    <w:qFormat/>
    <w:rPr>
      <w:rFonts w:ascii="Times New Roman" w:hAnsi="Times New Roman"/>
      <w:sz w:val="11"/>
      <w:highlight w:val="white"/>
    </w:rPr>
  </w:style>
  <w:style w:type="character" w:styleId="Heading2CharCharCharCharCharChar">
    <w:name w:val="Heading 2 Char Char Char Char Char Char Знак Знак"/>
    <w:link w:val="Style_806"/>
    <w:qFormat/>
    <w:rPr>
      <w:b/>
      <w:sz w:val="28"/>
    </w:rPr>
  </w:style>
  <w:style w:type="character" w:styleId="9pt">
    <w:name w:val="Подпись к картинке + 9 pt"/>
    <w:link w:val="Style_813"/>
    <w:qFormat/>
    <w:rPr>
      <w:rFonts w:ascii="Tahoma" w:hAnsi="Tahoma"/>
      <w:color w:val="000000"/>
      <w:sz w:val="18"/>
    </w:rPr>
  </w:style>
  <w:style w:type="character" w:styleId="Style6">
    <w:name w:val="Подпись к картинке_"/>
    <w:link w:val="Style_621"/>
    <w:qFormat/>
    <w:rPr>
      <w:rFonts w:ascii="Tahoma" w:hAnsi="Tahoma"/>
      <w:color w:val="000000"/>
      <w:sz w:val="19"/>
    </w:rPr>
  </w:style>
  <w:style w:type="character" w:styleId="51">
    <w:name w:val="Основной текст (5)"/>
    <w:link w:val="Style_11"/>
    <w:qFormat/>
    <w:rPr>
      <w:rFonts w:ascii="Times New Roman" w:hAnsi="Times New Roman"/>
      <w:sz w:val="27"/>
      <w:highlight w:val="white"/>
    </w:rPr>
  </w:style>
  <w:style w:type="character" w:styleId="Style7">
    <w:name w:val="Красная строка Знак"/>
    <w:link w:val="Style_1424"/>
    <w:qFormat/>
    <w:rPr>
      <w:rFonts w:ascii="Calibri" w:hAnsi="Calibri"/>
      <w:sz w:val="24"/>
    </w:rPr>
  </w:style>
  <w:style w:type="character" w:styleId="Style8">
    <w:name w:val="Маркированный"/>
    <w:link w:val="Style_963"/>
    <w:qFormat/>
    <w:rPr>
      <w:rFonts w:ascii="Arial" w:hAnsi="Arial"/>
      <w:sz w:val="24"/>
    </w:rPr>
  </w:style>
  <w:style w:type="character" w:styleId="59">
    <w:name w:val="Основной текст (59)_"/>
    <w:link w:val="Style_203"/>
    <w:qFormat/>
    <w:rPr>
      <w:sz w:val="11"/>
      <w:highlight w:val="white"/>
    </w:rPr>
  </w:style>
  <w:style w:type="character" w:styleId="WW8Num13z1">
    <w:name w:val="WW8Num13z1"/>
    <w:link w:val="Style_319"/>
    <w:qFormat/>
    <w:rPr/>
  </w:style>
  <w:style w:type="character" w:styleId="41">
    <w:name w:val="Название объекта4"/>
    <w:link w:val="Style_848"/>
    <w:qFormat/>
    <w:rPr>
      <w:i/>
      <w:sz w:val="24"/>
    </w:rPr>
  </w:style>
  <w:style w:type="character" w:styleId="117">
    <w:name w:val="Основной текст (117)_"/>
    <w:link w:val="Style_1432"/>
    <w:qFormat/>
    <w:rPr>
      <w:rFonts w:ascii="Times New Roman" w:hAnsi="Times New Roman"/>
      <w:color w:val="000000"/>
      <w:sz w:val="23"/>
    </w:rPr>
  </w:style>
  <w:style w:type="character" w:styleId="ConsCell">
    <w:name w:val="ConsCell"/>
    <w:link w:val="Style_478"/>
    <w:qFormat/>
    <w:rPr>
      <w:rFonts w:ascii="Arial" w:hAnsi="Arial"/>
      <w:color w:val="000000"/>
      <w:sz w:val="20"/>
    </w:rPr>
  </w:style>
  <w:style w:type="character" w:styleId="77">
    <w:name w:val="Основной текст (77)"/>
    <w:link w:val="Style_1031"/>
    <w:qFormat/>
    <w:rPr>
      <w:rFonts w:ascii="Times New Roman" w:hAnsi="Times New Roman"/>
      <w:sz w:val="11"/>
      <w:highlight w:val="white"/>
    </w:rPr>
  </w:style>
  <w:style w:type="character" w:styleId="WW8Num1z2">
    <w:name w:val="WW8Num1z2"/>
    <w:link w:val="Style_911"/>
    <w:qFormat/>
    <w:rPr>
      <w:rFonts w:ascii="Times New Roman" w:hAnsi="Times New Roman"/>
      <w:color w:val="000000"/>
      <w:sz w:val="20"/>
    </w:rPr>
  </w:style>
  <w:style w:type="character" w:styleId="Xl69">
    <w:name w:val="xl69"/>
    <w:link w:val="Style_742"/>
    <w:qFormat/>
    <w:rPr>
      <w:color w:val="000000"/>
      <w:sz w:val="24"/>
    </w:rPr>
  </w:style>
  <w:style w:type="character" w:styleId="88">
    <w:name w:val="Основной текст (88)_"/>
    <w:link w:val="Style_1267"/>
    <w:qFormat/>
    <w:rPr>
      <w:rFonts w:ascii="Times New Roman" w:hAnsi="Times New Roman"/>
      <w:color w:val="000000"/>
      <w:sz w:val="11"/>
      <w:highlight w:val="white"/>
    </w:rPr>
  </w:style>
  <w:style w:type="character" w:styleId="116">
    <w:name w:val="Основной текст (116)"/>
    <w:link w:val="Style_255"/>
    <w:qFormat/>
    <w:rPr>
      <w:rFonts w:ascii="Times New Roman" w:hAnsi="Times New Roman"/>
      <w:sz w:val="19"/>
      <w:highlight w:val="white"/>
    </w:rPr>
  </w:style>
  <w:style w:type="character" w:styleId="19">
    <w:name w:val="Основной текст (19)_"/>
    <w:link w:val="Style_217"/>
    <w:qFormat/>
    <w:rPr>
      <w:rFonts w:ascii="Times New Roman" w:hAnsi="Times New Roman"/>
      <w:color w:val="000000"/>
      <w:sz w:val="8"/>
      <w:highlight w:val="white"/>
    </w:rPr>
  </w:style>
  <w:style w:type="character" w:styleId="Contents2">
    <w:name w:val="Contents 2"/>
    <w:link w:val="Style_553"/>
    <w:qFormat/>
    <w:rPr>
      <w:rFonts w:ascii="Times New Roman" w:hAnsi="Times New Roman"/>
      <w:i/>
      <w:color w:val="000000"/>
      <w:sz w:val="27"/>
    </w:rPr>
  </w:style>
  <w:style w:type="character" w:styleId="126">
    <w:name w:val="Основной текст (126)"/>
    <w:link w:val="Style_1122"/>
    <w:qFormat/>
    <w:rPr>
      <w:rFonts w:ascii="Times New Roman" w:hAnsi="Times New Roman"/>
      <w:sz w:val="24"/>
      <w:highlight w:val="white"/>
    </w:rPr>
  </w:style>
  <w:style w:type="character" w:styleId="WW8Num2z0">
    <w:name w:val="WW8Num2z0"/>
    <w:link w:val="Style_159"/>
    <w:qFormat/>
    <w:rPr>
      <w:rFonts w:ascii="Symbol" w:hAnsi="Symbol"/>
      <w:color w:val="000000"/>
      <w:sz w:val="20"/>
    </w:rPr>
  </w:style>
  <w:style w:type="character" w:styleId="22">
    <w:name w:val="Красная строка 2 Знак"/>
    <w:link w:val="Style_692"/>
    <w:qFormat/>
    <w:rPr>
      <w:rFonts w:ascii="Times New Roman" w:hAnsi="Times New Roman"/>
      <w:color w:val="000000"/>
      <w:sz w:val="24"/>
    </w:rPr>
  </w:style>
  <w:style w:type="character" w:styleId="70">
    <w:name w:val="Основной текст (70)_"/>
    <w:link w:val="Style_574"/>
    <w:qFormat/>
    <w:rPr>
      <w:sz w:val="11"/>
      <w:highlight w:val="white"/>
    </w:rPr>
  </w:style>
  <w:style w:type="character" w:styleId="23">
    <w:name w:val="Название объекта2"/>
    <w:link w:val="Style_690"/>
    <w:qFormat/>
    <w:rPr>
      <w:i/>
      <w:sz w:val="24"/>
    </w:rPr>
  </w:style>
  <w:style w:type="character" w:styleId="68">
    <w:name w:val="Основной текст (68)"/>
    <w:link w:val="Style_172"/>
    <w:qFormat/>
    <w:rPr>
      <w:rFonts w:ascii="Times New Roman" w:hAnsi="Times New Roman"/>
      <w:sz w:val="11"/>
      <w:highlight w:val="white"/>
    </w:rPr>
  </w:style>
  <w:style w:type="character" w:styleId="12">
    <w:name w:val="Заголовок №1 (2)_"/>
    <w:link w:val="Style_1015"/>
    <w:qFormat/>
    <w:rPr>
      <w:rFonts w:ascii="Times New Roman" w:hAnsi="Times New Roman"/>
      <w:color w:val="000000"/>
      <w:sz w:val="32"/>
    </w:rPr>
  </w:style>
  <w:style w:type="character" w:styleId="Style9">
    <w:name w:val="заголовок-мсп Знак"/>
    <w:link w:val="Style_529"/>
    <w:qFormat/>
    <w:rPr>
      <w:rFonts w:ascii="Arial" w:hAnsi="Arial"/>
      <w:i/>
      <w:sz w:val="28"/>
    </w:rPr>
  </w:style>
  <w:style w:type="character" w:styleId="2111">
    <w:name w:val="Знак2 Знак Знак1 Знак1 Знак Знак Знак Знак Знак Знак Знак Знак Знак Знак Знак Знак Знак Знак Знак Знак Знак Знак Знак Знак Знак"/>
    <w:link w:val="Style_1343"/>
    <w:qFormat/>
    <w:rPr>
      <w:rFonts w:ascii="Verdana" w:hAnsi="Verdana"/>
      <w:sz w:val="20"/>
    </w:rPr>
  </w:style>
  <w:style w:type="character" w:styleId="Style10">
    <w:name w:val="Подзаголовок Знак"/>
    <w:link w:val="Style_782"/>
    <w:qFormat/>
    <w:rPr>
      <w:rFonts w:ascii="Cambria" w:hAnsi="Cambria"/>
      <w:sz w:val="24"/>
    </w:rPr>
  </w:style>
  <w:style w:type="character" w:styleId="WW8Num10z1">
    <w:name w:val="WW8Num10z1"/>
    <w:link w:val="Style_1156"/>
    <w:qFormat/>
    <w:rPr>
      <w:rFonts w:ascii="Courier New" w:hAnsi="Courier New"/>
      <w:color w:val="000000"/>
      <w:sz w:val="20"/>
    </w:rPr>
  </w:style>
  <w:style w:type="character" w:styleId="52">
    <w:name w:val="Основной текст (5)_"/>
    <w:link w:val="Style_512"/>
    <w:qFormat/>
    <w:rPr>
      <w:sz w:val="27"/>
      <w:highlight w:val="white"/>
    </w:rPr>
  </w:style>
  <w:style w:type="character" w:styleId="13">
    <w:name w:val="Основной шрифт абзаца1"/>
    <w:link w:val="Style_1306"/>
    <w:qFormat/>
    <w:rPr/>
  </w:style>
  <w:style w:type="character" w:styleId="122">
    <w:name w:val="Знак Знак12"/>
    <w:link w:val="Style_809"/>
    <w:qFormat/>
    <w:rPr>
      <w:rFonts w:ascii="Times New Roman" w:hAnsi="Times New Roman"/>
      <w:color w:val="000000"/>
      <w:sz w:val="24"/>
    </w:rPr>
  </w:style>
  <w:style w:type="character" w:styleId="Xl72">
    <w:name w:val="xl72"/>
    <w:link w:val="Style_134"/>
    <w:qFormat/>
    <w:rPr>
      <w:sz w:val="24"/>
    </w:rPr>
  </w:style>
  <w:style w:type="character" w:styleId="WW8Num18z0">
    <w:name w:val="WW8Num18z0"/>
    <w:link w:val="Style_687"/>
    <w:qFormat/>
    <w:rPr>
      <w:rFonts w:ascii="Times New Roman" w:hAnsi="Times New Roman"/>
      <w:color w:val="000000"/>
      <w:sz w:val="28"/>
    </w:rPr>
  </w:style>
  <w:style w:type="character" w:styleId="47">
    <w:name w:val="Основной текст (47)_"/>
    <w:link w:val="Style_907"/>
    <w:qFormat/>
    <w:rPr>
      <w:rFonts w:ascii="Times New Roman" w:hAnsi="Times New Roman"/>
      <w:color w:val="000000"/>
      <w:sz w:val="19"/>
      <w:highlight w:val="white"/>
    </w:rPr>
  </w:style>
  <w:style w:type="character" w:styleId="Style11">
    <w:name w:val="Символ нумерации"/>
    <w:link w:val="Style_731"/>
    <w:qFormat/>
    <w:rPr/>
  </w:style>
  <w:style w:type="character" w:styleId="24">
    <w:name w:val="Подпись к картинке (2)"/>
    <w:link w:val="Style_1066"/>
    <w:qFormat/>
    <w:rPr>
      <w:rFonts w:ascii="Times New Roman" w:hAnsi="Times New Roman"/>
      <w:color w:val="000000"/>
      <w:sz w:val="22"/>
    </w:rPr>
  </w:style>
  <w:style w:type="character" w:styleId="14">
    <w:name w:val="Верхний колонтитул1"/>
    <w:link w:val="Style_885"/>
    <w:qFormat/>
    <w:rPr>
      <w:rFonts w:ascii="Times New Roman" w:hAnsi="Times New Roman"/>
      <w:sz w:val="24"/>
    </w:rPr>
  </w:style>
  <w:style w:type="character" w:styleId="511">
    <w:name w:val="Основной текст (51)_"/>
    <w:link w:val="Style_908"/>
    <w:qFormat/>
    <w:rPr>
      <w:rFonts w:ascii="Times New Roman" w:hAnsi="Times New Roman"/>
      <w:color w:val="000000"/>
      <w:sz w:val="19"/>
      <w:highlight w:val="white"/>
    </w:rPr>
  </w:style>
  <w:style w:type="character" w:styleId="93">
    <w:name w:val="Основной текст (93)_"/>
    <w:link w:val="Style_1187"/>
    <w:qFormat/>
    <w:rPr>
      <w:sz w:val="8"/>
      <w:highlight w:val="white"/>
    </w:rPr>
  </w:style>
  <w:style w:type="character" w:styleId="42">
    <w:name w:val="Знак Знак42"/>
    <w:link w:val="Style_115"/>
    <w:qFormat/>
    <w:rPr>
      <w:rFonts w:ascii="Arial" w:hAnsi="Arial"/>
      <w:b/>
      <w:caps/>
      <w:shadow/>
      <w:color w:val="0070C0"/>
      <w:sz w:val="28"/>
    </w:rPr>
  </w:style>
  <w:style w:type="character" w:styleId="Style12">
    <w:name w:val="Основной текст с отступом Знак"/>
    <w:link w:val="Style_1083"/>
    <w:qFormat/>
    <w:rPr>
      <w:rFonts w:ascii="Times New Roman" w:hAnsi="Times New Roman"/>
      <w:color w:val="000000"/>
      <w:sz w:val="24"/>
    </w:rPr>
  </w:style>
  <w:style w:type="character" w:styleId="82">
    <w:name w:val="Основной текст (82)_"/>
    <w:link w:val="Style_511"/>
    <w:qFormat/>
    <w:rPr>
      <w:sz w:val="11"/>
      <w:highlight w:val="white"/>
    </w:rPr>
  </w:style>
  <w:style w:type="character" w:styleId="WW8Num33z3">
    <w:name w:val="WW8Num33z3"/>
    <w:link w:val="Style_340"/>
    <w:qFormat/>
    <w:rPr>
      <w:rFonts w:ascii="Symbol" w:hAnsi="Symbol"/>
    </w:rPr>
  </w:style>
  <w:style w:type="character" w:styleId="Xl73">
    <w:name w:val="xl73"/>
    <w:link w:val="Style_929"/>
    <w:qFormat/>
    <w:rPr>
      <w:sz w:val="24"/>
    </w:rPr>
  </w:style>
  <w:style w:type="character" w:styleId="191">
    <w:name w:val="Основной текст (19)"/>
    <w:link w:val="Style_948"/>
    <w:qFormat/>
    <w:rPr>
      <w:rFonts w:ascii="Times New Roman" w:hAnsi="Times New Roman"/>
      <w:sz w:val="8"/>
      <w:highlight w:val="white"/>
    </w:rPr>
  </w:style>
  <w:style w:type="character" w:styleId="Caption">
    <w:name w:val="Caption"/>
    <w:link w:val="Style_89"/>
    <w:qFormat/>
    <w:rPr>
      <w:i/>
      <w:sz w:val="24"/>
    </w:rPr>
  </w:style>
  <w:style w:type="character" w:styleId="WW8Num24z1">
    <w:name w:val="WW8Num24z1"/>
    <w:link w:val="Style_168"/>
    <w:qFormat/>
    <w:rPr/>
  </w:style>
  <w:style w:type="character" w:styleId="WW8Num22z3">
    <w:name w:val="WW8Num22z3"/>
    <w:link w:val="Style_861"/>
    <w:qFormat/>
    <w:rPr>
      <w:rFonts w:ascii="Symbol" w:hAnsi="Symbol"/>
      <w:color w:val="000000"/>
      <w:sz w:val="20"/>
    </w:rPr>
  </w:style>
  <w:style w:type="character" w:styleId="Style13">
    <w:name w:val="таблица_название"/>
    <w:link w:val="Style_387"/>
    <w:qFormat/>
    <w:rPr>
      <w:rFonts w:ascii="Arial" w:hAnsi="Arial"/>
      <w:sz w:val="20"/>
    </w:rPr>
  </w:style>
  <w:style w:type="character" w:styleId="WW8Num9z0">
    <w:name w:val="WW8Num9z0"/>
    <w:link w:val="Style_874"/>
    <w:qFormat/>
    <w:rPr>
      <w:rFonts w:ascii="Times New Roman" w:hAnsi="Times New Roman"/>
      <w:b/>
      <w:color w:val="000000"/>
      <w:sz w:val="28"/>
    </w:rPr>
  </w:style>
  <w:style w:type="character" w:styleId="16">
    <w:name w:val="Без интервала1"/>
    <w:link w:val="Style_862"/>
    <w:qFormat/>
    <w:rPr>
      <w:rFonts w:ascii="Calibri" w:hAnsi="Calibri"/>
      <w:color w:val="000000"/>
      <w:sz w:val="22"/>
    </w:rPr>
  </w:style>
  <w:style w:type="character" w:styleId="Style14">
    <w:name w:val="Оглавление + Не курсив"/>
    <w:link w:val="Style_715"/>
    <w:qFormat/>
    <w:rPr>
      <w:rFonts w:ascii="Times New Roman" w:hAnsi="Times New Roman"/>
      <w:i/>
      <w:color w:val="000000"/>
      <w:sz w:val="27"/>
    </w:rPr>
  </w:style>
  <w:style w:type="character" w:styleId="64">
    <w:name w:val="Основной текст (64)_"/>
    <w:link w:val="Style_128"/>
    <w:qFormat/>
    <w:rPr>
      <w:rFonts w:ascii="Times New Roman" w:hAnsi="Times New Roman"/>
      <w:color w:val="000000"/>
      <w:sz w:val="11"/>
      <w:highlight w:val="white"/>
    </w:rPr>
  </w:style>
  <w:style w:type="character" w:styleId="WW8Num28z1">
    <w:name w:val="WW8Num28z1"/>
    <w:link w:val="Style_401"/>
    <w:qFormat/>
    <w:rPr>
      <w:i w:val="false"/>
    </w:rPr>
  </w:style>
  <w:style w:type="character" w:styleId="95">
    <w:name w:val="Основной текст (95)_"/>
    <w:link w:val="Style_158"/>
    <w:qFormat/>
    <w:rPr>
      <w:sz w:val="10"/>
      <w:highlight w:val="white"/>
    </w:rPr>
  </w:style>
  <w:style w:type="character" w:styleId="Tabn">
    <w:name w:val="Tab_n"/>
    <w:basedOn w:val="Textbody"/>
    <w:link w:val="Style_441"/>
    <w:qFormat/>
    <w:rPr>
      <w:rFonts w:ascii="Times New Roman" w:hAnsi="Times New Roman"/>
      <w:b/>
      <w:color w:val="000000"/>
      <w:spacing w:val="-2"/>
      <w:sz w:val="28"/>
    </w:rPr>
  </w:style>
  <w:style w:type="character" w:styleId="78">
    <w:name w:val="Основной текст (78)_"/>
    <w:link w:val="Style_1094"/>
    <w:qFormat/>
    <w:rPr>
      <w:rFonts w:ascii="Times New Roman" w:hAnsi="Times New Roman"/>
      <w:color w:val="000000"/>
      <w:sz w:val="11"/>
      <w:highlight w:val="white"/>
    </w:rPr>
  </w:style>
  <w:style w:type="character" w:styleId="HTMLMarkup">
    <w:name w:val="HTML Markup"/>
    <w:link w:val="Style_1320"/>
    <w:qFormat/>
    <w:rPr>
      <w:color w:val="FF0000"/>
    </w:rPr>
  </w:style>
  <w:style w:type="character" w:styleId="WW8Num10z0">
    <w:name w:val="WW8Num10z0"/>
    <w:link w:val="Style_227"/>
    <w:qFormat/>
    <w:rPr>
      <w:rFonts w:ascii="Times New Roman" w:hAnsi="Times New Roman"/>
      <w:color w:val="000000"/>
      <w:spacing w:val="-5"/>
      <w:sz w:val="28"/>
    </w:rPr>
  </w:style>
  <w:style w:type="character" w:styleId="WW8Num20z4">
    <w:name w:val="WW8Num20z4"/>
    <w:link w:val="Style_1389"/>
    <w:qFormat/>
    <w:rPr>
      <w:rFonts w:ascii="Courier New" w:hAnsi="Courier New"/>
    </w:rPr>
  </w:style>
  <w:style w:type="character" w:styleId="Style15">
    <w:name w:val="Верхний колонтитул Знак"/>
    <w:link w:val="Style_1199"/>
    <w:qFormat/>
    <w:rPr>
      <w:rFonts w:ascii="Calibri" w:hAnsi="Calibri"/>
      <w:color w:val="000000"/>
      <w:sz w:val="22"/>
    </w:rPr>
  </w:style>
  <w:style w:type="character" w:styleId="71">
    <w:name w:val="Заголовок 7 Знак"/>
    <w:link w:val="Style_183"/>
    <w:qFormat/>
    <w:rPr>
      <w:rFonts w:ascii="Calibri" w:hAnsi="Calibri"/>
      <w:color w:val="000000"/>
      <w:sz w:val="24"/>
    </w:rPr>
  </w:style>
  <w:style w:type="character" w:styleId="Contents4">
    <w:name w:val="Contents 4"/>
    <w:link w:val="Style_602"/>
    <w:qFormat/>
    <w:rPr>
      <w:sz w:val="24"/>
    </w:rPr>
  </w:style>
  <w:style w:type="character" w:styleId="Style16">
    <w:name w:val="Комментарий пользователя"/>
    <w:link w:val="Style_712"/>
    <w:qFormat/>
    <w:rPr>
      <w:rFonts w:ascii="Arial" w:hAnsi="Arial"/>
      <w:i/>
      <w:color w:val="000080"/>
      <w:sz w:val="20"/>
    </w:rPr>
  </w:style>
  <w:style w:type="character" w:styleId="55">
    <w:name w:val="Основной текст (55)_"/>
    <w:link w:val="Style_633"/>
    <w:qFormat/>
    <w:rPr>
      <w:sz w:val="11"/>
      <w:highlight w:val="white"/>
    </w:rPr>
  </w:style>
  <w:style w:type="character" w:styleId="43">
    <w:name w:val="Основной текст (4)_"/>
    <w:link w:val="Style_450"/>
    <w:qFormat/>
    <w:rPr>
      <w:rFonts w:ascii="Times New Roman" w:hAnsi="Times New Roman"/>
      <w:spacing w:val="0"/>
      <w:sz w:val="27"/>
    </w:rPr>
  </w:style>
  <w:style w:type="character" w:styleId="1221">
    <w:name w:val="Основной текст (122)"/>
    <w:link w:val="Style_137"/>
    <w:qFormat/>
    <w:rPr>
      <w:rFonts w:ascii="Tahoma" w:hAnsi="Tahoma"/>
      <w:sz w:val="20"/>
      <w:highlight w:val="white"/>
    </w:rPr>
  </w:style>
  <w:style w:type="character" w:styleId="91">
    <w:name w:val="Основной текст (91)"/>
    <w:link w:val="Style_1020"/>
    <w:qFormat/>
    <w:rPr>
      <w:rFonts w:ascii="Times New Roman" w:hAnsi="Times New Roman"/>
      <w:sz w:val="8"/>
      <w:highlight w:val="white"/>
    </w:rPr>
  </w:style>
  <w:style w:type="character" w:styleId="53">
    <w:name w:val="Заголовок 5 Знак"/>
    <w:link w:val="Style_1077"/>
    <w:qFormat/>
    <w:rPr>
      <w:rFonts w:ascii="Calibri" w:hAnsi="Calibri"/>
      <w:b/>
      <w:i/>
      <w:sz w:val="26"/>
    </w:rPr>
  </w:style>
  <w:style w:type="character" w:styleId="45">
    <w:name w:val="Красная строка4"/>
    <w:basedOn w:val="Textbody"/>
    <w:link w:val="Style_1431"/>
    <w:qFormat/>
    <w:rPr>
      <w:rFonts w:ascii="Times New Roman" w:hAnsi="Times New Roman"/>
      <w:color w:val="000000"/>
      <w:sz w:val="24"/>
    </w:rPr>
  </w:style>
  <w:style w:type="character" w:styleId="WW8Num29z1">
    <w:name w:val="WW8Num29z1"/>
    <w:link w:val="Style_142"/>
    <w:qFormat/>
    <w:rPr/>
  </w:style>
  <w:style w:type="character" w:styleId="WW8Num29z0">
    <w:name w:val="WW8Num29z0"/>
    <w:link w:val="Style_1421"/>
    <w:qFormat/>
    <w:rPr>
      <w:rFonts w:ascii="Times New Roman" w:hAnsi="Times New Roman"/>
      <w:b/>
      <w:color w:val="000000"/>
      <w:sz w:val="28"/>
    </w:rPr>
  </w:style>
  <w:style w:type="character" w:styleId="108">
    <w:name w:val="Основной текст (108)"/>
    <w:link w:val="Style_747"/>
    <w:qFormat/>
    <w:rPr>
      <w:rFonts w:ascii="Tahoma" w:hAnsi="Tahoma"/>
      <w:highlight w:val="white"/>
    </w:rPr>
  </w:style>
  <w:style w:type="character" w:styleId="411">
    <w:name w:val="Знак Знак41"/>
    <w:link w:val="Style_462"/>
    <w:qFormat/>
    <w:rPr>
      <w:rFonts w:ascii="Tahoma" w:hAnsi="Tahoma"/>
      <w:sz w:val="16"/>
    </w:rPr>
  </w:style>
  <w:style w:type="character" w:styleId="WW8Num20z0">
    <w:name w:val="WW8Num20z0"/>
    <w:link w:val="Style_223"/>
    <w:qFormat/>
    <w:rPr>
      <w:rFonts w:ascii="Symbol" w:hAnsi="Symbol"/>
      <w:color w:val="000000"/>
      <w:sz w:val="20"/>
    </w:rPr>
  </w:style>
  <w:style w:type="character" w:styleId="17">
    <w:name w:val="Заголовок №1_"/>
    <w:link w:val="Style_207"/>
    <w:qFormat/>
    <w:rPr>
      <w:sz w:val="27"/>
      <w:highlight w:val="white"/>
    </w:rPr>
  </w:style>
  <w:style w:type="character" w:styleId="67">
    <w:name w:val="Основной текст (6) + 7"/>
    <w:link w:val="Style_910"/>
    <w:qFormat/>
    <w:rPr>
      <w:rFonts w:ascii="Times New Roman" w:hAnsi="Times New Roman"/>
      <w:color w:val="000000"/>
      <w:sz w:val="15"/>
      <w:highlight w:val="white"/>
    </w:rPr>
  </w:style>
  <w:style w:type="character" w:styleId="WW8Num15z0">
    <w:name w:val="WW8Num15z0"/>
    <w:link w:val="Style_854"/>
    <w:qFormat/>
    <w:rPr>
      <w:rFonts w:ascii="Symbol" w:hAnsi="Symbol"/>
      <w:color w:val="FF0000"/>
      <w:sz w:val="28"/>
      <w:vertAlign w:val="superscript"/>
    </w:rPr>
  </w:style>
  <w:style w:type="character" w:styleId="94">
    <w:name w:val="Основной текст (94)"/>
    <w:link w:val="Style_660"/>
    <w:qFormat/>
    <w:rPr>
      <w:rFonts w:ascii="Times New Roman" w:hAnsi="Times New Roman"/>
      <w:sz w:val="10"/>
      <w:highlight w:val="white"/>
    </w:rPr>
  </w:style>
  <w:style w:type="character" w:styleId="Heading7">
    <w:name w:val="Heading 7"/>
    <w:link w:val="Style_422"/>
    <w:qFormat/>
    <w:rPr>
      <w:sz w:val="24"/>
    </w:rPr>
  </w:style>
  <w:style w:type="character" w:styleId="84">
    <w:name w:val="Основной текст (84)"/>
    <w:link w:val="Style_1163"/>
    <w:qFormat/>
    <w:rPr>
      <w:rFonts w:ascii="Times New Roman" w:hAnsi="Times New Roman"/>
      <w:sz w:val="11"/>
      <w:highlight w:val="white"/>
    </w:rPr>
  </w:style>
  <w:style w:type="character" w:styleId="FooterChar">
    <w:name w:val="Footer Char"/>
    <w:link w:val="Style_1175"/>
    <w:qFormat/>
    <w:rPr>
      <w:rFonts w:ascii="Calibri" w:hAnsi="Calibri"/>
      <w:color w:val="000000"/>
      <w:sz w:val="20"/>
    </w:rPr>
  </w:style>
  <w:style w:type="character" w:styleId="62">
    <w:name w:val="Основной шрифт абзаца6"/>
    <w:link w:val="Style_127"/>
    <w:qFormat/>
    <w:rPr>
      <w:rFonts w:ascii="Times New Roman" w:hAnsi="Times New Roman"/>
      <w:color w:val="000000"/>
      <w:sz w:val="20"/>
    </w:rPr>
  </w:style>
  <w:style w:type="character" w:styleId="111">
    <w:name w:val="Название11"/>
    <w:link w:val="Style_1364"/>
    <w:qFormat/>
    <w:rPr>
      <w:rFonts w:ascii="Arial" w:hAnsi="Arial"/>
      <w:i/>
      <w:sz w:val="24"/>
    </w:rPr>
  </w:style>
  <w:style w:type="character" w:styleId="ConsNormal">
    <w:name w:val="ConsNormal"/>
    <w:link w:val="Style_16"/>
    <w:qFormat/>
    <w:rPr>
      <w:rFonts w:ascii="Arial" w:hAnsi="Arial"/>
      <w:color w:val="000000"/>
      <w:sz w:val="20"/>
    </w:rPr>
  </w:style>
  <w:style w:type="character" w:styleId="Textbodyindent">
    <w:name w:val="Text body indent"/>
    <w:link w:val="Style_448"/>
    <w:qFormat/>
    <w:rPr>
      <w:rFonts w:ascii="Times New Roman" w:hAnsi="Times New Roman"/>
      <w:sz w:val="24"/>
    </w:rPr>
  </w:style>
  <w:style w:type="character" w:styleId="P90">
    <w:name w:val="p90"/>
    <w:link w:val="Style_1201"/>
    <w:qFormat/>
    <w:rPr>
      <w:sz w:val="24"/>
    </w:rPr>
  </w:style>
  <w:style w:type="character" w:styleId="Style17">
    <w:name w:val="Заголовок"/>
    <w:link w:val="Style_427"/>
    <w:qFormat/>
    <w:rPr>
      <w:rFonts w:ascii="Liberation Sans" w:hAnsi="Liberation Sans"/>
      <w:sz w:val="28"/>
    </w:rPr>
  </w:style>
  <w:style w:type="character" w:styleId="Xl90">
    <w:name w:val="xl90"/>
    <w:link w:val="Style_174"/>
    <w:qFormat/>
    <w:rPr>
      <w:sz w:val="24"/>
    </w:rPr>
  </w:style>
  <w:style w:type="character" w:styleId="72">
    <w:name w:val="Основной текст (7)_"/>
    <w:link w:val="Style_360"/>
    <w:qFormat/>
    <w:rPr>
      <w:rFonts w:ascii="Times New Roman" w:hAnsi="Times New Roman"/>
      <w:color w:val="000000"/>
      <w:sz w:val="22"/>
    </w:rPr>
  </w:style>
  <w:style w:type="character" w:styleId="WW8Num21z1">
    <w:name w:val="WW8Num21z1"/>
    <w:link w:val="Style_545"/>
    <w:qFormat/>
    <w:rPr>
      <w:rFonts w:ascii="Times New Roman" w:hAnsi="Times New Roman"/>
      <w:color w:val="000000"/>
      <w:sz w:val="20"/>
    </w:rPr>
  </w:style>
  <w:style w:type="character" w:styleId="73">
    <w:name w:val="Основной текст (73)"/>
    <w:link w:val="Style_1260"/>
    <w:qFormat/>
    <w:rPr>
      <w:rFonts w:ascii="Times New Roman" w:hAnsi="Times New Roman"/>
      <w:sz w:val="11"/>
      <w:highlight w:val="white"/>
    </w:rPr>
  </w:style>
  <w:style w:type="character" w:styleId="WW8Num27z0">
    <w:name w:val="WW8Num27z0"/>
    <w:link w:val="Style_1075"/>
    <w:qFormat/>
    <w:rPr>
      <w:rFonts w:ascii="Times New Roman" w:hAnsi="Times New Roman"/>
      <w:color w:val="000000"/>
      <w:sz w:val="20"/>
    </w:rPr>
  </w:style>
  <w:style w:type="character" w:styleId="36">
    <w:name w:val="Основной текст (36)"/>
    <w:link w:val="Style_221"/>
    <w:qFormat/>
    <w:rPr>
      <w:rFonts w:ascii="Times New Roman" w:hAnsi="Times New Roman"/>
      <w:sz w:val="11"/>
      <w:highlight w:val="white"/>
    </w:rPr>
  </w:style>
  <w:style w:type="character" w:styleId="721">
    <w:name w:val="Знак Знак72"/>
    <w:link w:val="Style_810"/>
    <w:qFormat/>
    <w:rPr>
      <w:sz w:val="24"/>
    </w:rPr>
  </w:style>
  <w:style w:type="character" w:styleId="31">
    <w:name w:val="Знак Знак31"/>
    <w:link w:val="Style_1268"/>
    <w:qFormat/>
    <w:rPr>
      <w:rFonts w:ascii="Arial" w:hAnsi="Arial"/>
      <w:sz w:val="24"/>
    </w:rPr>
  </w:style>
  <w:style w:type="character" w:styleId="212">
    <w:name w:val="Абзац списка21"/>
    <w:link w:val="Style_550"/>
    <w:qFormat/>
    <w:rPr/>
  </w:style>
  <w:style w:type="character" w:styleId="46">
    <w:name w:val="Основной шрифт абзаца4"/>
    <w:link w:val="Style_1027"/>
    <w:qFormat/>
    <w:rPr/>
  </w:style>
  <w:style w:type="character" w:styleId="76">
    <w:name w:val="Основной текст (76)_"/>
    <w:link w:val="Style_396"/>
    <w:qFormat/>
    <w:rPr>
      <w:sz w:val="11"/>
      <w:highlight w:val="white"/>
    </w:rPr>
  </w:style>
  <w:style w:type="character" w:styleId="80">
    <w:name w:val="Основной текст (80)"/>
    <w:link w:val="Style_894"/>
    <w:qFormat/>
    <w:rPr>
      <w:rFonts w:ascii="Times New Roman" w:hAnsi="Times New Roman"/>
      <w:sz w:val="11"/>
      <w:highlight w:val="white"/>
    </w:rPr>
  </w:style>
  <w:style w:type="character" w:styleId="521">
    <w:name w:val="Основной текст (52)"/>
    <w:link w:val="Style_1325"/>
    <w:qFormat/>
    <w:rPr>
      <w:rFonts w:ascii="Times New Roman" w:hAnsi="Times New Roman"/>
      <w:sz w:val="19"/>
      <w:highlight w:val="white"/>
    </w:rPr>
  </w:style>
  <w:style w:type="character" w:styleId="25">
    <w:name w:val="Оглавление (2)"/>
    <w:link w:val="Style_1443"/>
    <w:qFormat/>
    <w:rPr>
      <w:rFonts w:ascii="Times New Roman" w:hAnsi="Times New Roman"/>
      <w:sz w:val="27"/>
      <w:highlight w:val="white"/>
    </w:rPr>
  </w:style>
  <w:style w:type="character" w:styleId="107">
    <w:name w:val="Основной текст (107)"/>
    <w:link w:val="Style_1442"/>
    <w:qFormat/>
    <w:rPr>
      <w:rFonts w:ascii="Times New Roman" w:hAnsi="Times New Roman"/>
      <w:sz w:val="23"/>
      <w:highlight w:val="white"/>
    </w:rPr>
  </w:style>
  <w:style w:type="character" w:styleId="Contents6">
    <w:name w:val="Contents 6"/>
    <w:link w:val="Style_349"/>
    <w:qFormat/>
    <w:rPr>
      <w:sz w:val="24"/>
    </w:rPr>
  </w:style>
  <w:style w:type="character" w:styleId="6Tahoma">
    <w:name w:val="Основной текст (6) + Tahoma"/>
    <w:link w:val="Style_1245"/>
    <w:qFormat/>
    <w:rPr>
      <w:rFonts w:ascii="Tahoma" w:hAnsi="Tahoma"/>
      <w:spacing w:val="0"/>
      <w:sz w:val="19"/>
      <w:highlight w:val="white"/>
    </w:rPr>
  </w:style>
  <w:style w:type="character" w:styleId="TimesNewRoman3">
    <w:name w:val="Подпись к картинке + Times New Roman3"/>
    <w:link w:val="Style_720"/>
    <w:qFormat/>
    <w:rPr>
      <w:rFonts w:ascii="Times New Roman" w:hAnsi="Times New Roman"/>
      <w:color w:val="000000"/>
      <w:sz w:val="20"/>
    </w:rPr>
  </w:style>
  <w:style w:type="character" w:styleId="71pt">
    <w:name w:val="Основной текст (7) + Интервал 1 pt"/>
    <w:link w:val="Style_350"/>
    <w:qFormat/>
    <w:rPr>
      <w:rFonts w:ascii="Times New Roman" w:hAnsi="Times New Roman"/>
      <w:spacing w:val="30"/>
      <w:sz w:val="22"/>
    </w:rPr>
  </w:style>
  <w:style w:type="character" w:styleId="32">
    <w:name w:val="Заголовок №3_"/>
    <w:link w:val="Style_973"/>
    <w:qFormat/>
    <w:rPr>
      <w:sz w:val="27"/>
      <w:highlight w:val="white"/>
    </w:rPr>
  </w:style>
  <w:style w:type="character" w:styleId="WW8Num37z0">
    <w:name w:val="WW8Num37z0"/>
    <w:link w:val="Style_1226"/>
    <w:qFormat/>
    <w:rPr>
      <w:rFonts w:ascii="Times New Roman" w:hAnsi="Times New Roman"/>
      <w:color w:val="000000"/>
      <w:sz w:val="20"/>
    </w:rPr>
  </w:style>
  <w:style w:type="character" w:styleId="92">
    <w:name w:val="Знак Знак9"/>
    <w:link w:val="Style_869"/>
    <w:qFormat/>
    <w:rPr>
      <w:b/>
    </w:rPr>
  </w:style>
  <w:style w:type="character" w:styleId="WW8Num33z2">
    <w:name w:val="WW8Num33z2"/>
    <w:link w:val="Style_1392"/>
    <w:qFormat/>
    <w:rPr>
      <w:rFonts w:ascii="Wingdings" w:hAnsi="Wingdings"/>
      <w:color w:val="000000"/>
      <w:sz w:val="20"/>
    </w:rPr>
  </w:style>
  <w:style w:type="character" w:styleId="54">
    <w:name w:val="Основной шрифт абзаца5"/>
    <w:link w:val="Style_844"/>
    <w:qFormat/>
    <w:rPr>
      <w:rFonts w:ascii="Times New Roman" w:hAnsi="Times New Roman"/>
      <w:color w:val="000000"/>
      <w:sz w:val="20"/>
    </w:rPr>
  </w:style>
  <w:style w:type="character" w:styleId="112">
    <w:name w:val="Заголовок 11"/>
    <w:link w:val="Style_1307"/>
    <w:qFormat/>
    <w:rPr>
      <w:rFonts w:ascii="Times New Roman" w:hAnsi="Times New Roman"/>
      <w:b/>
      <w:sz w:val="32"/>
    </w:rPr>
  </w:style>
  <w:style w:type="character" w:styleId="WW8Num12z0">
    <w:name w:val="WW8Num12z0"/>
    <w:link w:val="Style_987"/>
    <w:qFormat/>
    <w:rPr>
      <w:rFonts w:ascii="Times New Roman" w:hAnsi="Times New Roman"/>
      <w:b/>
      <w:sz w:val="28"/>
    </w:rPr>
  </w:style>
  <w:style w:type="character" w:styleId="Style18">
    <w:name w:val="Основной текст Знак"/>
    <w:link w:val="Style_1327"/>
    <w:qFormat/>
    <w:rPr>
      <w:rFonts w:ascii="Calibri" w:hAnsi="Calibri"/>
    </w:rPr>
  </w:style>
  <w:style w:type="character" w:styleId="FontStyle11">
    <w:name w:val="Font Style11"/>
    <w:link w:val="Style_251"/>
    <w:qFormat/>
    <w:rPr>
      <w:rFonts w:ascii="Times New Roman" w:hAnsi="Times New Roman"/>
      <w:sz w:val="22"/>
    </w:rPr>
  </w:style>
  <w:style w:type="character" w:styleId="Contents7">
    <w:name w:val="Contents 7"/>
    <w:link w:val="Style_458"/>
    <w:qFormat/>
    <w:rPr>
      <w:sz w:val="24"/>
    </w:rPr>
  </w:style>
  <w:style w:type="character" w:styleId="Style19">
    <w:name w:val="Нормальный (таблица)"/>
    <w:link w:val="Style_1304"/>
    <w:qFormat/>
    <w:rPr>
      <w:rFonts w:ascii="Arial" w:hAnsi="Arial"/>
      <w:sz w:val="24"/>
    </w:rPr>
  </w:style>
  <w:style w:type="character" w:styleId="34">
    <w:name w:val="Название объекта3"/>
    <w:link w:val="Style_209"/>
    <w:qFormat/>
    <w:rPr>
      <w:i/>
      <w:sz w:val="24"/>
    </w:rPr>
  </w:style>
  <w:style w:type="character" w:styleId="Style20">
    <w:name w:val="т_значения"/>
    <w:link w:val="Style_384"/>
    <w:qFormat/>
    <w:rPr>
      <w:sz w:val="20"/>
    </w:rPr>
  </w:style>
  <w:style w:type="character" w:styleId="216pt">
    <w:name w:val="Основной текст (2) + 16 pt"/>
    <w:link w:val="Style_1010"/>
    <w:qFormat/>
    <w:rPr>
      <w:rFonts w:ascii="Times New Roman" w:hAnsi="Times New Roman"/>
      <w:color w:val="000000"/>
      <w:sz w:val="32"/>
      <w:highlight w:val="white"/>
    </w:rPr>
  </w:style>
  <w:style w:type="character" w:styleId="100TimesNewRoman1">
    <w:name w:val="Основной текст (100) + Times New Roman1"/>
    <w:link w:val="Style_1302"/>
    <w:qFormat/>
    <w:rPr>
      <w:rFonts w:ascii="Times New Roman" w:hAnsi="Times New Roman"/>
      <w:color w:val="000000"/>
      <w:sz w:val="20"/>
    </w:rPr>
  </w:style>
  <w:style w:type="character" w:styleId="81">
    <w:name w:val="Основной текст + 8"/>
    <w:link w:val="Style_886"/>
    <w:qFormat/>
    <w:rPr>
      <w:rFonts w:ascii="Times New Roman" w:hAnsi="Times New Roman"/>
      <w:color w:val="000000"/>
      <w:sz w:val="17"/>
      <w:highlight w:val="white"/>
    </w:rPr>
  </w:style>
  <w:style w:type="character" w:styleId="Xl65">
    <w:name w:val="xl65"/>
    <w:link w:val="Style_1018"/>
    <w:qFormat/>
    <w:rPr>
      <w:sz w:val="24"/>
    </w:rPr>
  </w:style>
  <w:style w:type="character" w:styleId="123">
    <w:name w:val="Основной текст + 12"/>
    <w:link w:val="Style_470"/>
    <w:qFormat/>
    <w:rPr>
      <w:rFonts w:ascii="Times New Roman" w:hAnsi="Times New Roman"/>
      <w:color w:val="000000"/>
      <w:sz w:val="25"/>
      <w:highlight w:val="white"/>
    </w:rPr>
  </w:style>
  <w:style w:type="character" w:styleId="761">
    <w:name w:val="Основной текст (76)"/>
    <w:link w:val="Style_1314"/>
    <w:qFormat/>
    <w:rPr>
      <w:rFonts w:ascii="Times New Roman" w:hAnsi="Times New Roman"/>
      <w:sz w:val="11"/>
      <w:highlight w:val="white"/>
    </w:rPr>
  </w:style>
  <w:style w:type="character" w:styleId="90">
    <w:name w:val="Основной текст (90)"/>
    <w:link w:val="Style_250"/>
    <w:qFormat/>
    <w:rPr>
      <w:rFonts w:ascii="Times New Roman" w:hAnsi="Times New Roman"/>
      <w:sz w:val="11"/>
      <w:highlight w:val="white"/>
    </w:rPr>
  </w:style>
  <w:style w:type="character" w:styleId="811">
    <w:name w:val="Основной текст (81)"/>
    <w:link w:val="Style_1437"/>
    <w:qFormat/>
    <w:rPr>
      <w:rFonts w:ascii="Times New Roman" w:hAnsi="Times New Roman"/>
      <w:sz w:val="11"/>
      <w:highlight w:val="white"/>
    </w:rPr>
  </w:style>
  <w:style w:type="character" w:styleId="231">
    <w:name w:val="Основной текст 23"/>
    <w:link w:val="Style_517"/>
    <w:qFormat/>
    <w:rPr>
      <w:sz w:val="20"/>
    </w:rPr>
  </w:style>
  <w:style w:type="character" w:styleId="75">
    <w:name w:val="Подпись к таблице (7)_"/>
    <w:link w:val="Style_710"/>
    <w:qFormat/>
    <w:rPr>
      <w:sz w:val="23"/>
      <w:highlight w:val="white"/>
    </w:rPr>
  </w:style>
  <w:style w:type="character" w:styleId="321">
    <w:name w:val="Основной текст 32"/>
    <w:link w:val="Style_542"/>
    <w:qFormat/>
    <w:rPr>
      <w:sz w:val="16"/>
    </w:rPr>
  </w:style>
  <w:style w:type="character" w:styleId="TimesNewRoman">
    <w:name w:val="Подпись к картинке + Times New Roman"/>
    <w:link w:val="Style_400"/>
    <w:qFormat/>
    <w:rPr>
      <w:rFonts w:ascii="Times New Roman" w:hAnsi="Times New Roman"/>
      <w:color w:val="000000"/>
      <w:sz w:val="27"/>
    </w:rPr>
  </w:style>
  <w:style w:type="character" w:styleId="WW8Num36z0">
    <w:name w:val="WW8Num36z0"/>
    <w:link w:val="Style_800"/>
    <w:qFormat/>
    <w:rPr>
      <w:rFonts w:ascii="Times New Roman" w:hAnsi="Times New Roman"/>
      <w:color w:val="000000"/>
      <w:sz w:val="20"/>
    </w:rPr>
  </w:style>
  <w:style w:type="character" w:styleId="26">
    <w:name w:val="Заголовок2"/>
    <w:link w:val="Style_333"/>
    <w:qFormat/>
    <w:rPr>
      <w:rFonts w:ascii="Times New Roman" w:hAnsi="Times New Roman"/>
      <w:sz w:val="24"/>
    </w:rPr>
  </w:style>
  <w:style w:type="character" w:styleId="Style21">
    <w:name w:val="шапка"/>
    <w:link w:val="Style_1412"/>
    <w:qFormat/>
    <w:rPr>
      <w:b/>
      <w:sz w:val="20"/>
    </w:rPr>
  </w:style>
  <w:style w:type="character" w:styleId="WW8Num25z1">
    <w:name w:val="WW8Num25z1"/>
    <w:link w:val="Style_656"/>
    <w:qFormat/>
    <w:rPr>
      <w:rFonts w:ascii="Courier New" w:hAnsi="Courier New"/>
      <w:color w:val="000000"/>
      <w:sz w:val="20"/>
    </w:rPr>
  </w:style>
  <w:style w:type="character" w:styleId="WW8Num25z0">
    <w:name w:val="WW8Num25z0"/>
    <w:link w:val="Style_1189"/>
    <w:qFormat/>
    <w:rPr>
      <w:rFonts w:ascii="Arial" w:hAnsi="Arial"/>
      <w:color w:val="000000"/>
      <w:sz w:val="24"/>
    </w:rPr>
  </w:style>
  <w:style w:type="character" w:styleId="69">
    <w:name w:val="Основной текст (69)_"/>
    <w:link w:val="Style_903"/>
    <w:qFormat/>
    <w:rPr>
      <w:rFonts w:ascii="Times New Roman" w:hAnsi="Times New Roman"/>
      <w:color w:val="000000"/>
      <w:sz w:val="11"/>
      <w:highlight w:val="white"/>
    </w:rPr>
  </w:style>
  <w:style w:type="character" w:styleId="WW8Num19z0">
    <w:name w:val="WW8Num19z0"/>
    <w:link w:val="Style_630"/>
    <w:qFormat/>
    <w:rPr>
      <w:rFonts w:ascii="Times New Roman" w:hAnsi="Times New Roman"/>
      <w:color w:val="000000"/>
      <w:sz w:val="20"/>
    </w:rPr>
  </w:style>
  <w:style w:type="character" w:styleId="Style22">
    <w:name w:val="таблица_текст"/>
    <w:link w:val="Style_635"/>
    <w:qFormat/>
    <w:rPr>
      <w:rFonts w:ascii="Arial" w:hAnsi="Arial"/>
      <w:sz w:val="18"/>
    </w:rPr>
  </w:style>
  <w:style w:type="character" w:styleId="Style23">
    <w:name w:val="Основной текст + Полужирный"/>
    <w:link w:val="Style_708"/>
    <w:qFormat/>
    <w:rPr>
      <w:b/>
      <w:spacing w:val="0"/>
      <w:sz w:val="27"/>
      <w:highlight w:val="white"/>
    </w:rPr>
  </w:style>
  <w:style w:type="character" w:styleId="221">
    <w:name w:val="Основной текст (22)_"/>
    <w:link w:val="Style_1182"/>
    <w:qFormat/>
    <w:rPr>
      <w:rFonts w:ascii="Times New Roman" w:hAnsi="Times New Roman"/>
      <w:color w:val="000000"/>
      <w:sz w:val="11"/>
      <w:highlight w:val="white"/>
    </w:rPr>
  </w:style>
  <w:style w:type="character" w:styleId="WW8Num3z0">
    <w:name w:val="WW8Num3z0"/>
    <w:link w:val="Style_618"/>
    <w:qFormat/>
    <w:rPr>
      <w:rFonts w:ascii="Times New Roman" w:hAnsi="Times New Roman"/>
      <w:b/>
      <w:color w:val="000000"/>
      <w:spacing w:val="-5"/>
      <w:sz w:val="28"/>
    </w:rPr>
  </w:style>
  <w:style w:type="character" w:styleId="27">
    <w:name w:val="Заголовок №2 + Не полужирный"/>
    <w:link w:val="Style_802"/>
    <w:qFormat/>
    <w:rPr>
      <w:b/>
      <w:i/>
      <w:spacing w:val="0"/>
      <w:sz w:val="27"/>
      <w:highlight w:val="white"/>
    </w:rPr>
  </w:style>
  <w:style w:type="character" w:styleId="35">
    <w:name w:val="Основной текст (3)"/>
    <w:link w:val="Style_1406"/>
    <w:qFormat/>
    <w:rPr>
      <w:rFonts w:ascii="Times New Roman" w:hAnsi="Times New Roman"/>
      <w:sz w:val="20"/>
      <w:highlight w:val="white"/>
    </w:rPr>
  </w:style>
  <w:style w:type="character" w:styleId="213">
    <w:name w:val="Красная строка21"/>
    <w:basedOn w:val="Textbody"/>
    <w:link w:val="Style_1133"/>
    <w:qFormat/>
    <w:rPr>
      <w:rFonts w:ascii="Times New Roman" w:hAnsi="Times New Roman"/>
      <w:sz w:val="24"/>
    </w:rPr>
  </w:style>
  <w:style w:type="character" w:styleId="48">
    <w:name w:val="Заг 4"/>
    <w:link w:val="Style_840"/>
    <w:qFormat/>
    <w:rPr>
      <w:rFonts w:ascii="Times New Roman" w:hAnsi="Times New Roman"/>
      <w:b/>
      <w:sz w:val="24"/>
    </w:rPr>
  </w:style>
  <w:style w:type="character" w:styleId="1211">
    <w:name w:val="Основной текст (121)_"/>
    <w:link w:val="Style_263"/>
    <w:qFormat/>
    <w:rPr>
      <w:rFonts w:ascii="Tahoma" w:hAnsi="Tahoma"/>
      <w:sz w:val="18"/>
      <w:highlight w:val="white"/>
    </w:rPr>
  </w:style>
  <w:style w:type="character" w:styleId="18">
    <w:name w:val="Гиперссылка1"/>
    <w:link w:val="Style_202"/>
    <w:qFormat/>
    <w:rPr>
      <w:rFonts w:ascii="Times New Roman" w:hAnsi="Times New Roman"/>
      <w:color w:val="000080"/>
      <w:sz w:val="20"/>
      <w:u w:val="single"/>
    </w:rPr>
  </w:style>
  <w:style w:type="character" w:styleId="101">
    <w:name w:val="Основной текст (101)_"/>
    <w:link w:val="Style_1095"/>
    <w:qFormat/>
    <w:rPr>
      <w:rFonts w:ascii="Tahoma" w:hAnsi="Tahoma"/>
      <w:spacing w:val="0"/>
      <w:sz w:val="17"/>
    </w:rPr>
  </w:style>
  <w:style w:type="character" w:styleId="181">
    <w:name w:val="Знак Знак18"/>
    <w:link w:val="Style_1331"/>
    <w:qFormat/>
    <w:rPr>
      <w:rFonts w:ascii="Arial" w:hAnsi="Arial"/>
      <w:b/>
      <w:sz w:val="28"/>
    </w:rPr>
  </w:style>
  <w:style w:type="character" w:styleId="711">
    <w:name w:val="Основной текст (71)_"/>
    <w:link w:val="Style_601"/>
    <w:qFormat/>
    <w:rPr>
      <w:rFonts w:ascii="Times New Roman" w:hAnsi="Times New Roman"/>
      <w:color w:val="000000"/>
      <w:sz w:val="11"/>
      <w:highlight w:val="white"/>
    </w:rPr>
  </w:style>
  <w:style w:type="character" w:styleId="412">
    <w:name w:val="Основной текст (41)_"/>
    <w:link w:val="Style_238"/>
    <w:qFormat/>
    <w:rPr>
      <w:rFonts w:ascii="Times New Roman" w:hAnsi="Times New Roman"/>
      <w:color w:val="000000"/>
      <w:sz w:val="11"/>
      <w:highlight w:val="white"/>
    </w:rPr>
  </w:style>
  <w:style w:type="character" w:styleId="99">
    <w:name w:val="Основной текст (99)"/>
    <w:link w:val="Style_722"/>
    <w:qFormat/>
    <w:rPr>
      <w:rFonts w:ascii="Times New Roman" w:hAnsi="Times New Roman"/>
      <w:sz w:val="8"/>
      <w:highlight w:val="white"/>
    </w:rPr>
  </w:style>
  <w:style w:type="character" w:styleId="182">
    <w:name w:val="Основной текст (18)_"/>
    <w:link w:val="Style_234"/>
    <w:qFormat/>
    <w:rPr>
      <w:rFonts w:ascii="Times New Roman" w:hAnsi="Times New Roman"/>
      <w:spacing w:val="0"/>
      <w:sz w:val="19"/>
    </w:rPr>
  </w:style>
  <w:style w:type="character" w:styleId="WW8Num37z1">
    <w:name w:val="WW8Num37z1"/>
    <w:link w:val="Style_1120"/>
    <w:qFormat/>
    <w:rPr>
      <w:rFonts w:ascii="Times New Roman" w:hAnsi="Times New Roman"/>
      <w:color w:val="000000"/>
      <w:sz w:val="20"/>
    </w:rPr>
  </w:style>
  <w:style w:type="character" w:styleId="30">
    <w:name w:val="Основной текст (30)_"/>
    <w:link w:val="Style_546"/>
    <w:qFormat/>
    <w:rPr>
      <w:sz w:val="19"/>
      <w:highlight w:val="white"/>
    </w:rPr>
  </w:style>
  <w:style w:type="character" w:styleId="49">
    <w:name w:val="Стиль4"/>
    <w:link w:val="Style_1369"/>
    <w:qFormat/>
    <w:rPr>
      <w:sz w:val="24"/>
    </w:rPr>
  </w:style>
  <w:style w:type="character" w:styleId="56">
    <w:name w:val="Указатель5"/>
    <w:link w:val="Style_1200"/>
    <w:qFormat/>
    <w:rPr/>
  </w:style>
  <w:style w:type="character" w:styleId="P102">
    <w:name w:val="p102"/>
    <w:link w:val="Style_743"/>
    <w:qFormat/>
    <w:rPr>
      <w:sz w:val="24"/>
    </w:rPr>
  </w:style>
  <w:style w:type="character" w:styleId="37">
    <w:name w:val="Основной текст с отступом 3 Знак"/>
    <w:link w:val="Style_921"/>
    <w:qFormat/>
    <w:rPr>
      <w:rFonts w:ascii="Calibri" w:hAnsi="Calibri"/>
      <w:color w:val="000000"/>
      <w:sz w:val="16"/>
    </w:rPr>
  </w:style>
  <w:style w:type="character" w:styleId="Tabr2">
    <w:name w:val="Tab_r Знак2"/>
    <w:link w:val="Style_983"/>
    <w:qFormat/>
    <w:rPr>
      <w:rFonts w:ascii="Times New Roman" w:hAnsi="Times New Roman"/>
      <w:color w:val="FF0000"/>
      <w:spacing w:val="-2"/>
      <w:sz w:val="28"/>
    </w:rPr>
  </w:style>
  <w:style w:type="character" w:styleId="Style24">
    <w:name w:val="Подпись к таблице_"/>
    <w:link w:val="Style_723"/>
    <w:qFormat/>
    <w:rPr>
      <w:rFonts w:ascii="Times New Roman" w:hAnsi="Times New Roman"/>
      <w:color w:val="000000"/>
      <w:sz w:val="20"/>
      <w:highlight w:val="white"/>
    </w:rPr>
  </w:style>
  <w:style w:type="character" w:styleId="WW8Num38z3">
    <w:name w:val="WW8Num38z3"/>
    <w:link w:val="Style_956"/>
    <w:qFormat/>
    <w:rPr>
      <w:rFonts w:ascii="Symbol" w:hAnsi="Symbol"/>
    </w:rPr>
  </w:style>
  <w:style w:type="character" w:styleId="222">
    <w:name w:val="Заголовок №2 (2)_"/>
    <w:link w:val="Style_487"/>
    <w:qFormat/>
    <w:rPr>
      <w:rFonts w:ascii="Times New Roman" w:hAnsi="Times New Roman"/>
      <w:color w:val="000000"/>
      <w:sz w:val="27"/>
      <w:highlight w:val="white"/>
    </w:rPr>
  </w:style>
  <w:style w:type="character" w:styleId="Style25">
    <w:name w:val="Схема документа Знак"/>
    <w:link w:val="Style_875"/>
    <w:qFormat/>
    <w:rPr>
      <w:rFonts w:ascii="Tahoma" w:hAnsi="Tahoma"/>
      <w:color w:val="000000"/>
      <w:sz w:val="16"/>
    </w:rPr>
  </w:style>
  <w:style w:type="character" w:styleId="38">
    <w:name w:val="Заголовок №3 + Не полужирный"/>
    <w:link w:val="Style_272"/>
    <w:qFormat/>
    <w:rPr>
      <w:b/>
      <w:spacing w:val="0"/>
      <w:sz w:val="27"/>
      <w:highlight w:val="white"/>
    </w:rPr>
  </w:style>
  <w:style w:type="character" w:styleId="891">
    <w:name w:val="Основной текст (89)_"/>
    <w:link w:val="Style_316"/>
    <w:qFormat/>
    <w:rPr>
      <w:rFonts w:ascii="Times New Roman" w:hAnsi="Times New Roman"/>
      <w:color w:val="000000"/>
      <w:sz w:val="11"/>
      <w:highlight w:val="white"/>
    </w:rPr>
  </w:style>
  <w:style w:type="character" w:styleId="110">
    <w:name w:val="Знак Знак Знак1 Знак"/>
    <w:link w:val="Style_323"/>
    <w:qFormat/>
    <w:rPr>
      <w:rFonts w:ascii="Times New Roman" w:hAnsi="Times New Roman"/>
      <w:b/>
      <w:sz w:val="28"/>
    </w:rPr>
  </w:style>
  <w:style w:type="character" w:styleId="413">
    <w:name w:val="Заголовок 41"/>
    <w:link w:val="Style_754"/>
    <w:qFormat/>
    <w:rPr>
      <w:rFonts w:ascii="Times New Roman" w:hAnsi="Times New Roman"/>
      <w:b/>
      <w:sz w:val="28"/>
    </w:rPr>
  </w:style>
  <w:style w:type="character" w:styleId="39">
    <w:name w:val="Заг 3 Знак"/>
    <w:link w:val="Style_327"/>
    <w:qFormat/>
    <w:rPr>
      <w:rFonts w:ascii="Arial" w:hAnsi="Arial"/>
      <w:b/>
      <w:color w:val="0070C0"/>
      <w:sz w:val="24"/>
    </w:rPr>
  </w:style>
  <w:style w:type="character" w:styleId="124">
    <w:name w:val="Основной текст (124)"/>
    <w:link w:val="Style_1386"/>
    <w:qFormat/>
    <w:rPr>
      <w:rFonts w:ascii="Times New Roman" w:hAnsi="Times New Roman"/>
      <w:sz w:val="11"/>
      <w:highlight w:val="white"/>
    </w:rPr>
  </w:style>
  <w:style w:type="character" w:styleId="WW">
    <w:name w:val="WW-Сноска"/>
    <w:link w:val="Style_943"/>
    <w:qFormat/>
    <w:rPr>
      <w:rFonts w:ascii="Times New Roman" w:hAnsi="Times New Roman"/>
      <w:spacing w:val="4"/>
      <w:sz w:val="21"/>
    </w:rPr>
  </w:style>
  <w:style w:type="character" w:styleId="310">
    <w:name w:val="3 порядок"/>
    <w:basedOn w:val="Heading3"/>
    <w:link w:val="Style_1454"/>
    <w:qFormat/>
    <w:rPr>
      <w:i/>
      <w:sz w:val="24"/>
    </w:rPr>
  </w:style>
  <w:style w:type="character" w:styleId="232">
    <w:name w:val="Основной текст (23)"/>
    <w:link w:val="Style_825"/>
    <w:qFormat/>
    <w:rPr>
      <w:rFonts w:ascii="Times New Roman" w:hAnsi="Times New Roman"/>
      <w:sz w:val="11"/>
      <w:highlight w:val="white"/>
    </w:rPr>
  </w:style>
  <w:style w:type="character" w:styleId="Contents5">
    <w:name w:val="Contents 5"/>
    <w:link w:val="Style_1169"/>
    <w:qFormat/>
    <w:rPr>
      <w:sz w:val="24"/>
    </w:rPr>
  </w:style>
  <w:style w:type="character" w:styleId="214">
    <w:name w:val="Знак2 Знак Знак1"/>
    <w:link w:val="Style_1033"/>
    <w:qFormat/>
    <w:rPr>
      <w:rFonts w:ascii="Times New Roman" w:hAnsi="Times New Roman"/>
      <w:color w:val="000000"/>
      <w:sz w:val="24"/>
    </w:rPr>
  </w:style>
  <w:style w:type="character" w:styleId="215">
    <w:name w:val="Основной текст (21)"/>
    <w:link w:val="Style_1234"/>
    <w:qFormat/>
    <w:rPr>
      <w:rFonts w:ascii="Times New Roman" w:hAnsi="Times New Roman"/>
      <w:sz w:val="11"/>
      <w:highlight w:val="white"/>
    </w:rPr>
  </w:style>
  <w:style w:type="character" w:styleId="311">
    <w:name w:val="Подпись к таблице (3)"/>
    <w:link w:val="Style_1411"/>
    <w:qFormat/>
    <w:rPr>
      <w:rFonts w:ascii="Times New Roman" w:hAnsi="Times New Roman"/>
      <w:color w:val="000000"/>
      <w:sz w:val="19"/>
      <w:u w:val="single"/>
    </w:rPr>
  </w:style>
  <w:style w:type="character" w:styleId="WW8Num24z0">
    <w:name w:val="WW8Num24z0"/>
    <w:link w:val="Style_1088"/>
    <w:qFormat/>
    <w:rPr>
      <w:rFonts w:ascii="Times New Roman" w:hAnsi="Times New Roman"/>
      <w:color w:val="000000"/>
      <w:sz w:val="20"/>
    </w:rPr>
  </w:style>
  <w:style w:type="character" w:styleId="WW8Num34z0">
    <w:name w:val="WW8Num34z0"/>
    <w:link w:val="Style_961"/>
    <w:qFormat/>
    <w:rPr>
      <w:rFonts w:ascii="Times New Roman" w:hAnsi="Times New Roman"/>
      <w:b/>
      <w:color w:val="000000"/>
      <w:sz w:val="28"/>
    </w:rPr>
  </w:style>
  <w:style w:type="character" w:styleId="WW8Num8z0">
    <w:name w:val="WW8Num8z0"/>
    <w:link w:val="Style_1011"/>
    <w:qFormat/>
    <w:rPr>
      <w:rFonts w:ascii="Times New Roman" w:hAnsi="Times New Roman"/>
      <w:color w:val="000000"/>
      <w:spacing w:val="-5"/>
      <w:sz w:val="28"/>
    </w:rPr>
  </w:style>
  <w:style w:type="character" w:styleId="1009pt">
    <w:name w:val="Основной текст (100) + 9 pt"/>
    <w:link w:val="Style_1074"/>
    <w:qFormat/>
    <w:rPr>
      <w:rFonts w:ascii="Tahoma" w:hAnsi="Tahoma"/>
      <w:spacing w:val="0"/>
      <w:sz w:val="18"/>
    </w:rPr>
  </w:style>
  <w:style w:type="character" w:styleId="Tab1s">
    <w:name w:val="Tab_1s"/>
    <w:basedOn w:val="Heading8"/>
    <w:link w:val="Style_1418"/>
    <w:qFormat/>
    <w:rPr>
      <w:rFonts w:ascii="Trebuchet MS" w:hAnsi="Trebuchet MS"/>
      <w:i w:val="false"/>
    </w:rPr>
  </w:style>
  <w:style w:type="character" w:styleId="410">
    <w:name w:val="Заг 4 Знак"/>
    <w:link w:val="Style_364"/>
    <w:qFormat/>
    <w:rPr>
      <w:rFonts w:ascii="Times New Roman" w:hAnsi="Times New Roman"/>
      <w:b/>
      <w:color w:val="000000"/>
      <w:sz w:val="24"/>
    </w:rPr>
  </w:style>
  <w:style w:type="character" w:styleId="98">
    <w:name w:val="Основной текст (98) + Не полужирный"/>
    <w:link w:val="Style_1003"/>
    <w:qFormat/>
    <w:rPr>
      <w:rFonts w:ascii="Times New Roman" w:hAnsi="Times New Roman"/>
      <w:b/>
      <w:spacing w:val="0"/>
      <w:sz w:val="19"/>
    </w:rPr>
  </w:style>
  <w:style w:type="character" w:styleId="113">
    <w:name w:val="Основной текст (113)_"/>
    <w:link w:val="Style_403"/>
    <w:qFormat/>
    <w:rPr>
      <w:rFonts w:ascii="Times New Roman" w:hAnsi="Times New Roman"/>
      <w:color w:val="000000"/>
      <w:sz w:val="24"/>
    </w:rPr>
  </w:style>
  <w:style w:type="character" w:styleId="96">
    <w:name w:val="Заголовок 9 Знак"/>
    <w:link w:val="Style_1256"/>
    <w:qFormat/>
    <w:rPr>
      <w:rFonts w:ascii="Cambria" w:hAnsi="Cambria"/>
      <w:color w:val="000000"/>
      <w:sz w:val="20"/>
    </w:rPr>
  </w:style>
  <w:style w:type="character" w:styleId="28">
    <w:name w:val="Оглавление (2)_"/>
    <w:link w:val="Style_614"/>
    <w:qFormat/>
    <w:rPr>
      <w:rFonts w:ascii="Times New Roman" w:hAnsi="Times New Roman"/>
      <w:color w:val="000000"/>
      <w:sz w:val="27"/>
      <w:highlight w:val="white"/>
    </w:rPr>
  </w:style>
  <w:style w:type="character" w:styleId="Heading3">
    <w:name w:val="Heading 3"/>
    <w:link w:val="Style_236"/>
    <w:qFormat/>
    <w:rPr>
      <w:b/>
      <w:sz w:val="28"/>
    </w:rPr>
  </w:style>
  <w:style w:type="character" w:styleId="WW8Num26z1">
    <w:name w:val="WW8Num26z1"/>
    <w:link w:val="Style_471"/>
    <w:qFormat/>
    <w:rPr>
      <w:rFonts w:ascii="Courier New" w:hAnsi="Courier New"/>
      <w:color w:val="000000"/>
      <w:sz w:val="20"/>
    </w:rPr>
  </w:style>
  <w:style w:type="character" w:styleId="251">
    <w:name w:val="Основной текст (25)"/>
    <w:link w:val="Style_559"/>
    <w:qFormat/>
    <w:rPr>
      <w:rFonts w:ascii="Times New Roman" w:hAnsi="Times New Roman"/>
      <w:sz w:val="11"/>
      <w:highlight w:val="white"/>
    </w:rPr>
  </w:style>
  <w:style w:type="character" w:styleId="252">
    <w:name w:val="Основной текст (25)_"/>
    <w:link w:val="Style_928"/>
    <w:qFormat/>
    <w:rPr>
      <w:rFonts w:ascii="Times New Roman" w:hAnsi="Times New Roman"/>
      <w:color w:val="000000"/>
      <w:sz w:val="11"/>
      <w:highlight w:val="white"/>
    </w:rPr>
  </w:style>
  <w:style w:type="character" w:styleId="1071">
    <w:name w:val="Основной текст (107)_"/>
    <w:link w:val="Style_582"/>
    <w:qFormat/>
    <w:rPr>
      <w:rFonts w:ascii="Times New Roman" w:hAnsi="Times New Roman"/>
      <w:color w:val="000000"/>
      <w:sz w:val="23"/>
      <w:highlight w:val="white"/>
    </w:rPr>
  </w:style>
  <w:style w:type="character" w:styleId="114">
    <w:name w:val="Основной текст (114)"/>
    <w:link w:val="Style_830"/>
    <w:qFormat/>
    <w:rPr>
      <w:rFonts w:ascii="Times New Roman" w:hAnsi="Times New Roman"/>
      <w:sz w:val="23"/>
      <w:highlight w:val="white"/>
    </w:rPr>
  </w:style>
  <w:style w:type="character" w:styleId="371">
    <w:name w:val="Основной текст (37)"/>
    <w:link w:val="Style_737"/>
    <w:qFormat/>
    <w:rPr>
      <w:rFonts w:ascii="Times New Roman" w:hAnsi="Times New Roman"/>
      <w:sz w:val="11"/>
      <w:highlight w:val="white"/>
    </w:rPr>
  </w:style>
  <w:style w:type="character" w:styleId="Appleconvertedspace">
    <w:name w:val="apple-converted-space"/>
    <w:link w:val="Style_1134"/>
    <w:qFormat/>
    <w:rPr>
      <w:rFonts w:ascii="Times New Roman" w:hAnsi="Times New Roman"/>
      <w:color w:val="000000"/>
      <w:sz w:val="20"/>
    </w:rPr>
  </w:style>
  <w:style w:type="character" w:styleId="451">
    <w:name w:val="Основной текст (45)"/>
    <w:link w:val="Style_701"/>
    <w:qFormat/>
    <w:rPr>
      <w:rFonts w:ascii="Times New Roman" w:hAnsi="Times New Roman"/>
      <w:sz w:val="8"/>
      <w:highlight w:val="white"/>
    </w:rPr>
  </w:style>
  <w:style w:type="character" w:styleId="WW8Num23z0">
    <w:name w:val="WW8Num23z0"/>
    <w:link w:val="Style_777"/>
    <w:qFormat/>
    <w:rPr>
      <w:rFonts w:ascii="Times New Roman" w:hAnsi="Times New Roman"/>
      <w:color w:val="000000"/>
      <w:sz w:val="20"/>
    </w:rPr>
  </w:style>
  <w:style w:type="character" w:styleId="223">
    <w:name w:val="Основной текст (22)"/>
    <w:link w:val="Style_442"/>
    <w:qFormat/>
    <w:rPr>
      <w:rFonts w:ascii="Times New Roman" w:hAnsi="Times New Roman"/>
      <w:sz w:val="11"/>
      <w:highlight w:val="white"/>
    </w:rPr>
  </w:style>
  <w:style w:type="character" w:styleId="312">
    <w:name w:val="Основной текст (31)_"/>
    <w:link w:val="Style_895"/>
    <w:qFormat/>
    <w:rPr>
      <w:sz w:val="11"/>
      <w:highlight w:val="white"/>
    </w:rPr>
  </w:style>
  <w:style w:type="character" w:styleId="Tahoma">
    <w:name w:val="Основной текст + Tahoma"/>
    <w:link w:val="Style_534"/>
    <w:qFormat/>
    <w:rPr>
      <w:rFonts w:ascii="Tahoma" w:hAnsi="Tahoma"/>
      <w:color w:val="000000"/>
      <w:sz w:val="23"/>
      <w:highlight w:val="white"/>
    </w:rPr>
  </w:style>
  <w:style w:type="character" w:styleId="211pt">
    <w:name w:val="Основной текст (2) + 11 pt"/>
    <w:link w:val="Style_1218"/>
    <w:qFormat/>
    <w:rPr>
      <w:rFonts w:ascii="Times New Roman" w:hAnsi="Times New Roman"/>
      <w:color w:val="000000"/>
      <w:sz w:val="22"/>
      <w:highlight w:val="white"/>
    </w:rPr>
  </w:style>
  <w:style w:type="character" w:styleId="Xl92">
    <w:name w:val="xl92"/>
    <w:link w:val="Style_1034"/>
    <w:qFormat/>
    <w:rPr>
      <w:color w:val="000000"/>
      <w:sz w:val="24"/>
    </w:rPr>
  </w:style>
  <w:style w:type="character" w:styleId="85">
    <w:name w:val="Основной текст (85)"/>
    <w:link w:val="Style_1291"/>
    <w:qFormat/>
    <w:rPr>
      <w:rFonts w:ascii="Times New Roman" w:hAnsi="Times New Roman"/>
      <w:sz w:val="11"/>
      <w:highlight w:val="white"/>
    </w:rPr>
  </w:style>
  <w:style w:type="character" w:styleId="WW8Num11z0">
    <w:name w:val="WW8Num11z0"/>
    <w:link w:val="Style_793"/>
    <w:qFormat/>
    <w:rPr>
      <w:rFonts w:ascii="Times New Roman" w:hAnsi="Times New Roman"/>
      <w:color w:val="000000"/>
      <w:sz w:val="20"/>
    </w:rPr>
  </w:style>
  <w:style w:type="character" w:styleId="301">
    <w:name w:val="Основной текст (30)"/>
    <w:link w:val="Style_1362"/>
    <w:qFormat/>
    <w:rPr>
      <w:rFonts w:ascii="Times New Roman" w:hAnsi="Times New Roman"/>
      <w:sz w:val="19"/>
      <w:highlight w:val="white"/>
    </w:rPr>
  </w:style>
  <w:style w:type="character" w:styleId="63">
    <w:name w:val="Основной текст (6)_"/>
    <w:link w:val="Style_324"/>
    <w:qFormat/>
    <w:rPr>
      <w:highlight w:val="white"/>
    </w:rPr>
  </w:style>
  <w:style w:type="character" w:styleId="WW8Num28z0">
    <w:name w:val="WW8Num28z0"/>
    <w:link w:val="Style_506"/>
    <w:qFormat/>
    <w:rPr>
      <w:rFonts w:ascii="Times New Roman" w:hAnsi="Times New Roman"/>
      <w:color w:val="000000"/>
      <w:sz w:val="20"/>
    </w:rPr>
  </w:style>
  <w:style w:type="character" w:styleId="Toc10">
    <w:name w:val="toc 10"/>
    <w:link w:val="Style_1324"/>
    <w:qFormat/>
    <w:rPr/>
  </w:style>
  <w:style w:type="character" w:styleId="Style26">
    <w:name w:val="Гипертекстовая ссылка"/>
    <w:link w:val="Style_527"/>
    <w:qFormat/>
    <w:rPr>
      <w:b/>
      <w:color w:val="008000"/>
      <w:sz w:val="20"/>
      <w:u w:val="single"/>
    </w:rPr>
  </w:style>
  <w:style w:type="character" w:styleId="29">
    <w:name w:val="Основной текст (2)"/>
    <w:link w:val="Style_1130"/>
    <w:qFormat/>
    <w:rPr>
      <w:rFonts w:ascii="Times New Roman" w:hAnsi="Times New Roman"/>
      <w:sz w:val="27"/>
      <w:highlight w:val="white"/>
    </w:rPr>
  </w:style>
  <w:style w:type="character" w:styleId="991">
    <w:name w:val="Основной текст (99)_"/>
    <w:link w:val="Style_1211"/>
    <w:qFormat/>
    <w:rPr>
      <w:rFonts w:ascii="Times New Roman" w:hAnsi="Times New Roman"/>
      <w:color w:val="000000"/>
      <w:sz w:val="8"/>
      <w:highlight w:val="white"/>
    </w:rPr>
  </w:style>
  <w:style w:type="character" w:styleId="Style27">
    <w:name w:val="Текст примечания Знак"/>
    <w:link w:val="Style_797"/>
    <w:qFormat/>
    <w:rPr>
      <w:rFonts w:ascii="Calibri" w:hAnsi="Calibri"/>
      <w:color w:val="000000"/>
      <w:sz w:val="20"/>
    </w:rPr>
  </w:style>
  <w:style w:type="character" w:styleId="9791">
    <w:name w:val="Основной текст (97) + 91"/>
    <w:link w:val="Style_999"/>
    <w:qFormat/>
    <w:rPr>
      <w:rFonts w:ascii="Times New Roman" w:hAnsi="Times New Roman"/>
      <w:b/>
      <w:color w:val="000000"/>
      <w:sz w:val="19"/>
      <w:highlight w:val="white"/>
    </w:rPr>
  </w:style>
  <w:style w:type="character" w:styleId="20">
    <w:name w:val="Основной текст (20)_"/>
    <w:link w:val="Style_971"/>
    <w:qFormat/>
    <w:rPr>
      <w:sz w:val="23"/>
      <w:highlight w:val="white"/>
    </w:rPr>
  </w:style>
  <w:style w:type="character" w:styleId="Style28">
    <w:name w:val="Буллеты"/>
    <w:basedOn w:val="Style65"/>
    <w:link w:val="Style_865"/>
    <w:qFormat/>
    <w:rPr>
      <w:sz w:val="22"/>
    </w:rPr>
  </w:style>
  <w:style w:type="character" w:styleId="Style29">
    <w:name w:val="Текст выноски Знак"/>
    <w:link w:val="Style_567"/>
    <w:qFormat/>
    <w:rPr>
      <w:rFonts w:ascii="Tahoma" w:hAnsi="Tahoma"/>
      <w:color w:val="000000"/>
      <w:sz w:val="16"/>
    </w:rPr>
  </w:style>
  <w:style w:type="character" w:styleId="115">
    <w:name w:val="Текст сноски Знак1"/>
    <w:link w:val="Style_1381"/>
    <w:qFormat/>
    <w:rPr>
      <w:rFonts w:ascii="Arial Narrow" w:hAnsi="Arial Narrow"/>
      <w:color w:val="000000"/>
      <w:sz w:val="24"/>
    </w:rPr>
  </w:style>
  <w:style w:type="character" w:styleId="HeaderChar">
    <w:name w:val="Header Char"/>
    <w:link w:val="Style_1354"/>
    <w:qFormat/>
    <w:rPr>
      <w:rFonts w:ascii="Calibri" w:hAnsi="Calibri"/>
    </w:rPr>
  </w:style>
  <w:style w:type="character" w:styleId="102">
    <w:name w:val="Основной текст (102)_"/>
    <w:link w:val="Style_1082"/>
    <w:qFormat/>
    <w:rPr>
      <w:rFonts w:ascii="Times New Roman" w:hAnsi="Times New Roman"/>
      <w:color w:val="000000"/>
      <w:sz w:val="18"/>
      <w:highlight w:val="white"/>
    </w:rPr>
  </w:style>
  <w:style w:type="character" w:styleId="Style30">
    <w:name w:val="Сноска_"/>
    <w:link w:val="Style_1450"/>
    <w:qFormat/>
    <w:rPr>
      <w:spacing w:val="4"/>
      <w:sz w:val="21"/>
    </w:rPr>
  </w:style>
  <w:style w:type="character" w:styleId="391">
    <w:name w:val="Основной текст (39)_"/>
    <w:link w:val="Style_939"/>
    <w:qFormat/>
    <w:rPr>
      <w:rFonts w:ascii="Times New Roman" w:hAnsi="Times New Roman"/>
      <w:color w:val="000000"/>
      <w:sz w:val="11"/>
      <w:highlight w:val="white"/>
    </w:rPr>
  </w:style>
  <w:style w:type="character" w:styleId="351">
    <w:name w:val="Основной текст (35)"/>
    <w:link w:val="Style_1229"/>
    <w:qFormat/>
    <w:rPr>
      <w:rFonts w:ascii="Times New Roman" w:hAnsi="Times New Roman"/>
      <w:sz w:val="11"/>
      <w:highlight w:val="white"/>
    </w:rPr>
  </w:style>
  <w:style w:type="character" w:styleId="Xl79">
    <w:name w:val="xl79"/>
    <w:link w:val="Style_468"/>
    <w:qFormat/>
    <w:rPr>
      <w:sz w:val="24"/>
    </w:rPr>
  </w:style>
  <w:style w:type="character" w:styleId="Style31">
    <w:name w:val="Оглавление"/>
    <w:link w:val="Style_906"/>
    <w:qFormat/>
    <w:rPr>
      <w:rFonts w:ascii="Times New Roman" w:hAnsi="Times New Roman"/>
      <w:i/>
      <w:color w:val="000000"/>
      <w:sz w:val="27"/>
      <w:u w:val="single"/>
    </w:rPr>
  </w:style>
  <w:style w:type="character" w:styleId="461">
    <w:name w:val="Основной текст (46)_"/>
    <w:link w:val="Style_1118"/>
    <w:qFormat/>
    <w:rPr>
      <w:sz w:val="19"/>
      <w:highlight w:val="white"/>
    </w:rPr>
  </w:style>
  <w:style w:type="character" w:styleId="11pt">
    <w:name w:val="Основной текст + 11 pt"/>
    <w:link w:val="Style_1154"/>
    <w:qFormat/>
    <w:rPr>
      <w:rFonts w:ascii="Times New Roman" w:hAnsi="Times New Roman"/>
      <w:b/>
      <w:color w:val="000000"/>
      <w:sz w:val="22"/>
      <w:highlight w:val="white"/>
    </w:rPr>
  </w:style>
  <w:style w:type="character" w:styleId="AbsatzStandardschriftart">
    <w:name w:val="Absatz-Standardschriftart"/>
    <w:link w:val="Style_1285"/>
    <w:qFormat/>
    <w:rPr>
      <w:rFonts w:ascii="Times New Roman" w:hAnsi="Times New Roman"/>
      <w:color w:val="000000"/>
      <w:sz w:val="20"/>
    </w:rPr>
  </w:style>
  <w:style w:type="character" w:styleId="Style32">
    <w:name w:val="Текст концевой сноски Знак"/>
    <w:link w:val="Style_366"/>
    <w:qFormat/>
    <w:rPr/>
  </w:style>
  <w:style w:type="character" w:styleId="97">
    <w:name w:val="Основной текст (9)_"/>
    <w:link w:val="Style_1317"/>
    <w:qFormat/>
    <w:rPr>
      <w:sz w:val="15"/>
      <w:highlight w:val="white"/>
    </w:rPr>
  </w:style>
  <w:style w:type="character" w:styleId="13pt">
    <w:name w:val="Оглавление + 13 pt"/>
    <w:link w:val="Style_392"/>
    <w:qFormat/>
    <w:rPr>
      <w:rFonts w:ascii="Times New Roman" w:hAnsi="Times New Roman"/>
      <w:i/>
      <w:color w:val="000000"/>
      <w:sz w:val="26"/>
    </w:rPr>
  </w:style>
  <w:style w:type="character" w:styleId="961">
    <w:name w:val="Основной текст (96)"/>
    <w:link w:val="Style_1216"/>
    <w:qFormat/>
    <w:rPr>
      <w:rFonts w:ascii="Times New Roman" w:hAnsi="Times New Roman"/>
      <w:sz w:val="8"/>
      <w:highlight w:val="white"/>
    </w:rPr>
  </w:style>
  <w:style w:type="character" w:styleId="40">
    <w:name w:val="Основной текст (40)_"/>
    <w:link w:val="Style_356"/>
    <w:qFormat/>
    <w:rPr>
      <w:sz w:val="11"/>
      <w:highlight w:val="white"/>
    </w:rPr>
  </w:style>
  <w:style w:type="character" w:styleId="118">
    <w:name w:val="Заголовок1"/>
    <w:link w:val="Style_1149"/>
    <w:qFormat/>
    <w:rPr>
      <w:rFonts w:ascii="Arial" w:hAnsi="Arial"/>
      <w:sz w:val="28"/>
    </w:rPr>
  </w:style>
  <w:style w:type="character" w:styleId="981">
    <w:name w:val="Основной текст (98)"/>
    <w:link w:val="Style_414"/>
    <w:qFormat/>
    <w:rPr>
      <w:rFonts w:ascii="Times New Roman" w:hAnsi="Times New Roman"/>
      <w:spacing w:val="0"/>
      <w:sz w:val="19"/>
    </w:rPr>
  </w:style>
  <w:style w:type="character" w:styleId="1161">
    <w:name w:val="Основной текст (116)_"/>
    <w:link w:val="Style_678"/>
    <w:qFormat/>
    <w:rPr>
      <w:rFonts w:ascii="Times New Roman" w:hAnsi="Times New Roman"/>
      <w:color w:val="000000"/>
      <w:sz w:val="19"/>
      <w:highlight w:val="white"/>
    </w:rPr>
  </w:style>
  <w:style w:type="character" w:styleId="Style33">
    <w:name w:val="Маркированный Знак"/>
    <w:link w:val="Style_847"/>
    <w:qFormat/>
    <w:rPr>
      <w:rFonts w:ascii="Arial" w:hAnsi="Arial"/>
      <w:sz w:val="28"/>
    </w:rPr>
  </w:style>
  <w:style w:type="character" w:styleId="WW8Num1z7">
    <w:name w:val="WW8Num1z7"/>
    <w:link w:val="Style_1305"/>
    <w:qFormat/>
    <w:rPr/>
  </w:style>
  <w:style w:type="character" w:styleId="Default">
    <w:name w:val="Default"/>
    <w:link w:val="Style_12"/>
    <w:qFormat/>
    <w:rPr>
      <w:rFonts w:ascii="Calibri" w:hAnsi="Calibri"/>
      <w:color w:val="000000"/>
      <w:sz w:val="24"/>
    </w:rPr>
  </w:style>
  <w:style w:type="character" w:styleId="Textbody">
    <w:name w:val="Text body"/>
    <w:link w:val="Style_17"/>
    <w:qFormat/>
    <w:rPr>
      <w:sz w:val="20"/>
    </w:rPr>
  </w:style>
  <w:style w:type="character" w:styleId="1151">
    <w:name w:val="Основной текст (115)_"/>
    <w:link w:val="Style_1460"/>
    <w:qFormat/>
    <w:rPr>
      <w:sz w:val="15"/>
      <w:highlight w:val="white"/>
    </w:rPr>
  </w:style>
  <w:style w:type="character" w:styleId="Blockquote">
    <w:name w:val="Blockquote"/>
    <w:link w:val="Style_313"/>
    <w:qFormat/>
    <w:rPr>
      <w:sz w:val="24"/>
    </w:rPr>
  </w:style>
  <w:style w:type="character" w:styleId="691">
    <w:name w:val="Основной текст (69)"/>
    <w:link w:val="Style_953"/>
    <w:qFormat/>
    <w:rPr>
      <w:rFonts w:ascii="Times New Roman" w:hAnsi="Times New Roman"/>
      <w:sz w:val="11"/>
      <w:highlight w:val="white"/>
    </w:rPr>
  </w:style>
  <w:style w:type="character" w:styleId="5TimesNewRoman">
    <w:name w:val="Подпись к таблице (5) + Times New Roman"/>
    <w:link w:val="Style_439"/>
    <w:qFormat/>
    <w:rPr>
      <w:rFonts w:ascii="Times New Roman" w:hAnsi="Times New Roman"/>
      <w:spacing w:val="0"/>
      <w:sz w:val="18"/>
      <w:u w:val="single"/>
    </w:rPr>
  </w:style>
  <w:style w:type="character" w:styleId="Style34">
    <w:name w:val="Основной текст_"/>
    <w:link w:val="Style_1361"/>
    <w:qFormat/>
    <w:rPr>
      <w:sz w:val="27"/>
      <w:highlight w:val="white"/>
    </w:rPr>
  </w:style>
  <w:style w:type="character" w:styleId="TimesNewRoman2">
    <w:name w:val="Подпись к картинке + Times New Roman2"/>
    <w:link w:val="Style_751"/>
    <w:qFormat/>
    <w:rPr>
      <w:rFonts w:ascii="Times New Roman" w:hAnsi="Times New Roman"/>
      <w:b/>
      <w:spacing w:val="0"/>
      <w:sz w:val="19"/>
    </w:rPr>
  </w:style>
  <w:style w:type="character" w:styleId="Xl66">
    <w:name w:val="xl66"/>
    <w:link w:val="Style_1452"/>
    <w:qFormat/>
    <w:rPr>
      <w:color w:val="000000"/>
      <w:sz w:val="24"/>
    </w:rPr>
  </w:style>
  <w:style w:type="character" w:styleId="DefaultParagraphFont">
    <w:name w:val="Default Paragraph Font"/>
    <w:link w:val="Style_321"/>
    <w:qFormat/>
    <w:rPr/>
  </w:style>
  <w:style w:type="character" w:styleId="Style35">
    <w:name w:val="Название Знак"/>
    <w:link w:val="Style_486"/>
    <w:qFormat/>
    <w:rPr>
      <w:rFonts w:ascii="Cambria" w:hAnsi="Cambria"/>
      <w:b/>
      <w:sz w:val="32"/>
    </w:rPr>
  </w:style>
  <w:style w:type="character" w:styleId="WW8Num35z1">
    <w:name w:val="WW8Num35z1"/>
    <w:link w:val="Style_725"/>
    <w:qFormat/>
    <w:rPr/>
  </w:style>
  <w:style w:type="character" w:styleId="1222">
    <w:name w:val="Основной текст (122)_"/>
    <w:link w:val="Style_464"/>
    <w:qFormat/>
    <w:rPr>
      <w:rFonts w:ascii="Tahoma" w:hAnsi="Tahoma"/>
      <w:highlight w:val="white"/>
    </w:rPr>
  </w:style>
  <w:style w:type="character" w:styleId="311pt">
    <w:name w:val="Заголовок №3 + 11 pt"/>
    <w:link w:val="Style_1049"/>
    <w:qFormat/>
    <w:rPr>
      <w:rFonts w:ascii="Times New Roman" w:hAnsi="Times New Roman"/>
      <w:b/>
      <w:color w:val="000000"/>
      <w:sz w:val="22"/>
      <w:highlight w:val="white"/>
    </w:rPr>
  </w:style>
  <w:style w:type="character" w:styleId="Pagenumber">
    <w:name w:val="page number"/>
    <w:link w:val="Style_329"/>
    <w:qFormat/>
    <w:rPr/>
  </w:style>
  <w:style w:type="character" w:styleId="105">
    <w:name w:val="Основной текст (105)"/>
    <w:link w:val="Style_362"/>
    <w:qFormat/>
    <w:rPr>
      <w:rFonts w:ascii="Times New Roman" w:hAnsi="Times New Roman"/>
      <w:sz w:val="8"/>
      <w:highlight w:val="white"/>
    </w:rPr>
  </w:style>
  <w:style w:type="character" w:styleId="Style36">
    <w:name w:val="Табличный"/>
    <w:link w:val="Style_1358"/>
    <w:qFormat/>
    <w:rPr>
      <w:sz w:val="26"/>
    </w:rPr>
  </w:style>
  <w:style w:type="character" w:styleId="Xl75">
    <w:name w:val="xl75"/>
    <w:link w:val="Style_761"/>
    <w:qFormat/>
    <w:rPr>
      <w:sz w:val="24"/>
    </w:rPr>
  </w:style>
  <w:style w:type="character" w:styleId="414">
    <w:name w:val="Основной текст (4) + Не курсив"/>
    <w:link w:val="Style_343"/>
    <w:qFormat/>
    <w:rPr>
      <w:rFonts w:ascii="Times New Roman" w:hAnsi="Times New Roman"/>
      <w:i/>
      <w:color w:val="000000"/>
      <w:sz w:val="27"/>
    </w:rPr>
  </w:style>
  <w:style w:type="character" w:styleId="Printc">
    <w:name w:val="printc"/>
    <w:link w:val="Style_808"/>
    <w:qFormat/>
    <w:rPr>
      <w:rFonts w:ascii="Times New Roman" w:hAnsi="Times New Roman"/>
      <w:sz w:val="24"/>
    </w:rPr>
  </w:style>
  <w:style w:type="character" w:styleId="183">
    <w:name w:val="Основной текст (18)"/>
    <w:link w:val="Style_365"/>
    <w:qFormat/>
    <w:rPr>
      <w:rFonts w:ascii="Times New Roman" w:hAnsi="Times New Roman"/>
      <w:color w:val="000000"/>
      <w:sz w:val="19"/>
    </w:rPr>
  </w:style>
  <w:style w:type="character" w:styleId="50">
    <w:name w:val="Основной текст (50)_"/>
    <w:link w:val="Style_827"/>
    <w:qFormat/>
    <w:rPr>
      <w:rFonts w:ascii="Times New Roman" w:hAnsi="Times New Roman"/>
      <w:color w:val="000000"/>
      <w:sz w:val="8"/>
      <w:highlight w:val="white"/>
    </w:rPr>
  </w:style>
  <w:style w:type="character" w:styleId="WW8Num38z2">
    <w:name w:val="WW8Num38z2"/>
    <w:link w:val="Style_341"/>
    <w:qFormat/>
    <w:rPr>
      <w:rFonts w:ascii="Wingdings" w:hAnsi="Wingdings"/>
    </w:rPr>
  </w:style>
  <w:style w:type="character" w:styleId="1261">
    <w:name w:val="Основной текст (126)_"/>
    <w:link w:val="Style_622"/>
    <w:qFormat/>
    <w:rPr>
      <w:sz w:val="24"/>
      <w:highlight w:val="white"/>
    </w:rPr>
  </w:style>
  <w:style w:type="character" w:styleId="WW8Num1z4">
    <w:name w:val="WW8Num1z4"/>
    <w:link w:val="Style_1451"/>
    <w:qFormat/>
    <w:rPr/>
  </w:style>
  <w:style w:type="character" w:styleId="100">
    <w:name w:val="Основной текст (100)_"/>
    <w:link w:val="Style_1297"/>
    <w:qFormat/>
    <w:rPr>
      <w:rFonts w:ascii="Tahoma" w:hAnsi="Tahoma"/>
      <w:spacing w:val="0"/>
      <w:sz w:val="19"/>
    </w:rPr>
  </w:style>
  <w:style w:type="character" w:styleId="87">
    <w:name w:val="Основной текст (87)_"/>
    <w:link w:val="Style_417"/>
    <w:qFormat/>
    <w:rPr>
      <w:sz w:val="11"/>
      <w:highlight w:val="white"/>
    </w:rPr>
  </w:style>
  <w:style w:type="character" w:styleId="551">
    <w:name w:val="Основной текст (55)"/>
    <w:link w:val="Style_556"/>
    <w:qFormat/>
    <w:rPr>
      <w:rFonts w:ascii="Times New Roman" w:hAnsi="Times New Roman"/>
      <w:sz w:val="11"/>
      <w:highlight w:val="white"/>
    </w:rPr>
  </w:style>
  <w:style w:type="character" w:styleId="431">
    <w:name w:val="Основной текст (43)"/>
    <w:link w:val="Style_668"/>
    <w:qFormat/>
    <w:rPr>
      <w:rFonts w:ascii="Times New Roman" w:hAnsi="Times New Roman"/>
      <w:sz w:val="11"/>
      <w:highlight w:val="white"/>
    </w:rPr>
  </w:style>
  <w:style w:type="character" w:styleId="WW8Num31z1">
    <w:name w:val="WW8Num31z1"/>
    <w:link w:val="Style_548"/>
    <w:qFormat/>
    <w:rPr>
      <w:rFonts w:ascii="Courier New" w:hAnsi="Courier New"/>
    </w:rPr>
  </w:style>
  <w:style w:type="character" w:styleId="1111">
    <w:name w:val="Основной текст (111)_"/>
    <w:link w:val="Style_662"/>
    <w:qFormat/>
    <w:rPr>
      <w:sz w:val="24"/>
      <w:highlight w:val="white"/>
    </w:rPr>
  </w:style>
  <w:style w:type="character" w:styleId="119">
    <w:name w:val="Заголовок №1"/>
    <w:link w:val="Style_425"/>
    <w:qFormat/>
    <w:rPr>
      <w:rFonts w:ascii="Times New Roman" w:hAnsi="Times New Roman"/>
      <w:sz w:val="27"/>
      <w:highlight w:val="white"/>
    </w:rPr>
  </w:style>
  <w:style w:type="character" w:styleId="322">
    <w:name w:val="Заголовок №3 (2)_"/>
    <w:link w:val="Style_765"/>
    <w:qFormat/>
    <w:rPr>
      <w:rFonts w:ascii="Times New Roman" w:hAnsi="Times New Roman"/>
      <w:color w:val="000000"/>
      <w:sz w:val="27"/>
      <w:highlight w:val="white"/>
    </w:rPr>
  </w:style>
  <w:style w:type="character" w:styleId="931">
    <w:name w:val="Основной текст (93)"/>
    <w:link w:val="Style_1408"/>
    <w:qFormat/>
    <w:rPr>
      <w:rFonts w:ascii="Times New Roman" w:hAnsi="Times New Roman"/>
      <w:sz w:val="8"/>
      <w:highlight w:val="white"/>
    </w:rPr>
  </w:style>
  <w:style w:type="character" w:styleId="125">
    <w:name w:val="Основной текст (125)_"/>
    <w:link w:val="Style_1415"/>
    <w:qFormat/>
    <w:rPr>
      <w:sz w:val="23"/>
      <w:highlight w:val="white"/>
    </w:rPr>
  </w:style>
  <w:style w:type="character" w:styleId="Text">
    <w:name w:val="text"/>
    <w:link w:val="Style_1136"/>
    <w:qFormat/>
    <w:rPr>
      <w:rFonts w:ascii="Times New Roman" w:hAnsi="Times New Roman"/>
      <w:color w:val="000000"/>
      <w:sz w:val="20"/>
    </w:rPr>
  </w:style>
  <w:style w:type="character" w:styleId="224">
    <w:name w:val="Основной текст с отступом 22"/>
    <w:link w:val="Style_729"/>
    <w:qFormat/>
    <w:rPr>
      <w:rFonts w:ascii="Times New Roman" w:hAnsi="Times New Roman"/>
      <w:sz w:val="24"/>
    </w:rPr>
  </w:style>
  <w:style w:type="character" w:styleId="561">
    <w:name w:val="Основной текст (56)_"/>
    <w:link w:val="Style_1079"/>
    <w:qFormat/>
    <w:rPr>
      <w:sz w:val="11"/>
      <w:highlight w:val="white"/>
    </w:rPr>
  </w:style>
  <w:style w:type="character" w:styleId="812">
    <w:name w:val="Знак Знак81"/>
    <w:link w:val="Style_694"/>
    <w:qFormat/>
    <w:rPr>
      <w:sz w:val="24"/>
    </w:rPr>
  </w:style>
  <w:style w:type="character" w:styleId="415">
    <w:name w:val="Основной текст (41)"/>
    <w:link w:val="Style_1205"/>
    <w:qFormat/>
    <w:rPr>
      <w:rFonts w:ascii="Times New Roman" w:hAnsi="Times New Roman"/>
      <w:sz w:val="11"/>
      <w:highlight w:val="white"/>
    </w:rPr>
  </w:style>
  <w:style w:type="character" w:styleId="120">
    <w:name w:val="Схема документа1"/>
    <w:link w:val="Style_1459"/>
    <w:qFormat/>
    <w:rPr>
      <w:rFonts w:ascii="Tahoma" w:hAnsi="Tahoma"/>
      <w:sz w:val="16"/>
    </w:rPr>
  </w:style>
  <w:style w:type="character" w:styleId="Char">
    <w:name w:val="Char"/>
    <w:link w:val="Style_805"/>
    <w:qFormat/>
    <w:rPr>
      <w:rFonts w:ascii="Verdana" w:hAnsi="Verdana"/>
      <w:sz w:val="20"/>
    </w:rPr>
  </w:style>
  <w:style w:type="character" w:styleId="Xl67">
    <w:name w:val="xl67"/>
    <w:link w:val="Style_426"/>
    <w:qFormat/>
    <w:rPr>
      <w:sz w:val="24"/>
    </w:rPr>
  </w:style>
  <w:style w:type="character" w:styleId="Xl80">
    <w:name w:val="xl80"/>
    <w:link w:val="Style_1287"/>
    <w:qFormat/>
    <w:rPr>
      <w:sz w:val="24"/>
    </w:rPr>
  </w:style>
  <w:style w:type="character" w:styleId="WW8Num12z2">
    <w:name w:val="WW8Num12z2"/>
    <w:link w:val="Style_914"/>
    <w:qFormat/>
    <w:rPr>
      <w:i/>
    </w:rPr>
  </w:style>
  <w:style w:type="character" w:styleId="332">
    <w:name w:val="Основной текст (33)_"/>
    <w:link w:val="Style_991"/>
    <w:qFormat/>
    <w:rPr>
      <w:sz w:val="11"/>
      <w:highlight w:val="white"/>
    </w:rPr>
  </w:style>
  <w:style w:type="character" w:styleId="127">
    <w:name w:val="Обычный1"/>
    <w:link w:val="Style_721"/>
    <w:qFormat/>
    <w:rPr>
      <w:rFonts w:ascii="CG Times" w:hAnsi="CG Times"/>
      <w:color w:val="000000"/>
      <w:sz w:val="20"/>
    </w:rPr>
  </w:style>
  <w:style w:type="character" w:styleId="313">
    <w:name w:val="Основной текст + Полужирный3"/>
    <w:link w:val="Style_1129"/>
    <w:qFormat/>
    <w:rPr>
      <w:rFonts w:ascii="Times New Roman" w:hAnsi="Times New Roman"/>
      <w:b/>
      <w:color w:val="000000"/>
      <w:spacing w:val="7"/>
      <w:sz w:val="21"/>
      <w:highlight w:val="white"/>
      <w:u w:val="single"/>
    </w:rPr>
  </w:style>
  <w:style w:type="character" w:styleId="210">
    <w:name w:val="Цитата2"/>
    <w:link w:val="Style_779"/>
    <w:qFormat/>
    <w:rPr>
      <w:sz w:val="28"/>
    </w:rPr>
  </w:style>
  <w:style w:type="character" w:styleId="216">
    <w:name w:val="Заг 2 Знак"/>
    <w:link w:val="Style_1350"/>
    <w:qFormat/>
    <w:rPr>
      <w:rFonts w:ascii="Arial" w:hAnsi="Arial"/>
      <w:b/>
      <w:caps/>
      <w:shadow/>
      <w:color w:val="0070C0"/>
      <w:sz w:val="28"/>
    </w:rPr>
  </w:style>
  <w:style w:type="character" w:styleId="1171">
    <w:name w:val="Основной текст (117)"/>
    <w:link w:val="Style_1090"/>
    <w:qFormat/>
    <w:rPr>
      <w:rFonts w:ascii="Times New Roman" w:hAnsi="Times New Roman"/>
      <w:spacing w:val="0"/>
      <w:sz w:val="23"/>
    </w:rPr>
  </w:style>
  <w:style w:type="character" w:styleId="971">
    <w:name w:val="Основной текст (97)_"/>
    <w:link w:val="Style_1252"/>
    <w:qFormat/>
    <w:rPr>
      <w:sz w:val="24"/>
      <w:highlight w:val="white"/>
    </w:rPr>
  </w:style>
  <w:style w:type="character" w:styleId="1231">
    <w:name w:val="Основной текст (123)"/>
    <w:link w:val="Style_391"/>
    <w:qFormat/>
    <w:rPr>
      <w:rFonts w:ascii="Tahoma" w:hAnsi="Tahoma"/>
      <w:sz w:val="23"/>
      <w:highlight w:val="white"/>
    </w:rPr>
  </w:style>
  <w:style w:type="character" w:styleId="571">
    <w:name w:val="Основной текст (57)_"/>
    <w:link w:val="Style_1461"/>
    <w:qFormat/>
    <w:rPr>
      <w:rFonts w:ascii="Times New Roman" w:hAnsi="Times New Roman"/>
      <w:color w:val="000000"/>
      <w:sz w:val="11"/>
      <w:highlight w:val="white"/>
    </w:rPr>
  </w:style>
  <w:style w:type="character" w:styleId="Heading9">
    <w:name w:val="Heading 9"/>
    <w:link w:val="Style_780"/>
    <w:qFormat/>
    <w:rPr>
      <w:rFonts w:ascii="Cambria" w:hAnsi="Cambria"/>
      <w:sz w:val="20"/>
    </w:rPr>
  </w:style>
  <w:style w:type="character" w:styleId="1011">
    <w:name w:val="Основной текст (101)"/>
    <w:link w:val="Style_431"/>
    <w:qFormat/>
    <w:rPr>
      <w:rFonts w:ascii="Tahoma" w:hAnsi="Tahoma"/>
      <w:color w:val="000000"/>
      <w:sz w:val="17"/>
    </w:rPr>
  </w:style>
  <w:style w:type="character" w:styleId="Style37">
    <w:name w:val="Таблица Знак Знак"/>
    <w:link w:val="Style_924"/>
    <w:qFormat/>
    <w:rPr>
      <w:rFonts w:ascii="Arial" w:hAnsi="Arial"/>
      <w:spacing w:val="-6"/>
      <w:sz w:val="22"/>
    </w:rPr>
  </w:style>
  <w:style w:type="character" w:styleId="1232">
    <w:name w:val="Основной текст (123)_"/>
    <w:link w:val="Style_599"/>
    <w:qFormat/>
    <w:rPr>
      <w:rFonts w:ascii="Tahoma" w:hAnsi="Tahoma"/>
      <w:color w:val="000000"/>
      <w:sz w:val="23"/>
      <w:highlight w:val="white"/>
    </w:rPr>
  </w:style>
  <w:style w:type="character" w:styleId="831">
    <w:name w:val="Основной текст (83)"/>
    <w:link w:val="Style_1058"/>
    <w:qFormat/>
    <w:rPr>
      <w:rFonts w:ascii="Times New Roman" w:hAnsi="Times New Roman"/>
      <w:sz w:val="11"/>
      <w:highlight w:val="white"/>
    </w:rPr>
  </w:style>
  <w:style w:type="character" w:styleId="WW8Num17z1">
    <w:name w:val="WW8Num17z1"/>
    <w:link w:val="Style_533"/>
    <w:qFormat/>
    <w:rPr>
      <w:rFonts w:ascii="Times New Roman" w:hAnsi="Times New Roman"/>
      <w:color w:val="000000"/>
      <w:sz w:val="20"/>
    </w:rPr>
  </w:style>
  <w:style w:type="character" w:styleId="CommentTextChar">
    <w:name w:val="Comment Text Char"/>
    <w:link w:val="Style_581"/>
    <w:qFormat/>
    <w:rPr>
      <w:rFonts w:ascii="Calibri" w:hAnsi="Calibri"/>
      <w:color w:val="000000"/>
      <w:sz w:val="20"/>
    </w:rPr>
  </w:style>
  <w:style w:type="character" w:styleId="128">
    <w:name w:val="Красная строка Знак1"/>
    <w:link w:val="Style_595"/>
    <w:qFormat/>
    <w:rPr>
      <w:rFonts w:ascii="Times New Roman" w:hAnsi="Times New Roman"/>
      <w:color w:val="000000"/>
      <w:sz w:val="24"/>
    </w:rPr>
  </w:style>
  <w:style w:type="character" w:styleId="129">
    <w:name w:val="Текст примечания1"/>
    <w:link w:val="Style_467"/>
    <w:qFormat/>
    <w:rPr>
      <w:sz w:val="20"/>
    </w:rPr>
  </w:style>
  <w:style w:type="character" w:styleId="951">
    <w:name w:val="Основной текст (95)"/>
    <w:link w:val="Style_657"/>
    <w:qFormat/>
    <w:rPr>
      <w:rFonts w:ascii="Times New Roman" w:hAnsi="Times New Roman"/>
      <w:sz w:val="10"/>
      <w:highlight w:val="white"/>
    </w:rPr>
  </w:style>
  <w:style w:type="character" w:styleId="510">
    <w:name w:val="Подпись к таблице (5)_"/>
    <w:link w:val="Style_993"/>
    <w:qFormat/>
    <w:rPr>
      <w:rFonts w:ascii="Tahoma" w:hAnsi="Tahoma"/>
      <w:spacing w:val="0"/>
      <w:sz w:val="19"/>
    </w:rPr>
  </w:style>
  <w:style w:type="character" w:styleId="Xl76">
    <w:name w:val="xl76"/>
    <w:link w:val="Style_438"/>
    <w:qFormat/>
    <w:rPr>
      <w:sz w:val="24"/>
    </w:rPr>
  </w:style>
  <w:style w:type="character" w:styleId="641">
    <w:name w:val="Основной текст (64)"/>
    <w:link w:val="Style_933"/>
    <w:qFormat/>
    <w:rPr>
      <w:rFonts w:ascii="Times New Roman" w:hAnsi="Times New Roman"/>
      <w:sz w:val="11"/>
      <w:highlight w:val="white"/>
    </w:rPr>
  </w:style>
  <w:style w:type="character" w:styleId="ConsPlusTitle">
    <w:name w:val="ConsPlusTitle"/>
    <w:link w:val="Style_489"/>
    <w:qFormat/>
    <w:rPr>
      <w:rFonts w:ascii="Arial" w:hAnsi="Arial"/>
      <w:b/>
      <w:color w:val="000000"/>
      <w:sz w:val="20"/>
    </w:rPr>
  </w:style>
  <w:style w:type="character" w:styleId="Style38">
    <w:name w:val="т_категории"/>
    <w:link w:val="Style_1337"/>
    <w:qFormat/>
    <w:rPr>
      <w:sz w:val="20"/>
    </w:rPr>
  </w:style>
  <w:style w:type="character" w:styleId="141">
    <w:name w:val="Основной текст (14)_"/>
    <w:link w:val="Style_892"/>
    <w:qFormat/>
    <w:rPr>
      <w:rFonts w:ascii="Times New Roman" w:hAnsi="Times New Roman"/>
      <w:color w:val="000000"/>
      <w:sz w:val="10"/>
      <w:highlight w:val="white"/>
    </w:rPr>
  </w:style>
  <w:style w:type="character" w:styleId="217">
    <w:name w:val="Основной текст с отступом 2 Знак"/>
    <w:link w:val="Style_1048"/>
    <w:qFormat/>
    <w:rPr>
      <w:rFonts w:ascii="Times New Roman" w:hAnsi="Times New Roman"/>
      <w:color w:val="000000"/>
      <w:sz w:val="24"/>
    </w:rPr>
  </w:style>
  <w:style w:type="character" w:styleId="218">
    <w:name w:val="Указатель2"/>
    <w:link w:val="Style_917"/>
    <w:qFormat/>
    <w:rPr/>
  </w:style>
  <w:style w:type="character" w:styleId="Xl78">
    <w:name w:val="xl78"/>
    <w:link w:val="Style_1143"/>
    <w:qFormat/>
    <w:rPr>
      <w:sz w:val="24"/>
    </w:rPr>
  </w:style>
  <w:style w:type="character" w:styleId="372">
    <w:name w:val="Основной текст (37)_"/>
    <w:link w:val="Style_1351"/>
    <w:qFormat/>
    <w:rPr>
      <w:sz w:val="11"/>
      <w:highlight w:val="white"/>
    </w:rPr>
  </w:style>
  <w:style w:type="character" w:styleId="225">
    <w:name w:val="Основной текст 22"/>
    <w:link w:val="Style_713"/>
    <w:qFormat/>
    <w:rPr>
      <w:rFonts w:ascii="Times New Roman" w:hAnsi="Times New Roman"/>
      <w:sz w:val="24"/>
    </w:rPr>
  </w:style>
  <w:style w:type="character" w:styleId="722">
    <w:name w:val="Основной текст (72)"/>
    <w:link w:val="Style_889"/>
    <w:qFormat/>
    <w:rPr>
      <w:rFonts w:ascii="Times New Roman" w:hAnsi="Times New Roman"/>
      <w:sz w:val="11"/>
      <w:highlight w:val="white"/>
    </w:rPr>
  </w:style>
  <w:style w:type="character" w:styleId="WW8Num22z2">
    <w:name w:val="WW8Num22z2"/>
    <w:link w:val="Style_1052"/>
    <w:qFormat/>
    <w:rPr>
      <w:rFonts w:ascii="Wingdings" w:hAnsi="Wingdings"/>
    </w:rPr>
  </w:style>
  <w:style w:type="character" w:styleId="Articletext">
    <w:name w:val="article_text"/>
    <w:link w:val="Style_1383"/>
    <w:qFormat/>
    <w:rPr>
      <w:sz w:val="24"/>
    </w:rPr>
  </w:style>
  <w:style w:type="character" w:styleId="131">
    <w:name w:val="Основной текст (13)"/>
    <w:link w:val="Style_1086"/>
    <w:qFormat/>
    <w:rPr>
      <w:rFonts w:ascii="Times New Roman" w:hAnsi="Times New Roman"/>
      <w:sz w:val="10"/>
      <w:highlight w:val="white"/>
    </w:rPr>
  </w:style>
  <w:style w:type="character" w:styleId="161">
    <w:name w:val="Основной текст (16)_"/>
    <w:link w:val="Style_1410"/>
    <w:qFormat/>
    <w:rPr>
      <w:rFonts w:ascii="Times New Roman" w:hAnsi="Times New Roman"/>
      <w:color w:val="000000"/>
      <w:sz w:val="27"/>
      <w:highlight w:val="white"/>
    </w:rPr>
  </w:style>
  <w:style w:type="character" w:styleId="104">
    <w:name w:val="Основной текст (104)_"/>
    <w:link w:val="Style_428"/>
    <w:qFormat/>
    <w:rPr>
      <w:sz w:val="24"/>
      <w:highlight w:val="white"/>
    </w:rPr>
  </w:style>
  <w:style w:type="character" w:styleId="1101">
    <w:name w:val="Основной текст (110)"/>
    <w:link w:val="Style_957"/>
    <w:qFormat/>
    <w:rPr>
      <w:rFonts w:ascii="Times New Roman" w:hAnsi="Times New Roman"/>
      <w:sz w:val="15"/>
      <w:highlight w:val="white"/>
    </w:rPr>
  </w:style>
  <w:style w:type="character" w:styleId="Xl64">
    <w:name w:val="xl64"/>
    <w:link w:val="Style_535"/>
    <w:qFormat/>
    <w:rPr>
      <w:sz w:val="24"/>
    </w:rPr>
  </w:style>
  <w:style w:type="character" w:styleId="871">
    <w:name w:val="Основной текст (87)"/>
    <w:link w:val="Style_1342"/>
    <w:qFormat/>
    <w:rPr>
      <w:rFonts w:ascii="Times New Roman" w:hAnsi="Times New Roman"/>
      <w:sz w:val="11"/>
      <w:highlight w:val="white"/>
    </w:rPr>
  </w:style>
  <w:style w:type="character" w:styleId="WW8Num14z1">
    <w:name w:val="WW8Num14z1"/>
    <w:link w:val="Style_936"/>
    <w:qFormat/>
    <w:rPr>
      <w:b/>
    </w:rPr>
  </w:style>
  <w:style w:type="character" w:styleId="WW8Num32z2">
    <w:name w:val="WW8Num32z2"/>
    <w:link w:val="Style_1139"/>
    <w:qFormat/>
    <w:rPr>
      <w:rFonts w:ascii="Wingdings" w:hAnsi="Wingdings"/>
      <w:color w:val="000000"/>
      <w:sz w:val="20"/>
    </w:rPr>
  </w:style>
  <w:style w:type="character" w:styleId="491">
    <w:name w:val="Основной текст (49)_"/>
    <w:link w:val="Style_570"/>
    <w:qFormat/>
    <w:rPr>
      <w:rFonts w:ascii="Times New Roman" w:hAnsi="Times New Roman"/>
      <w:color w:val="000000"/>
      <w:sz w:val="19"/>
      <w:highlight w:val="white"/>
    </w:rPr>
  </w:style>
  <w:style w:type="character" w:styleId="314">
    <w:name w:val="Основной шрифт абзаца3"/>
    <w:link w:val="Style_505"/>
    <w:qFormat/>
    <w:rPr>
      <w:rFonts w:ascii="Times New Roman" w:hAnsi="Times New Roman"/>
      <w:color w:val="000000"/>
      <w:sz w:val="20"/>
    </w:rPr>
  </w:style>
  <w:style w:type="character" w:styleId="Fontstyle01">
    <w:name w:val="fontstyle01"/>
    <w:link w:val="Style_775"/>
    <w:qFormat/>
    <w:rPr>
      <w:rFonts w:ascii="Arial" w:hAnsi="Arial"/>
      <w:color w:val="000000"/>
      <w:sz w:val="24"/>
    </w:rPr>
  </w:style>
  <w:style w:type="character" w:styleId="Style39">
    <w:name w:val="Знак Знак Знак"/>
    <w:link w:val="Style_641"/>
    <w:qFormat/>
    <w:rPr>
      <w:rFonts w:ascii="Verdana" w:hAnsi="Verdana"/>
      <w:sz w:val="20"/>
    </w:rPr>
  </w:style>
  <w:style w:type="character" w:styleId="132">
    <w:name w:val="Знак Знак13"/>
    <w:link w:val="Style_966"/>
    <w:qFormat/>
    <w:rPr>
      <w:rFonts w:ascii="Times New Roman" w:hAnsi="Times New Roman"/>
      <w:b/>
      <w:color w:val="000000"/>
      <w:sz w:val="24"/>
    </w:rPr>
  </w:style>
  <w:style w:type="character" w:styleId="ConsPlusCell">
    <w:name w:val="ConsPlusCell"/>
    <w:link w:val="Style_691"/>
    <w:qFormat/>
    <w:rPr>
      <w:rFonts w:ascii="Arial" w:hAnsi="Arial"/>
      <w:color w:val="000000"/>
      <w:sz w:val="20"/>
    </w:rPr>
  </w:style>
  <w:style w:type="character" w:styleId="WW8Num32z0">
    <w:name w:val="WW8Num32z0"/>
    <w:link w:val="Style_763"/>
    <w:qFormat/>
    <w:rPr>
      <w:rFonts w:ascii="Symbol" w:hAnsi="Symbol"/>
      <w:sz w:val="28"/>
      <w:vertAlign w:val="superscript"/>
    </w:rPr>
  </w:style>
  <w:style w:type="character" w:styleId="WW8Num1z8">
    <w:name w:val="WW8Num1z8"/>
    <w:link w:val="Style_597"/>
    <w:qFormat/>
    <w:rPr>
      <w:rFonts w:ascii="Times New Roman" w:hAnsi="Times New Roman"/>
      <w:color w:val="000000"/>
      <w:sz w:val="20"/>
    </w:rPr>
  </w:style>
  <w:style w:type="character" w:styleId="DocumentMapChar">
    <w:name w:val="Document Map Char"/>
    <w:link w:val="Style_1282"/>
    <w:qFormat/>
    <w:rPr>
      <w:sz w:val="2"/>
    </w:rPr>
  </w:style>
  <w:style w:type="character" w:styleId="WW8Num1z1">
    <w:name w:val="WW8Num1z1"/>
    <w:link w:val="Style_1357"/>
    <w:qFormat/>
    <w:rPr>
      <w:rFonts w:ascii="Times New Roman" w:hAnsi="Times New Roman"/>
      <w:color w:val="000000"/>
      <w:sz w:val="20"/>
    </w:rPr>
  </w:style>
  <w:style w:type="character" w:styleId="171">
    <w:name w:val="Основной текст (17)_"/>
    <w:link w:val="Style_463"/>
    <w:qFormat/>
    <w:rPr>
      <w:rFonts w:ascii="Times New Roman" w:hAnsi="Times New Roman"/>
      <w:color w:val="000000"/>
      <w:sz w:val="8"/>
      <w:highlight w:val="white"/>
    </w:rPr>
  </w:style>
  <w:style w:type="character" w:styleId="941">
    <w:name w:val="Основной текст (94)_"/>
    <w:link w:val="Style_626"/>
    <w:qFormat/>
    <w:rPr>
      <w:rFonts w:ascii="Times New Roman" w:hAnsi="Times New Roman"/>
      <w:color w:val="000000"/>
      <w:sz w:val="10"/>
      <w:highlight w:val="white"/>
    </w:rPr>
  </w:style>
  <w:style w:type="character" w:styleId="130">
    <w:name w:val="Красная строка1"/>
    <w:basedOn w:val="Textbody"/>
    <w:link w:val="Style_1352"/>
    <w:qFormat/>
    <w:rPr>
      <w:rFonts w:ascii="Arial" w:hAnsi="Arial"/>
      <w:sz w:val="24"/>
    </w:rPr>
  </w:style>
  <w:style w:type="character" w:styleId="261">
    <w:name w:val="Основной текст (26)"/>
    <w:link w:val="Style_1270"/>
    <w:qFormat/>
    <w:rPr>
      <w:rFonts w:ascii="Times New Roman" w:hAnsi="Times New Roman"/>
      <w:sz w:val="11"/>
      <w:highlight w:val="white"/>
    </w:rPr>
  </w:style>
  <w:style w:type="character" w:styleId="219">
    <w:name w:val="Красная строка 21"/>
    <w:basedOn w:val="Textbodyindent"/>
    <w:link w:val="Style_474"/>
    <w:qFormat/>
    <w:rPr/>
  </w:style>
  <w:style w:type="character" w:styleId="WW8Num22z1">
    <w:name w:val="WW8Num22z1"/>
    <w:link w:val="Style_519"/>
    <w:qFormat/>
    <w:rPr>
      <w:rFonts w:ascii="Courier New" w:hAnsi="Courier New"/>
      <w:color w:val="000000"/>
      <w:sz w:val="20"/>
    </w:rPr>
  </w:style>
  <w:style w:type="character" w:styleId="671">
    <w:name w:val="Основной текст (67)"/>
    <w:link w:val="Style_1055"/>
    <w:qFormat/>
    <w:rPr>
      <w:rFonts w:ascii="Times New Roman" w:hAnsi="Times New Roman"/>
      <w:sz w:val="11"/>
      <w:highlight w:val="white"/>
    </w:rPr>
  </w:style>
  <w:style w:type="character" w:styleId="Style40">
    <w:name w:val="Заголовок таблицы"/>
    <w:basedOn w:val="Style47"/>
    <w:link w:val="Style_663"/>
    <w:qFormat/>
    <w:rPr>
      <w:b/>
      <w:i/>
    </w:rPr>
  </w:style>
  <w:style w:type="character" w:styleId="65">
    <w:name w:val="Основной текст (65)_"/>
    <w:link w:val="Style_1180"/>
    <w:qFormat/>
    <w:rPr>
      <w:rFonts w:ascii="Times New Roman" w:hAnsi="Times New Roman"/>
      <w:color w:val="000000"/>
      <w:sz w:val="11"/>
      <w:highlight w:val="white"/>
    </w:rPr>
  </w:style>
  <w:style w:type="character" w:styleId="341">
    <w:name w:val="Основной текст (34)_"/>
    <w:link w:val="Style_707"/>
    <w:qFormat/>
    <w:rPr>
      <w:rFonts w:ascii="Times New Roman" w:hAnsi="Times New Roman"/>
      <w:color w:val="000000"/>
      <w:sz w:val="11"/>
      <w:highlight w:val="white"/>
    </w:rPr>
  </w:style>
  <w:style w:type="character" w:styleId="3pt">
    <w:name w:val="Основной текст + Интервал 3 pt"/>
    <w:link w:val="Style_1023"/>
    <w:qFormat/>
    <w:rPr>
      <w:spacing w:val="70"/>
      <w:sz w:val="27"/>
      <w:highlight w:val="white"/>
    </w:rPr>
  </w:style>
  <w:style w:type="character" w:styleId="220">
    <w:name w:val="Подпись к таблице (2)"/>
    <w:link w:val="Style_19"/>
    <w:qFormat/>
    <w:rPr>
      <w:rFonts w:ascii="Times New Roman" w:hAnsi="Times New Roman"/>
      <w:sz w:val="27"/>
      <w:highlight w:val="white"/>
    </w:rPr>
  </w:style>
  <w:style w:type="character" w:styleId="323">
    <w:name w:val="Основной текст (32)_"/>
    <w:link w:val="Style_1204"/>
    <w:qFormat/>
    <w:rPr>
      <w:rFonts w:ascii="Times New Roman" w:hAnsi="Times New Roman"/>
      <w:color w:val="000000"/>
      <w:sz w:val="11"/>
      <w:highlight w:val="white"/>
    </w:rPr>
  </w:style>
  <w:style w:type="character" w:styleId="106">
    <w:name w:val="Основной текст (106)"/>
    <w:link w:val="Style_994"/>
    <w:qFormat/>
    <w:rPr>
      <w:rFonts w:ascii="Tahoma" w:hAnsi="Tahoma"/>
      <w:sz w:val="15"/>
      <w:highlight w:val="white"/>
    </w:rPr>
  </w:style>
  <w:style w:type="character" w:styleId="226">
    <w:name w:val="Заг 2 Знак Знак"/>
    <w:link w:val="Style_1028"/>
    <w:qFormat/>
    <w:rPr>
      <w:rFonts w:ascii="Arial" w:hAnsi="Arial"/>
      <w:b/>
      <w:caps/>
      <w:shadow/>
      <w:color w:val="0070C0"/>
      <w:sz w:val="28"/>
    </w:rPr>
  </w:style>
  <w:style w:type="character" w:styleId="361">
    <w:name w:val="Основной текст (36)_"/>
    <w:link w:val="Style_1064"/>
    <w:qFormat/>
    <w:rPr>
      <w:rFonts w:ascii="Times New Roman" w:hAnsi="Times New Roman"/>
      <w:color w:val="000000"/>
      <w:sz w:val="11"/>
      <w:highlight w:val="white"/>
    </w:rPr>
  </w:style>
  <w:style w:type="character" w:styleId="Annotationsubject">
    <w:name w:val="annotation subject"/>
    <w:basedOn w:val="129"/>
    <w:link w:val="Style_466"/>
    <w:qFormat/>
    <w:rPr>
      <w:b/>
    </w:rPr>
  </w:style>
  <w:style w:type="character" w:styleId="142">
    <w:name w:val="Знак Знак14"/>
    <w:link w:val="Style_1198"/>
    <w:qFormat/>
    <w:rPr>
      <w:rFonts w:ascii="Times New Roman" w:hAnsi="Times New Roman"/>
      <w:color w:val="000000"/>
      <w:sz w:val="24"/>
    </w:rPr>
  </w:style>
  <w:style w:type="character" w:styleId="910">
    <w:name w:val="Основной текст (9)"/>
    <w:link w:val="Style_1089"/>
    <w:qFormat/>
    <w:rPr>
      <w:rFonts w:ascii="Times New Roman" w:hAnsi="Times New Roman"/>
      <w:sz w:val="15"/>
      <w:highlight w:val="white"/>
    </w:rPr>
  </w:style>
  <w:style w:type="character" w:styleId="Xl82">
    <w:name w:val="xl82"/>
    <w:link w:val="Style_978"/>
    <w:qFormat/>
    <w:rPr>
      <w:sz w:val="24"/>
    </w:rPr>
  </w:style>
  <w:style w:type="character" w:styleId="86">
    <w:name w:val="Основной текст (86)"/>
    <w:link w:val="Style_1311"/>
    <w:qFormat/>
    <w:rPr>
      <w:rFonts w:ascii="Times New Roman" w:hAnsi="Times New Roman"/>
      <w:sz w:val="11"/>
      <w:highlight w:val="white"/>
    </w:rPr>
  </w:style>
  <w:style w:type="character" w:styleId="WW1">
    <w:name w:val="WW-Заголовок"/>
    <w:link w:val="Style_904"/>
    <w:qFormat/>
    <w:rPr>
      <w:rFonts w:ascii="Times New Roman" w:hAnsi="Times New Roman"/>
      <w:sz w:val="24"/>
    </w:rPr>
  </w:style>
  <w:style w:type="character" w:styleId="979">
    <w:name w:val="Основной текст (97) + 9"/>
    <w:link w:val="Style_646"/>
    <w:qFormat/>
    <w:rPr>
      <w:rFonts w:ascii="Times New Roman" w:hAnsi="Times New Roman"/>
      <w:color w:val="000000"/>
      <w:sz w:val="19"/>
      <w:highlight w:val="white"/>
    </w:rPr>
  </w:style>
  <w:style w:type="character" w:styleId="Xl77">
    <w:name w:val="xl77"/>
    <w:link w:val="Style_558"/>
    <w:qFormat/>
    <w:rPr>
      <w:sz w:val="24"/>
    </w:rPr>
  </w:style>
  <w:style w:type="character" w:styleId="324">
    <w:name w:val="Основной текст (32)"/>
    <w:link w:val="Style_1330"/>
    <w:qFormat/>
    <w:rPr>
      <w:rFonts w:ascii="Times New Roman" w:hAnsi="Times New Roman"/>
      <w:sz w:val="11"/>
      <w:highlight w:val="white"/>
    </w:rPr>
  </w:style>
  <w:style w:type="character" w:styleId="512">
    <w:name w:val="Стиль5"/>
    <w:link w:val="Style_1240"/>
    <w:qFormat/>
    <w:rPr>
      <w:b/>
      <w:sz w:val="26"/>
    </w:rPr>
  </w:style>
  <w:style w:type="character" w:styleId="Style41">
    <w:name w:val="Содержимое врезки"/>
    <w:basedOn w:val="Textbody"/>
    <w:link w:val="Style_1253"/>
    <w:qFormat/>
    <w:rPr>
      <w:sz w:val="24"/>
    </w:rPr>
  </w:style>
  <w:style w:type="character" w:styleId="801">
    <w:name w:val="Основной текст (80)_"/>
    <w:link w:val="Style_855"/>
    <w:qFormat/>
    <w:rPr>
      <w:rFonts w:ascii="Times New Roman" w:hAnsi="Times New Roman"/>
      <w:color w:val="000000"/>
      <w:sz w:val="11"/>
      <w:highlight w:val="white"/>
    </w:rPr>
  </w:style>
  <w:style w:type="character" w:styleId="HTML">
    <w:name w:val="Стандартный HTML Знак"/>
    <w:link w:val="Style_696"/>
    <w:qFormat/>
    <w:rPr>
      <w:rFonts w:ascii="Courier New" w:hAnsi="Courier New"/>
    </w:rPr>
  </w:style>
  <w:style w:type="character" w:styleId="333">
    <w:name w:val="Заголовок №3 (3)"/>
    <w:link w:val="Style_838"/>
    <w:qFormat/>
    <w:rPr>
      <w:rFonts w:ascii="Tahoma" w:hAnsi="Tahoma"/>
      <w:highlight w:val="white"/>
    </w:rPr>
  </w:style>
  <w:style w:type="character" w:styleId="Style42">
    <w:name w:val="Нижний колонтитул Знак"/>
    <w:link w:val="Style_1195"/>
    <w:qFormat/>
    <w:rPr>
      <w:rFonts w:ascii="Calibri" w:hAnsi="Calibri"/>
      <w:color w:val="000000"/>
      <w:sz w:val="22"/>
    </w:rPr>
  </w:style>
  <w:style w:type="character" w:styleId="621">
    <w:name w:val="Основной текст (62)"/>
    <w:link w:val="Style_1001"/>
    <w:qFormat/>
    <w:rPr>
      <w:rFonts w:ascii="Times New Roman" w:hAnsi="Times New Roman"/>
      <w:sz w:val="11"/>
      <w:highlight w:val="white"/>
    </w:rPr>
  </w:style>
  <w:style w:type="character" w:styleId="342">
    <w:name w:val="Основной текст (34)"/>
    <w:link w:val="Style_577"/>
    <w:qFormat/>
    <w:rPr>
      <w:rFonts w:ascii="Times New Roman" w:hAnsi="Times New Roman"/>
      <w:sz w:val="11"/>
      <w:highlight w:val="white"/>
    </w:rPr>
  </w:style>
  <w:style w:type="character" w:styleId="1231pt">
    <w:name w:val="Основной текст (123) + Интервал 1 pt"/>
    <w:link w:val="Style_950"/>
    <w:qFormat/>
    <w:rPr>
      <w:rFonts w:ascii="Tahoma" w:hAnsi="Tahoma"/>
      <w:spacing w:val="30"/>
      <w:sz w:val="23"/>
      <w:highlight w:val="white"/>
    </w:rPr>
  </w:style>
  <w:style w:type="character" w:styleId="1081">
    <w:name w:val="Основной текст (108)_"/>
    <w:link w:val="Style_659"/>
    <w:qFormat/>
    <w:rPr>
      <w:rFonts w:ascii="Tahoma" w:hAnsi="Tahoma"/>
      <w:sz w:val="22"/>
      <w:highlight w:val="white"/>
    </w:rPr>
  </w:style>
  <w:style w:type="character" w:styleId="133">
    <w:name w:val="Основной текст (13)_"/>
    <w:link w:val="Style_612"/>
    <w:qFormat/>
    <w:rPr>
      <w:sz w:val="10"/>
      <w:highlight w:val="white"/>
    </w:rPr>
  </w:style>
  <w:style w:type="character" w:styleId="622">
    <w:name w:val="Основной текст (62)_"/>
    <w:link w:val="Style_739"/>
    <w:qFormat/>
    <w:rPr>
      <w:sz w:val="11"/>
      <w:highlight w:val="white"/>
    </w:rPr>
  </w:style>
  <w:style w:type="character" w:styleId="591">
    <w:name w:val="Основной текст (59)"/>
    <w:link w:val="Style_552"/>
    <w:qFormat/>
    <w:rPr>
      <w:rFonts w:ascii="Times New Roman" w:hAnsi="Times New Roman"/>
      <w:sz w:val="11"/>
      <w:highlight w:val="white"/>
    </w:rPr>
  </w:style>
  <w:style w:type="character" w:styleId="Footer">
    <w:name w:val="Footer"/>
    <w:link w:val="Style_962"/>
    <w:qFormat/>
    <w:rPr/>
  </w:style>
  <w:style w:type="character" w:styleId="HTMLPreformatted">
    <w:name w:val="HTML Preformatted"/>
    <w:link w:val="Style_498"/>
    <w:qFormat/>
    <w:rPr>
      <w:rFonts w:ascii="Courier New" w:hAnsi="Courier New"/>
      <w:sz w:val="20"/>
    </w:rPr>
  </w:style>
  <w:style w:type="character" w:styleId="227">
    <w:name w:val="Основной текст + Полужирный2"/>
    <w:link w:val="Style_1453"/>
    <w:qFormat/>
    <w:rPr>
      <w:b/>
      <w:spacing w:val="7"/>
      <w:sz w:val="21"/>
      <w:highlight w:val="white"/>
    </w:rPr>
  </w:style>
  <w:style w:type="character" w:styleId="WW8Num34z1">
    <w:name w:val="WW8Num34z1"/>
    <w:link w:val="Style_1046"/>
    <w:qFormat/>
    <w:rPr>
      <w:rFonts w:ascii="Times New Roman" w:hAnsi="Times New Roman"/>
      <w:color w:val="000000"/>
      <w:sz w:val="20"/>
    </w:rPr>
  </w:style>
  <w:style w:type="character" w:styleId="10">
    <w:name w:val="Основной текст (10)"/>
    <w:link w:val="Style_1401"/>
    <w:qFormat/>
    <w:rPr>
      <w:rFonts w:ascii="Tahoma" w:hAnsi="Tahoma"/>
      <w:sz w:val="20"/>
      <w:highlight w:val="white"/>
    </w:rPr>
  </w:style>
  <w:style w:type="character" w:styleId="66">
    <w:name w:val="Основной текст (6)"/>
    <w:link w:val="Style_1119"/>
    <w:qFormat/>
    <w:rPr>
      <w:rFonts w:ascii="Times New Roman" w:hAnsi="Times New Roman"/>
      <w:sz w:val="20"/>
      <w:highlight w:val="white"/>
    </w:rPr>
  </w:style>
  <w:style w:type="character" w:styleId="751">
    <w:name w:val="Основной текст (75)"/>
    <w:link w:val="Style_974"/>
    <w:qFormat/>
    <w:rPr>
      <w:rFonts w:ascii="Times New Roman" w:hAnsi="Times New Roman"/>
      <w:sz w:val="11"/>
      <w:highlight w:val="white"/>
    </w:rPr>
  </w:style>
  <w:style w:type="character" w:styleId="610">
    <w:name w:val="Подпись к таблице (6)"/>
    <w:link w:val="Style_667"/>
    <w:qFormat/>
    <w:rPr>
      <w:rFonts w:ascii="Times New Roman" w:hAnsi="Times New Roman"/>
      <w:spacing w:val="0"/>
      <w:sz w:val="27"/>
    </w:rPr>
  </w:style>
  <w:style w:type="character" w:styleId="ConsPlusTitlePage">
    <w:name w:val="ConsPlusTitlePage"/>
    <w:link w:val="Style_1084"/>
    <w:qFormat/>
    <w:rPr>
      <w:rFonts w:ascii="Calibri" w:hAnsi="Calibri"/>
      <w:color w:val="000000"/>
      <w:sz w:val="22"/>
    </w:rPr>
  </w:style>
  <w:style w:type="character" w:styleId="1131">
    <w:name w:val="Основной текст (113)"/>
    <w:link w:val="Style_575"/>
    <w:qFormat/>
    <w:rPr>
      <w:rFonts w:ascii="Times New Roman" w:hAnsi="Times New Roman"/>
      <w:spacing w:val="0"/>
      <w:sz w:val="24"/>
    </w:rPr>
  </w:style>
  <w:style w:type="character" w:styleId="Xl88">
    <w:name w:val="xl88"/>
    <w:link w:val="Style_1017"/>
    <w:qFormat/>
    <w:rPr>
      <w:sz w:val="24"/>
    </w:rPr>
  </w:style>
  <w:style w:type="character" w:styleId="381">
    <w:name w:val="Основной текст (38)_"/>
    <w:link w:val="Style_1194"/>
    <w:qFormat/>
    <w:rPr>
      <w:rFonts w:ascii="Times New Roman" w:hAnsi="Times New Roman"/>
      <w:color w:val="000000"/>
      <w:sz w:val="11"/>
      <w:highlight w:val="white"/>
    </w:rPr>
  </w:style>
  <w:style w:type="character" w:styleId="134">
    <w:name w:val="Перечень рисунков1"/>
    <w:link w:val="Style_783"/>
    <w:qFormat/>
    <w:rPr>
      <w:rFonts w:ascii="Calibri" w:hAnsi="Calibri"/>
      <w:b/>
      <w:color w:val="000000"/>
      <w:sz w:val="26"/>
    </w:rPr>
  </w:style>
  <w:style w:type="character" w:styleId="1121">
    <w:name w:val="Основной текст (112)"/>
    <w:link w:val="Style_1061"/>
    <w:qFormat/>
    <w:rPr>
      <w:rFonts w:ascii="Times New Roman" w:hAnsi="Times New Roman"/>
      <w:sz w:val="23"/>
      <w:highlight w:val="white"/>
    </w:rPr>
  </w:style>
  <w:style w:type="character" w:styleId="513">
    <w:name w:val="Основной текст (51)"/>
    <w:link w:val="Style_1264"/>
    <w:qFormat/>
    <w:rPr>
      <w:rFonts w:ascii="Times New Roman" w:hAnsi="Times New Roman"/>
      <w:sz w:val="19"/>
      <w:highlight w:val="white"/>
    </w:rPr>
  </w:style>
  <w:style w:type="character" w:styleId="WW8Num1z5">
    <w:name w:val="WW8Num1z5"/>
    <w:link w:val="Style_1040"/>
    <w:qFormat/>
    <w:rPr/>
  </w:style>
  <w:style w:type="character" w:styleId="Style43">
    <w:name w:val="Символ сноски"/>
    <w:link w:val="Style_1316"/>
    <w:qFormat/>
    <w:rPr>
      <w:vertAlign w:val="superscript"/>
    </w:rPr>
  </w:style>
  <w:style w:type="character" w:styleId="2110">
    <w:name w:val="Основной текст 21"/>
    <w:link w:val="Style_1085"/>
    <w:qFormat/>
    <w:rPr>
      <w:sz w:val="24"/>
    </w:rPr>
  </w:style>
  <w:style w:type="character" w:styleId="611">
    <w:name w:val="Заголовок 6 Знак"/>
    <w:link w:val="Style_697"/>
    <w:qFormat/>
    <w:rPr>
      <w:rFonts w:ascii="Calibri" w:hAnsi="Calibri"/>
      <w:b/>
    </w:rPr>
  </w:style>
  <w:style w:type="character" w:styleId="Xl86">
    <w:name w:val="xl86"/>
    <w:link w:val="Style_555"/>
    <w:qFormat/>
    <w:rPr>
      <w:sz w:val="20"/>
    </w:rPr>
  </w:style>
  <w:style w:type="character" w:styleId="612">
    <w:name w:val="Подпись к таблице (6)_"/>
    <w:link w:val="Style_1300"/>
    <w:qFormat/>
    <w:rPr>
      <w:rFonts w:ascii="Times New Roman" w:hAnsi="Times New Roman"/>
      <w:color w:val="000000"/>
      <w:sz w:val="27"/>
    </w:rPr>
  </w:style>
  <w:style w:type="character" w:styleId="WW8Num32z4">
    <w:name w:val="WW8Num32z4"/>
    <w:link w:val="Style_1371"/>
    <w:qFormat/>
    <w:rPr>
      <w:rFonts w:ascii="Courier New" w:hAnsi="Courier New"/>
      <w:color w:val="000000"/>
      <w:sz w:val="20"/>
    </w:rPr>
  </w:style>
  <w:style w:type="character" w:styleId="WW8Num25z3">
    <w:name w:val="WW8Num25z3"/>
    <w:link w:val="Style_1396"/>
    <w:qFormat/>
    <w:rPr>
      <w:rFonts w:ascii="Symbol" w:hAnsi="Symbol"/>
    </w:rPr>
  </w:style>
  <w:style w:type="character" w:styleId="228">
    <w:name w:val="Маркированный список 22"/>
    <w:link w:val="Style_996"/>
    <w:qFormat/>
    <w:rPr>
      <w:sz w:val="20"/>
    </w:rPr>
  </w:style>
  <w:style w:type="character" w:styleId="911">
    <w:name w:val="Знак Знак91"/>
    <w:link w:val="Style_998"/>
    <w:qFormat/>
    <w:rPr>
      <w:sz w:val="24"/>
    </w:rPr>
  </w:style>
  <w:style w:type="character" w:styleId="WW8Num26z2">
    <w:name w:val="WW8Num26z2"/>
    <w:link w:val="Style_651"/>
    <w:qFormat/>
    <w:rPr>
      <w:rFonts w:ascii="Wingdings" w:hAnsi="Wingdings"/>
      <w:color w:val="000000"/>
      <w:sz w:val="20"/>
    </w:rPr>
  </w:style>
  <w:style w:type="character" w:styleId="Style61">
    <w:name w:val="style6"/>
    <w:link w:val="Style_905"/>
    <w:qFormat/>
    <w:rPr>
      <w:rFonts w:ascii="Times New Roman" w:hAnsi="Times New Roman"/>
      <w:sz w:val="24"/>
    </w:rPr>
  </w:style>
  <w:style w:type="character" w:styleId="Applestylespan">
    <w:name w:val="apple-style-span"/>
    <w:link w:val="Style_541"/>
    <w:qFormat/>
    <w:rPr/>
  </w:style>
  <w:style w:type="character" w:styleId="Style44">
    <w:name w:val="список_маркеры"/>
    <w:link w:val="Style_1251"/>
    <w:qFormat/>
    <w:rPr>
      <w:rFonts w:ascii="Arial" w:hAnsi="Arial"/>
      <w:sz w:val="20"/>
    </w:rPr>
  </w:style>
  <w:style w:type="character" w:styleId="Style45">
    <w:name w:val="Подпись к картинке"/>
    <w:link w:val="Style_919"/>
    <w:qFormat/>
    <w:rPr>
      <w:rFonts w:ascii="Tahoma" w:hAnsi="Tahoma"/>
      <w:color w:val="000000"/>
      <w:sz w:val="19"/>
    </w:rPr>
  </w:style>
  <w:style w:type="character" w:styleId="701">
    <w:name w:val="Основной текст (70)"/>
    <w:link w:val="Style_717"/>
    <w:qFormat/>
    <w:rPr>
      <w:rFonts w:ascii="Times New Roman" w:hAnsi="Times New Roman"/>
      <w:sz w:val="11"/>
      <w:highlight w:val="white"/>
    </w:rPr>
  </w:style>
  <w:style w:type="character" w:styleId="1041">
    <w:name w:val="Основной текст (104)"/>
    <w:link w:val="Style_755"/>
    <w:qFormat/>
    <w:rPr>
      <w:rFonts w:ascii="Times New Roman" w:hAnsi="Times New Roman"/>
      <w:sz w:val="24"/>
      <w:highlight w:val="white"/>
    </w:rPr>
  </w:style>
  <w:style w:type="character" w:styleId="962">
    <w:name w:val="Основной текст (96)_"/>
    <w:link w:val="Style_945"/>
    <w:qFormat/>
    <w:rPr>
      <w:rFonts w:ascii="Times New Roman" w:hAnsi="Times New Roman"/>
      <w:color w:val="000000"/>
      <w:sz w:val="8"/>
      <w:highlight w:val="white"/>
    </w:rPr>
  </w:style>
  <w:style w:type="character" w:styleId="229">
    <w:name w:val="Обычный2"/>
    <w:link w:val="Style_1026"/>
    <w:qFormat/>
    <w:rPr>
      <w:rFonts w:ascii="Calibri" w:hAnsi="Calibri"/>
      <w:color w:val="000000"/>
      <w:sz w:val="24"/>
    </w:rPr>
  </w:style>
  <w:style w:type="character" w:styleId="WW8Num32z1">
    <w:name w:val="WW8Num32z1"/>
    <w:link w:val="Style_873"/>
    <w:qFormat/>
    <w:rPr>
      <w:rFonts w:ascii="Times New Roman" w:hAnsi="Times New Roman"/>
      <w:color w:val="000000"/>
      <w:sz w:val="20"/>
    </w:rPr>
  </w:style>
  <w:style w:type="character" w:styleId="Xl70">
    <w:name w:val="xl70"/>
    <w:link w:val="Style_655"/>
    <w:qFormat/>
    <w:rPr>
      <w:sz w:val="24"/>
    </w:rPr>
  </w:style>
  <w:style w:type="character" w:styleId="501">
    <w:name w:val="Основной текст (50)"/>
    <w:link w:val="Style_699"/>
    <w:qFormat/>
    <w:rPr>
      <w:rFonts w:ascii="Times New Roman" w:hAnsi="Times New Roman"/>
      <w:sz w:val="8"/>
      <w:highlight w:val="white"/>
    </w:rPr>
  </w:style>
  <w:style w:type="character" w:styleId="315">
    <w:name w:val="Заголовок №3"/>
    <w:link w:val="Style_801"/>
    <w:qFormat/>
    <w:rPr>
      <w:rFonts w:ascii="Times New Roman" w:hAnsi="Times New Roman"/>
      <w:sz w:val="27"/>
      <w:highlight w:val="white"/>
    </w:rPr>
  </w:style>
  <w:style w:type="character" w:styleId="WW8Num35z0">
    <w:name w:val="WW8Num35z0"/>
    <w:link w:val="Style_1073"/>
    <w:qFormat/>
    <w:rPr>
      <w:rFonts w:ascii="Times New Roman" w:hAnsi="Times New Roman"/>
      <w:color w:val="000000"/>
      <w:sz w:val="24"/>
    </w:rPr>
  </w:style>
  <w:style w:type="character" w:styleId="135">
    <w:name w:val="Нижний колонтитул1"/>
    <w:link w:val="Style_774"/>
    <w:qFormat/>
    <w:rPr>
      <w:rFonts w:ascii="Times New Roman" w:hAnsi="Times New Roman"/>
      <w:sz w:val="24"/>
    </w:rPr>
  </w:style>
  <w:style w:type="character" w:styleId="712">
    <w:name w:val="Знак Знак71"/>
    <w:link w:val="Style_773"/>
    <w:qFormat/>
    <w:rPr/>
  </w:style>
  <w:style w:type="character" w:styleId="103">
    <w:name w:val="Основной текст (10)_"/>
    <w:link w:val="Style_1393"/>
    <w:qFormat/>
    <w:rPr>
      <w:rFonts w:ascii="Tahoma" w:hAnsi="Tahoma"/>
      <w:highlight w:val="white"/>
    </w:rPr>
  </w:style>
  <w:style w:type="character" w:styleId="230">
    <w:name w:val="Красная строка2"/>
    <w:basedOn w:val="424"/>
    <w:link w:val="Style_828"/>
    <w:qFormat/>
    <w:rPr/>
  </w:style>
  <w:style w:type="character" w:styleId="2112">
    <w:name w:val="Основной текст с отступом 21"/>
    <w:link w:val="Style_658"/>
    <w:qFormat/>
    <w:rPr>
      <w:rFonts w:ascii="Times New Roman" w:hAnsi="Times New Roman"/>
      <w:sz w:val="28"/>
    </w:rPr>
  </w:style>
  <w:style w:type="character" w:styleId="Style46">
    <w:name w:val="Табл Знак"/>
    <w:link w:val="Style_680"/>
    <w:qFormat/>
    <w:rPr>
      <w:rFonts w:ascii="Arial" w:hAnsi="Arial"/>
      <w:color w:val="000000"/>
      <w:sz w:val="24"/>
    </w:rPr>
  </w:style>
  <w:style w:type="character" w:styleId="401">
    <w:name w:val="Основной текст (40)"/>
    <w:link w:val="Style_981"/>
    <w:qFormat/>
    <w:rPr>
      <w:rFonts w:ascii="Times New Roman" w:hAnsi="Times New Roman"/>
      <w:sz w:val="11"/>
      <w:highlight w:val="white"/>
    </w:rPr>
  </w:style>
  <w:style w:type="character" w:styleId="813">
    <w:name w:val="Основной текст (81)_"/>
    <w:link w:val="Style_1400"/>
    <w:qFormat/>
    <w:rPr>
      <w:rFonts w:ascii="Times New Roman" w:hAnsi="Times New Roman"/>
      <w:color w:val="000000"/>
      <w:sz w:val="11"/>
      <w:highlight w:val="white"/>
    </w:rPr>
  </w:style>
  <w:style w:type="character" w:styleId="1110">
    <w:name w:val="Знак Знак11"/>
    <w:link w:val="Style_639"/>
    <w:qFormat/>
    <w:rPr>
      <w:rFonts w:ascii="Arial" w:hAnsi="Arial"/>
      <w:color w:val="000000"/>
      <w:sz w:val="20"/>
    </w:rPr>
  </w:style>
  <w:style w:type="character" w:styleId="WW8Num26z4">
    <w:name w:val="WW8Num26z4"/>
    <w:link w:val="Style_1114"/>
    <w:qFormat/>
    <w:rPr>
      <w:rFonts w:ascii="Courier New" w:hAnsi="Courier New"/>
      <w:color w:val="000000"/>
      <w:sz w:val="20"/>
    </w:rPr>
  </w:style>
  <w:style w:type="character" w:styleId="672">
    <w:name w:val="Основной текст (67)_"/>
    <w:link w:val="Style_1037"/>
    <w:qFormat/>
    <w:rPr>
      <w:sz w:val="11"/>
      <w:highlight w:val="white"/>
    </w:rPr>
  </w:style>
  <w:style w:type="character" w:styleId="316">
    <w:name w:val="Обычный (веб)3"/>
    <w:link w:val="Style_1422"/>
    <w:qFormat/>
    <w:rPr>
      <w:color w:val="616161"/>
      <w:sz w:val="12"/>
    </w:rPr>
  </w:style>
  <w:style w:type="character" w:styleId="FontStyle29">
    <w:name w:val="Font Style29"/>
    <w:link w:val="Style_897"/>
    <w:qFormat/>
    <w:rPr>
      <w:rFonts w:ascii="Times New Roman" w:hAnsi="Times New Roman"/>
      <w:color w:val="000000"/>
      <w:sz w:val="26"/>
    </w:rPr>
  </w:style>
  <w:style w:type="character" w:styleId="Style47">
    <w:name w:val="Содержимое таблицы"/>
    <w:link w:val="Style_664"/>
    <w:qFormat/>
    <w:rPr>
      <w:sz w:val="24"/>
    </w:rPr>
  </w:style>
  <w:style w:type="character" w:styleId="WW8Num17z0">
    <w:name w:val="WW8Num17z0"/>
    <w:link w:val="Style_883"/>
    <w:qFormat/>
    <w:rPr>
      <w:rFonts w:ascii="Times New Roman" w:hAnsi="Times New Roman"/>
      <w:color w:val="000000"/>
      <w:sz w:val="20"/>
    </w:rPr>
  </w:style>
  <w:style w:type="character" w:styleId="Style48">
    <w:name w:val="Текст сноски Знак"/>
    <w:link w:val="Style_1382"/>
    <w:qFormat/>
    <w:rPr>
      <w:rFonts w:ascii="Calibri" w:hAnsi="Calibri"/>
      <w:sz w:val="20"/>
    </w:rPr>
  </w:style>
  <w:style w:type="character" w:styleId="752">
    <w:name w:val="Основной текст (75)_"/>
    <w:link w:val="Style_901"/>
    <w:qFormat/>
    <w:rPr>
      <w:sz w:val="11"/>
      <w:highlight w:val="white"/>
    </w:rPr>
  </w:style>
  <w:style w:type="character" w:styleId="Endnote">
    <w:name w:val="Endnote"/>
    <w:link w:val="Style_1275"/>
    <w:qFormat/>
    <w:rPr>
      <w:rFonts w:ascii="Times New Roman" w:hAnsi="Times New Roman"/>
      <w:sz w:val="20"/>
    </w:rPr>
  </w:style>
  <w:style w:type="character" w:styleId="514">
    <w:name w:val="Красная строка5"/>
    <w:basedOn w:val="Textbody"/>
    <w:link w:val="Style_1188"/>
    <w:qFormat/>
    <w:rPr>
      <w:rFonts w:ascii="Times New Roman" w:hAnsi="Times New Roman"/>
      <w:sz w:val="24"/>
    </w:rPr>
  </w:style>
  <w:style w:type="character" w:styleId="Style49">
    <w:name w:val="Основа Знак"/>
    <w:link w:val="Style_1236"/>
    <w:qFormat/>
    <w:rPr>
      <w:sz w:val="24"/>
    </w:rPr>
  </w:style>
  <w:style w:type="character" w:styleId="136">
    <w:name w:val="Знак Знак1"/>
    <w:link w:val="Style_884"/>
    <w:qFormat/>
    <w:rPr>
      <w:rFonts w:ascii="Tahoma" w:hAnsi="Tahoma"/>
      <w:shd w:fill="000080" w:val="clear"/>
    </w:rPr>
  </w:style>
  <w:style w:type="character" w:styleId="Style50">
    <w:name w:val="Обычный (веб) Знак"/>
    <w:link w:val="Style_607"/>
    <w:qFormat/>
    <w:rPr>
      <w:rFonts w:ascii="Times New Roman" w:hAnsi="Times New Roman"/>
      <w:color w:val="000000"/>
      <w:sz w:val="24"/>
    </w:rPr>
  </w:style>
  <w:style w:type="character" w:styleId="1141">
    <w:name w:val="Основной текст (114)_"/>
    <w:link w:val="Style_776"/>
    <w:qFormat/>
    <w:rPr>
      <w:rFonts w:ascii="Times New Roman" w:hAnsi="Times New Roman"/>
      <w:color w:val="000000"/>
      <w:sz w:val="23"/>
      <w:highlight w:val="white"/>
    </w:rPr>
  </w:style>
  <w:style w:type="character" w:styleId="Contents3">
    <w:name w:val="Contents 3"/>
    <w:link w:val="Style_1368"/>
    <w:qFormat/>
    <w:rPr>
      <w:b/>
      <w:sz w:val="24"/>
    </w:rPr>
  </w:style>
  <w:style w:type="character" w:styleId="WW8Num1z6">
    <w:name w:val="WW8Num1z6"/>
    <w:link w:val="Style_719"/>
    <w:qFormat/>
    <w:rPr>
      <w:rFonts w:ascii="Times New Roman" w:hAnsi="Times New Roman"/>
      <w:color w:val="000000"/>
      <w:sz w:val="20"/>
    </w:rPr>
  </w:style>
  <w:style w:type="character" w:styleId="2210">
    <w:name w:val="Заголовок №2 (2)"/>
    <w:link w:val="Style_10"/>
    <w:qFormat/>
    <w:rPr>
      <w:rFonts w:ascii="Times New Roman" w:hAnsi="Times New Roman"/>
      <w:sz w:val="27"/>
      <w:highlight w:val="white"/>
    </w:rPr>
  </w:style>
  <w:style w:type="character" w:styleId="810">
    <w:name w:val="Заголовок 8 Знак"/>
    <w:link w:val="Style_714"/>
    <w:qFormat/>
    <w:rPr>
      <w:rFonts w:ascii="Calibri" w:hAnsi="Calibri"/>
      <w:i/>
      <w:color w:val="000000"/>
      <w:sz w:val="24"/>
    </w:rPr>
  </w:style>
  <w:style w:type="character" w:styleId="137">
    <w:name w:val="Продолжение списка1"/>
    <w:link w:val="Style_1292"/>
    <w:qFormat/>
    <w:rPr>
      <w:rFonts w:ascii="Times New Roman" w:hAnsi="Times New Roman"/>
      <w:sz w:val="24"/>
    </w:rPr>
  </w:style>
  <w:style w:type="character" w:styleId="1112">
    <w:name w:val="Без интервала11"/>
    <w:link w:val="Style_1036"/>
    <w:qFormat/>
    <w:rPr>
      <w:rFonts w:ascii="Calibri" w:hAnsi="Calibri"/>
      <w:color w:val="000000"/>
      <w:sz w:val="22"/>
    </w:rPr>
  </w:style>
  <w:style w:type="character" w:styleId="352">
    <w:name w:val="Основной текст (35)_"/>
    <w:link w:val="Style_857"/>
    <w:qFormat/>
    <w:rPr>
      <w:rFonts w:ascii="Times New Roman" w:hAnsi="Times New Roman"/>
      <w:color w:val="000000"/>
      <w:sz w:val="11"/>
      <w:highlight w:val="white"/>
    </w:rPr>
  </w:style>
  <w:style w:type="character" w:styleId="233">
    <w:name w:val="Заг 2"/>
    <w:link w:val="Style_1341"/>
    <w:qFormat/>
    <w:rPr>
      <w:rFonts w:ascii="Arial" w:hAnsi="Arial"/>
      <w:b/>
      <w:caps/>
      <w:shadow/>
      <w:color w:val="0070C0"/>
      <w:sz w:val="28"/>
    </w:rPr>
  </w:style>
  <w:style w:type="character" w:styleId="1241">
    <w:name w:val="Основной текст (124)_"/>
    <w:link w:val="Style_624"/>
    <w:qFormat/>
    <w:rPr>
      <w:rFonts w:ascii="Times New Roman" w:hAnsi="Times New Roman"/>
      <w:color w:val="000000"/>
      <w:sz w:val="11"/>
      <w:highlight w:val="white"/>
    </w:rPr>
  </w:style>
  <w:style w:type="character" w:styleId="Style51">
    <w:name w:val="Подпись к таблице"/>
    <w:link w:val="Style_916"/>
    <w:qFormat/>
    <w:rPr>
      <w:rFonts w:ascii="Times New Roman" w:hAnsi="Times New Roman"/>
      <w:sz w:val="20"/>
      <w:highlight w:val="white"/>
    </w:rPr>
  </w:style>
  <w:style w:type="character" w:styleId="921">
    <w:name w:val="Знак Знак92"/>
    <w:link w:val="Style_1242"/>
    <w:qFormat/>
    <w:rPr>
      <w:rFonts w:ascii="Times New Roman" w:hAnsi="Times New Roman"/>
      <w:color w:val="000000"/>
      <w:sz w:val="24"/>
    </w:rPr>
  </w:style>
  <w:style w:type="character" w:styleId="WW8Num12z1">
    <w:name w:val="WW8Num12z1"/>
    <w:link w:val="Style_1290"/>
    <w:qFormat/>
    <w:rPr>
      <w:rFonts w:ascii="Times New Roman" w:hAnsi="Times New Roman"/>
      <w:b/>
      <w:i w:val="false"/>
      <w:sz w:val="28"/>
    </w:rPr>
  </w:style>
  <w:style w:type="character" w:styleId="723">
    <w:name w:val="Основной текст (72)_"/>
    <w:link w:val="Style_670"/>
    <w:qFormat/>
    <w:rPr>
      <w:sz w:val="11"/>
      <w:highlight w:val="white"/>
    </w:rPr>
  </w:style>
  <w:style w:type="character" w:styleId="WW8Num15z1">
    <w:name w:val="WW8Num15z1"/>
    <w:link w:val="Style_617"/>
    <w:qFormat/>
    <w:rPr>
      <w:rFonts w:ascii="Times New Roman" w:hAnsi="Times New Roman"/>
      <w:color w:val="000000"/>
      <w:sz w:val="20"/>
    </w:rPr>
  </w:style>
  <w:style w:type="character" w:styleId="1021">
    <w:name w:val="Основной текст (102)"/>
    <w:link w:val="Style_753"/>
    <w:qFormat/>
    <w:rPr>
      <w:rFonts w:ascii="Times New Roman" w:hAnsi="Times New Roman"/>
      <w:sz w:val="18"/>
      <w:highlight w:val="white"/>
    </w:rPr>
  </w:style>
  <w:style w:type="character" w:styleId="60">
    <w:name w:val="Основной текст (60)"/>
    <w:link w:val="Style_976"/>
    <w:qFormat/>
    <w:rPr>
      <w:rFonts w:ascii="Times New Roman" w:hAnsi="Times New Roman"/>
      <w:sz w:val="11"/>
      <w:highlight w:val="white"/>
    </w:rPr>
  </w:style>
  <w:style w:type="character" w:styleId="WW8Num25z2">
    <w:name w:val="WW8Num25z2"/>
    <w:link w:val="Style_1093"/>
    <w:qFormat/>
    <w:rPr>
      <w:rFonts w:ascii="Wingdings" w:hAnsi="Wingdings"/>
    </w:rPr>
  </w:style>
  <w:style w:type="character" w:styleId="100ArialUnicodeMS">
    <w:name w:val="Основной текст (100) + Arial Unicode MS"/>
    <w:link w:val="Style_1433"/>
    <w:qFormat/>
    <w:rPr>
      <w:rFonts w:ascii="Arial Unicode MS" w:hAnsi="Arial Unicode MS"/>
      <w:spacing w:val="0"/>
      <w:sz w:val="19"/>
    </w:rPr>
  </w:style>
  <w:style w:type="character" w:styleId="851">
    <w:name w:val="Основной текст (85)_"/>
    <w:link w:val="Style_1449"/>
    <w:qFormat/>
    <w:rPr>
      <w:sz w:val="11"/>
      <w:highlight w:val="white"/>
    </w:rPr>
  </w:style>
  <w:style w:type="character" w:styleId="192">
    <w:name w:val="Знак Знак19"/>
    <w:link w:val="Style_1426"/>
    <w:qFormat/>
    <w:rPr>
      <w:rFonts w:ascii="Times New Roman" w:hAnsi="Times New Roman"/>
      <w:color w:val="000000"/>
      <w:sz w:val="24"/>
    </w:rPr>
  </w:style>
  <w:style w:type="character" w:styleId="713">
    <w:name w:val="Основной текст (71)"/>
    <w:link w:val="Style_850"/>
    <w:qFormat/>
    <w:rPr>
      <w:rFonts w:ascii="Times New Roman" w:hAnsi="Times New Roman"/>
      <w:sz w:val="11"/>
      <w:highlight w:val="white"/>
    </w:rPr>
  </w:style>
  <w:style w:type="character" w:styleId="271">
    <w:name w:val="Основной текст (27)"/>
    <w:link w:val="Style_816"/>
    <w:qFormat/>
    <w:rPr>
      <w:rFonts w:ascii="Times New Roman" w:hAnsi="Times New Roman"/>
      <w:sz w:val="11"/>
      <w:highlight w:val="white"/>
    </w:rPr>
  </w:style>
  <w:style w:type="character" w:styleId="Heading4Char">
    <w:name w:val="Heading 4 Char"/>
    <w:link w:val="Style_1370"/>
    <w:qFormat/>
    <w:rPr>
      <w:rFonts w:ascii="Calibri" w:hAnsi="Calibri"/>
      <w:b/>
      <w:sz w:val="28"/>
    </w:rPr>
  </w:style>
  <w:style w:type="character" w:styleId="1113">
    <w:name w:val="Основной текст (111)"/>
    <w:link w:val="Style_1212"/>
    <w:qFormat/>
    <w:rPr>
      <w:rFonts w:ascii="Times New Roman" w:hAnsi="Times New Roman"/>
      <w:sz w:val="24"/>
      <w:highlight w:val="white"/>
    </w:rPr>
  </w:style>
  <w:style w:type="character" w:styleId="343">
    <w:name w:val="Основной текст с отступом 34"/>
    <w:link w:val="Style_789"/>
    <w:qFormat/>
    <w:rPr>
      <w:sz w:val="16"/>
    </w:rPr>
  </w:style>
  <w:style w:type="character" w:styleId="Xl71">
    <w:name w:val="xl71"/>
    <w:link w:val="Style_1355"/>
    <w:qFormat/>
    <w:rPr>
      <w:sz w:val="24"/>
    </w:rPr>
  </w:style>
  <w:style w:type="character" w:styleId="814">
    <w:name w:val="Основной текст (8)"/>
    <w:link w:val="Style_1192"/>
    <w:qFormat/>
    <w:rPr>
      <w:rFonts w:ascii="Times New Roman" w:hAnsi="Times New Roman"/>
      <w:sz w:val="23"/>
      <w:highlight w:val="white"/>
    </w:rPr>
  </w:style>
  <w:style w:type="character" w:styleId="Consnormal1">
    <w:name w:val="consnormal"/>
    <w:link w:val="Style_1173"/>
    <w:qFormat/>
    <w:rPr>
      <w:rFonts w:ascii="Arial" w:hAnsi="Arial"/>
      <w:sz w:val="20"/>
    </w:rPr>
  </w:style>
  <w:style w:type="character" w:styleId="234">
    <w:name w:val="Основной текст (2)_"/>
    <w:link w:val="Style_1113"/>
    <w:qFormat/>
    <w:rPr>
      <w:sz w:val="27"/>
      <w:highlight w:val="white"/>
    </w:rPr>
  </w:style>
  <w:style w:type="character" w:styleId="841">
    <w:name w:val="Основной текст (84)_"/>
    <w:link w:val="Style_1172"/>
    <w:qFormat/>
    <w:rPr>
      <w:rFonts w:ascii="Times New Roman" w:hAnsi="Times New Roman"/>
      <w:color w:val="000000"/>
      <w:sz w:val="11"/>
      <w:highlight w:val="white"/>
    </w:rPr>
  </w:style>
  <w:style w:type="character" w:styleId="WW8Num38z0">
    <w:name w:val="WW8Num38z0"/>
    <w:link w:val="Style_1043"/>
    <w:qFormat/>
    <w:rPr>
      <w:rFonts w:ascii="Times New Roman" w:hAnsi="Times New Roman"/>
      <w:color w:val="000000"/>
      <w:sz w:val="20"/>
    </w:rPr>
  </w:style>
  <w:style w:type="character" w:styleId="531">
    <w:name w:val="Основной текст (53)"/>
    <w:link w:val="Style_1186"/>
    <w:qFormat/>
    <w:rPr>
      <w:rFonts w:ascii="Times New Roman" w:hAnsi="Times New Roman"/>
      <w:sz w:val="11"/>
      <w:highlight w:val="white"/>
    </w:rPr>
  </w:style>
  <w:style w:type="character" w:styleId="4Tahoma">
    <w:name w:val="Основной текст (4) + Tahoma"/>
    <w:link w:val="Style_1155"/>
    <w:qFormat/>
    <w:rPr>
      <w:rFonts w:ascii="Tahoma" w:hAnsi="Tahoma"/>
      <w:i/>
      <w:spacing w:val="0"/>
      <w:sz w:val="15"/>
    </w:rPr>
  </w:style>
  <w:style w:type="character" w:styleId="BodyTextIndent2Char">
    <w:name w:val="Body Text Indent 2 Char"/>
    <w:link w:val="Style_1321"/>
    <w:qFormat/>
    <w:rPr>
      <w:rFonts w:ascii="Calibri" w:hAnsi="Calibri"/>
      <w:color w:val="000000"/>
      <w:sz w:val="20"/>
    </w:rPr>
  </w:style>
  <w:style w:type="character" w:styleId="138">
    <w:name w:val="Знак Знак Знак1"/>
    <w:link w:val="Style_661"/>
    <w:qFormat/>
    <w:rPr>
      <w:rFonts w:ascii="Verdana" w:hAnsi="Verdana"/>
      <w:sz w:val="24"/>
    </w:rPr>
  </w:style>
  <w:style w:type="character" w:styleId="421">
    <w:name w:val="Основной текст (42)"/>
    <w:link w:val="Style_1081"/>
    <w:qFormat/>
    <w:rPr>
      <w:rFonts w:ascii="Times New Roman" w:hAnsi="Times New Roman"/>
      <w:sz w:val="11"/>
      <w:highlight w:val="white"/>
    </w:rPr>
  </w:style>
  <w:style w:type="character" w:styleId="162">
    <w:name w:val="Знак Знак16"/>
    <w:link w:val="Style_833"/>
    <w:qFormat/>
    <w:rPr>
      <w:sz w:val="24"/>
    </w:rPr>
  </w:style>
  <w:style w:type="character" w:styleId="Style52">
    <w:name w:val="Тема примечания Знак"/>
    <w:link w:val="Style_1238"/>
    <w:qFormat/>
    <w:rPr>
      <w:rFonts w:ascii="Calibri" w:hAnsi="Calibri"/>
      <w:b/>
      <w:color w:val="000000"/>
      <w:sz w:val="20"/>
    </w:rPr>
  </w:style>
  <w:style w:type="character" w:styleId="416">
    <w:name w:val="Указатель4"/>
    <w:link w:val="Style_944"/>
    <w:qFormat/>
    <w:rPr/>
  </w:style>
  <w:style w:type="character" w:styleId="317">
    <w:name w:val="Заг 3 Знак Знак"/>
    <w:link w:val="Style_1312"/>
    <w:qFormat/>
    <w:rPr>
      <w:rFonts w:ascii="Arial" w:hAnsi="Arial"/>
      <w:b/>
      <w:color w:val="0070C0"/>
      <w:sz w:val="24"/>
    </w:rPr>
  </w:style>
  <w:style w:type="character" w:styleId="651">
    <w:name w:val="Основной текст (65)"/>
    <w:link w:val="Style_819"/>
    <w:qFormat/>
    <w:rPr>
      <w:rFonts w:ascii="Times New Roman" w:hAnsi="Times New Roman"/>
      <w:sz w:val="11"/>
      <w:highlight w:val="white"/>
    </w:rPr>
  </w:style>
  <w:style w:type="character" w:styleId="235">
    <w:name w:val="Заголовок 2 Знак"/>
    <w:link w:val="Style_1447"/>
    <w:qFormat/>
    <w:rPr>
      <w:rFonts w:ascii="Cambria" w:hAnsi="Cambria"/>
      <w:b/>
      <w:i/>
      <w:sz w:val="28"/>
    </w:rPr>
  </w:style>
  <w:style w:type="character" w:styleId="FN">
    <w:name w:val="Текст сноски-FN Знак"/>
    <w:link w:val="Style_1380"/>
    <w:qFormat/>
    <w:rPr>
      <w:rFonts w:ascii="Arial" w:hAnsi="Arial"/>
      <w:sz w:val="16"/>
    </w:rPr>
  </w:style>
  <w:style w:type="character" w:styleId="T3">
    <w:name w:val="T3"/>
    <w:basedOn w:val="224"/>
    <w:link w:val="Style_728"/>
    <w:qFormat/>
    <w:rPr>
      <w:rFonts w:ascii="Arial" w:hAnsi="Arial"/>
      <w:b/>
      <w:shadow/>
      <w:color w:val="800000"/>
    </w:rPr>
  </w:style>
  <w:style w:type="character" w:styleId="100TimesNewRoman2">
    <w:name w:val="Основной текст (100) + Times New Roman2"/>
    <w:link w:val="Style_898"/>
    <w:qFormat/>
    <w:rPr>
      <w:rFonts w:ascii="Times New Roman" w:hAnsi="Times New Roman"/>
      <w:color w:val="000000"/>
      <w:sz w:val="22"/>
    </w:rPr>
  </w:style>
  <w:style w:type="character" w:styleId="Style53">
    <w:name w:val="Стиль"/>
    <w:link w:val="Style_741"/>
    <w:qFormat/>
    <w:rPr>
      <w:rFonts w:ascii="Arial" w:hAnsi="Arial"/>
      <w:color w:val="000000"/>
      <w:sz w:val="24"/>
    </w:rPr>
  </w:style>
  <w:style w:type="character" w:styleId="WW8Num4z0">
    <w:name w:val="WW8Num4z0"/>
    <w:link w:val="Style_1146"/>
    <w:qFormat/>
    <w:rPr>
      <w:rFonts w:ascii="Times New Roman" w:hAnsi="Times New Roman"/>
      <w:color w:val="000000"/>
      <w:sz w:val="20"/>
    </w:rPr>
  </w:style>
  <w:style w:type="character" w:styleId="2113">
    <w:name w:val="Основной текст (21)_"/>
    <w:link w:val="Style_1110"/>
    <w:qFormat/>
    <w:rPr>
      <w:sz w:val="11"/>
      <w:highlight w:val="white"/>
    </w:rPr>
  </w:style>
  <w:style w:type="character" w:styleId="382">
    <w:name w:val="Основной текст (38)"/>
    <w:link w:val="Style_1284"/>
    <w:qFormat/>
    <w:rPr>
      <w:rFonts w:ascii="Times New Roman" w:hAnsi="Times New Roman"/>
      <w:sz w:val="11"/>
      <w:highlight w:val="white"/>
    </w:rPr>
  </w:style>
  <w:style w:type="character" w:styleId="614">
    <w:name w:val="Основной текст (61)"/>
    <w:link w:val="Style_757"/>
    <w:qFormat/>
    <w:rPr>
      <w:rFonts w:ascii="Times New Roman" w:hAnsi="Times New Roman"/>
      <w:sz w:val="11"/>
      <w:highlight w:val="white"/>
    </w:rPr>
  </w:style>
  <w:style w:type="character" w:styleId="139">
    <w:name w:val="Просмотренная гиперссылка1"/>
    <w:link w:val="Style_674"/>
    <w:qFormat/>
    <w:rPr>
      <w:rFonts w:ascii="Times New Roman" w:hAnsi="Times New Roman"/>
      <w:color w:val="800080"/>
      <w:sz w:val="20"/>
      <w:u w:val="single"/>
    </w:rPr>
  </w:style>
  <w:style w:type="character" w:styleId="417">
    <w:name w:val="Подпись к таблице (4)_"/>
    <w:link w:val="Style_685"/>
    <w:qFormat/>
    <w:rPr>
      <w:rFonts w:ascii="Times New Roman" w:hAnsi="Times New Roman"/>
      <w:spacing w:val="0"/>
      <w:sz w:val="19"/>
    </w:rPr>
  </w:style>
  <w:style w:type="character" w:styleId="14pt">
    <w:name w:val="Оглавление + 14 pt"/>
    <w:link w:val="Style_940"/>
    <w:qFormat/>
    <w:rPr>
      <w:i/>
      <w:color w:val="000000"/>
      <w:spacing w:val="0"/>
      <w:sz w:val="28"/>
    </w:rPr>
  </w:style>
  <w:style w:type="character" w:styleId="140">
    <w:name w:val="Название книги1"/>
    <w:link w:val="Style_1446"/>
    <w:qFormat/>
    <w:rPr>
      <w:b/>
      <w:smallCaps/>
      <w:spacing w:val="5"/>
    </w:rPr>
  </w:style>
  <w:style w:type="character" w:styleId="1251">
    <w:name w:val="Основной текст (125)"/>
    <w:link w:val="Style_1030"/>
    <w:qFormat/>
    <w:rPr>
      <w:rFonts w:ascii="Times New Roman" w:hAnsi="Times New Roman"/>
      <w:sz w:val="23"/>
      <w:highlight w:val="white"/>
    </w:rPr>
  </w:style>
  <w:style w:type="character" w:styleId="Style54">
    <w:name w:val="Таблицы (моноширинный)"/>
    <w:link w:val="Style_1102"/>
    <w:qFormat/>
    <w:rPr>
      <w:rFonts w:ascii="Courier New" w:hAnsi="Courier New"/>
      <w:sz w:val="20"/>
    </w:rPr>
  </w:style>
  <w:style w:type="character" w:styleId="710">
    <w:name w:val="Основной текст (7)"/>
    <w:link w:val="Style_767"/>
    <w:qFormat/>
    <w:rPr>
      <w:rFonts w:ascii="Times New Roman" w:hAnsi="Times New Roman"/>
      <w:color w:val="000000"/>
      <w:sz w:val="22"/>
    </w:rPr>
  </w:style>
  <w:style w:type="character" w:styleId="Style55">
    <w:name w:val="Без интервала Знак"/>
    <w:link w:val="Style_1244"/>
    <w:qFormat/>
    <w:rPr>
      <w:rFonts w:ascii="Calibri" w:hAnsi="Calibri"/>
      <w:color w:val="000000"/>
      <w:sz w:val="22"/>
    </w:rPr>
  </w:style>
  <w:style w:type="character" w:styleId="172">
    <w:name w:val="Основной текст (17)"/>
    <w:link w:val="Style_735"/>
    <w:qFormat/>
    <w:rPr>
      <w:rFonts w:ascii="Times New Roman" w:hAnsi="Times New Roman"/>
      <w:sz w:val="8"/>
      <w:highlight w:val="white"/>
    </w:rPr>
  </w:style>
  <w:style w:type="character" w:styleId="318">
    <w:name w:val="Заголовок 3 Знак"/>
    <w:link w:val="Style_821"/>
    <w:qFormat/>
    <w:rPr>
      <w:rFonts w:ascii="Calibri" w:hAnsi="Calibri"/>
      <w:b/>
      <w:sz w:val="28"/>
    </w:rPr>
  </w:style>
  <w:style w:type="character" w:styleId="422">
    <w:name w:val="Основной текст (42)_"/>
    <w:link w:val="Style_853"/>
    <w:qFormat/>
    <w:rPr>
      <w:rFonts w:ascii="Times New Roman" w:hAnsi="Times New Roman"/>
      <w:color w:val="000000"/>
      <w:sz w:val="11"/>
      <w:highlight w:val="white"/>
    </w:rPr>
  </w:style>
  <w:style w:type="character" w:styleId="236">
    <w:name w:val="Оглавление 2 Знак"/>
    <w:link w:val="Style_1051"/>
    <w:qFormat/>
    <w:rPr>
      <w:rFonts w:ascii="Times New Roman" w:hAnsi="Times New Roman"/>
      <w:i/>
      <w:color w:val="000000"/>
      <w:sz w:val="27"/>
    </w:rPr>
  </w:style>
  <w:style w:type="character" w:styleId="BalloonText">
    <w:name w:val="Balloon Text"/>
    <w:link w:val="Style_693"/>
    <w:qFormat/>
    <w:rPr>
      <w:rFonts w:ascii="Tahoma" w:hAnsi="Tahoma"/>
      <w:sz w:val="16"/>
    </w:rPr>
  </w:style>
  <w:style w:type="character" w:styleId="Style56">
    <w:name w:val="Указатель"/>
    <w:link w:val="Style_695"/>
    <w:qFormat/>
    <w:rPr/>
  </w:style>
  <w:style w:type="character" w:styleId="418">
    <w:name w:val="Подпись к таблице (4)"/>
    <w:link w:val="Style_1022"/>
    <w:qFormat/>
    <w:rPr>
      <w:rFonts w:ascii="Times New Roman" w:hAnsi="Times New Roman"/>
      <w:spacing w:val="0"/>
      <w:sz w:val="19"/>
      <w:u w:val="single"/>
    </w:rPr>
  </w:style>
  <w:style w:type="character" w:styleId="325">
    <w:name w:val="Заголовок №3 (2)"/>
    <w:link w:val="Style_896"/>
    <w:qFormat/>
    <w:rPr>
      <w:rFonts w:ascii="Times New Roman" w:hAnsi="Times New Roman"/>
      <w:sz w:val="27"/>
      <w:highlight w:val="white"/>
    </w:rPr>
  </w:style>
  <w:style w:type="character" w:styleId="237">
    <w:name w:val="Знак Знак2"/>
    <w:link w:val="Style_786"/>
    <w:qFormat/>
    <w:rPr>
      <w:rFonts w:ascii="Times New Roman" w:hAnsi="Times New Roman"/>
      <w:b/>
      <w:caps/>
      <w:color w:val="000000"/>
      <w:sz w:val="24"/>
    </w:rPr>
  </w:style>
  <w:style w:type="character" w:styleId="861">
    <w:name w:val="Основной текст (86)_"/>
    <w:link w:val="Style_1385"/>
    <w:qFormat/>
    <w:rPr>
      <w:rFonts w:ascii="Times New Roman" w:hAnsi="Times New Roman"/>
      <w:color w:val="000000"/>
      <w:sz w:val="11"/>
      <w:highlight w:val="white"/>
    </w:rPr>
  </w:style>
  <w:style w:type="character" w:styleId="319">
    <w:name w:val="Знак Знак3"/>
    <w:link w:val="Style_1294"/>
    <w:qFormat/>
    <w:rPr>
      <w:rFonts w:ascii="Times New Roman" w:hAnsi="Times New Roman"/>
      <w:color w:val="000000"/>
      <w:sz w:val="24"/>
    </w:rPr>
  </w:style>
  <w:style w:type="character" w:styleId="922">
    <w:name w:val="Основной текст (92)"/>
    <w:link w:val="Style_1262"/>
    <w:qFormat/>
    <w:rPr>
      <w:rFonts w:ascii="Times New Roman" w:hAnsi="Times New Roman"/>
      <w:sz w:val="19"/>
      <w:highlight w:val="white"/>
    </w:rPr>
  </w:style>
  <w:style w:type="character" w:styleId="143">
    <w:name w:val="Слабое выделение1"/>
    <w:link w:val="Style_1250"/>
    <w:qFormat/>
    <w:rPr>
      <w:rFonts w:ascii="Times New Roman" w:hAnsi="Times New Roman"/>
      <w:color w:val="000000"/>
      <w:sz w:val="22"/>
    </w:rPr>
  </w:style>
  <w:style w:type="character" w:styleId="1181">
    <w:name w:val="Основной текст (118)"/>
    <w:link w:val="Style_1183"/>
    <w:qFormat/>
    <w:rPr>
      <w:rFonts w:ascii="Times New Roman" w:hAnsi="Times New Roman"/>
      <w:sz w:val="24"/>
      <w:highlight w:val="white"/>
    </w:rPr>
  </w:style>
  <w:style w:type="character" w:styleId="731">
    <w:name w:val="Основной текст (73)_"/>
    <w:link w:val="Style_1035"/>
    <w:qFormat/>
    <w:rPr>
      <w:rFonts w:ascii="Times New Roman" w:hAnsi="Times New Roman"/>
      <w:color w:val="000000"/>
      <w:sz w:val="11"/>
      <w:highlight w:val="white"/>
    </w:rPr>
  </w:style>
  <w:style w:type="character" w:styleId="151">
    <w:name w:val="Знак Знак15"/>
    <w:link w:val="Style_1070"/>
    <w:qFormat/>
    <w:rPr>
      <w:sz w:val="24"/>
    </w:rPr>
  </w:style>
  <w:style w:type="character" w:styleId="144">
    <w:name w:val="Название1"/>
    <w:link w:val="Style_1097"/>
    <w:qFormat/>
    <w:rPr>
      <w:rFonts w:ascii="Cambria" w:hAnsi="Cambria"/>
      <w:b/>
      <w:sz w:val="32"/>
    </w:rPr>
  </w:style>
  <w:style w:type="character" w:styleId="419">
    <w:name w:val="Основной текст (4)"/>
    <w:link w:val="Style_856"/>
    <w:qFormat/>
    <w:rPr>
      <w:rFonts w:ascii="Times New Roman" w:hAnsi="Times New Roman"/>
      <w:color w:val="000000"/>
      <w:sz w:val="27"/>
      <w:u w:val="single"/>
    </w:rPr>
  </w:style>
  <w:style w:type="character" w:styleId="238">
    <w:name w:val="Подпись к картинке (2)_"/>
    <w:link w:val="Style_1132"/>
    <w:qFormat/>
    <w:rPr>
      <w:rFonts w:ascii="Times New Roman" w:hAnsi="Times New Roman"/>
      <w:spacing w:val="0"/>
      <w:sz w:val="22"/>
    </w:rPr>
  </w:style>
  <w:style w:type="character" w:styleId="Style57">
    <w:name w:val="значения_таб"/>
    <w:link w:val="Style_913"/>
    <w:qFormat/>
    <w:rPr>
      <w:sz w:val="20"/>
    </w:rPr>
  </w:style>
  <w:style w:type="character" w:styleId="631">
    <w:name w:val="Основной текст (63)"/>
    <w:link w:val="Style_1222"/>
    <w:qFormat/>
    <w:rPr>
      <w:rFonts w:ascii="Times New Roman" w:hAnsi="Times New Roman"/>
      <w:sz w:val="11"/>
      <w:highlight w:val="white"/>
    </w:rPr>
  </w:style>
  <w:style w:type="character" w:styleId="145">
    <w:name w:val="Текст выноски1"/>
    <w:link w:val="Style_732"/>
    <w:qFormat/>
    <w:rPr>
      <w:rFonts w:ascii="Tahoma" w:hAnsi="Tahoma"/>
      <w:sz w:val="16"/>
    </w:rPr>
  </w:style>
  <w:style w:type="character" w:styleId="681">
    <w:name w:val="Основной текст (68)_"/>
    <w:link w:val="Style_1078"/>
    <w:qFormat/>
    <w:rPr>
      <w:rFonts w:ascii="Times New Roman" w:hAnsi="Times New Roman"/>
      <w:color w:val="000000"/>
      <w:sz w:val="11"/>
      <w:highlight w:val="white"/>
    </w:rPr>
  </w:style>
  <w:style w:type="character" w:styleId="Consplusnormal">
    <w:name w:val="consplusnormal"/>
    <w:link w:val="Style_980"/>
    <w:qFormat/>
    <w:rPr>
      <w:sz w:val="18"/>
    </w:rPr>
  </w:style>
  <w:style w:type="character" w:styleId="NormalWeb">
    <w:name w:val="Normal (Web)"/>
    <w:link w:val="Style_736"/>
    <w:qFormat/>
    <w:rPr>
      <w:rFonts w:ascii="Times New Roman" w:hAnsi="Times New Roman"/>
      <w:sz w:val="24"/>
    </w:rPr>
  </w:style>
  <w:style w:type="character" w:styleId="1031">
    <w:name w:val="Основной текст (103)_"/>
    <w:link w:val="Style_1404"/>
    <w:qFormat/>
    <w:rPr>
      <w:rFonts w:ascii="Tahoma" w:hAnsi="Tahoma"/>
      <w:color w:val="000000"/>
      <w:sz w:val="18"/>
      <w:highlight w:val="white"/>
    </w:rPr>
  </w:style>
  <w:style w:type="character" w:styleId="326">
    <w:name w:val="Заголовок №3 (2) + Полужирный"/>
    <w:link w:val="Style_1246"/>
    <w:qFormat/>
    <w:rPr>
      <w:rFonts w:ascii="Times New Roman" w:hAnsi="Times New Roman"/>
      <w:b/>
      <w:color w:val="000000"/>
      <w:sz w:val="27"/>
      <w:highlight w:val="white"/>
    </w:rPr>
  </w:style>
  <w:style w:type="character" w:styleId="WW8Num31z3">
    <w:name w:val="WW8Num31z3"/>
    <w:link w:val="Style_1295"/>
    <w:qFormat/>
    <w:rPr>
      <w:rFonts w:ascii="Symbol" w:hAnsi="Symbol"/>
    </w:rPr>
  </w:style>
  <w:style w:type="character" w:styleId="462">
    <w:name w:val="Основной текст (46)"/>
    <w:link w:val="Style_1265"/>
    <w:qFormat/>
    <w:rPr>
      <w:rFonts w:ascii="Times New Roman" w:hAnsi="Times New Roman"/>
      <w:sz w:val="19"/>
      <w:highlight w:val="white"/>
    </w:rPr>
  </w:style>
  <w:style w:type="character" w:styleId="1114">
    <w:name w:val="Основной текст (11)_"/>
    <w:link w:val="Style_791"/>
    <w:qFormat/>
    <w:rPr>
      <w:rFonts w:ascii="Times New Roman" w:hAnsi="Times New Roman"/>
      <w:color w:val="000000"/>
      <w:sz w:val="28"/>
      <w:highlight w:val="white"/>
    </w:rPr>
  </w:style>
  <w:style w:type="character" w:styleId="Heading5">
    <w:name w:val="Heading 5"/>
    <w:link w:val="Style_1293"/>
    <w:qFormat/>
    <w:rPr>
      <w:b/>
      <w:i/>
      <w:sz w:val="26"/>
    </w:rPr>
  </w:style>
  <w:style w:type="character" w:styleId="WW8Num31z2">
    <w:name w:val="WW8Num31z2"/>
    <w:link w:val="Style_1101"/>
    <w:qFormat/>
    <w:rPr>
      <w:rFonts w:ascii="Wingdings" w:hAnsi="Wingdings"/>
      <w:color w:val="000000"/>
      <w:sz w:val="20"/>
    </w:rPr>
  </w:style>
  <w:style w:type="character" w:styleId="515">
    <w:name w:val="Подпись к таблице (5)"/>
    <w:link w:val="Style_1128"/>
    <w:qFormat/>
    <w:rPr>
      <w:rFonts w:ascii="Tahoma" w:hAnsi="Tahoma"/>
      <w:color w:val="000000"/>
      <w:sz w:val="19"/>
      <w:u w:val="single"/>
    </w:rPr>
  </w:style>
  <w:style w:type="character" w:styleId="815">
    <w:name w:val="Знак Знак8"/>
    <w:link w:val="Style_958"/>
    <w:qFormat/>
    <w:rPr>
      <w:sz w:val="24"/>
    </w:rPr>
  </w:style>
  <w:style w:type="character" w:styleId="146">
    <w:name w:val="Абзац списка1"/>
    <w:link w:val="Style_1056"/>
    <w:qFormat/>
    <w:rPr>
      <w:sz w:val="24"/>
    </w:rPr>
  </w:style>
  <w:style w:type="character" w:styleId="239">
    <w:name w:val="Заголовок №2"/>
    <w:link w:val="Style_1413"/>
    <w:qFormat/>
    <w:rPr>
      <w:rFonts w:ascii="Times New Roman" w:hAnsi="Times New Roman"/>
      <w:sz w:val="27"/>
      <w:highlight w:val="white"/>
    </w:rPr>
  </w:style>
  <w:style w:type="character" w:styleId="816">
    <w:name w:val="Основной текст (8)_"/>
    <w:link w:val="Style_1458"/>
    <w:qFormat/>
    <w:rPr>
      <w:rFonts w:ascii="Times New Roman" w:hAnsi="Times New Roman"/>
      <w:color w:val="000000"/>
      <w:sz w:val="23"/>
      <w:highlight w:val="white"/>
    </w:rPr>
  </w:style>
  <w:style w:type="character" w:styleId="1115">
    <w:name w:val="Основной текст (11)"/>
    <w:link w:val="Style_868"/>
    <w:qFormat/>
    <w:rPr>
      <w:rFonts w:ascii="Times New Roman" w:hAnsi="Times New Roman"/>
      <w:sz w:val="28"/>
      <w:highlight w:val="white"/>
    </w:rPr>
  </w:style>
  <w:style w:type="character" w:styleId="WW8Num30z0">
    <w:name w:val="WW8Num30z0"/>
    <w:link w:val="Style_871"/>
    <w:qFormat/>
    <w:rPr>
      <w:rFonts w:ascii="Times New Roman" w:hAnsi="Times New Roman"/>
      <w:color w:val="000000"/>
      <w:sz w:val="28"/>
    </w:rPr>
  </w:style>
  <w:style w:type="character" w:styleId="WW8Num21z0">
    <w:name w:val="WW8Num21z0"/>
    <w:link w:val="Style_1165"/>
    <w:qFormat/>
    <w:rPr/>
  </w:style>
  <w:style w:type="character" w:styleId="WW8Num16z0">
    <w:name w:val="WW8Num16z0"/>
    <w:link w:val="Style_1429"/>
    <w:qFormat/>
    <w:rPr>
      <w:rFonts w:ascii="Times New Roman" w:hAnsi="Times New Roman"/>
      <w:b/>
      <w:sz w:val="28"/>
    </w:rPr>
  </w:style>
  <w:style w:type="character" w:styleId="109">
    <w:name w:val="Основной текст + 10"/>
    <w:link w:val="Style_1258"/>
    <w:qFormat/>
    <w:rPr>
      <w:rFonts w:ascii="Times New Roman" w:hAnsi="Times New Roman"/>
      <w:b/>
      <w:color w:val="000000"/>
      <w:sz w:val="21"/>
      <w:highlight w:val="white"/>
    </w:rPr>
  </w:style>
  <w:style w:type="character" w:styleId="Style58">
    <w:name w:val="Символ концевой сноски"/>
    <w:link w:val="Style_1395"/>
    <w:qFormat/>
    <w:rPr>
      <w:vertAlign w:val="superscript"/>
    </w:rPr>
  </w:style>
  <w:style w:type="character" w:styleId="WW8Num7z0">
    <w:name w:val="WW8Num7z0"/>
    <w:link w:val="Style_959"/>
    <w:qFormat/>
    <w:rPr>
      <w:rFonts w:ascii="Symbol" w:hAnsi="Symbol"/>
      <w:color w:val="000000"/>
      <w:sz w:val="20"/>
    </w:rPr>
  </w:style>
  <w:style w:type="character" w:styleId="Bt">
    <w:name w:val="bt Знак"/>
    <w:link w:val="Style_1057"/>
    <w:qFormat/>
    <w:rPr>
      <w:rFonts w:ascii="Times New Roman" w:hAnsi="Times New Roman"/>
      <w:b/>
      <w:color w:val="000000"/>
      <w:sz w:val="28"/>
    </w:rPr>
  </w:style>
  <w:style w:type="character" w:styleId="320">
    <w:name w:val="Основной текст3"/>
    <w:link w:val="Style_1137"/>
    <w:qFormat/>
    <w:rPr>
      <w:rFonts w:ascii="Times New Roman" w:hAnsi="Times New Roman"/>
      <w:sz w:val="27"/>
      <w:highlight w:val="white"/>
    </w:rPr>
  </w:style>
  <w:style w:type="character" w:styleId="Tabl">
    <w:name w:val="Tabl"/>
    <w:link w:val="Style_1402"/>
    <w:qFormat/>
    <w:rPr>
      <w:rFonts w:ascii="Trebuchet MS" w:hAnsi="Trebuchet MS"/>
      <w:i/>
      <w:sz w:val="24"/>
    </w:rPr>
  </w:style>
  <w:style w:type="character" w:styleId="912">
    <w:name w:val="Основной текст (91)_"/>
    <w:link w:val="Style_1157"/>
    <w:qFormat/>
    <w:rPr>
      <w:rFonts w:ascii="Times New Roman" w:hAnsi="Times New Roman"/>
      <w:color w:val="000000"/>
      <w:sz w:val="8"/>
      <w:highlight w:val="white"/>
    </w:rPr>
  </w:style>
  <w:style w:type="character" w:styleId="Xl93">
    <w:name w:val="xl93"/>
    <w:link w:val="Style_922"/>
    <w:qFormat/>
    <w:rPr>
      <w:sz w:val="24"/>
    </w:rPr>
  </w:style>
  <w:style w:type="character" w:styleId="3110">
    <w:name w:val="Маркированный список 31"/>
    <w:link w:val="Style_1008"/>
    <w:qFormat/>
    <w:rPr>
      <w:rFonts w:ascii="Times New Roman" w:hAnsi="Times New Roman"/>
      <w:sz w:val="24"/>
    </w:rPr>
  </w:style>
  <w:style w:type="character" w:styleId="732">
    <w:name w:val="Знак Знак73"/>
    <w:link w:val="Style_927"/>
    <w:qFormat/>
    <w:rPr>
      <w:rFonts w:ascii="Arial" w:hAnsi="Arial"/>
      <w:b/>
      <w:caps/>
      <w:shadow/>
      <w:color w:val="0070C0"/>
      <w:sz w:val="28"/>
    </w:rPr>
  </w:style>
  <w:style w:type="character" w:styleId="147">
    <w:name w:val="Выделение1"/>
    <w:link w:val="Style_788"/>
    <w:qFormat/>
    <w:rPr>
      <w:rFonts w:ascii="Times New Roman" w:hAnsi="Times New Roman"/>
      <w:i/>
      <w:color w:val="000000"/>
      <w:sz w:val="20"/>
    </w:rPr>
  </w:style>
  <w:style w:type="character" w:styleId="392">
    <w:name w:val="Основной текст (39)"/>
    <w:link w:val="Style_792"/>
    <w:qFormat/>
    <w:rPr>
      <w:rFonts w:ascii="Times New Roman" w:hAnsi="Times New Roman"/>
      <w:sz w:val="11"/>
      <w:highlight w:val="white"/>
    </w:rPr>
  </w:style>
  <w:style w:type="character" w:styleId="WW8Num28z2">
    <w:name w:val="WW8Num28z2"/>
    <w:link w:val="Style_1423"/>
    <w:qFormat/>
    <w:rPr>
      <w:i/>
    </w:rPr>
  </w:style>
  <w:style w:type="character" w:styleId="327">
    <w:name w:val="Основной текст 3 Знак"/>
    <w:link w:val="Style_1376"/>
    <w:qFormat/>
    <w:rPr>
      <w:rFonts w:ascii="Calibri" w:hAnsi="Calibri"/>
      <w:color w:val="000000"/>
      <w:sz w:val="16"/>
    </w:rPr>
  </w:style>
  <w:style w:type="character" w:styleId="714">
    <w:name w:val="Знак Знак7"/>
    <w:link w:val="Style_1045"/>
    <w:qFormat/>
    <w:rPr/>
  </w:style>
  <w:style w:type="character" w:styleId="328">
    <w:name w:val="Красная строка3"/>
    <w:basedOn w:val="Textbody"/>
    <w:link w:val="Style_1161"/>
    <w:qFormat/>
    <w:rPr>
      <w:rFonts w:ascii="Times New Roman" w:hAnsi="Times New Roman"/>
      <w:sz w:val="24"/>
    </w:rPr>
  </w:style>
  <w:style w:type="character" w:styleId="Xl74">
    <w:name w:val="xl74"/>
    <w:link w:val="Style_1227"/>
    <w:qFormat/>
    <w:rPr>
      <w:sz w:val="24"/>
    </w:rPr>
  </w:style>
  <w:style w:type="character" w:styleId="Heading1">
    <w:name w:val="Heading 1"/>
    <w:link w:val="Style_1160"/>
    <w:qFormat/>
    <w:rPr>
      <w:rFonts w:ascii="Cambria" w:hAnsi="Cambria"/>
      <w:b/>
      <w:sz w:val="32"/>
    </w:rPr>
  </w:style>
  <w:style w:type="character" w:styleId="492">
    <w:name w:val="Основной текст (49)"/>
    <w:link w:val="Style_812"/>
    <w:qFormat/>
    <w:rPr>
      <w:rFonts w:ascii="Times New Roman" w:hAnsi="Times New Roman"/>
      <w:sz w:val="19"/>
      <w:highlight w:val="white"/>
    </w:rPr>
  </w:style>
  <w:style w:type="character" w:styleId="771">
    <w:name w:val="Основной текст (77)_"/>
    <w:link w:val="Style_1372"/>
    <w:qFormat/>
    <w:rPr>
      <w:sz w:val="11"/>
      <w:highlight w:val="white"/>
    </w:rPr>
  </w:style>
  <w:style w:type="character" w:styleId="329">
    <w:name w:val="Подпись к таблице (3)_"/>
    <w:link w:val="Style_859"/>
    <w:qFormat/>
    <w:rPr>
      <w:rFonts w:ascii="Times New Roman" w:hAnsi="Times New Roman"/>
      <w:sz w:val="19"/>
    </w:rPr>
  </w:style>
  <w:style w:type="character" w:styleId="148">
    <w:name w:val="Основной текст (14)"/>
    <w:link w:val="Style_818"/>
    <w:qFormat/>
    <w:rPr>
      <w:rFonts w:ascii="Times New Roman" w:hAnsi="Times New Roman"/>
      <w:sz w:val="10"/>
      <w:highlight w:val="white"/>
    </w:rPr>
  </w:style>
  <w:style w:type="character" w:styleId="Style59">
    <w:name w:val="заголовок-мсп"/>
    <w:basedOn w:val="Heading1"/>
    <w:link w:val="Style_1159"/>
    <w:qFormat/>
    <w:rPr>
      <w:rFonts w:ascii="Arial" w:hAnsi="Arial"/>
      <w:b w:val="false"/>
      <w:i/>
      <w:sz w:val="28"/>
    </w:rPr>
  </w:style>
  <w:style w:type="character" w:styleId="3210">
    <w:name w:val="Основной текст с отступом 32"/>
    <w:link w:val="Style_955"/>
    <w:qFormat/>
    <w:rPr>
      <w:rFonts w:ascii="Times New Roman" w:hAnsi="Times New Roman"/>
      <w:sz w:val="16"/>
    </w:rPr>
  </w:style>
  <w:style w:type="character" w:styleId="ListParagraph">
    <w:name w:val="List Paragraph"/>
    <w:link w:val="Style_7"/>
    <w:qFormat/>
    <w:rPr>
      <w:rFonts w:ascii="Times New Roman" w:hAnsi="Times New Roman"/>
      <w:sz w:val="24"/>
    </w:rPr>
  </w:style>
  <w:style w:type="character" w:styleId="152">
    <w:name w:val="Основной текст (15)_"/>
    <w:link w:val="Style_1434"/>
    <w:qFormat/>
    <w:rPr>
      <w:rFonts w:ascii="Times New Roman" w:hAnsi="Times New Roman"/>
      <w:color w:val="000000"/>
      <w:sz w:val="10"/>
      <w:highlight w:val="white"/>
    </w:rPr>
  </w:style>
  <w:style w:type="character" w:styleId="781">
    <w:name w:val="Основной текст (78)"/>
    <w:link w:val="Style_1087"/>
    <w:qFormat/>
    <w:rPr>
      <w:rFonts w:ascii="Times New Roman" w:hAnsi="Times New Roman"/>
      <w:sz w:val="11"/>
      <w:highlight w:val="white"/>
    </w:rPr>
  </w:style>
  <w:style w:type="character" w:styleId="Header">
    <w:name w:val="Header"/>
    <w:link w:val="Style_1"/>
    <w:qFormat/>
    <w:rPr/>
  </w:style>
  <w:style w:type="character" w:styleId="Style60">
    <w:name w:val="Шапк"/>
    <w:link w:val="Style_1283"/>
    <w:qFormat/>
    <w:rPr>
      <w:b/>
      <w:sz w:val="20"/>
    </w:rPr>
  </w:style>
  <w:style w:type="character" w:styleId="581">
    <w:name w:val="Основной текст (58)"/>
    <w:link w:val="Style_1435"/>
    <w:qFormat/>
    <w:rPr>
      <w:rFonts w:ascii="Times New Roman" w:hAnsi="Times New Roman"/>
      <w:sz w:val="11"/>
      <w:highlight w:val="white"/>
    </w:rPr>
  </w:style>
  <w:style w:type="character" w:styleId="HTML1">
    <w:name w:val="Стандартный HTML1"/>
    <w:link w:val="Style_826"/>
    <w:qFormat/>
    <w:rPr>
      <w:rFonts w:ascii="Courier New" w:hAnsi="Courier New"/>
      <w:sz w:val="20"/>
    </w:rPr>
  </w:style>
  <w:style w:type="character" w:styleId="615">
    <w:name w:val="Знак Знак6"/>
    <w:link w:val="Style_1178"/>
    <w:qFormat/>
    <w:rPr>
      <w:rFonts w:ascii="Times New Roman" w:hAnsi="Times New Roman"/>
      <w:color w:val="000000"/>
      <w:sz w:val="20"/>
    </w:rPr>
  </w:style>
  <w:style w:type="character" w:styleId="WWAbsatzStandardschriftart11">
    <w:name w:val="WW-Absatz-Standardschriftart11"/>
    <w:link w:val="Style_1152"/>
    <w:qFormat/>
    <w:rPr/>
  </w:style>
  <w:style w:type="character" w:styleId="632">
    <w:name w:val="Основной текст (63)_"/>
    <w:link w:val="Style_1334"/>
    <w:qFormat/>
    <w:rPr>
      <w:sz w:val="11"/>
      <w:highlight w:val="white"/>
    </w:rPr>
  </w:style>
  <w:style w:type="character" w:styleId="163">
    <w:name w:val="Основной текст (16)"/>
    <w:link w:val="Style_1106"/>
    <w:qFormat/>
    <w:rPr>
      <w:rFonts w:ascii="Times New Roman" w:hAnsi="Times New Roman"/>
      <w:sz w:val="27"/>
      <w:highlight w:val="white"/>
    </w:rPr>
  </w:style>
  <w:style w:type="character" w:styleId="149">
    <w:name w:val="Цитата1"/>
    <w:link w:val="Style_13"/>
    <w:qFormat/>
    <w:rPr>
      <w:rFonts w:ascii="CG Times" w:hAnsi="CG Times"/>
      <w:sz w:val="24"/>
    </w:rPr>
  </w:style>
  <w:style w:type="character" w:styleId="150">
    <w:name w:val="Основной текст1"/>
    <w:link w:val="Style_1338"/>
    <w:qFormat/>
    <w:rPr>
      <w:rFonts w:ascii="Times New Roman" w:hAnsi="Times New Roman"/>
      <w:color w:val="000000"/>
      <w:sz w:val="27"/>
      <w:highlight w:val="white"/>
      <w:u w:val="single"/>
    </w:rPr>
  </w:style>
  <w:style w:type="character" w:styleId="1051">
    <w:name w:val="Основной текст (105)_"/>
    <w:link w:val="Style_1176"/>
    <w:qFormat/>
    <w:rPr>
      <w:rFonts w:ascii="Times New Roman" w:hAnsi="Times New Roman"/>
      <w:color w:val="000000"/>
      <w:sz w:val="8"/>
      <w:highlight w:val="white"/>
    </w:rPr>
  </w:style>
  <w:style w:type="character" w:styleId="Style62">
    <w:name w:val="категории"/>
    <w:link w:val="Style_1006"/>
    <w:qFormat/>
    <w:rPr>
      <w:sz w:val="20"/>
    </w:rPr>
  </w:style>
  <w:style w:type="character" w:styleId="Style63">
    <w:name w:val="Интернет-ссылка"/>
    <w:link w:val="Style_1281"/>
    <w:rPr>
      <w:color w:val="000080"/>
      <w:u w:val="single"/>
    </w:rPr>
  </w:style>
  <w:style w:type="character" w:styleId="Footnote">
    <w:name w:val="Footnote"/>
    <w:link w:val="Style_1233"/>
    <w:qFormat/>
    <w:rPr>
      <w:sz w:val="20"/>
    </w:rPr>
  </w:style>
  <w:style w:type="character" w:styleId="WWAbsatzStandardschriftart1">
    <w:name w:val="WW-Absatz-Standardschriftart1"/>
    <w:link w:val="Style_1138"/>
    <w:qFormat/>
    <w:rPr>
      <w:rFonts w:ascii="Times New Roman" w:hAnsi="Times New Roman"/>
      <w:color w:val="000000"/>
      <w:sz w:val="20"/>
    </w:rPr>
  </w:style>
  <w:style w:type="character" w:styleId="Heading8">
    <w:name w:val="Heading 8"/>
    <w:link w:val="Style_1419"/>
    <w:qFormat/>
    <w:rPr>
      <w:i/>
      <w:sz w:val="24"/>
    </w:rPr>
  </w:style>
  <w:style w:type="character" w:styleId="240">
    <w:name w:val="Основной текст2"/>
    <w:link w:val="Style_1116"/>
    <w:qFormat/>
    <w:rPr>
      <w:sz w:val="27"/>
      <w:highlight w:val="white"/>
    </w:rPr>
  </w:style>
  <w:style w:type="character" w:styleId="153">
    <w:name w:val="Основной текст + Полужирный1"/>
    <w:link w:val="Style_1318"/>
    <w:qFormat/>
    <w:rPr>
      <w:b/>
      <w:i/>
      <w:spacing w:val="0"/>
      <w:sz w:val="27"/>
      <w:highlight w:val="white"/>
    </w:rPr>
  </w:style>
  <w:style w:type="character" w:styleId="982">
    <w:name w:val="Основной текст (98)_"/>
    <w:link w:val="Style_888"/>
    <w:qFormat/>
    <w:rPr>
      <w:rFonts w:ascii="Times New Roman" w:hAnsi="Times New Roman"/>
      <w:sz w:val="19"/>
    </w:rPr>
  </w:style>
  <w:style w:type="character" w:styleId="Contents1">
    <w:name w:val="Contents 1"/>
    <w:link w:val="Style_938"/>
    <w:qFormat/>
    <w:rPr>
      <w:b/>
      <w:sz w:val="24"/>
    </w:rPr>
  </w:style>
  <w:style w:type="character" w:styleId="WW8Num26z3">
    <w:name w:val="WW8Num26z3"/>
    <w:link w:val="Style_1436"/>
    <w:qFormat/>
    <w:rPr>
      <w:rFonts w:ascii="Symbol" w:hAnsi="Symbol"/>
      <w:color w:val="000000"/>
      <w:sz w:val="20"/>
    </w:rPr>
  </w:style>
  <w:style w:type="character" w:styleId="TimesNewRoman4">
    <w:name w:val="Подпись к картинке + Times New Roman4"/>
    <w:link w:val="Style_1276"/>
    <w:qFormat/>
    <w:rPr>
      <w:rFonts w:ascii="Times New Roman" w:hAnsi="Times New Roman"/>
      <w:b/>
      <w:color w:val="000000"/>
      <w:sz w:val="20"/>
    </w:rPr>
  </w:style>
  <w:style w:type="character" w:styleId="Caption1">
    <w:name w:val="caption"/>
    <w:link w:val="Style_867"/>
    <w:qFormat/>
    <w:rPr>
      <w:i/>
      <w:sz w:val="24"/>
    </w:rPr>
  </w:style>
  <w:style w:type="character" w:styleId="1152">
    <w:name w:val="Основной текст (115)"/>
    <w:link w:val="Style_1228"/>
    <w:qFormat/>
    <w:rPr>
      <w:rFonts w:ascii="Times New Roman" w:hAnsi="Times New Roman"/>
      <w:sz w:val="15"/>
      <w:highlight w:val="white"/>
    </w:rPr>
  </w:style>
  <w:style w:type="character" w:styleId="3111">
    <w:name w:val="Основной текст (31)"/>
    <w:link w:val="Style_1259"/>
    <w:qFormat/>
    <w:rPr>
      <w:rFonts w:ascii="Times New Roman" w:hAnsi="Times New Roman"/>
      <w:sz w:val="11"/>
      <w:highlight w:val="white"/>
    </w:rPr>
  </w:style>
  <w:style w:type="character" w:styleId="Style64">
    <w:name w:val="Основной шрифт"/>
    <w:link w:val="Style_1378"/>
    <w:qFormat/>
    <w:rPr>
      <w:rFonts w:ascii="Times New Roman" w:hAnsi="Times New Roman"/>
      <w:color w:val="000000"/>
      <w:sz w:val="20"/>
    </w:rPr>
  </w:style>
  <w:style w:type="character" w:styleId="1122">
    <w:name w:val="Основной текст (112)_"/>
    <w:link w:val="Style_984"/>
    <w:qFormat/>
    <w:rPr>
      <w:rFonts w:ascii="Times New Roman" w:hAnsi="Times New Roman"/>
      <w:color w:val="000000"/>
      <w:sz w:val="23"/>
      <w:highlight w:val="white"/>
    </w:rPr>
  </w:style>
  <w:style w:type="character" w:styleId="Ed">
    <w:name w:val="дeсновdой те"/>
    <w:link w:val="Style_1117"/>
    <w:qFormat/>
    <w:rPr>
      <w:sz w:val="28"/>
    </w:rPr>
  </w:style>
  <w:style w:type="character" w:styleId="881">
    <w:name w:val="Основной текст (88)"/>
    <w:link w:val="Style_1151"/>
    <w:qFormat/>
    <w:rPr>
      <w:rFonts w:ascii="Times New Roman" w:hAnsi="Times New Roman"/>
      <w:sz w:val="11"/>
      <w:highlight w:val="white"/>
    </w:rPr>
  </w:style>
  <w:style w:type="character" w:styleId="Style65">
    <w:name w:val="Основа"/>
    <w:link w:val="Style_866"/>
    <w:qFormat/>
    <w:rPr>
      <w:rFonts w:ascii="Times New Roman" w:hAnsi="Times New Roman"/>
      <w:sz w:val="24"/>
    </w:rPr>
  </w:style>
  <w:style w:type="character" w:styleId="1061">
    <w:name w:val="Основной текст (106)_"/>
    <w:link w:val="Style_1273"/>
    <w:qFormat/>
    <w:rPr>
      <w:rFonts w:ascii="Tahoma" w:hAnsi="Tahoma"/>
      <w:color w:val="000000"/>
      <w:sz w:val="15"/>
      <w:highlight w:val="white"/>
    </w:rPr>
  </w:style>
  <w:style w:type="character" w:styleId="420">
    <w:name w:val="Заголовок 4 Знак"/>
    <w:link w:val="Style_1363"/>
    <w:qFormat/>
    <w:rPr>
      <w:rFonts w:ascii="Times New Roman" w:hAnsi="Times New Roman"/>
      <w:color w:val="000000"/>
      <w:sz w:val="28"/>
    </w:rPr>
  </w:style>
  <w:style w:type="character" w:styleId="Heading4">
    <w:name w:val="Heading 4"/>
    <w:link w:val="Style_1345"/>
    <w:qFormat/>
    <w:rPr>
      <w:rFonts w:ascii="Times New Roman" w:hAnsi="Times New Roman"/>
      <w:sz w:val="28"/>
    </w:rPr>
  </w:style>
  <w:style w:type="character" w:styleId="HeaderandFooter">
    <w:name w:val="Header and Footer"/>
    <w:link w:val="Style_887"/>
    <w:qFormat/>
    <w:rPr>
      <w:rFonts w:ascii="XO Thames" w:hAnsi="XO Thames"/>
      <w:sz w:val="20"/>
    </w:rPr>
  </w:style>
  <w:style w:type="character" w:styleId="334">
    <w:name w:val="Основной текст с отступом 33"/>
    <w:link w:val="Style_1024"/>
    <w:qFormat/>
    <w:rPr>
      <w:rFonts w:ascii="Times New Roman" w:hAnsi="Times New Roman"/>
      <w:sz w:val="16"/>
    </w:rPr>
  </w:style>
  <w:style w:type="character" w:styleId="154">
    <w:name w:val="Заголовок 1 Знак"/>
    <w:link w:val="Style_912"/>
    <w:qFormat/>
    <w:rPr>
      <w:rFonts w:ascii="Cambria" w:hAnsi="Cambria"/>
      <w:b/>
      <w:color w:val="000000"/>
      <w:sz w:val="32"/>
    </w:rPr>
  </w:style>
  <w:style w:type="character" w:styleId="WW8Num18z1">
    <w:name w:val="WW8Num18z1"/>
    <w:link w:val="Style_1333"/>
    <w:qFormat/>
    <w:rPr/>
  </w:style>
  <w:style w:type="character" w:styleId="616">
    <w:name w:val="Красная строка6"/>
    <w:basedOn w:val="Textbody"/>
    <w:link w:val="Style_1339"/>
    <w:qFormat/>
    <w:rPr>
      <w:sz w:val="24"/>
    </w:rPr>
  </w:style>
  <w:style w:type="character" w:styleId="241">
    <w:name w:val="Основной шрифт абзаца2"/>
    <w:link w:val="Style_1274"/>
    <w:qFormat/>
    <w:rPr/>
  </w:style>
  <w:style w:type="character" w:styleId="WW8Num10z2">
    <w:name w:val="WW8Num10z2"/>
    <w:link w:val="Style_1409"/>
    <w:qFormat/>
    <w:rPr>
      <w:rFonts w:ascii="Wingdings" w:hAnsi="Wingdings"/>
    </w:rPr>
  </w:style>
  <w:style w:type="character" w:styleId="Xl91">
    <w:name w:val="xl91"/>
    <w:link w:val="Style_1241"/>
    <w:qFormat/>
    <w:rPr>
      <w:sz w:val="24"/>
    </w:rPr>
  </w:style>
  <w:style w:type="character" w:styleId="Xl87">
    <w:name w:val="xl87"/>
    <w:link w:val="Style_1091"/>
    <w:qFormat/>
    <w:rPr>
      <w:sz w:val="24"/>
    </w:rPr>
  </w:style>
  <w:style w:type="character" w:styleId="155">
    <w:name w:val="Тема примечания1"/>
    <w:basedOn w:val="129"/>
    <w:link w:val="Style_918"/>
    <w:qFormat/>
    <w:rPr>
      <w:b/>
    </w:rPr>
  </w:style>
  <w:style w:type="character" w:styleId="12511pt">
    <w:name w:val="Основной текст (125) + 11 pt"/>
    <w:link w:val="Style_1210"/>
    <w:qFormat/>
    <w:rPr>
      <w:rFonts w:ascii="Times New Roman" w:hAnsi="Times New Roman"/>
      <w:color w:val="000000"/>
      <w:sz w:val="22"/>
      <w:highlight w:val="white"/>
    </w:rPr>
  </w:style>
  <w:style w:type="character" w:styleId="156">
    <w:name w:val="Подзаголовок1"/>
    <w:link w:val="Style_923"/>
    <w:qFormat/>
    <w:rPr>
      <w:rFonts w:ascii="Cambria" w:hAnsi="Cambria"/>
      <w:sz w:val="24"/>
    </w:rPr>
  </w:style>
  <w:style w:type="character" w:styleId="471">
    <w:name w:val="Основной текст (47)"/>
    <w:link w:val="Style_942"/>
    <w:qFormat/>
    <w:rPr>
      <w:rFonts w:ascii="Times New Roman" w:hAnsi="Times New Roman"/>
      <w:sz w:val="19"/>
      <w:highlight w:val="white"/>
    </w:rPr>
  </w:style>
  <w:style w:type="character" w:styleId="532">
    <w:name w:val="Основной текст (53)_"/>
    <w:link w:val="Style_1108"/>
    <w:qFormat/>
    <w:rPr>
      <w:sz w:val="11"/>
      <w:highlight w:val="white"/>
    </w:rPr>
  </w:style>
  <w:style w:type="character" w:styleId="972">
    <w:name w:val="Основной текст (97)"/>
    <w:link w:val="Style_1390"/>
    <w:qFormat/>
    <w:rPr>
      <w:rFonts w:ascii="Times New Roman" w:hAnsi="Times New Roman"/>
      <w:sz w:val="24"/>
      <w:highlight w:val="white"/>
    </w:rPr>
  </w:style>
  <w:style w:type="character" w:styleId="291">
    <w:name w:val="Основной текст (29)_"/>
    <w:link w:val="Style_1230"/>
    <w:qFormat/>
    <w:rPr>
      <w:sz w:val="8"/>
      <w:highlight w:val="white"/>
    </w:rPr>
  </w:style>
  <w:style w:type="character" w:styleId="661">
    <w:name w:val="Основной текст (66)_"/>
    <w:link w:val="Style_1388"/>
    <w:qFormat/>
    <w:rPr>
      <w:rFonts w:ascii="Times New Roman" w:hAnsi="Times New Roman"/>
      <w:color w:val="000000"/>
      <w:sz w:val="11"/>
      <w:highlight w:val="white"/>
    </w:rPr>
  </w:style>
  <w:style w:type="character" w:styleId="Xl85">
    <w:name w:val="xl85"/>
    <w:link w:val="Style_1000"/>
    <w:qFormat/>
    <w:rPr>
      <w:sz w:val="24"/>
    </w:rPr>
  </w:style>
  <w:style w:type="character" w:styleId="Xl89">
    <w:name w:val="xl89"/>
    <w:link w:val="Style_1214"/>
    <w:qFormat/>
    <w:rPr>
      <w:sz w:val="24"/>
    </w:rPr>
  </w:style>
  <w:style w:type="character" w:styleId="ConsPlusNonformat">
    <w:name w:val="ConsPlusNonformat"/>
    <w:link w:val="Style_1125"/>
    <w:qFormat/>
    <w:rPr>
      <w:rFonts w:ascii="Courier New" w:hAnsi="Courier New"/>
      <w:color w:val="000000"/>
      <w:sz w:val="20"/>
    </w:rPr>
  </w:style>
  <w:style w:type="character" w:styleId="617">
    <w:name w:val="Заг 6 Знак"/>
    <w:link w:val="Style_1428"/>
    <w:qFormat/>
    <w:rPr>
      <w:rFonts w:ascii="Times New Roman" w:hAnsi="Times New Roman"/>
      <w:b/>
      <w:color w:val="000000"/>
      <w:sz w:val="24"/>
    </w:rPr>
  </w:style>
  <w:style w:type="character" w:styleId="923">
    <w:name w:val="Основной текст (92)_"/>
    <w:link w:val="Style_1224"/>
    <w:qFormat/>
    <w:rPr>
      <w:rFonts w:ascii="Times New Roman" w:hAnsi="Times New Roman"/>
      <w:color w:val="000000"/>
      <w:sz w:val="19"/>
      <w:highlight w:val="white"/>
    </w:rPr>
  </w:style>
  <w:style w:type="character" w:styleId="Tabn2">
    <w:name w:val="Tab_n Знак2"/>
    <w:link w:val="Style_1193"/>
    <w:qFormat/>
    <w:rPr>
      <w:b/>
      <w:color w:val="000000"/>
      <w:spacing w:val="-2"/>
      <w:sz w:val="28"/>
    </w:rPr>
  </w:style>
  <w:style w:type="character" w:styleId="100TimesNewRoman">
    <w:name w:val="Основной текст (100) + Times New Roman"/>
    <w:link w:val="Style_1271"/>
    <w:qFormat/>
    <w:rPr>
      <w:rFonts w:ascii="Times New Roman" w:hAnsi="Times New Roman"/>
      <w:color w:val="000000"/>
      <w:sz w:val="27"/>
    </w:rPr>
  </w:style>
  <w:style w:type="character" w:styleId="791">
    <w:name w:val="Основной текст (79)"/>
    <w:link w:val="Style_1288"/>
    <w:qFormat/>
    <w:rPr>
      <w:rFonts w:ascii="Times New Roman" w:hAnsi="Times New Roman"/>
      <w:sz w:val="11"/>
      <w:highlight w:val="white"/>
    </w:rPr>
  </w:style>
  <w:style w:type="character" w:styleId="157">
    <w:name w:val="Номер страницы1"/>
    <w:link w:val="Style_960"/>
    <w:qFormat/>
    <w:rPr>
      <w:rFonts w:ascii="Times New Roman" w:hAnsi="Times New Roman"/>
      <w:color w:val="000000"/>
      <w:sz w:val="20"/>
    </w:rPr>
  </w:style>
  <w:style w:type="character" w:styleId="Contents9">
    <w:name w:val="Contents 9"/>
    <w:link w:val="Style_1123"/>
    <w:qFormat/>
    <w:rPr>
      <w:sz w:val="24"/>
    </w:rPr>
  </w:style>
  <w:style w:type="character" w:styleId="423">
    <w:name w:val="Знак Знак4"/>
    <w:link w:val="Style_1042"/>
    <w:qFormat/>
    <w:rPr>
      <w:sz w:val="24"/>
    </w:rPr>
  </w:style>
  <w:style w:type="character" w:styleId="Style66">
    <w:name w:val="Знак Знак"/>
    <w:link w:val="Style_1179"/>
    <w:qFormat/>
    <w:rPr>
      <w:sz w:val="24"/>
    </w:rPr>
  </w:style>
  <w:style w:type="character" w:styleId="Style67">
    <w:name w:val="Заголовок статьи"/>
    <w:link w:val="Style_1359"/>
    <w:qFormat/>
    <w:rPr>
      <w:rFonts w:ascii="Arial" w:hAnsi="Arial"/>
      <w:sz w:val="20"/>
    </w:rPr>
  </w:style>
  <w:style w:type="character" w:styleId="2310">
    <w:name w:val="Основной текст (23)_"/>
    <w:link w:val="Style_1007"/>
    <w:qFormat/>
    <w:rPr>
      <w:sz w:val="11"/>
      <w:highlight w:val="white"/>
    </w:rPr>
  </w:style>
  <w:style w:type="character" w:styleId="158">
    <w:name w:val="Строгий1"/>
    <w:link w:val="Style_970"/>
    <w:qFormat/>
    <w:rPr>
      <w:rFonts w:ascii="Times New Roman" w:hAnsi="Times New Roman"/>
      <w:b/>
      <w:color w:val="000000"/>
      <w:sz w:val="20"/>
    </w:rPr>
  </w:style>
  <w:style w:type="character" w:styleId="Strong">
    <w:name w:val="Strong"/>
    <w:link w:val="Style_972"/>
    <w:qFormat/>
    <w:rPr>
      <w:b/>
    </w:rPr>
  </w:style>
  <w:style w:type="character" w:styleId="1182">
    <w:name w:val="Основной текст (118)_"/>
    <w:link w:val="Style_1025"/>
    <w:qFormat/>
    <w:rPr>
      <w:rFonts w:ascii="Times New Roman" w:hAnsi="Times New Roman"/>
      <w:color w:val="000000"/>
      <w:sz w:val="24"/>
      <w:highlight w:val="white"/>
    </w:rPr>
  </w:style>
  <w:style w:type="character" w:styleId="242">
    <w:name w:val="Без интервала2"/>
    <w:link w:val="Style_1425"/>
    <w:qFormat/>
    <w:rPr>
      <w:rFonts w:ascii="Calibri" w:hAnsi="Calibri"/>
      <w:color w:val="000000"/>
      <w:sz w:val="22"/>
    </w:rPr>
  </w:style>
  <w:style w:type="character" w:styleId="123TimesNewRoman">
    <w:name w:val="Основной текст (123) + Times New Roman"/>
    <w:link w:val="Style_1103"/>
    <w:qFormat/>
    <w:rPr>
      <w:rFonts w:ascii="Times New Roman" w:hAnsi="Times New Roman"/>
      <w:b/>
      <w:sz w:val="22"/>
      <w:highlight w:val="white"/>
    </w:rPr>
  </w:style>
  <w:style w:type="character" w:styleId="WW8Num30z1">
    <w:name w:val="WW8Num30z1"/>
    <w:link w:val="Style_1313"/>
    <w:qFormat/>
    <w:rPr>
      <w:rFonts w:ascii="Times New Roman" w:hAnsi="Times New Roman"/>
      <w:b/>
      <w:color w:val="000000"/>
      <w:sz w:val="20"/>
    </w:rPr>
  </w:style>
  <w:style w:type="character" w:styleId="Style68">
    <w:name w:val="Таблица Знак"/>
    <w:link w:val="Style_992"/>
    <w:qFormat/>
    <w:rPr>
      <w:rFonts w:ascii="Times New Roman" w:hAnsi="Times New Roman"/>
      <w:color w:val="000000"/>
      <w:spacing w:val="-6"/>
      <w:sz w:val="22"/>
    </w:rPr>
  </w:style>
  <w:style w:type="character" w:styleId="WW8Num33z0">
    <w:name w:val="WW8Num33z0"/>
    <w:link w:val="Style_1225"/>
    <w:qFormat/>
    <w:rPr>
      <w:rFonts w:ascii="Courier New" w:hAnsi="Courier New"/>
    </w:rPr>
  </w:style>
  <w:style w:type="character" w:styleId="159">
    <w:name w:val="Указатель1"/>
    <w:link w:val="Style_1197"/>
    <w:qFormat/>
    <w:rPr>
      <w:rFonts w:ascii="Arial" w:hAnsi="Arial"/>
      <w:sz w:val="24"/>
    </w:rPr>
  </w:style>
  <w:style w:type="character" w:styleId="522">
    <w:name w:val="Основной текст (52)_"/>
    <w:link w:val="Style_1344"/>
    <w:qFormat/>
    <w:rPr>
      <w:sz w:val="19"/>
      <w:highlight w:val="white"/>
    </w:rPr>
  </w:style>
  <w:style w:type="character" w:styleId="160">
    <w:name w:val="Название объекта1"/>
    <w:link w:val="Style_1243"/>
    <w:qFormat/>
    <w:rPr>
      <w:b/>
      <w:sz w:val="20"/>
    </w:rPr>
  </w:style>
  <w:style w:type="character" w:styleId="ListParagraphChar">
    <w:name w:val="List Paragraph Char"/>
    <w:link w:val="Style_1185"/>
    <w:qFormat/>
    <w:rPr>
      <w:rFonts w:ascii="Calibri" w:hAnsi="Calibri"/>
      <w:sz w:val="22"/>
    </w:rPr>
  </w:style>
  <w:style w:type="character" w:styleId="243">
    <w:name w:val="Основной текст (24)"/>
    <w:link w:val="Style_1168"/>
    <w:qFormat/>
    <w:rPr>
      <w:rFonts w:ascii="Times New Roman" w:hAnsi="Times New Roman"/>
      <w:sz w:val="11"/>
      <w:highlight w:val="white"/>
    </w:rPr>
  </w:style>
  <w:style w:type="character" w:styleId="244">
    <w:name w:val="Абзац списка2"/>
    <w:link w:val="Style_1202"/>
    <w:qFormat/>
    <w:rPr/>
  </w:style>
  <w:style w:type="character" w:styleId="516">
    <w:name w:val="Название объекта5"/>
    <w:link w:val="Style_1002"/>
    <w:qFormat/>
    <w:rPr>
      <w:i/>
      <w:sz w:val="24"/>
    </w:rPr>
  </w:style>
  <w:style w:type="character" w:styleId="618">
    <w:name w:val="Заг 6"/>
    <w:basedOn w:val="Style65"/>
    <w:link w:val="Style_1403"/>
    <w:qFormat/>
    <w:rPr>
      <w:b/>
    </w:rPr>
  </w:style>
  <w:style w:type="character" w:styleId="541">
    <w:name w:val="Основной текст (54)_"/>
    <w:link w:val="Style_1219"/>
    <w:qFormat/>
    <w:rPr>
      <w:sz w:val="11"/>
      <w:highlight w:val="white"/>
    </w:rPr>
  </w:style>
  <w:style w:type="character" w:styleId="Xl83">
    <w:name w:val="xl83"/>
    <w:link w:val="Style_1112"/>
    <w:qFormat/>
    <w:rPr>
      <w:sz w:val="24"/>
    </w:rPr>
  </w:style>
  <w:style w:type="character" w:styleId="Style69">
    <w:name w:val="Цветовое выделение"/>
    <w:link w:val="Style_1303"/>
    <w:qFormat/>
    <w:rPr>
      <w:b/>
      <w:color w:val="000080"/>
      <w:sz w:val="20"/>
    </w:rPr>
  </w:style>
  <w:style w:type="character" w:styleId="Xl81">
    <w:name w:val="xl81"/>
    <w:link w:val="Style_1332"/>
    <w:qFormat/>
    <w:rPr>
      <w:sz w:val="24"/>
    </w:rPr>
  </w:style>
  <w:style w:type="character" w:styleId="245">
    <w:name w:val="Основной текст 2 Знак"/>
    <w:link w:val="Style_1092"/>
    <w:qFormat/>
    <w:rPr>
      <w:rFonts w:ascii="Calibri" w:hAnsi="Calibri"/>
    </w:rPr>
  </w:style>
  <w:style w:type="character" w:styleId="330">
    <w:name w:val="Указатель3"/>
    <w:link w:val="Style_1397"/>
    <w:qFormat/>
    <w:rPr/>
  </w:style>
  <w:style w:type="character" w:styleId="1102">
    <w:name w:val="Основной текст (110)_"/>
    <w:link w:val="Style_1269"/>
    <w:qFormat/>
    <w:rPr>
      <w:rFonts w:ascii="Times New Roman" w:hAnsi="Times New Roman"/>
      <w:color w:val="000000"/>
      <w:sz w:val="15"/>
      <w:highlight w:val="white"/>
    </w:rPr>
  </w:style>
  <w:style w:type="character" w:styleId="1210">
    <w:name w:val="Заголовок №1 (2)"/>
    <w:link w:val="Style_1191"/>
    <w:qFormat/>
    <w:rPr>
      <w:rFonts w:ascii="Times New Roman" w:hAnsi="Times New Roman"/>
      <w:color w:val="000000"/>
      <w:sz w:val="32"/>
    </w:rPr>
  </w:style>
  <w:style w:type="character" w:styleId="ConsPlusNormal1">
    <w:name w:val="ConsPlusNormal"/>
    <w:link w:val="Style_8"/>
    <w:qFormat/>
    <w:rPr>
      <w:rFonts w:ascii="Arial" w:hAnsi="Arial"/>
      <w:color w:val="000000"/>
      <w:sz w:val="20"/>
    </w:rPr>
  </w:style>
  <w:style w:type="character" w:styleId="335">
    <w:name w:val="Основной текст (3)_"/>
    <w:link w:val="Style_1237"/>
    <w:qFormat/>
    <w:rPr>
      <w:highlight w:val="white"/>
    </w:rPr>
  </w:style>
  <w:style w:type="character" w:styleId="715">
    <w:name w:val="Подпись к таблице (7)"/>
    <w:link w:val="Style_1145"/>
    <w:qFormat/>
    <w:rPr>
      <w:rFonts w:ascii="Times New Roman" w:hAnsi="Times New Roman"/>
      <w:sz w:val="23"/>
      <w:highlight w:val="white"/>
    </w:rPr>
  </w:style>
  <w:style w:type="character" w:styleId="3112">
    <w:name w:val="Основной текст 31"/>
    <w:link w:val="Style_1068"/>
    <w:qFormat/>
    <w:rPr>
      <w:rFonts w:ascii="Times New Roman" w:hAnsi="Times New Roman"/>
      <w:b/>
      <w:sz w:val="24"/>
    </w:rPr>
  </w:style>
  <w:style w:type="character" w:styleId="452">
    <w:name w:val="Основной текст (45)_"/>
    <w:link w:val="Style_1387"/>
    <w:qFormat/>
    <w:rPr>
      <w:rFonts w:ascii="Times New Roman" w:hAnsi="Times New Roman"/>
      <w:color w:val="000000"/>
      <w:sz w:val="8"/>
      <w:highlight w:val="white"/>
    </w:rPr>
  </w:style>
  <w:style w:type="character" w:styleId="WW8Num6z0">
    <w:name w:val="WW8Num6z0"/>
    <w:link w:val="Style_1407"/>
    <w:qFormat/>
    <w:rPr>
      <w:rFonts w:ascii="Times New Roman" w:hAnsi="Times New Roman"/>
      <w:color w:val="000000"/>
      <w:sz w:val="20"/>
    </w:rPr>
  </w:style>
  <w:style w:type="character" w:styleId="WW2">
    <w:name w:val="WW-Символ сноски"/>
    <w:link w:val="Style_1135"/>
    <w:qFormat/>
    <w:rPr>
      <w:vertAlign w:val="superscript"/>
    </w:rPr>
  </w:style>
  <w:style w:type="character" w:styleId="Style70">
    <w:name w:val="таблица_числа"/>
    <w:basedOn w:val="Style22"/>
    <w:link w:val="Style_1365"/>
    <w:qFormat/>
    <w:rPr/>
  </w:style>
  <w:style w:type="character" w:styleId="601">
    <w:name w:val="Основной текст (60)_"/>
    <w:link w:val="Style_1072"/>
    <w:qFormat/>
    <w:rPr>
      <w:rFonts w:ascii="Times New Roman" w:hAnsi="Times New Roman"/>
      <w:color w:val="000000"/>
      <w:sz w:val="11"/>
      <w:highlight w:val="white"/>
    </w:rPr>
  </w:style>
  <w:style w:type="character" w:styleId="Contents8">
    <w:name w:val="Contents 8"/>
    <w:link w:val="Style_1309"/>
    <w:qFormat/>
    <w:rPr>
      <w:sz w:val="24"/>
    </w:rPr>
  </w:style>
  <w:style w:type="character" w:styleId="WW8Num38z1">
    <w:name w:val="WW8Num38z1"/>
    <w:link w:val="Style_1071"/>
    <w:qFormat/>
    <w:rPr>
      <w:rFonts w:ascii="Courier New" w:hAnsi="Courier New"/>
      <w:color w:val="000000"/>
      <w:sz w:val="20"/>
    </w:rPr>
  </w:style>
  <w:style w:type="character" w:styleId="424">
    <w:name w:val="Основной текст4"/>
    <w:link w:val="Style_563"/>
    <w:qFormat/>
    <w:rPr>
      <w:rFonts w:ascii="Times New Roman" w:hAnsi="Times New Roman"/>
      <w:sz w:val="24"/>
    </w:rPr>
  </w:style>
  <w:style w:type="character" w:styleId="Heading2">
    <w:name w:val="Heading 2"/>
    <w:link w:val="Style_1391"/>
    <w:qFormat/>
    <w:rPr>
      <w:rFonts w:ascii="Cambria" w:hAnsi="Cambria"/>
      <w:b/>
      <w:i/>
      <w:sz w:val="28"/>
    </w:rPr>
  </w:style>
  <w:style w:type="character" w:styleId="1091">
    <w:name w:val="Основной текст (109)_"/>
    <w:link w:val="Style_1184"/>
    <w:qFormat/>
    <w:rPr>
      <w:sz w:val="23"/>
      <w:highlight w:val="white"/>
    </w:rPr>
  </w:style>
  <w:style w:type="character" w:styleId="Tabr">
    <w:name w:val="Tab_r"/>
    <w:basedOn w:val="Tabn"/>
    <w:link w:val="Style_1438"/>
    <w:qFormat/>
    <w:rPr>
      <w:b w:val="false"/>
      <w:color w:val="FF0000"/>
    </w:rPr>
  </w:style>
  <w:style w:type="character" w:styleId="246">
    <w:name w:val="Заголовок №2_"/>
    <w:link w:val="Style_1455"/>
    <w:qFormat/>
    <w:rPr>
      <w:rFonts w:ascii="Times New Roman" w:hAnsi="Times New Roman"/>
      <w:color w:val="000000"/>
      <w:sz w:val="27"/>
      <w:highlight w:val="white"/>
    </w:rPr>
  </w:style>
  <w:style w:type="character" w:styleId="716">
    <w:name w:val="Основной шрифт абзаца7"/>
    <w:link w:val="Style_1080"/>
    <w:qFormat/>
    <w:rPr>
      <w:rFonts w:ascii="Times New Roman" w:hAnsi="Times New Roman"/>
      <w:color w:val="000000"/>
      <w:sz w:val="20"/>
    </w:rPr>
  </w:style>
  <w:style w:type="character" w:styleId="164">
    <w:name w:val="Обычный (веб)1"/>
    <w:link w:val="Style_1096"/>
    <w:qFormat/>
    <w:rPr>
      <w:rFonts w:ascii="Times New Roman" w:hAnsi="Times New Roman"/>
      <w:sz w:val="24"/>
    </w:rPr>
  </w:style>
  <w:style w:type="character" w:styleId="Style71">
    <w:name w:val="Выделение"/>
    <w:link w:val="Style_1098"/>
    <w:qFormat/>
    <w:rPr>
      <w:i/>
    </w:rPr>
  </w:style>
  <w:style w:type="character" w:styleId="562">
    <w:name w:val="Основной текст (56)"/>
    <w:link w:val="Style_1278"/>
    <w:qFormat/>
    <w:rPr>
      <w:rFonts w:ascii="Times New Roman" w:hAnsi="Times New Roman"/>
      <w:sz w:val="11"/>
      <w:highlight w:val="white"/>
    </w:rPr>
  </w:style>
  <w:style w:type="character" w:styleId="432">
    <w:name w:val="Основной текст (43)_"/>
    <w:link w:val="Style_1164"/>
    <w:qFormat/>
    <w:rPr>
      <w:sz w:val="11"/>
      <w:highlight w:val="white"/>
    </w:rPr>
  </w:style>
  <w:style w:type="character" w:styleId="481">
    <w:name w:val="Основной текст (48)"/>
    <w:link w:val="Style_1107"/>
    <w:qFormat/>
    <w:rPr>
      <w:rFonts w:ascii="Times New Roman" w:hAnsi="Times New Roman"/>
      <w:sz w:val="19"/>
      <w:highlight w:val="white"/>
    </w:rPr>
  </w:style>
  <w:style w:type="character" w:styleId="165">
    <w:name w:val="Список1"/>
    <w:basedOn w:val="Textbody"/>
    <w:link w:val="Style_1105"/>
    <w:qFormat/>
    <w:rPr>
      <w:rFonts w:ascii="Arial" w:hAnsi="Arial"/>
      <w:sz w:val="24"/>
    </w:rPr>
  </w:style>
  <w:style w:type="character" w:styleId="WW8Num22z0">
    <w:name w:val="WW8Num22z0"/>
    <w:link w:val="Style_1440"/>
    <w:qFormat/>
    <w:rPr>
      <w:rFonts w:ascii="Times New Roman" w:hAnsi="Times New Roman"/>
      <w:sz w:val="28"/>
    </w:rPr>
  </w:style>
  <w:style w:type="character" w:styleId="247">
    <w:name w:val="Подпись к таблице (2)_"/>
    <w:link w:val="Style_1203"/>
    <w:qFormat/>
    <w:rPr>
      <w:rFonts w:ascii="Times New Roman" w:hAnsi="Times New Roman"/>
      <w:color w:val="000000"/>
      <w:sz w:val="27"/>
      <w:highlight w:val="white"/>
    </w:rPr>
  </w:style>
  <w:style w:type="character" w:styleId="BodyTextIndentChar">
    <w:name w:val="Body Text Indent Char"/>
    <w:link w:val="Style_1277"/>
    <w:qFormat/>
    <w:rPr>
      <w:rFonts w:ascii="Calibri" w:hAnsi="Calibri"/>
    </w:rPr>
  </w:style>
  <w:style w:type="character" w:styleId="WW8Num1z3">
    <w:name w:val="WW8Num1z3"/>
    <w:link w:val="Style_1181"/>
    <w:qFormat/>
    <w:rPr/>
  </w:style>
  <w:style w:type="character" w:styleId="821">
    <w:name w:val="Основной текст (82)"/>
    <w:link w:val="Style_1257"/>
    <w:qFormat/>
    <w:rPr>
      <w:rFonts w:ascii="Times New Roman" w:hAnsi="Times New Roman"/>
      <w:sz w:val="11"/>
      <w:highlight w:val="white"/>
    </w:rPr>
  </w:style>
  <w:style w:type="character" w:styleId="WW8Num1z0">
    <w:name w:val="WW8Num1z0"/>
    <w:link w:val="Style_1147"/>
    <w:qFormat/>
    <w:rPr/>
  </w:style>
  <w:style w:type="character" w:styleId="Heading6">
    <w:name w:val="Heading 6"/>
    <w:link w:val="Style_21"/>
    <w:qFormat/>
    <w:rPr>
      <w:b/>
      <w:sz w:val="20"/>
    </w:rPr>
  </w:style>
  <w:style w:type="character" w:styleId="Style72">
    <w:name w:val="Табл"/>
    <w:link w:val="Style_1141"/>
    <w:qFormat/>
    <w:rPr>
      <w:rFonts w:ascii="Arial" w:hAnsi="Arial"/>
      <w:sz w:val="24"/>
    </w:rPr>
  </w:style>
  <w:style w:type="character" w:styleId="List">
    <w:name w:val="List"/>
    <w:basedOn w:val="Textbody"/>
    <w:link w:val="Style_1140"/>
    <w:qFormat/>
    <w:rPr>
      <w:rFonts w:ascii="Arial" w:hAnsi="Arial"/>
      <w:sz w:val="24"/>
    </w:rPr>
  </w:style>
  <w:style w:type="character" w:styleId="Style73">
    <w:name w:val="значения"/>
    <w:link w:val="Style_1414"/>
    <w:qFormat/>
    <w:rPr>
      <w:sz w:val="20"/>
    </w:rPr>
  </w:style>
  <w:style w:type="character" w:styleId="CommentSubjectChar">
    <w:name w:val="Comment Subject Char"/>
    <w:link w:val="Style_1261"/>
    <w:qFormat/>
    <w:rPr>
      <w:rFonts w:ascii="Calibri" w:hAnsi="Calibri"/>
      <w:b/>
      <w:color w:val="000000"/>
      <w:sz w:val="20"/>
    </w:rPr>
  </w:style>
  <w:style w:type="character" w:styleId="Style74">
    <w:name w:val="Посещённая гиперссылка"/>
    <w:link w:val="Style_1148"/>
    <w:rPr>
      <w:color w:val="800080"/>
      <w:u w:val="single"/>
    </w:rPr>
  </w:style>
  <w:style w:type="character" w:styleId="482">
    <w:name w:val="Основной текст (48)_"/>
    <w:link w:val="Style_1298"/>
    <w:qFormat/>
    <w:rPr>
      <w:sz w:val="19"/>
      <w:highlight w:val="white"/>
    </w:rPr>
  </w:style>
  <w:style w:type="character" w:styleId="1010">
    <w:name w:val="Знак Знак10"/>
    <w:link w:val="Style_1221"/>
    <w:qFormat/>
    <w:rPr>
      <w:b/>
      <w:sz w:val="28"/>
    </w:rPr>
  </w:style>
  <w:style w:type="character" w:styleId="1092">
    <w:name w:val="Основной текст (109)"/>
    <w:link w:val="Style_1420"/>
    <w:qFormat/>
    <w:rPr>
      <w:rFonts w:ascii="Times New Roman" w:hAnsi="Times New Roman"/>
      <w:sz w:val="23"/>
      <w:highlight w:val="white"/>
    </w:rPr>
  </w:style>
  <w:style w:type="character" w:styleId="166">
    <w:name w:val="Знак1 Знак Знак Знак"/>
    <w:link w:val="Style_1209"/>
    <w:qFormat/>
    <w:rPr>
      <w:rFonts w:ascii="Tahoma" w:hAnsi="Tahoma"/>
      <w:sz w:val="20"/>
    </w:rPr>
  </w:style>
  <w:style w:type="character" w:styleId="1116">
    <w:name w:val="Знак Знак Знак11"/>
    <w:link w:val="Style_1329"/>
    <w:qFormat/>
    <w:rPr>
      <w:sz w:val="16"/>
    </w:rPr>
  </w:style>
  <w:style w:type="character" w:styleId="542">
    <w:name w:val="Основной текст (54)"/>
    <w:link w:val="Style_1439"/>
    <w:qFormat/>
    <w:rPr>
      <w:rFonts w:ascii="Times New Roman" w:hAnsi="Times New Roman"/>
      <w:sz w:val="11"/>
      <w:highlight w:val="white"/>
    </w:rPr>
  </w:style>
  <w:style w:type="character" w:styleId="741">
    <w:name w:val="Основной текст (74)"/>
    <w:link w:val="Style_1384"/>
    <w:qFormat/>
    <w:rPr>
      <w:rFonts w:ascii="Times New Roman" w:hAnsi="Times New Roman"/>
      <w:sz w:val="11"/>
      <w:highlight w:val="white"/>
    </w:rPr>
  </w:style>
  <w:style w:type="character" w:styleId="T2">
    <w:name w:val="T2"/>
    <w:basedOn w:val="Textbody"/>
    <w:link w:val="Style_1286"/>
    <w:qFormat/>
    <w:rPr>
      <w:rFonts w:ascii="Times New Roman" w:hAnsi="Times New Roman"/>
      <w:b/>
      <w:smallCaps/>
      <w:color w:val="800000"/>
      <w:sz w:val="28"/>
    </w:rPr>
  </w:style>
  <w:style w:type="character" w:styleId="272">
    <w:name w:val="Основной текст (27)_"/>
    <w:link w:val="Style_1347"/>
    <w:qFormat/>
    <w:rPr>
      <w:sz w:val="11"/>
      <w:highlight w:val="white"/>
    </w:rPr>
  </w:style>
  <w:style w:type="character" w:styleId="WW8Num14z0">
    <w:name w:val="WW8Num14z0"/>
    <w:link w:val="Style_1323"/>
    <w:qFormat/>
    <w:rPr>
      <w:rFonts w:ascii="Times New Roman" w:hAnsi="Times New Roman"/>
      <w:sz w:val="28"/>
    </w:rPr>
  </w:style>
  <w:style w:type="character" w:styleId="41pt">
    <w:name w:val="Основной текст (4) + Интервал -1 pt"/>
    <w:link w:val="Style_1373"/>
    <w:qFormat/>
    <w:rPr>
      <w:rFonts w:ascii="Times New Roman" w:hAnsi="Times New Roman"/>
      <w:color w:val="000000"/>
      <w:spacing w:val="-30"/>
      <w:sz w:val="27"/>
    </w:rPr>
  </w:style>
  <w:style w:type="character" w:styleId="WW8Num20z2">
    <w:name w:val="WW8Num20z2"/>
    <w:link w:val="Style_1231"/>
    <w:qFormat/>
    <w:rPr>
      <w:rFonts w:ascii="Wingdings" w:hAnsi="Wingdings"/>
    </w:rPr>
  </w:style>
  <w:style w:type="character" w:styleId="Indexheading">
    <w:name w:val="index heading"/>
    <w:link w:val="Style_1206"/>
    <w:qFormat/>
    <w:rPr/>
  </w:style>
  <w:style w:type="character" w:styleId="67pt">
    <w:name w:val="Основной текст (6) + 7 pt"/>
    <w:link w:val="Style_1375"/>
    <w:qFormat/>
    <w:rPr>
      <w:rFonts w:ascii="Times New Roman" w:hAnsi="Times New Roman"/>
      <w:b/>
      <w:color w:val="000000"/>
      <w:sz w:val="14"/>
      <w:highlight w:val="white"/>
    </w:rPr>
  </w:style>
  <w:style w:type="character" w:styleId="292">
    <w:name w:val="Основной текст (29)"/>
    <w:link w:val="Style_1336"/>
    <w:qFormat/>
    <w:rPr>
      <w:rFonts w:ascii="Times New Roman" w:hAnsi="Times New Roman"/>
      <w:sz w:val="8"/>
      <w:highlight w:val="white"/>
    </w:rPr>
  </w:style>
  <w:style w:type="character" w:styleId="901">
    <w:name w:val="Основной текст (90)_"/>
    <w:link w:val="Style_1301"/>
    <w:qFormat/>
    <w:rPr>
      <w:rFonts w:ascii="Times New Roman" w:hAnsi="Times New Roman"/>
      <w:color w:val="000000"/>
      <w:sz w:val="11"/>
      <w:highlight w:val="white"/>
    </w:rPr>
  </w:style>
  <w:style w:type="character" w:styleId="1117">
    <w:name w:val="Основной текст + 11"/>
    <w:link w:val="Style_1299"/>
    <w:qFormat/>
    <w:rPr>
      <w:rFonts w:ascii="Times New Roman" w:hAnsi="Times New Roman"/>
      <w:b/>
      <w:color w:val="000000"/>
      <w:sz w:val="23"/>
      <w:highlight w:val="white"/>
    </w:rPr>
  </w:style>
  <w:style w:type="character" w:styleId="2114">
    <w:name w:val="Продолжение списка 21"/>
    <w:link w:val="Style_1235"/>
    <w:qFormat/>
    <w:rPr>
      <w:rFonts w:ascii="Times New Roman" w:hAnsi="Times New Roman"/>
      <w:sz w:val="24"/>
    </w:rPr>
  </w:style>
  <w:style w:type="character" w:styleId="WW8Num5z0">
    <w:name w:val="WW8Num5z0"/>
    <w:link w:val="Style_1399"/>
    <w:qFormat/>
    <w:rPr>
      <w:rFonts w:ascii="Times New Roman" w:hAnsi="Times New Roman"/>
      <w:color w:val="000000"/>
      <w:sz w:val="28"/>
    </w:rPr>
  </w:style>
  <w:style w:type="character" w:styleId="BalloonTextChar">
    <w:name w:val="Balloon Text Char"/>
    <w:link w:val="Style_1280"/>
    <w:qFormat/>
    <w:rPr>
      <w:rFonts w:ascii="Times New Roman" w:hAnsi="Times New Roman"/>
      <w:color w:val="000000"/>
      <w:sz w:val="2"/>
    </w:rPr>
  </w:style>
  <w:style w:type="character" w:styleId="Style75">
    <w:name w:val="Знак Знак Знак Знак"/>
    <w:link w:val="Style_1319"/>
    <w:qFormat/>
    <w:rPr>
      <w:rFonts w:ascii="Times New Roman" w:hAnsi="Times New Roman"/>
      <w:sz w:val="20"/>
    </w:rPr>
  </w:style>
  <w:style w:type="character" w:styleId="619">
    <w:name w:val="Знак Знак61"/>
    <w:link w:val="Style_1315"/>
    <w:qFormat/>
    <w:rPr>
      <w:rFonts w:ascii="Times New Roman" w:hAnsi="Times New Roman"/>
      <w:b/>
      <w:color w:val="000000"/>
      <w:sz w:val="24"/>
    </w:rPr>
  </w:style>
  <w:style w:type="character" w:styleId="262">
    <w:name w:val="Основной текст (26)_"/>
    <w:link w:val="Style_1353"/>
    <w:qFormat/>
    <w:rPr>
      <w:sz w:val="11"/>
      <w:highlight w:val="white"/>
    </w:rPr>
  </w:style>
  <w:style w:type="character" w:styleId="3113">
    <w:name w:val="Основной текст с отступом 31"/>
    <w:link w:val="Style_1308"/>
    <w:qFormat/>
    <w:rPr>
      <w:rFonts w:ascii="Times New Roman" w:hAnsi="Times New Roman"/>
      <w:sz w:val="16"/>
    </w:rPr>
  </w:style>
  <w:style w:type="character" w:styleId="WW8Num26z0">
    <w:name w:val="WW8Num26z0"/>
    <w:link w:val="Style_1326"/>
    <w:qFormat/>
    <w:rPr>
      <w:rFonts w:ascii="Times New Roman" w:hAnsi="Times New Roman"/>
      <w:color w:val="000000"/>
      <w:sz w:val="28"/>
    </w:rPr>
  </w:style>
  <w:style w:type="character" w:styleId="201">
    <w:name w:val="Основной текст (20)"/>
    <w:link w:val="Style_1416"/>
    <w:qFormat/>
    <w:rPr>
      <w:rFonts w:ascii="Times New Roman" w:hAnsi="Times New Roman"/>
      <w:sz w:val="23"/>
      <w:highlight w:val="white"/>
    </w:rPr>
  </w:style>
  <w:style w:type="character" w:styleId="Xl84">
    <w:name w:val="xl84"/>
    <w:link w:val="Style_1457"/>
    <w:qFormat/>
    <w:rPr>
      <w:sz w:val="24"/>
    </w:rPr>
  </w:style>
  <w:style w:type="character" w:styleId="662">
    <w:name w:val="Основной текст (66)"/>
    <w:link w:val="Style_1328"/>
    <w:qFormat/>
    <w:rPr>
      <w:rFonts w:ascii="Times New Roman" w:hAnsi="Times New Roman"/>
      <w:sz w:val="11"/>
      <w:highlight w:val="white"/>
    </w:rPr>
  </w:style>
  <w:style w:type="character" w:styleId="WW8Num31z0">
    <w:name w:val="WW8Num31z0"/>
    <w:link w:val="Style_1310"/>
    <w:qFormat/>
    <w:rPr>
      <w:rFonts w:ascii="Arial" w:hAnsi="Arial"/>
      <w:sz w:val="24"/>
    </w:rPr>
  </w:style>
  <w:style w:type="character" w:styleId="Xl68">
    <w:name w:val="xl68"/>
    <w:link w:val="Style_1444"/>
    <w:qFormat/>
    <w:rPr>
      <w:sz w:val="24"/>
    </w:rPr>
  </w:style>
  <w:style w:type="character" w:styleId="1032">
    <w:name w:val="Основной текст (103)"/>
    <w:link w:val="Style_1445"/>
    <w:qFormat/>
    <w:rPr>
      <w:rFonts w:ascii="Tahoma" w:hAnsi="Tahoma"/>
      <w:sz w:val="18"/>
      <w:highlight w:val="white"/>
    </w:rPr>
  </w:style>
  <w:style w:type="character" w:styleId="Subtitle">
    <w:name w:val="Subtitle"/>
    <w:link w:val="Style_1296"/>
    <w:qFormat/>
    <w:rPr>
      <w:rFonts w:ascii="Cambria" w:hAnsi="Cambria"/>
      <w:sz w:val="24"/>
    </w:rPr>
  </w:style>
  <w:style w:type="character" w:styleId="1001">
    <w:name w:val="Основной текст (100)"/>
    <w:link w:val="Style_1456"/>
    <w:qFormat/>
    <w:rPr>
      <w:rFonts w:ascii="Tahoma" w:hAnsi="Tahoma"/>
      <w:color w:val="000000"/>
      <w:sz w:val="19"/>
    </w:rPr>
  </w:style>
  <w:style w:type="character" w:styleId="Title">
    <w:name w:val="Title"/>
    <w:link w:val="Style_1340"/>
    <w:qFormat/>
    <w:rPr>
      <w:rFonts w:ascii="XO Thames" w:hAnsi="XO Thames"/>
      <w:b/>
      <w:color w:val="000000"/>
      <w:sz w:val="52"/>
    </w:rPr>
  </w:style>
  <w:style w:type="character" w:styleId="248">
    <w:name w:val="Основной текст (24)_"/>
    <w:link w:val="Style_1405"/>
    <w:qFormat/>
    <w:rPr>
      <w:sz w:val="11"/>
      <w:highlight w:val="white"/>
    </w:rPr>
  </w:style>
  <w:style w:type="character" w:styleId="WW8Num13z0">
    <w:name w:val="WW8Num13z0"/>
    <w:link w:val="Style_1427"/>
    <w:qFormat/>
    <w:rPr>
      <w:rFonts w:ascii="Times New Roman" w:hAnsi="Times New Roman"/>
      <w:b/>
      <w:color w:val="000000"/>
      <w:sz w:val="28"/>
    </w:rPr>
  </w:style>
  <w:style w:type="character" w:styleId="249">
    <w:name w:val="Название2"/>
    <w:link w:val="Style_1356"/>
    <w:qFormat/>
    <w:rPr>
      <w:rFonts w:ascii="XO Thames" w:hAnsi="XO Thames"/>
      <w:b/>
      <w:sz w:val="52"/>
    </w:rPr>
  </w:style>
  <w:style w:type="character" w:styleId="6110">
    <w:name w:val="Основной текст (61)_"/>
    <w:link w:val="Style_1367"/>
    <w:qFormat/>
    <w:rPr>
      <w:sz w:val="11"/>
      <w:highlight w:val="white"/>
    </w:rPr>
  </w:style>
  <w:style w:type="character" w:styleId="250">
    <w:name w:val="Основной текст + Курсив2"/>
    <w:link w:val="Style_1398"/>
    <w:qFormat/>
    <w:rPr>
      <w:i/>
      <w:spacing w:val="4"/>
      <w:sz w:val="21"/>
      <w:highlight w:val="white"/>
    </w:rPr>
  </w:style>
  <w:style w:type="character" w:styleId="167">
    <w:name w:val="Название Знак1"/>
    <w:link w:val="Style_1430"/>
    <w:qFormat/>
    <w:rPr>
      <w:rFonts w:ascii="Cambria" w:hAnsi="Cambria"/>
      <w:b/>
      <w:color w:val="000000"/>
      <w:sz w:val="32"/>
    </w:rPr>
  </w:style>
  <w:style w:type="character" w:styleId="173">
    <w:name w:val="Знак Знак17"/>
    <w:link w:val="Style_1448"/>
    <w:qFormat/>
    <w:rPr>
      <w:sz w:val="24"/>
    </w:rPr>
  </w:style>
  <w:style w:type="paragraph" w:styleId="Style76">
    <w:name w:val="Заголовок"/>
    <w:next w:val="Style77"/>
    <w:link w:val="Style_427_ch"/>
    <w:qFormat/>
    <w:pPr>
      <w:widowControl/>
      <w:suppressAutoHyphens w:val="true"/>
      <w:bidi w:val="0"/>
      <w:spacing w:lineRule="auto" w:line="240" w:before="0" w:after="0"/>
      <w:ind w:left="0" w:right="0" w:hanging="0"/>
      <w:jc w:val="left"/>
    </w:pPr>
    <w:rPr>
      <w:rFonts w:ascii="Liberation Sans" w:hAnsi="Liberation Sans" w:eastAsia="NSimSun" w:cs="Arial"/>
      <w:color w:val="000000"/>
      <w:spacing w:val="0"/>
      <w:kern w:val="0"/>
      <w:sz w:val="28"/>
      <w:szCs w:val="20"/>
      <w:lang w:val="ru-RU" w:eastAsia="zh-CN" w:bidi="hi-IN"/>
    </w:rPr>
  </w:style>
  <w:style w:type="paragraph" w:styleId="Style77">
    <w:name w:val="Body Text"/>
    <w:basedOn w:val="Normal"/>
    <w:link w:val="Style_17_ch"/>
    <w:pPr>
      <w:spacing w:lineRule="auto" w:line="240" w:before="0" w:after="120"/>
      <w:ind w:left="0" w:right="0" w:hanging="0"/>
      <w:jc w:val="left"/>
    </w:pPr>
    <w:rPr>
      <w:sz w:val="20"/>
    </w:rPr>
  </w:style>
  <w:style w:type="paragraph" w:styleId="Style78">
    <w:name w:val="List"/>
    <w:basedOn w:val="Style77"/>
    <w:link w:val="Style_1140_ch"/>
    <w:pPr/>
    <w:rPr>
      <w:rFonts w:ascii="Arial" w:hAnsi="Arial"/>
      <w:sz w:val="24"/>
    </w:rPr>
  </w:style>
  <w:style w:type="paragraph" w:styleId="Style79">
    <w:name w:val="Caption"/>
    <w:basedOn w:val="Normal"/>
    <w:link w:val="Style_89_ch"/>
    <w:qFormat/>
    <w:pPr>
      <w:spacing w:before="120" w:after="120"/>
    </w:pPr>
    <w:rPr>
      <w:i/>
      <w:sz w:val="24"/>
    </w:rPr>
  </w:style>
  <w:style w:type="paragraph" w:styleId="Style80">
    <w:name w:val="Указатель"/>
    <w:basedOn w:val="Normal"/>
    <w:link w:val="Style_695_ch"/>
    <w:qFormat/>
    <w:pPr/>
    <w:rPr/>
  </w:style>
  <w:style w:type="paragraph" w:styleId="620">
    <w:name w:val="Основной текст (6) + Полужирный"/>
    <w:link w:val="Style_645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2"/>
      <w:szCs w:val="20"/>
      <w:highlight w:val="white"/>
      <w:lang w:val="ru-RU" w:eastAsia="zh-CN" w:bidi="hi-IN"/>
    </w:rPr>
  </w:style>
  <w:style w:type="paragraph" w:styleId="832">
    <w:name w:val="Основной текст (83)_"/>
    <w:link w:val="Style_139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792">
    <w:name w:val="Основной текст (79)_"/>
    <w:link w:val="Style_94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212">
    <w:name w:val="Основной текст (121)"/>
    <w:link w:val="Style_39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8"/>
      <w:szCs w:val="20"/>
      <w:highlight w:val="white"/>
      <w:lang w:val="ru-RU" w:eastAsia="zh-CN" w:bidi="hi-IN"/>
    </w:rPr>
  </w:style>
  <w:style w:type="paragraph" w:styleId="336">
    <w:name w:val="Основной текст (33)"/>
    <w:link w:val="Style_74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Style81">
    <w:name w:val="Верхний и нижний колонтитулы"/>
    <w:basedOn w:val="Normal"/>
    <w:link w:val="Style_1060_ch"/>
    <w:qFormat/>
    <w:pPr>
      <w:tabs>
        <w:tab w:val="clear" w:pos="709"/>
        <w:tab w:val="center" w:pos="4819" w:leader="none"/>
        <w:tab w:val="right" w:pos="9638" w:leader="none"/>
      </w:tabs>
    </w:pPr>
    <w:rPr/>
  </w:style>
  <w:style w:type="paragraph" w:styleId="WWAbsatzStandardschriftart2">
    <w:name w:val="WW-Absatz-Standardschriftart"/>
    <w:link w:val="Style_123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337">
    <w:name w:val="Заголовок №3 (3)_"/>
    <w:link w:val="Style_863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2"/>
      <w:szCs w:val="20"/>
      <w:highlight w:val="white"/>
      <w:lang w:val="ru-RU" w:eastAsia="zh-CN" w:bidi="hi-IN"/>
    </w:rPr>
  </w:style>
  <w:style w:type="paragraph" w:styleId="742">
    <w:name w:val="Основной текст (74)_"/>
    <w:link w:val="Style_14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572">
    <w:name w:val="Основной текст (57)"/>
    <w:link w:val="Style_132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TimesNewRoman11">
    <w:name w:val="Подпись к картинке + Times New Roman1"/>
    <w:link w:val="Style_137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442">
    <w:name w:val="Основной текст (44)_"/>
    <w:link w:val="Style_137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443">
    <w:name w:val="Основной текст (44)"/>
    <w:link w:val="Style_106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510">
    <w:name w:val="Основной текст (15)"/>
    <w:link w:val="Style_50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0"/>
      <w:szCs w:val="20"/>
      <w:highlight w:val="white"/>
      <w:lang w:val="ru-RU" w:eastAsia="zh-CN" w:bidi="hi-IN"/>
    </w:rPr>
  </w:style>
  <w:style w:type="paragraph" w:styleId="253">
    <w:name w:val="Основной текст (2) + Не полужирный"/>
    <w:link w:val="Style_932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7"/>
      <w:szCs w:val="20"/>
      <w:highlight w:val="white"/>
      <w:lang w:val="ru-RU" w:eastAsia="zh-CN" w:bidi="hi-IN"/>
    </w:rPr>
  </w:style>
  <w:style w:type="paragraph" w:styleId="168">
    <w:name w:val="Знак примечания1"/>
    <w:link w:val="Style_84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6"/>
      <w:szCs w:val="20"/>
      <w:lang w:val="ru-RU" w:eastAsia="zh-CN" w:bidi="hi-IN"/>
    </w:rPr>
  </w:style>
  <w:style w:type="paragraph" w:styleId="6131">
    <w:name w:val="Основной текст (6) + 13"/>
    <w:link w:val="Style_477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30"/>
      <w:kern w:val="0"/>
      <w:sz w:val="27"/>
      <w:szCs w:val="20"/>
      <w:highlight w:val="white"/>
      <w:lang w:val="ru-RU" w:eastAsia="zh-CN" w:bidi="hi-IN"/>
    </w:rPr>
  </w:style>
  <w:style w:type="paragraph" w:styleId="2115">
    <w:name w:val="Маркированный список 21"/>
    <w:basedOn w:val="Normal"/>
    <w:link w:val="Style_1032_ch"/>
    <w:qFormat/>
    <w:pPr>
      <w:spacing w:lineRule="auto" w:line="240"/>
      <w:ind w:left="566" w:right="0" w:firstLine="285"/>
    </w:pPr>
    <w:rPr>
      <w:sz w:val="20"/>
    </w:rPr>
  </w:style>
  <w:style w:type="paragraph" w:styleId="582">
    <w:name w:val="Основной текст (58)_"/>
    <w:link w:val="Style_134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892">
    <w:name w:val="Основной текст (89)"/>
    <w:basedOn w:val="Normal"/>
    <w:link w:val="Style_388_ch"/>
    <w:qFormat/>
    <w:pPr>
      <w:spacing w:lineRule="atLeast" w:line="240"/>
      <w:ind w:left="0" w:right="0" w:hanging="0"/>
      <w:jc w:val="center"/>
    </w:pPr>
    <w:rPr>
      <w:rFonts w:ascii="Times New Roman" w:hAnsi="Times New Roman"/>
      <w:sz w:val="11"/>
      <w:highlight w:val="white"/>
    </w:rPr>
  </w:style>
  <w:style w:type="paragraph" w:styleId="Heading2CharCharCharCharCharChar1">
    <w:name w:val="Heading 2 Char Char Char Char Char Char Знак Знак"/>
    <w:link w:val="Style_806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9pt1">
    <w:name w:val="Подпись к картинке + 9 pt"/>
    <w:link w:val="Style_813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8"/>
      <w:szCs w:val="20"/>
      <w:lang w:val="ru-RU" w:eastAsia="zh-CN" w:bidi="hi-IN"/>
    </w:rPr>
  </w:style>
  <w:style w:type="paragraph" w:styleId="Style82">
    <w:name w:val="Подпись к картинке_"/>
    <w:link w:val="Style_621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9"/>
      <w:szCs w:val="20"/>
      <w:lang w:val="ru-RU" w:eastAsia="zh-CN" w:bidi="hi-IN"/>
    </w:rPr>
  </w:style>
  <w:style w:type="paragraph" w:styleId="517">
    <w:name w:val="Основной текст (5)"/>
    <w:basedOn w:val="Normal"/>
    <w:link w:val="Style_11_ch"/>
    <w:qFormat/>
    <w:pPr>
      <w:spacing w:lineRule="atLeast" w:line="240" w:before="300" w:after="0"/>
      <w:ind w:left="0" w:right="0" w:hanging="0"/>
      <w:jc w:val="center"/>
    </w:pPr>
    <w:rPr>
      <w:rFonts w:ascii="Times New Roman" w:hAnsi="Times New Roman"/>
      <w:sz w:val="27"/>
      <w:highlight w:val="white"/>
    </w:rPr>
  </w:style>
  <w:style w:type="paragraph" w:styleId="Style83">
    <w:name w:val="Красная строка Знак"/>
    <w:link w:val="Style_1424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4"/>
      <w:szCs w:val="20"/>
      <w:lang w:val="ru-RU" w:eastAsia="zh-CN" w:bidi="hi-IN"/>
    </w:rPr>
  </w:style>
  <w:style w:type="paragraph" w:styleId="Style84">
    <w:name w:val="Маркированный"/>
    <w:link w:val="Style_963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592">
    <w:name w:val="Основной текст (59)_"/>
    <w:link w:val="Style_20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3z11">
    <w:name w:val="WW8Num13z1"/>
    <w:link w:val="Style_31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425">
    <w:name w:val="Название объекта4"/>
    <w:link w:val="Style_848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4"/>
      <w:szCs w:val="20"/>
      <w:lang w:val="ru-RU" w:eastAsia="zh-CN" w:bidi="hi-IN"/>
    </w:rPr>
  </w:style>
  <w:style w:type="paragraph" w:styleId="1172">
    <w:name w:val="Основной текст (117)_"/>
    <w:link w:val="Style_143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lang w:val="ru-RU" w:eastAsia="zh-CN" w:bidi="hi-IN"/>
    </w:rPr>
  </w:style>
  <w:style w:type="paragraph" w:styleId="ConsCell1">
    <w:name w:val="ConsCell"/>
    <w:link w:val="Style_478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0"/>
      <w:szCs w:val="20"/>
      <w:lang w:val="ru-RU" w:eastAsia="zh-CN" w:bidi="hi-IN"/>
    </w:rPr>
  </w:style>
  <w:style w:type="paragraph" w:styleId="772">
    <w:name w:val="Основной текст (77)"/>
    <w:link w:val="Style_103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z21">
    <w:name w:val="WW8Num1z2"/>
    <w:link w:val="Style_91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Xl691">
    <w:name w:val="xl69"/>
    <w:link w:val="Style_7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882">
    <w:name w:val="Основной текст (88)_"/>
    <w:link w:val="Style_126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162">
    <w:name w:val="Основной текст (116)"/>
    <w:link w:val="Style_25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193">
    <w:name w:val="Основной текст (19)_"/>
    <w:link w:val="Style_2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254">
    <w:name w:val="TOC 2"/>
    <w:basedOn w:val="Normal"/>
    <w:link w:val="Style_60_ch"/>
    <w:uiPriority w:val="39"/>
    <w:pPr>
      <w:tabs>
        <w:tab w:val="left" w:pos="709" w:leader="none"/>
        <w:tab w:val="right" w:pos="9213" w:leader="none"/>
      </w:tabs>
      <w:ind w:left="0" w:right="0" w:firstLine="709"/>
    </w:pPr>
    <w:rPr>
      <w:rFonts w:ascii="Times New Roman" w:hAnsi="Times New Roman"/>
      <w:i/>
      <w:sz w:val="27"/>
    </w:rPr>
  </w:style>
  <w:style w:type="paragraph" w:styleId="1262">
    <w:name w:val="Основной текст (126)"/>
    <w:basedOn w:val="Normal"/>
    <w:link w:val="Style_1122_ch"/>
    <w:qFormat/>
    <w:pPr>
      <w:spacing w:lineRule="atLeast" w:line="240" w:before="0" w:after="360"/>
      <w:ind w:left="0" w:right="0" w:hanging="0"/>
      <w:jc w:val="center"/>
    </w:pPr>
    <w:rPr>
      <w:rFonts w:ascii="Times New Roman" w:hAnsi="Times New Roman"/>
      <w:sz w:val="24"/>
      <w:highlight w:val="white"/>
    </w:rPr>
  </w:style>
  <w:style w:type="paragraph" w:styleId="WW8Num2z01">
    <w:name w:val="WW8Num2z0"/>
    <w:link w:val="Style_159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255">
    <w:name w:val="Красная строка 2 Знак"/>
    <w:link w:val="Style_69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702">
    <w:name w:val="Основной текст (70)_"/>
    <w:link w:val="Style_57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256">
    <w:name w:val="Название объекта2"/>
    <w:link w:val="Style_690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4"/>
      <w:szCs w:val="20"/>
      <w:lang w:val="ru-RU" w:eastAsia="zh-CN" w:bidi="hi-IN"/>
    </w:rPr>
  </w:style>
  <w:style w:type="paragraph" w:styleId="682">
    <w:name w:val="Основной текст (68)"/>
    <w:basedOn w:val="Normal"/>
    <w:link w:val="Style_172_ch"/>
    <w:qFormat/>
    <w:pPr>
      <w:spacing w:lineRule="atLeast" w:line="240"/>
      <w:ind w:left="0" w:right="0" w:hanging="0"/>
      <w:jc w:val="center"/>
    </w:pPr>
    <w:rPr>
      <w:rFonts w:ascii="Times New Roman" w:hAnsi="Times New Roman"/>
      <w:sz w:val="11"/>
      <w:highlight w:val="white"/>
    </w:rPr>
  </w:style>
  <w:style w:type="paragraph" w:styleId="1213">
    <w:name w:val="Заголовок №1 (2)_"/>
    <w:link w:val="Style_101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32"/>
      <w:szCs w:val="20"/>
      <w:lang w:val="ru-RU" w:eastAsia="zh-CN" w:bidi="hi-IN"/>
    </w:rPr>
  </w:style>
  <w:style w:type="paragraph" w:styleId="Style85">
    <w:name w:val="заголовок-мсп Знак"/>
    <w:link w:val="Style_529_ch"/>
    <w:qFormat/>
    <w:pPr>
      <w:widowControl/>
      <w:suppressAutoHyphens w:val="true"/>
      <w:bidi w:val="0"/>
      <w:spacing w:lineRule="auto" w:line="240" w:before="0" w:after="0"/>
      <w:ind w:left="0" w:right="0" w:hanging="0"/>
      <w:jc w:val="left"/>
    </w:pPr>
    <w:rPr>
      <w:rFonts w:ascii="Arial" w:hAnsi="Arial" w:eastAsia="NSimSun" w:cs="Arial"/>
      <w:i/>
      <w:color w:val="000000"/>
      <w:spacing w:val="0"/>
      <w:kern w:val="0"/>
      <w:sz w:val="28"/>
      <w:szCs w:val="20"/>
      <w:lang w:val="ru-RU" w:eastAsia="zh-CN" w:bidi="hi-IN"/>
    </w:rPr>
  </w:style>
  <w:style w:type="paragraph" w:styleId="2116">
    <w:name w:val="Знак2 Знак Знак1 Знак1 Знак Знак Знак Знак Знак Знак Знак Знак Знак Знак Знак Знак Знак Знак Знак Знак Знак Знак Знак Знак Знак"/>
    <w:basedOn w:val="Normal"/>
    <w:link w:val="Style_1343_ch"/>
    <w:qFormat/>
    <w:pPr>
      <w:spacing w:lineRule="exact" w:line="240" w:before="0" w:after="160"/>
      <w:ind w:left="0" w:right="0" w:hanging="0"/>
      <w:jc w:val="left"/>
    </w:pPr>
    <w:rPr>
      <w:rFonts w:ascii="Verdana" w:hAnsi="Verdana"/>
      <w:sz w:val="20"/>
    </w:rPr>
  </w:style>
  <w:style w:type="paragraph" w:styleId="Style86">
    <w:name w:val="Подзаголовок Знак"/>
    <w:link w:val="Style_782_ch"/>
    <w:qFormat/>
    <w:pPr>
      <w:widowControl/>
      <w:suppressAutoHyphens w:val="true"/>
      <w:bidi w:val="0"/>
      <w:spacing w:lineRule="auto" w:line="240" w:before="0" w:after="0"/>
      <w:ind w:left="0" w:right="0" w:hanging="0"/>
      <w:jc w:val="left"/>
    </w:pPr>
    <w:rPr>
      <w:rFonts w:ascii="Cambria" w:hAnsi="Cambria" w:eastAsia="NSimSun" w:cs="Arial"/>
      <w:color w:val="000000"/>
      <w:spacing w:val="0"/>
      <w:kern w:val="0"/>
      <w:sz w:val="24"/>
      <w:szCs w:val="20"/>
      <w:lang w:val="ru-RU" w:eastAsia="zh-CN" w:bidi="hi-IN"/>
    </w:rPr>
  </w:style>
  <w:style w:type="paragraph" w:styleId="WW8Num10z11">
    <w:name w:val="WW8Num10z1"/>
    <w:link w:val="Style_1156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518">
    <w:name w:val="Основной текст (5)_"/>
    <w:link w:val="Style_51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169">
    <w:name w:val="Основной шрифт абзаца1"/>
    <w:link w:val="Style_130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214">
    <w:name w:val="Знак Знак12"/>
    <w:link w:val="Style_80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Xl721">
    <w:name w:val="xl72"/>
    <w:basedOn w:val="Normal"/>
    <w:link w:val="Style_134_ch"/>
    <w:qFormat/>
    <w:pPr>
      <w:spacing w:lineRule="auto" w:line="240" w:before="280" w:after="280"/>
      <w:ind w:left="0" w:right="0" w:hanging="0"/>
      <w:jc w:val="left"/>
    </w:pPr>
    <w:rPr>
      <w:sz w:val="24"/>
    </w:rPr>
  </w:style>
  <w:style w:type="paragraph" w:styleId="WW8Num18z01">
    <w:name w:val="WW8Num18z0"/>
    <w:link w:val="Style_68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472">
    <w:name w:val="Основной текст (47)_"/>
    <w:link w:val="Style_90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Style87">
    <w:name w:val="Символ нумерации"/>
    <w:link w:val="Style_73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57">
    <w:name w:val="Подпись к картинке (2)"/>
    <w:link w:val="Style_106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170">
    <w:name w:val="Верхний колонтитул1"/>
    <w:link w:val="Style_88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519">
    <w:name w:val="Основной текст (51)_"/>
    <w:link w:val="Style_90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932">
    <w:name w:val="Основной текст (93)_"/>
    <w:link w:val="Style_118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426">
    <w:name w:val="Знак Знак42"/>
    <w:link w:val="Style_115_ch"/>
    <w:qFormat/>
    <w:pPr>
      <w:widowControl/>
      <w:suppressAutoHyphens w:val="true"/>
      <w:bidi w:val="0"/>
      <w:spacing w:lineRule="auto" w:line="240" w:before="0" w:after="0"/>
      <w:ind w:left="0" w:right="0" w:hanging="0"/>
      <w:jc w:val="left"/>
    </w:pPr>
    <w:rPr>
      <w:rFonts w:ascii="Arial" w:hAnsi="Arial" w:eastAsia="NSimSun" w:cs="Arial"/>
      <w:b/>
      <w:caps/>
      <w:shadow/>
      <w:color w:val="0070C0"/>
      <w:spacing w:val="0"/>
      <w:kern w:val="0"/>
      <w:sz w:val="28"/>
      <w:szCs w:val="20"/>
      <w:lang w:val="ru-RU" w:eastAsia="zh-CN" w:bidi="hi-IN"/>
    </w:rPr>
  </w:style>
  <w:style w:type="paragraph" w:styleId="Style88">
    <w:name w:val="Основной текст с отступом Знак"/>
    <w:link w:val="Style_108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822">
    <w:name w:val="Основной текст (82)_"/>
    <w:link w:val="Style_51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33z31">
    <w:name w:val="WW8Num33z3"/>
    <w:link w:val="Style_340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Xl731">
    <w:name w:val="xl73"/>
    <w:basedOn w:val="Normal"/>
    <w:link w:val="Style_929_ch"/>
    <w:qFormat/>
    <w:pPr>
      <w:spacing w:lineRule="auto" w:line="240" w:before="280" w:after="280"/>
      <w:ind w:left="0" w:right="0" w:hanging="0"/>
      <w:jc w:val="left"/>
    </w:pPr>
    <w:rPr>
      <w:sz w:val="24"/>
    </w:rPr>
  </w:style>
  <w:style w:type="paragraph" w:styleId="194">
    <w:name w:val="Основной текст (19)"/>
    <w:link w:val="Style_94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WW8Num24z11">
    <w:name w:val="WW8Num24z1"/>
    <w:link w:val="Style_16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2z31">
    <w:name w:val="WW8Num22z3"/>
    <w:link w:val="Style_861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Style89">
    <w:name w:val="таблица_название"/>
    <w:link w:val="Style_387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0"/>
      <w:szCs w:val="20"/>
      <w:lang w:val="ru-RU" w:eastAsia="zh-CN" w:bidi="hi-IN"/>
    </w:rPr>
  </w:style>
  <w:style w:type="paragraph" w:styleId="WW8Num9z01">
    <w:name w:val="WW8Num9z0"/>
    <w:link w:val="Style_874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174">
    <w:name w:val="Без интервала1"/>
    <w:link w:val="Style_862_ch"/>
    <w:qFormat/>
    <w:pPr>
      <w:widowControl/>
      <w:suppressAutoHyphens w:val="true"/>
      <w:bidi w:val="0"/>
      <w:spacing w:lineRule="auto" w:line="216" w:before="0" w:after="0"/>
      <w:ind w:left="57" w:right="57" w:hanging="0"/>
      <w:jc w:val="both"/>
    </w:pPr>
    <w:rPr>
      <w:rFonts w:ascii="Calibri" w:hAnsi="Calibri" w:eastAsia="NSimSun" w:cs="Arial"/>
      <w:color w:val="000000"/>
      <w:spacing w:val="0"/>
      <w:kern w:val="0"/>
      <w:sz w:val="22"/>
      <w:szCs w:val="20"/>
      <w:lang w:val="ru-RU" w:eastAsia="zh-CN" w:bidi="hi-IN"/>
    </w:rPr>
  </w:style>
  <w:style w:type="paragraph" w:styleId="Style90">
    <w:name w:val="Оглавление + Не курсив"/>
    <w:link w:val="Style_715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7"/>
      <w:szCs w:val="20"/>
      <w:lang w:val="ru-RU" w:eastAsia="zh-CN" w:bidi="hi-IN"/>
    </w:rPr>
  </w:style>
  <w:style w:type="paragraph" w:styleId="642">
    <w:name w:val="Основной текст (64)_"/>
    <w:link w:val="Style_12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28z11">
    <w:name w:val="WW8Num28z1"/>
    <w:link w:val="Style_401_ch"/>
    <w:qFormat/>
    <w:pPr>
      <w:widowControl/>
      <w:suppressAutoHyphens w:val="true"/>
      <w:bidi w:val="0"/>
      <w:spacing w:lineRule="auto" w:line="240" w:before="0" w:after="0"/>
      <w:ind w:left="0" w:right="0" w:hanging="0"/>
      <w:jc w:val="left"/>
    </w:pPr>
    <w:rPr>
      <w:rFonts w:ascii="Times New Roman" w:hAnsi="Times New Roman" w:eastAsia="NSimSun" w:cs="Arial"/>
      <w:i w:val="false"/>
      <w:color w:val="000000"/>
      <w:spacing w:val="0"/>
      <w:kern w:val="0"/>
      <w:sz w:val="20"/>
      <w:szCs w:val="20"/>
      <w:lang w:val="ru-RU" w:eastAsia="zh-CN" w:bidi="hi-IN"/>
    </w:rPr>
  </w:style>
  <w:style w:type="paragraph" w:styleId="952">
    <w:name w:val="Основной текст (95)_"/>
    <w:link w:val="Style_15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0"/>
      <w:szCs w:val="20"/>
      <w:highlight w:val="white"/>
      <w:lang w:val="ru-RU" w:eastAsia="zh-CN" w:bidi="hi-IN"/>
    </w:rPr>
  </w:style>
  <w:style w:type="paragraph" w:styleId="Tabn1">
    <w:name w:val="Tab_n"/>
    <w:basedOn w:val="Textbody1"/>
    <w:link w:val="Style_441_ch"/>
    <w:qFormat/>
    <w:pPr/>
    <w:rPr>
      <w:rFonts w:ascii="Times New Roman" w:hAnsi="Times New Roman"/>
      <w:b/>
      <w:color w:val="000000"/>
      <w:spacing w:val="-2"/>
      <w:sz w:val="28"/>
    </w:rPr>
  </w:style>
  <w:style w:type="paragraph" w:styleId="782">
    <w:name w:val="Основной текст (78)_"/>
    <w:link w:val="Style_109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HTMLMarkup1">
    <w:name w:val="HTML Markup"/>
    <w:link w:val="Style_1320_ch"/>
    <w:qFormat/>
    <w:pPr>
      <w:widowControl/>
      <w:suppressAutoHyphens w:val="true"/>
      <w:bidi w:val="0"/>
      <w:spacing w:lineRule="auto" w:line="240" w:before="0" w:after="0"/>
      <w:ind w:left="0" w:right="0" w:hanging="0"/>
      <w:jc w:val="left"/>
    </w:pPr>
    <w:rPr>
      <w:rFonts w:ascii="Times New Roman" w:hAnsi="Times New Roman" w:eastAsia="NSimSun" w:cs="Arial"/>
      <w:color w:val="FF0000"/>
      <w:spacing w:val="0"/>
      <w:kern w:val="0"/>
      <w:sz w:val="20"/>
      <w:szCs w:val="20"/>
      <w:lang w:val="ru-RU" w:eastAsia="zh-CN" w:bidi="hi-IN"/>
    </w:rPr>
  </w:style>
  <w:style w:type="paragraph" w:styleId="WW8Num10z01">
    <w:name w:val="WW8Num10z0"/>
    <w:link w:val="Style_22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5"/>
      <w:kern w:val="0"/>
      <w:sz w:val="28"/>
      <w:szCs w:val="20"/>
      <w:lang w:val="ru-RU" w:eastAsia="zh-CN" w:bidi="hi-IN"/>
    </w:rPr>
  </w:style>
  <w:style w:type="paragraph" w:styleId="WW8Num20z41">
    <w:name w:val="WW8Num20z4"/>
    <w:link w:val="Style_1389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Style91">
    <w:name w:val="Верхний колонтитул Знак"/>
    <w:link w:val="Style_1199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717">
    <w:name w:val="Заголовок 7 Знак"/>
    <w:link w:val="Style_183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4"/>
      <w:szCs w:val="20"/>
      <w:lang w:val="ru-RU" w:eastAsia="zh-CN" w:bidi="hi-IN"/>
    </w:rPr>
  </w:style>
  <w:style w:type="paragraph" w:styleId="427">
    <w:name w:val="TOC 4"/>
    <w:basedOn w:val="Normal"/>
    <w:next w:val="Normal"/>
    <w:link w:val="Style_106_ch"/>
    <w:uiPriority w:val="39"/>
    <w:pPr>
      <w:spacing w:lineRule="auto" w:line="240"/>
      <w:ind w:left="720" w:right="0" w:hanging="0"/>
      <w:jc w:val="left"/>
    </w:pPr>
    <w:rPr>
      <w:sz w:val="24"/>
    </w:rPr>
  </w:style>
  <w:style w:type="paragraph" w:styleId="Style92">
    <w:name w:val="Комментарий пользователя"/>
    <w:basedOn w:val="Normal"/>
    <w:next w:val="Normal"/>
    <w:link w:val="Style_712_ch"/>
    <w:qFormat/>
    <w:pPr>
      <w:widowControl w:val="false"/>
      <w:spacing w:lineRule="auto" w:line="240"/>
      <w:ind w:left="170" w:right="0" w:hanging="0"/>
      <w:jc w:val="left"/>
    </w:pPr>
    <w:rPr>
      <w:rFonts w:ascii="Arial" w:hAnsi="Arial"/>
      <w:i/>
      <w:color w:val="000080"/>
      <w:sz w:val="20"/>
    </w:rPr>
  </w:style>
  <w:style w:type="paragraph" w:styleId="552">
    <w:name w:val="Основной текст (55)_"/>
    <w:link w:val="Style_63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428">
    <w:name w:val="Основной текст (4)_"/>
    <w:link w:val="Style_45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lang w:val="ru-RU" w:eastAsia="zh-CN" w:bidi="hi-IN"/>
    </w:rPr>
  </w:style>
  <w:style w:type="paragraph" w:styleId="1223">
    <w:name w:val="Основной текст (122)"/>
    <w:link w:val="Style_137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0"/>
      <w:szCs w:val="20"/>
      <w:highlight w:val="white"/>
      <w:lang w:val="ru-RU" w:eastAsia="zh-CN" w:bidi="hi-IN"/>
    </w:rPr>
  </w:style>
  <w:style w:type="paragraph" w:styleId="913">
    <w:name w:val="Основной текст (91)"/>
    <w:basedOn w:val="Normal"/>
    <w:link w:val="Style_1020_ch"/>
    <w:qFormat/>
    <w:pPr>
      <w:spacing w:lineRule="atLeast" w:line="240"/>
      <w:ind w:left="0" w:right="0" w:hanging="0"/>
      <w:jc w:val="left"/>
    </w:pPr>
    <w:rPr>
      <w:rFonts w:ascii="Times New Roman" w:hAnsi="Times New Roman"/>
      <w:sz w:val="8"/>
      <w:highlight w:val="white"/>
    </w:rPr>
  </w:style>
  <w:style w:type="paragraph" w:styleId="520">
    <w:name w:val="Заголовок 5 Знак"/>
    <w:link w:val="Style_1077_ch"/>
    <w:qFormat/>
    <w:pPr>
      <w:widowControl/>
      <w:suppressAutoHyphens w:val="true"/>
      <w:bidi w:val="0"/>
      <w:spacing w:lineRule="auto" w:line="240" w:before="0" w:after="0"/>
      <w:ind w:left="0" w:right="0" w:hanging="0"/>
      <w:jc w:val="left"/>
    </w:pPr>
    <w:rPr>
      <w:rFonts w:ascii="Calibri" w:hAnsi="Calibri" w:eastAsia="NSimSun" w:cs="Arial"/>
      <w:b/>
      <w:i/>
      <w:color w:val="000000"/>
      <w:spacing w:val="0"/>
      <w:kern w:val="0"/>
      <w:sz w:val="26"/>
      <w:szCs w:val="20"/>
      <w:lang w:val="ru-RU" w:eastAsia="zh-CN" w:bidi="hi-IN"/>
    </w:rPr>
  </w:style>
  <w:style w:type="paragraph" w:styleId="429">
    <w:name w:val="Красная строка4"/>
    <w:basedOn w:val="Textbody1"/>
    <w:link w:val="Style_1431_ch"/>
    <w:qFormat/>
    <w:pPr/>
    <w:rPr>
      <w:rFonts w:ascii="Times New Roman" w:hAnsi="Times New Roman"/>
      <w:color w:val="000000"/>
      <w:sz w:val="24"/>
    </w:rPr>
  </w:style>
  <w:style w:type="paragraph" w:styleId="WW8Num29z11">
    <w:name w:val="WW8Num29z1"/>
    <w:link w:val="Style_1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9z01">
    <w:name w:val="WW8Num29z0"/>
    <w:link w:val="Style_1421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1082">
    <w:name w:val="Основной текст (108)"/>
    <w:basedOn w:val="Normal"/>
    <w:link w:val="Style_747_ch"/>
    <w:qFormat/>
    <w:pPr>
      <w:spacing w:lineRule="atLeast" w:line="240"/>
      <w:ind w:left="0" w:right="0" w:hanging="0"/>
      <w:jc w:val="left"/>
    </w:pPr>
    <w:rPr>
      <w:rFonts w:ascii="Tahoma" w:hAnsi="Tahoma"/>
      <w:highlight w:val="white"/>
    </w:rPr>
  </w:style>
  <w:style w:type="paragraph" w:styleId="4110">
    <w:name w:val="Знак Знак41"/>
    <w:link w:val="Style_462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6"/>
      <w:szCs w:val="20"/>
      <w:lang w:val="ru-RU" w:eastAsia="zh-CN" w:bidi="hi-IN"/>
    </w:rPr>
  </w:style>
  <w:style w:type="paragraph" w:styleId="WW8Num20z01">
    <w:name w:val="WW8Num20z0"/>
    <w:link w:val="Style_223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175">
    <w:name w:val="Заголовок №1_"/>
    <w:link w:val="Style_20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673">
    <w:name w:val="Основной текст (6) + 7"/>
    <w:link w:val="Style_9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5"/>
      <w:szCs w:val="20"/>
      <w:highlight w:val="white"/>
      <w:lang w:val="ru-RU" w:eastAsia="zh-CN" w:bidi="hi-IN"/>
    </w:rPr>
  </w:style>
  <w:style w:type="paragraph" w:styleId="WW8Num15z01">
    <w:name w:val="WW8Num15z0"/>
    <w:link w:val="Style_854_ch"/>
    <w:qFormat/>
    <w:pPr>
      <w:widowControl/>
      <w:suppressAutoHyphens w:val="true"/>
      <w:bidi w:val="0"/>
      <w:spacing w:lineRule="auto" w:line="240" w:before="0" w:after="0"/>
      <w:ind w:left="0" w:right="0" w:hanging="0"/>
      <w:jc w:val="left"/>
    </w:pPr>
    <w:rPr>
      <w:rFonts w:ascii="Symbol" w:hAnsi="Symbol" w:eastAsia="NSimSun" w:cs="Arial"/>
      <w:color w:val="FF0000"/>
      <w:spacing w:val="0"/>
      <w:kern w:val="0"/>
      <w:sz w:val="28"/>
      <w:szCs w:val="20"/>
      <w:vertAlign w:val="superscript"/>
      <w:lang w:val="ru-RU" w:eastAsia="zh-CN" w:bidi="hi-IN"/>
    </w:rPr>
  </w:style>
  <w:style w:type="paragraph" w:styleId="942">
    <w:name w:val="Основной текст (94)"/>
    <w:basedOn w:val="Normal"/>
    <w:link w:val="Style_660_ch"/>
    <w:qFormat/>
    <w:pPr>
      <w:spacing w:lineRule="atLeast" w:line="240"/>
      <w:ind w:left="0" w:right="0" w:hanging="0"/>
      <w:jc w:val="left"/>
    </w:pPr>
    <w:rPr>
      <w:rFonts w:ascii="Times New Roman" w:hAnsi="Times New Roman"/>
      <w:sz w:val="10"/>
      <w:highlight w:val="white"/>
    </w:rPr>
  </w:style>
  <w:style w:type="paragraph" w:styleId="842">
    <w:name w:val="Основной текст (84)"/>
    <w:basedOn w:val="Normal"/>
    <w:link w:val="Style_1163_ch"/>
    <w:qFormat/>
    <w:pPr>
      <w:spacing w:lineRule="atLeast" w:line="240"/>
      <w:ind w:left="0" w:right="0" w:hanging="0"/>
      <w:jc w:val="center"/>
    </w:pPr>
    <w:rPr>
      <w:rFonts w:ascii="Times New Roman" w:hAnsi="Times New Roman"/>
      <w:sz w:val="11"/>
      <w:highlight w:val="white"/>
    </w:rPr>
  </w:style>
  <w:style w:type="paragraph" w:styleId="FooterChar1">
    <w:name w:val="Footer Char"/>
    <w:link w:val="Style_1175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623">
    <w:name w:val="Основной шрифт абзаца6"/>
    <w:link w:val="Style_12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118">
    <w:name w:val="Название11"/>
    <w:basedOn w:val="Normal"/>
    <w:link w:val="Style_1364_ch"/>
    <w:qFormat/>
    <w:pPr>
      <w:spacing w:lineRule="auto" w:line="240" w:before="120" w:after="120"/>
      <w:ind w:left="0" w:right="0" w:hanging="0"/>
      <w:jc w:val="left"/>
    </w:pPr>
    <w:rPr>
      <w:rFonts w:ascii="Arial" w:hAnsi="Arial"/>
      <w:i/>
      <w:sz w:val="24"/>
    </w:rPr>
  </w:style>
  <w:style w:type="paragraph" w:styleId="ConsNormal2">
    <w:name w:val="ConsNormal"/>
    <w:link w:val="Style_16_ch"/>
    <w:qFormat/>
    <w:pPr>
      <w:widowControl w:val="false"/>
      <w:suppressAutoHyphens w:val="true"/>
      <w:bidi w:val="0"/>
      <w:spacing w:lineRule="auto" w:line="240" w:before="0" w:after="0"/>
      <w:ind w:left="0" w:right="0" w:firstLine="720"/>
      <w:jc w:val="left"/>
    </w:pPr>
    <w:rPr>
      <w:rFonts w:ascii="Arial" w:hAnsi="Arial" w:eastAsia="NSimSun" w:cs="Arial"/>
      <w:color w:val="000000"/>
      <w:spacing w:val="0"/>
      <w:kern w:val="0"/>
      <w:sz w:val="20"/>
      <w:szCs w:val="20"/>
      <w:lang w:val="ru-RU" w:eastAsia="zh-CN" w:bidi="hi-IN"/>
    </w:rPr>
  </w:style>
  <w:style w:type="paragraph" w:styleId="Style93">
    <w:name w:val="Body Text Indent"/>
    <w:basedOn w:val="Normal"/>
    <w:link w:val="Style_131_ch"/>
    <w:pPr>
      <w:spacing w:lineRule="auto" w:line="240" w:before="0" w:after="120"/>
      <w:ind w:left="283" w:right="0" w:hanging="0"/>
      <w:jc w:val="left"/>
    </w:pPr>
    <w:rPr>
      <w:rFonts w:ascii="Times New Roman" w:hAnsi="Times New Roman"/>
      <w:sz w:val="24"/>
    </w:rPr>
  </w:style>
  <w:style w:type="paragraph" w:styleId="P901">
    <w:name w:val="p90"/>
    <w:link w:val="Style_120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Xl901">
    <w:name w:val="xl90"/>
    <w:link w:val="Style_17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718">
    <w:name w:val="Основной текст (7)_"/>
    <w:link w:val="Style_36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WW8Num21z11">
    <w:name w:val="WW8Num21z1"/>
    <w:link w:val="Style_54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733">
    <w:name w:val="Основной текст (73)"/>
    <w:basedOn w:val="Normal"/>
    <w:link w:val="Style_1260_ch"/>
    <w:qFormat/>
    <w:pPr>
      <w:spacing w:lineRule="atLeast" w:line="240"/>
      <w:ind w:left="0" w:right="0" w:hanging="0"/>
      <w:jc w:val="center"/>
    </w:pPr>
    <w:rPr>
      <w:rFonts w:ascii="Times New Roman" w:hAnsi="Times New Roman"/>
      <w:sz w:val="11"/>
      <w:highlight w:val="white"/>
    </w:rPr>
  </w:style>
  <w:style w:type="paragraph" w:styleId="WW8Num27z01">
    <w:name w:val="WW8Num27z0"/>
    <w:link w:val="Style_107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362">
    <w:name w:val="Основной текст (36)"/>
    <w:link w:val="Style_22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724">
    <w:name w:val="Знак Знак72"/>
    <w:link w:val="Style_8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3114">
    <w:name w:val="Знак Знак31"/>
    <w:link w:val="Style_1268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2117">
    <w:name w:val="Абзац списка21"/>
    <w:link w:val="Style_55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430">
    <w:name w:val="Основной шрифт абзаца4"/>
    <w:link w:val="Style_102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762">
    <w:name w:val="Основной текст (76)_"/>
    <w:link w:val="Style_39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802">
    <w:name w:val="Основной текст (80)"/>
    <w:basedOn w:val="Normal"/>
    <w:link w:val="Style_894_ch"/>
    <w:qFormat/>
    <w:pPr>
      <w:spacing w:lineRule="atLeast" w:line="240"/>
      <w:ind w:left="0" w:right="0" w:hanging="0"/>
      <w:jc w:val="center"/>
    </w:pPr>
    <w:rPr>
      <w:rFonts w:ascii="Times New Roman" w:hAnsi="Times New Roman"/>
      <w:sz w:val="11"/>
      <w:highlight w:val="white"/>
    </w:rPr>
  </w:style>
  <w:style w:type="paragraph" w:styleId="523">
    <w:name w:val="Основной текст (52)"/>
    <w:basedOn w:val="Normal"/>
    <w:link w:val="Style_1325_ch"/>
    <w:qFormat/>
    <w:pPr>
      <w:spacing w:lineRule="atLeast" w:line="240"/>
      <w:ind w:left="0" w:right="0" w:hanging="0"/>
      <w:jc w:val="left"/>
    </w:pPr>
    <w:rPr>
      <w:rFonts w:ascii="Times New Roman" w:hAnsi="Times New Roman"/>
      <w:sz w:val="19"/>
      <w:highlight w:val="white"/>
    </w:rPr>
  </w:style>
  <w:style w:type="paragraph" w:styleId="258">
    <w:name w:val="Оглавление (2)"/>
    <w:link w:val="Style_144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1072">
    <w:name w:val="Основной текст (107)"/>
    <w:link w:val="Style_14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624">
    <w:name w:val="TOC 6"/>
    <w:basedOn w:val="Normal"/>
    <w:next w:val="Normal"/>
    <w:link w:val="Style_152_ch"/>
    <w:uiPriority w:val="39"/>
    <w:pPr>
      <w:spacing w:lineRule="auto" w:line="240"/>
      <w:ind w:left="1200" w:right="0" w:hanging="0"/>
      <w:jc w:val="left"/>
    </w:pPr>
    <w:rPr>
      <w:sz w:val="24"/>
    </w:rPr>
  </w:style>
  <w:style w:type="paragraph" w:styleId="6Tahoma1">
    <w:name w:val="Основной текст (6) + Tahoma"/>
    <w:link w:val="Style_1245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9"/>
      <w:szCs w:val="20"/>
      <w:highlight w:val="white"/>
      <w:lang w:val="ru-RU" w:eastAsia="zh-CN" w:bidi="hi-IN"/>
    </w:rPr>
  </w:style>
  <w:style w:type="paragraph" w:styleId="TimesNewRoman31">
    <w:name w:val="Подпись к картинке + Times New Roman3"/>
    <w:link w:val="Style_72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71pt1">
    <w:name w:val="Основной текст (7) + Интервал 1 pt"/>
    <w:link w:val="Style_35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30"/>
      <w:kern w:val="0"/>
      <w:sz w:val="22"/>
      <w:szCs w:val="20"/>
      <w:lang w:val="ru-RU" w:eastAsia="zh-CN" w:bidi="hi-IN"/>
    </w:rPr>
  </w:style>
  <w:style w:type="paragraph" w:styleId="338">
    <w:name w:val="Заголовок №3_"/>
    <w:link w:val="Style_97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WW8Num37z01">
    <w:name w:val="WW8Num37z0"/>
    <w:link w:val="Style_122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914">
    <w:name w:val="Знак Знак9"/>
    <w:link w:val="Style_869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0"/>
      <w:szCs w:val="20"/>
      <w:lang w:val="ru-RU" w:eastAsia="zh-CN" w:bidi="hi-IN"/>
    </w:rPr>
  </w:style>
  <w:style w:type="paragraph" w:styleId="WW8Num33z21">
    <w:name w:val="WW8Num33z2"/>
    <w:link w:val="Style_1392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524">
    <w:name w:val="Основной шрифт абзаца5"/>
    <w:link w:val="Style_84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119">
    <w:name w:val="Заголовок 11"/>
    <w:basedOn w:val="Normal"/>
    <w:next w:val="Normal"/>
    <w:link w:val="Style_1307_ch"/>
    <w:qFormat/>
    <w:pPr>
      <w:keepNext w:val="true"/>
      <w:widowControl w:val="false"/>
      <w:tabs>
        <w:tab w:val="clear" w:pos="709"/>
        <w:tab w:val="left" w:pos="1069" w:leader="none"/>
      </w:tabs>
      <w:spacing w:lineRule="auto" w:line="240"/>
      <w:ind w:left="360" w:right="0" w:hanging="0"/>
      <w:jc w:val="center"/>
    </w:pPr>
    <w:rPr>
      <w:rFonts w:ascii="Times New Roman" w:hAnsi="Times New Roman"/>
      <w:b/>
      <w:sz w:val="32"/>
    </w:rPr>
  </w:style>
  <w:style w:type="paragraph" w:styleId="WW8Num12z01">
    <w:name w:val="WW8Num12z0"/>
    <w:link w:val="Style_987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Style94">
    <w:name w:val="Основной текст Знак"/>
    <w:link w:val="Style_1327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FontStyle111">
    <w:name w:val="Font Style11"/>
    <w:link w:val="Style_25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719">
    <w:name w:val="TOC 7"/>
    <w:basedOn w:val="Normal"/>
    <w:next w:val="Normal"/>
    <w:link w:val="Style_167_ch"/>
    <w:uiPriority w:val="39"/>
    <w:pPr>
      <w:spacing w:lineRule="auto" w:line="240"/>
      <w:ind w:left="1440" w:right="0" w:hanging="0"/>
      <w:jc w:val="left"/>
    </w:pPr>
    <w:rPr>
      <w:sz w:val="24"/>
    </w:rPr>
  </w:style>
  <w:style w:type="paragraph" w:styleId="Style95">
    <w:name w:val="Нормальный (таблица)"/>
    <w:basedOn w:val="Normal"/>
    <w:next w:val="Normal"/>
    <w:link w:val="Style_1304_ch"/>
    <w:qFormat/>
    <w:pPr>
      <w:spacing w:lineRule="auto" w:line="240"/>
      <w:ind w:left="0" w:right="0" w:hanging="0"/>
    </w:pPr>
    <w:rPr>
      <w:rFonts w:ascii="Arial" w:hAnsi="Arial"/>
      <w:sz w:val="24"/>
    </w:rPr>
  </w:style>
  <w:style w:type="paragraph" w:styleId="339">
    <w:name w:val="Название объекта3"/>
    <w:basedOn w:val="Normal"/>
    <w:link w:val="Style_209_ch"/>
    <w:qFormat/>
    <w:pPr>
      <w:spacing w:before="120" w:after="120"/>
    </w:pPr>
    <w:rPr>
      <w:i/>
      <w:sz w:val="24"/>
    </w:rPr>
  </w:style>
  <w:style w:type="paragraph" w:styleId="Style96">
    <w:name w:val="т_значения"/>
    <w:link w:val="Style_38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16pt1">
    <w:name w:val="Основной текст (2) + 16 pt"/>
    <w:link w:val="Style_10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32"/>
      <w:szCs w:val="20"/>
      <w:highlight w:val="white"/>
      <w:lang w:val="ru-RU" w:eastAsia="zh-CN" w:bidi="hi-IN"/>
    </w:rPr>
  </w:style>
  <w:style w:type="paragraph" w:styleId="100TimesNewRoman11">
    <w:name w:val="Основной текст (100) + Times New Roman1"/>
    <w:link w:val="Style_130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817">
    <w:name w:val="Основной текст + 8"/>
    <w:link w:val="Style_88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7"/>
      <w:szCs w:val="20"/>
      <w:highlight w:val="white"/>
      <w:lang w:val="ru-RU" w:eastAsia="zh-CN" w:bidi="hi-IN"/>
    </w:rPr>
  </w:style>
  <w:style w:type="paragraph" w:styleId="Xl651">
    <w:name w:val="xl65"/>
    <w:basedOn w:val="Normal"/>
    <w:link w:val="Style_1018_ch"/>
    <w:qFormat/>
    <w:pPr>
      <w:spacing w:lineRule="auto" w:line="240" w:before="280" w:after="280"/>
      <w:ind w:left="0" w:right="0" w:hanging="0"/>
      <w:jc w:val="left"/>
    </w:pPr>
    <w:rPr>
      <w:sz w:val="24"/>
    </w:rPr>
  </w:style>
  <w:style w:type="paragraph" w:styleId="1215">
    <w:name w:val="Основной текст + 12"/>
    <w:link w:val="Style_47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5"/>
      <w:szCs w:val="20"/>
      <w:highlight w:val="white"/>
      <w:lang w:val="ru-RU" w:eastAsia="zh-CN" w:bidi="hi-IN"/>
    </w:rPr>
  </w:style>
  <w:style w:type="paragraph" w:styleId="763">
    <w:name w:val="Основной текст (76)"/>
    <w:basedOn w:val="Normal"/>
    <w:link w:val="Style_1314_ch"/>
    <w:qFormat/>
    <w:pPr>
      <w:spacing w:lineRule="atLeast" w:line="240"/>
      <w:ind w:left="0" w:right="0" w:hanging="0"/>
      <w:jc w:val="center"/>
    </w:pPr>
    <w:rPr>
      <w:rFonts w:ascii="Times New Roman" w:hAnsi="Times New Roman"/>
      <w:sz w:val="11"/>
      <w:highlight w:val="white"/>
    </w:rPr>
  </w:style>
  <w:style w:type="paragraph" w:styleId="902">
    <w:name w:val="Основной текст (90)"/>
    <w:basedOn w:val="Normal"/>
    <w:link w:val="Style_250_ch"/>
    <w:qFormat/>
    <w:pPr>
      <w:spacing w:lineRule="atLeast" w:line="240"/>
      <w:ind w:left="0" w:right="0" w:hanging="0"/>
      <w:jc w:val="center"/>
    </w:pPr>
    <w:rPr>
      <w:rFonts w:ascii="Times New Roman" w:hAnsi="Times New Roman"/>
      <w:sz w:val="11"/>
      <w:highlight w:val="white"/>
    </w:rPr>
  </w:style>
  <w:style w:type="paragraph" w:styleId="818">
    <w:name w:val="Основной текст (81)"/>
    <w:basedOn w:val="Normal"/>
    <w:link w:val="Style_1437_ch"/>
    <w:qFormat/>
    <w:pPr>
      <w:spacing w:lineRule="atLeast" w:line="240"/>
      <w:ind w:left="0" w:right="0" w:hanging="0"/>
      <w:jc w:val="center"/>
    </w:pPr>
    <w:rPr>
      <w:rFonts w:ascii="Times New Roman" w:hAnsi="Times New Roman"/>
      <w:sz w:val="11"/>
      <w:highlight w:val="white"/>
    </w:rPr>
  </w:style>
  <w:style w:type="paragraph" w:styleId="2311">
    <w:name w:val="Основной текст 23"/>
    <w:link w:val="Style_5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720">
    <w:name w:val="Подпись к таблице (7)_"/>
    <w:link w:val="Style_7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3211">
    <w:name w:val="Основной текст 32"/>
    <w:link w:val="Style_5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6"/>
      <w:szCs w:val="20"/>
      <w:lang w:val="ru-RU" w:eastAsia="zh-CN" w:bidi="hi-IN"/>
    </w:rPr>
  </w:style>
  <w:style w:type="paragraph" w:styleId="TimesNewRoman5">
    <w:name w:val="Подпись к картинке + Times New Roman"/>
    <w:link w:val="Style_40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lang w:val="ru-RU" w:eastAsia="zh-CN" w:bidi="hi-IN"/>
    </w:rPr>
  </w:style>
  <w:style w:type="paragraph" w:styleId="WW8Num36z01">
    <w:name w:val="WW8Num36z0"/>
    <w:link w:val="Style_80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59">
    <w:name w:val="Заголовок2"/>
    <w:next w:val="Normal"/>
    <w:link w:val="Style_33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97">
    <w:name w:val="шапка"/>
    <w:link w:val="Style_1412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0"/>
      <w:szCs w:val="20"/>
      <w:lang w:val="ru-RU" w:eastAsia="zh-CN" w:bidi="hi-IN"/>
    </w:rPr>
  </w:style>
  <w:style w:type="paragraph" w:styleId="WW8Num25z11">
    <w:name w:val="WW8Num25z1"/>
    <w:link w:val="Style_656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WW8Num25z01">
    <w:name w:val="WW8Num25z0"/>
    <w:link w:val="Style_1189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692">
    <w:name w:val="Основной текст (69)_"/>
    <w:link w:val="Style_90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9z01">
    <w:name w:val="WW8Num19z0"/>
    <w:link w:val="Style_63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98">
    <w:name w:val="таблица_текст"/>
    <w:basedOn w:val="Normal"/>
    <w:link w:val="Style_635_ch"/>
    <w:qFormat/>
    <w:pPr>
      <w:keepNext w:val="true"/>
      <w:spacing w:lineRule="auto" w:line="240"/>
      <w:ind w:left="80" w:right="0" w:firstLine="709"/>
    </w:pPr>
    <w:rPr>
      <w:rFonts w:ascii="Arial" w:hAnsi="Arial"/>
      <w:sz w:val="18"/>
    </w:rPr>
  </w:style>
  <w:style w:type="paragraph" w:styleId="Style99">
    <w:name w:val="Основной текст + Полужирный"/>
    <w:link w:val="Style_708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7"/>
      <w:szCs w:val="20"/>
      <w:highlight w:val="white"/>
      <w:lang w:val="ru-RU" w:eastAsia="zh-CN" w:bidi="hi-IN"/>
    </w:rPr>
  </w:style>
  <w:style w:type="paragraph" w:styleId="2211">
    <w:name w:val="Основной текст (22)_"/>
    <w:link w:val="Style_118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3z01">
    <w:name w:val="WW8Num3z0"/>
    <w:link w:val="Style_618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5"/>
      <w:kern w:val="0"/>
      <w:sz w:val="28"/>
      <w:szCs w:val="20"/>
      <w:lang w:val="ru-RU" w:eastAsia="zh-CN" w:bidi="hi-IN"/>
    </w:rPr>
  </w:style>
  <w:style w:type="paragraph" w:styleId="260">
    <w:name w:val="Заголовок №2 + Не полужирный"/>
    <w:link w:val="Style_802_ch"/>
    <w:qFormat/>
    <w:pPr>
      <w:widowControl/>
      <w:suppressAutoHyphens w:val="true"/>
      <w:bidi w:val="0"/>
      <w:spacing w:lineRule="auto" w:line="240" w:before="0" w:after="0"/>
      <w:ind w:left="0" w:right="0" w:hanging="0"/>
      <w:jc w:val="left"/>
    </w:pPr>
    <w:rPr>
      <w:rFonts w:ascii="Times New Roman" w:hAnsi="Times New Roman" w:eastAsia="NSimSun" w:cs="Arial"/>
      <w:b/>
      <w:i/>
      <w:color w:val="000000"/>
      <w:spacing w:val="0"/>
      <w:kern w:val="0"/>
      <w:sz w:val="27"/>
      <w:szCs w:val="20"/>
      <w:highlight w:val="white"/>
      <w:lang w:val="ru-RU" w:eastAsia="zh-CN" w:bidi="hi-IN"/>
    </w:rPr>
  </w:style>
  <w:style w:type="paragraph" w:styleId="340">
    <w:name w:val="Основной текст (3)"/>
    <w:basedOn w:val="Normal"/>
    <w:link w:val="Style_1406_ch"/>
    <w:qFormat/>
    <w:pPr>
      <w:spacing w:lineRule="atLeast" w:line="240"/>
      <w:ind w:left="0" w:right="0" w:hanging="0"/>
      <w:jc w:val="left"/>
    </w:pPr>
    <w:rPr>
      <w:rFonts w:ascii="Times New Roman" w:hAnsi="Times New Roman"/>
      <w:sz w:val="20"/>
      <w:highlight w:val="white"/>
    </w:rPr>
  </w:style>
  <w:style w:type="paragraph" w:styleId="2118">
    <w:name w:val="Красная строка21"/>
    <w:basedOn w:val="Textbody1"/>
    <w:link w:val="Style_1133_ch"/>
    <w:qFormat/>
    <w:pPr/>
    <w:rPr>
      <w:rFonts w:ascii="Times New Roman" w:hAnsi="Times New Roman"/>
      <w:sz w:val="24"/>
    </w:rPr>
  </w:style>
  <w:style w:type="paragraph" w:styleId="433">
    <w:name w:val="Заг 4"/>
    <w:basedOn w:val="Normal"/>
    <w:link w:val="Style_840_ch"/>
    <w:qFormat/>
    <w:pPr>
      <w:spacing w:lineRule="auto" w:line="240" w:before="120" w:after="120"/>
      <w:ind w:left="0" w:right="0" w:firstLine="357"/>
      <w:contextualSpacing/>
      <w:jc w:val="left"/>
    </w:pPr>
    <w:rPr>
      <w:rFonts w:ascii="Times New Roman" w:hAnsi="Times New Roman"/>
      <w:b/>
      <w:sz w:val="24"/>
    </w:rPr>
  </w:style>
  <w:style w:type="paragraph" w:styleId="1216">
    <w:name w:val="Основной текст (121)_"/>
    <w:link w:val="Style_263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8"/>
      <w:szCs w:val="20"/>
      <w:highlight w:val="white"/>
      <w:lang w:val="ru-RU" w:eastAsia="zh-CN" w:bidi="hi-IN"/>
    </w:rPr>
  </w:style>
  <w:style w:type="paragraph" w:styleId="176">
    <w:name w:val="Гиперссылка1"/>
    <w:link w:val="Style_202_ch"/>
    <w:qFormat/>
    <w:pPr>
      <w:widowControl/>
      <w:suppressAutoHyphens w:val="true"/>
      <w:bidi w:val="0"/>
      <w:spacing w:lineRule="auto" w:line="240" w:before="0" w:after="0"/>
      <w:ind w:left="0" w:right="0" w:hanging="0"/>
      <w:jc w:val="left"/>
    </w:pPr>
    <w:rPr>
      <w:rFonts w:ascii="Times New Roman" w:hAnsi="Times New Roman" w:eastAsia="NSimSun" w:cs="Arial"/>
      <w:color w:val="000080"/>
      <w:spacing w:val="0"/>
      <w:kern w:val="0"/>
      <w:sz w:val="20"/>
      <w:szCs w:val="20"/>
      <w:u w:val="single"/>
      <w:lang w:val="ru-RU" w:eastAsia="zh-CN" w:bidi="hi-IN"/>
    </w:rPr>
  </w:style>
  <w:style w:type="paragraph" w:styleId="1012">
    <w:name w:val="Основной текст (101)_"/>
    <w:link w:val="Style_1095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7"/>
      <w:szCs w:val="20"/>
      <w:lang w:val="ru-RU" w:eastAsia="zh-CN" w:bidi="hi-IN"/>
    </w:rPr>
  </w:style>
  <w:style w:type="paragraph" w:styleId="184">
    <w:name w:val="Знак Знак18"/>
    <w:link w:val="Style_1331_ch"/>
    <w:qFormat/>
    <w:pPr>
      <w:widowControl/>
      <w:suppressAutoHyphens w:val="true"/>
      <w:bidi w:val="0"/>
      <w:spacing w:lineRule="auto" w:line="240" w:before="0" w:after="0"/>
      <w:ind w:left="0" w:right="0" w:hanging="0"/>
      <w:jc w:val="left"/>
    </w:pPr>
    <w:rPr>
      <w:rFonts w:ascii="Arial" w:hAnsi="Arial" w:eastAsia="NSimSun" w:cs="Arial"/>
      <w:b/>
      <w:color w:val="000000"/>
      <w:spacing w:val="0"/>
      <w:kern w:val="0"/>
      <w:sz w:val="28"/>
      <w:szCs w:val="20"/>
      <w:lang w:val="ru-RU" w:eastAsia="zh-CN" w:bidi="hi-IN"/>
    </w:rPr>
  </w:style>
  <w:style w:type="paragraph" w:styleId="7110">
    <w:name w:val="Основной текст (71)_"/>
    <w:link w:val="Style_60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4111">
    <w:name w:val="Основной текст (41)_"/>
    <w:link w:val="Style_23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992">
    <w:name w:val="Основной текст (99)"/>
    <w:basedOn w:val="Normal"/>
    <w:link w:val="Style_722_ch"/>
    <w:qFormat/>
    <w:pPr>
      <w:spacing w:lineRule="atLeast" w:line="240"/>
      <w:ind w:left="0" w:right="0" w:hanging="0"/>
      <w:jc w:val="center"/>
    </w:pPr>
    <w:rPr>
      <w:rFonts w:ascii="Times New Roman" w:hAnsi="Times New Roman"/>
      <w:sz w:val="8"/>
      <w:highlight w:val="white"/>
    </w:rPr>
  </w:style>
  <w:style w:type="paragraph" w:styleId="185">
    <w:name w:val="Основной текст (18)_"/>
    <w:link w:val="Style_23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lang w:val="ru-RU" w:eastAsia="zh-CN" w:bidi="hi-IN"/>
    </w:rPr>
  </w:style>
  <w:style w:type="paragraph" w:styleId="WW8Num37z11">
    <w:name w:val="WW8Num37z1"/>
    <w:link w:val="Style_112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302">
    <w:name w:val="Основной текст (30)_"/>
    <w:link w:val="Style_54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434">
    <w:name w:val="Стиль4"/>
    <w:basedOn w:val="Normal"/>
    <w:link w:val="Style_1369_ch"/>
    <w:qFormat/>
    <w:pPr>
      <w:spacing w:lineRule="auto" w:line="240" w:before="40" w:after="40"/>
      <w:ind w:left="0" w:right="0" w:hanging="0"/>
      <w:jc w:val="center"/>
    </w:pPr>
    <w:rPr>
      <w:sz w:val="24"/>
    </w:rPr>
  </w:style>
  <w:style w:type="paragraph" w:styleId="525">
    <w:name w:val="Указатель5"/>
    <w:basedOn w:val="Normal"/>
    <w:link w:val="Style_1200_ch"/>
    <w:qFormat/>
    <w:pPr/>
    <w:rPr/>
  </w:style>
  <w:style w:type="paragraph" w:styleId="P1021">
    <w:name w:val="p102"/>
    <w:link w:val="Style_74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344">
    <w:name w:val="Основной текст с отступом 3 Знак"/>
    <w:link w:val="Style_921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16"/>
      <w:szCs w:val="20"/>
      <w:lang w:val="ru-RU" w:eastAsia="zh-CN" w:bidi="hi-IN"/>
    </w:rPr>
  </w:style>
  <w:style w:type="paragraph" w:styleId="Tabr21">
    <w:name w:val="Tab_r Знак2"/>
    <w:link w:val="Style_983_ch"/>
    <w:qFormat/>
    <w:pPr>
      <w:widowControl/>
      <w:suppressAutoHyphens w:val="true"/>
      <w:bidi w:val="0"/>
      <w:spacing w:lineRule="auto" w:line="240" w:before="0" w:after="0"/>
      <w:ind w:left="0" w:right="0" w:hanging="0"/>
      <w:jc w:val="left"/>
    </w:pPr>
    <w:rPr>
      <w:rFonts w:ascii="Times New Roman" w:hAnsi="Times New Roman" w:eastAsia="NSimSun" w:cs="Arial"/>
      <w:color w:val="FF0000"/>
      <w:spacing w:val="-2"/>
      <w:kern w:val="0"/>
      <w:sz w:val="28"/>
      <w:szCs w:val="20"/>
      <w:lang w:val="ru-RU" w:eastAsia="zh-CN" w:bidi="hi-IN"/>
    </w:rPr>
  </w:style>
  <w:style w:type="paragraph" w:styleId="Style100">
    <w:name w:val="Подпись к таблице_"/>
    <w:link w:val="Style_72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highlight w:val="white"/>
      <w:lang w:val="ru-RU" w:eastAsia="zh-CN" w:bidi="hi-IN"/>
    </w:rPr>
  </w:style>
  <w:style w:type="paragraph" w:styleId="WW8Num38z31">
    <w:name w:val="WW8Num38z3"/>
    <w:link w:val="Style_956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2212">
    <w:name w:val="Заголовок №2 (2)_"/>
    <w:link w:val="Style_48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Style101">
    <w:name w:val="Схема документа Знак"/>
    <w:link w:val="Style_875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6"/>
      <w:szCs w:val="20"/>
      <w:lang w:val="ru-RU" w:eastAsia="zh-CN" w:bidi="hi-IN"/>
    </w:rPr>
  </w:style>
  <w:style w:type="paragraph" w:styleId="345">
    <w:name w:val="Заголовок №3 + Не полужирный"/>
    <w:link w:val="Style_272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7"/>
      <w:szCs w:val="20"/>
      <w:highlight w:val="white"/>
      <w:lang w:val="ru-RU" w:eastAsia="zh-CN" w:bidi="hi-IN"/>
    </w:rPr>
  </w:style>
  <w:style w:type="paragraph" w:styleId="893">
    <w:name w:val="Основной текст (89)_"/>
    <w:link w:val="Style_31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77">
    <w:name w:val="Знак Знак Знак1 Знак"/>
    <w:basedOn w:val="Normal"/>
    <w:link w:val="Style_323_ch"/>
    <w:qFormat/>
    <w:pPr>
      <w:spacing w:lineRule="exact" w:line="240" w:before="0" w:after="160"/>
      <w:ind w:left="0" w:right="0" w:hanging="0"/>
      <w:jc w:val="left"/>
    </w:pPr>
    <w:rPr>
      <w:rFonts w:ascii="Times New Roman" w:hAnsi="Times New Roman"/>
      <w:b/>
      <w:sz w:val="28"/>
    </w:rPr>
  </w:style>
  <w:style w:type="paragraph" w:styleId="4112">
    <w:name w:val="Заголовок 41"/>
    <w:basedOn w:val="Normal"/>
    <w:next w:val="Normal"/>
    <w:link w:val="Style_754_ch"/>
    <w:qFormat/>
    <w:pPr>
      <w:keepNext w:val="true"/>
      <w:widowControl w:val="false"/>
      <w:tabs>
        <w:tab w:val="clear" w:pos="709"/>
        <w:tab w:val="left" w:pos="1021" w:leader="none"/>
      </w:tabs>
      <w:spacing w:lineRule="auto" w:line="240" w:before="240" w:after="60"/>
      <w:ind w:left="1021" w:right="0" w:hanging="301"/>
      <w:jc w:val="left"/>
    </w:pPr>
    <w:rPr>
      <w:rFonts w:ascii="Times New Roman" w:hAnsi="Times New Roman"/>
      <w:b/>
      <w:sz w:val="28"/>
    </w:rPr>
  </w:style>
  <w:style w:type="paragraph" w:styleId="346">
    <w:name w:val="Заг 3 Знак"/>
    <w:basedOn w:val="Normal"/>
    <w:link w:val="Style_327_ch"/>
    <w:qFormat/>
    <w:pPr>
      <w:spacing w:lineRule="auto" w:line="240" w:before="240" w:after="180"/>
      <w:ind w:left="0" w:right="0" w:hanging="0"/>
      <w:contextualSpacing/>
      <w:jc w:val="left"/>
    </w:pPr>
    <w:rPr>
      <w:rFonts w:ascii="Arial" w:hAnsi="Arial"/>
      <w:b/>
      <w:color w:val="0070C0"/>
      <w:sz w:val="24"/>
    </w:rPr>
  </w:style>
  <w:style w:type="paragraph" w:styleId="1242">
    <w:name w:val="Основной текст (124)"/>
    <w:link w:val="Style_138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3">
    <w:name w:val="WW-Сноска"/>
    <w:basedOn w:val="Normal"/>
    <w:link w:val="Style_943_ch"/>
    <w:qFormat/>
    <w:pPr>
      <w:spacing w:lineRule="exact" w:line="274"/>
      <w:ind w:left="0" w:right="0" w:firstLine="700"/>
    </w:pPr>
    <w:rPr>
      <w:rFonts w:ascii="Times New Roman" w:hAnsi="Times New Roman"/>
      <w:spacing w:val="4"/>
      <w:sz w:val="21"/>
    </w:rPr>
  </w:style>
  <w:style w:type="paragraph" w:styleId="347">
    <w:name w:val="3 порядок"/>
    <w:basedOn w:val="3"/>
    <w:next w:val="356"/>
    <w:link w:val="Style_1454_ch"/>
    <w:qFormat/>
    <w:pPr>
      <w:keepLines/>
      <w:numPr>
        <w:ilvl w:val="0"/>
        <w:numId w:val="0"/>
      </w:numPr>
      <w:tabs>
        <w:tab w:val="clear" w:pos="709"/>
        <w:tab w:val="left" w:pos="720" w:leader="none"/>
      </w:tabs>
      <w:spacing w:before="120" w:after="120"/>
      <w:ind w:left="720" w:right="0" w:hanging="720"/>
      <w:jc w:val="center"/>
    </w:pPr>
    <w:rPr>
      <w:i/>
      <w:sz w:val="24"/>
    </w:rPr>
  </w:style>
  <w:style w:type="paragraph" w:styleId="2312">
    <w:name w:val="Основной текст (23)"/>
    <w:link w:val="Style_82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Contents51">
    <w:name w:val="Contents 5"/>
    <w:link w:val="Style_23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2119">
    <w:name w:val="Знак2 Знак Знак1"/>
    <w:link w:val="Style_103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2120">
    <w:name w:val="Основной текст (21)"/>
    <w:basedOn w:val="Normal"/>
    <w:link w:val="Style_1234_ch"/>
    <w:qFormat/>
    <w:pPr>
      <w:spacing w:lineRule="atLeast" w:line="240"/>
      <w:ind w:left="0" w:right="0" w:hanging="0"/>
      <w:jc w:val="center"/>
    </w:pPr>
    <w:rPr>
      <w:rFonts w:ascii="Times New Roman" w:hAnsi="Times New Roman"/>
      <w:sz w:val="11"/>
      <w:highlight w:val="white"/>
    </w:rPr>
  </w:style>
  <w:style w:type="paragraph" w:styleId="348">
    <w:name w:val="Подпись к таблице (3)"/>
    <w:link w:val="Style_141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u w:val="single"/>
      <w:lang w:val="ru-RU" w:eastAsia="zh-CN" w:bidi="hi-IN"/>
    </w:rPr>
  </w:style>
  <w:style w:type="paragraph" w:styleId="WW8Num24z01">
    <w:name w:val="WW8Num24z0"/>
    <w:link w:val="Style_108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4z01">
    <w:name w:val="WW8Num34z0"/>
    <w:link w:val="Style_961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WW8Num8z01">
    <w:name w:val="WW8Num8z0"/>
    <w:link w:val="Style_101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5"/>
      <w:kern w:val="0"/>
      <w:sz w:val="28"/>
      <w:szCs w:val="20"/>
      <w:lang w:val="ru-RU" w:eastAsia="zh-CN" w:bidi="hi-IN"/>
    </w:rPr>
  </w:style>
  <w:style w:type="paragraph" w:styleId="1009pt1">
    <w:name w:val="Основной текст (100) + 9 pt"/>
    <w:link w:val="Style_1074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8"/>
      <w:szCs w:val="20"/>
      <w:lang w:val="ru-RU" w:eastAsia="zh-CN" w:bidi="hi-IN"/>
    </w:rPr>
  </w:style>
  <w:style w:type="paragraph" w:styleId="Tab1s1">
    <w:name w:val="Tab_1s"/>
    <w:basedOn w:val="8"/>
    <w:link w:val="Style_1418_ch"/>
    <w:qFormat/>
    <w:pPr/>
    <w:rPr>
      <w:rFonts w:ascii="Trebuchet MS" w:hAnsi="Trebuchet MS"/>
      <w:i w:val="false"/>
    </w:rPr>
  </w:style>
  <w:style w:type="paragraph" w:styleId="435">
    <w:name w:val="Заг 4 Знак"/>
    <w:link w:val="Style_364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983">
    <w:name w:val="Основной текст (98) + Не полужирный"/>
    <w:link w:val="Style_1003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19"/>
      <w:szCs w:val="20"/>
      <w:lang w:val="ru-RU" w:eastAsia="zh-CN" w:bidi="hi-IN"/>
    </w:rPr>
  </w:style>
  <w:style w:type="paragraph" w:styleId="1132">
    <w:name w:val="Основной текст (113)_"/>
    <w:link w:val="Style_40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915">
    <w:name w:val="Заголовок 9 Знак"/>
    <w:link w:val="Style_1256_ch"/>
    <w:qFormat/>
    <w:pPr>
      <w:widowControl/>
      <w:suppressAutoHyphens w:val="true"/>
      <w:bidi w:val="0"/>
      <w:spacing w:lineRule="auto" w:line="240" w:before="0" w:after="0"/>
      <w:ind w:left="0" w:right="0" w:hanging="0"/>
      <w:jc w:val="left"/>
    </w:pPr>
    <w:rPr>
      <w:rFonts w:ascii="Cambria" w:hAnsi="Cambria" w:eastAsia="NSimSun" w:cs="Arial"/>
      <w:color w:val="000000"/>
      <w:spacing w:val="0"/>
      <w:kern w:val="0"/>
      <w:sz w:val="20"/>
      <w:szCs w:val="20"/>
      <w:lang w:val="ru-RU" w:eastAsia="zh-CN" w:bidi="hi-IN"/>
    </w:rPr>
  </w:style>
  <w:style w:type="paragraph" w:styleId="263">
    <w:name w:val="Оглавление (2)_"/>
    <w:link w:val="Style_61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WW8Num26z11">
    <w:name w:val="WW8Num26z1"/>
    <w:link w:val="Style_471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2510">
    <w:name w:val="Основной текст (25)"/>
    <w:link w:val="Style_55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2511">
    <w:name w:val="Основной текст (25)_"/>
    <w:link w:val="Style_92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073">
    <w:name w:val="Основной текст (107)_"/>
    <w:link w:val="Style_58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1142">
    <w:name w:val="Основной текст (114)"/>
    <w:basedOn w:val="Normal"/>
    <w:link w:val="Style_830_ch"/>
    <w:qFormat/>
    <w:pPr>
      <w:spacing w:lineRule="atLeast" w:line="240" w:before="60" w:after="0"/>
      <w:ind w:left="0" w:right="0" w:hanging="0"/>
      <w:jc w:val="left"/>
    </w:pPr>
    <w:rPr>
      <w:rFonts w:ascii="Times New Roman" w:hAnsi="Times New Roman"/>
      <w:sz w:val="23"/>
      <w:highlight w:val="white"/>
    </w:rPr>
  </w:style>
  <w:style w:type="paragraph" w:styleId="373">
    <w:name w:val="Основной текст (37)"/>
    <w:link w:val="Style_73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Appleconvertedspace1">
    <w:name w:val="apple-converted-space"/>
    <w:link w:val="Style_113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453">
    <w:name w:val="Основной текст (45)"/>
    <w:basedOn w:val="Normal"/>
    <w:link w:val="Style_701_ch"/>
    <w:qFormat/>
    <w:pPr>
      <w:spacing w:lineRule="atLeast" w:line="240"/>
      <w:ind w:left="0" w:right="0" w:hanging="0"/>
      <w:jc w:val="left"/>
    </w:pPr>
    <w:rPr>
      <w:rFonts w:ascii="Times New Roman" w:hAnsi="Times New Roman"/>
      <w:sz w:val="8"/>
      <w:highlight w:val="white"/>
    </w:rPr>
  </w:style>
  <w:style w:type="paragraph" w:styleId="WW8Num23z01">
    <w:name w:val="WW8Num23z0"/>
    <w:link w:val="Style_77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213">
    <w:name w:val="Основной текст (22)"/>
    <w:link w:val="Style_4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115">
    <w:name w:val="Основной текст (31)_"/>
    <w:link w:val="Style_89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Tahoma1">
    <w:name w:val="Основной текст + Tahoma"/>
    <w:link w:val="Style_534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3"/>
      <w:szCs w:val="20"/>
      <w:highlight w:val="white"/>
      <w:lang w:val="ru-RU" w:eastAsia="zh-CN" w:bidi="hi-IN"/>
    </w:rPr>
  </w:style>
  <w:style w:type="paragraph" w:styleId="211pt1">
    <w:name w:val="Основной текст (2) + 11 pt"/>
    <w:link w:val="Style_121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highlight w:val="white"/>
      <w:lang w:val="ru-RU" w:eastAsia="zh-CN" w:bidi="hi-IN"/>
    </w:rPr>
  </w:style>
  <w:style w:type="paragraph" w:styleId="Xl921">
    <w:name w:val="xl92"/>
    <w:link w:val="Style_103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852">
    <w:name w:val="Основной текст (85)"/>
    <w:link w:val="Style_129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1z01">
    <w:name w:val="WW8Num11z0"/>
    <w:link w:val="Style_79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303">
    <w:name w:val="Основной текст (30)"/>
    <w:link w:val="Style_136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625">
    <w:name w:val="Основной текст (6)_"/>
    <w:link w:val="Style_32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highlight w:val="white"/>
      <w:lang w:val="ru-RU" w:eastAsia="zh-CN" w:bidi="hi-IN"/>
    </w:rPr>
  </w:style>
  <w:style w:type="paragraph" w:styleId="WW8Num28z01">
    <w:name w:val="WW8Num28z0"/>
    <w:link w:val="Style_50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Toc101">
    <w:name w:val="toc 10"/>
    <w:next w:val="Normal"/>
    <w:link w:val="Style_1324_ch"/>
    <w:uiPriority w:val="39"/>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102">
    <w:name w:val="Гипертекстовая ссылка"/>
    <w:link w:val="Style_527_ch"/>
    <w:qFormat/>
    <w:pPr>
      <w:widowControl/>
      <w:suppressAutoHyphens w:val="true"/>
      <w:bidi w:val="0"/>
      <w:spacing w:lineRule="auto" w:line="240" w:before="0" w:after="0"/>
      <w:ind w:left="0" w:right="0" w:hanging="0"/>
      <w:jc w:val="left"/>
    </w:pPr>
    <w:rPr>
      <w:rFonts w:ascii="Times New Roman" w:hAnsi="Times New Roman" w:eastAsia="NSimSun" w:cs="Arial"/>
      <w:b/>
      <w:color w:val="008000"/>
      <w:spacing w:val="0"/>
      <w:kern w:val="0"/>
      <w:sz w:val="20"/>
      <w:szCs w:val="20"/>
      <w:u w:val="single"/>
      <w:lang w:val="ru-RU" w:eastAsia="zh-CN" w:bidi="hi-IN"/>
    </w:rPr>
  </w:style>
  <w:style w:type="paragraph" w:styleId="264">
    <w:name w:val="Основной текст (2)"/>
    <w:basedOn w:val="Normal"/>
    <w:link w:val="Style_1130_ch"/>
    <w:qFormat/>
    <w:pPr>
      <w:spacing w:lineRule="exact" w:line="514"/>
      <w:ind w:left="0" w:right="0" w:hanging="0"/>
      <w:jc w:val="center"/>
    </w:pPr>
    <w:rPr>
      <w:rFonts w:ascii="Times New Roman" w:hAnsi="Times New Roman"/>
      <w:sz w:val="27"/>
      <w:highlight w:val="white"/>
    </w:rPr>
  </w:style>
  <w:style w:type="paragraph" w:styleId="993">
    <w:name w:val="Основной текст (99)_"/>
    <w:link w:val="Style_121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Style103">
    <w:name w:val="Текст примечания Знак"/>
    <w:link w:val="Style_797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97911">
    <w:name w:val="Основной текст (97) + 91"/>
    <w:link w:val="Style_999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19"/>
      <w:szCs w:val="20"/>
      <w:highlight w:val="white"/>
      <w:lang w:val="ru-RU" w:eastAsia="zh-CN" w:bidi="hi-IN"/>
    </w:rPr>
  </w:style>
  <w:style w:type="paragraph" w:styleId="202">
    <w:name w:val="Основной текст (20)_"/>
    <w:link w:val="Style_97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Style104">
    <w:name w:val="Буллеты"/>
    <w:basedOn w:val="Style140"/>
    <w:link w:val="Style_865_ch"/>
    <w:qFormat/>
    <w:pPr>
      <w:numPr>
        <w:ilvl w:val="0"/>
        <w:numId w:val="9"/>
      </w:numPr>
    </w:pPr>
    <w:rPr>
      <w:sz w:val="22"/>
    </w:rPr>
  </w:style>
  <w:style w:type="paragraph" w:styleId="Style105">
    <w:name w:val="Текст выноски Знак"/>
    <w:link w:val="Style_567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6"/>
      <w:szCs w:val="20"/>
      <w:lang w:val="ru-RU" w:eastAsia="zh-CN" w:bidi="hi-IN"/>
    </w:rPr>
  </w:style>
  <w:style w:type="paragraph" w:styleId="178">
    <w:name w:val="Текст сноски Знак1"/>
    <w:link w:val="Style_1381_ch"/>
    <w:qFormat/>
    <w:pPr>
      <w:widowControl/>
      <w:suppressAutoHyphens w:val="true"/>
      <w:bidi w:val="0"/>
      <w:spacing w:lineRule="auto" w:line="240" w:before="0" w:after="0"/>
      <w:ind w:left="0" w:right="0" w:hanging="0"/>
      <w:jc w:val="left"/>
    </w:pPr>
    <w:rPr>
      <w:rFonts w:ascii="Arial Narrow" w:hAnsi="Arial Narrow" w:eastAsia="NSimSun" w:cs="Arial"/>
      <w:color w:val="000000"/>
      <w:spacing w:val="0"/>
      <w:kern w:val="0"/>
      <w:sz w:val="24"/>
      <w:szCs w:val="20"/>
      <w:lang w:val="ru-RU" w:eastAsia="zh-CN" w:bidi="hi-IN"/>
    </w:rPr>
  </w:style>
  <w:style w:type="paragraph" w:styleId="HeaderChar1">
    <w:name w:val="Header Char"/>
    <w:link w:val="Style_1354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1022">
    <w:name w:val="Основной текст (102)_"/>
    <w:link w:val="Style_108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8"/>
      <w:szCs w:val="20"/>
      <w:highlight w:val="white"/>
      <w:lang w:val="ru-RU" w:eastAsia="zh-CN" w:bidi="hi-IN"/>
    </w:rPr>
  </w:style>
  <w:style w:type="paragraph" w:styleId="Style106">
    <w:name w:val="Сноска_"/>
    <w:link w:val="Style_145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4"/>
      <w:kern w:val="0"/>
      <w:sz w:val="21"/>
      <w:szCs w:val="20"/>
      <w:lang w:val="ru-RU" w:eastAsia="zh-CN" w:bidi="hi-IN"/>
    </w:rPr>
  </w:style>
  <w:style w:type="paragraph" w:styleId="393">
    <w:name w:val="Основной текст (39)_"/>
    <w:link w:val="Style_93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53">
    <w:name w:val="Основной текст (35)"/>
    <w:basedOn w:val="Normal"/>
    <w:link w:val="Style_1229_ch"/>
    <w:qFormat/>
    <w:pPr>
      <w:spacing w:lineRule="atLeast" w:line="240"/>
      <w:ind w:left="0" w:right="0" w:hanging="0"/>
      <w:jc w:val="center"/>
    </w:pPr>
    <w:rPr>
      <w:rFonts w:ascii="Times New Roman" w:hAnsi="Times New Roman"/>
      <w:sz w:val="11"/>
      <w:highlight w:val="white"/>
    </w:rPr>
  </w:style>
  <w:style w:type="paragraph" w:styleId="Xl791">
    <w:name w:val="xl79"/>
    <w:basedOn w:val="Normal"/>
    <w:link w:val="Style_468_ch"/>
    <w:qFormat/>
    <w:pPr>
      <w:spacing w:lineRule="auto" w:line="240" w:before="280" w:after="280"/>
      <w:ind w:left="0" w:right="0" w:hanging="0"/>
      <w:jc w:val="left"/>
    </w:pPr>
    <w:rPr>
      <w:sz w:val="24"/>
    </w:rPr>
  </w:style>
  <w:style w:type="paragraph" w:styleId="Style107">
    <w:name w:val="Оглавление"/>
    <w:link w:val="Style_906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7"/>
      <w:szCs w:val="20"/>
      <w:u w:val="single"/>
      <w:lang w:val="ru-RU" w:eastAsia="zh-CN" w:bidi="hi-IN"/>
    </w:rPr>
  </w:style>
  <w:style w:type="paragraph" w:styleId="463">
    <w:name w:val="Основной текст (46)_"/>
    <w:link w:val="Style_111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11pt1">
    <w:name w:val="Основной текст + 11 pt"/>
    <w:link w:val="Style_1154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2"/>
      <w:szCs w:val="20"/>
      <w:highlight w:val="white"/>
      <w:lang w:val="ru-RU" w:eastAsia="zh-CN" w:bidi="hi-IN"/>
    </w:rPr>
  </w:style>
  <w:style w:type="paragraph" w:styleId="AbsatzStandardschriftart1">
    <w:name w:val="Absatz-Standardschriftart"/>
    <w:link w:val="Style_128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108">
    <w:name w:val="Текст концевой сноски Знак"/>
    <w:link w:val="Style_36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916">
    <w:name w:val="Основной текст (9)_"/>
    <w:link w:val="Style_13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5"/>
      <w:szCs w:val="20"/>
      <w:highlight w:val="white"/>
      <w:lang w:val="ru-RU" w:eastAsia="zh-CN" w:bidi="hi-IN"/>
    </w:rPr>
  </w:style>
  <w:style w:type="paragraph" w:styleId="13pt1">
    <w:name w:val="Оглавление + 13 pt"/>
    <w:link w:val="Style_392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6"/>
      <w:szCs w:val="20"/>
      <w:lang w:val="ru-RU" w:eastAsia="zh-CN" w:bidi="hi-IN"/>
    </w:rPr>
  </w:style>
  <w:style w:type="paragraph" w:styleId="963">
    <w:name w:val="Основной текст (96)"/>
    <w:basedOn w:val="Normal"/>
    <w:link w:val="Style_1216_ch"/>
    <w:qFormat/>
    <w:pPr>
      <w:spacing w:lineRule="atLeast" w:line="240"/>
      <w:ind w:left="0" w:right="0" w:hanging="0"/>
      <w:jc w:val="left"/>
    </w:pPr>
    <w:rPr>
      <w:rFonts w:ascii="Times New Roman" w:hAnsi="Times New Roman"/>
      <w:sz w:val="8"/>
      <w:highlight w:val="white"/>
    </w:rPr>
  </w:style>
  <w:style w:type="paragraph" w:styleId="402">
    <w:name w:val="Основной текст (40)_"/>
    <w:link w:val="Style_35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79">
    <w:name w:val="Заголовок1"/>
    <w:next w:val="Style77"/>
    <w:link w:val="Style_1149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8"/>
      <w:szCs w:val="20"/>
      <w:lang w:val="ru-RU" w:eastAsia="zh-CN" w:bidi="hi-IN"/>
    </w:rPr>
  </w:style>
  <w:style w:type="paragraph" w:styleId="984">
    <w:name w:val="Основной текст (98)"/>
    <w:link w:val="Style_41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lang w:val="ru-RU" w:eastAsia="zh-CN" w:bidi="hi-IN"/>
    </w:rPr>
  </w:style>
  <w:style w:type="paragraph" w:styleId="1163">
    <w:name w:val="Основной текст (116)_"/>
    <w:link w:val="Style_67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Style109">
    <w:name w:val="Маркированный Знак"/>
    <w:link w:val="Style_847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8"/>
      <w:szCs w:val="20"/>
      <w:lang w:val="ru-RU" w:eastAsia="zh-CN" w:bidi="hi-IN"/>
    </w:rPr>
  </w:style>
  <w:style w:type="paragraph" w:styleId="WW8Num1z71">
    <w:name w:val="WW8Num1z7"/>
    <w:link w:val="Style_130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Default1">
    <w:name w:val="Default"/>
    <w:link w:val="Style_12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4"/>
      <w:szCs w:val="20"/>
      <w:lang w:val="ru-RU" w:eastAsia="zh-CN" w:bidi="hi-IN"/>
    </w:rPr>
  </w:style>
  <w:style w:type="paragraph" w:styleId="Textbody1">
    <w:name w:val="Text body"/>
    <w:link w:val="Style_3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153">
    <w:name w:val="Основной текст (115)_"/>
    <w:link w:val="Style_146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5"/>
      <w:szCs w:val="20"/>
      <w:highlight w:val="white"/>
      <w:lang w:val="ru-RU" w:eastAsia="zh-CN" w:bidi="hi-IN"/>
    </w:rPr>
  </w:style>
  <w:style w:type="paragraph" w:styleId="Blockquote1">
    <w:name w:val="Blockquote"/>
    <w:basedOn w:val="Normal"/>
    <w:link w:val="Style_313_ch"/>
    <w:qFormat/>
    <w:pPr>
      <w:widowControl w:val="false"/>
      <w:spacing w:lineRule="auto" w:line="240" w:before="100" w:after="100"/>
      <w:ind w:left="360" w:right="360" w:hanging="0"/>
    </w:pPr>
    <w:rPr>
      <w:sz w:val="24"/>
    </w:rPr>
  </w:style>
  <w:style w:type="paragraph" w:styleId="693">
    <w:name w:val="Основной текст (69)"/>
    <w:basedOn w:val="Normal"/>
    <w:link w:val="Style_953_ch"/>
    <w:qFormat/>
    <w:pPr>
      <w:spacing w:lineRule="atLeast" w:line="240"/>
      <w:ind w:left="0" w:right="0" w:hanging="0"/>
      <w:jc w:val="center"/>
    </w:pPr>
    <w:rPr>
      <w:rFonts w:ascii="Times New Roman" w:hAnsi="Times New Roman"/>
      <w:sz w:val="11"/>
      <w:highlight w:val="white"/>
    </w:rPr>
  </w:style>
  <w:style w:type="paragraph" w:styleId="5TimesNewRoman1">
    <w:name w:val="Подпись к таблице (5) + Times New Roman"/>
    <w:link w:val="Style_43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8"/>
      <w:szCs w:val="20"/>
      <w:u w:val="single"/>
      <w:lang w:val="ru-RU" w:eastAsia="zh-CN" w:bidi="hi-IN"/>
    </w:rPr>
  </w:style>
  <w:style w:type="paragraph" w:styleId="Style110">
    <w:name w:val="Основной текст_"/>
    <w:link w:val="Style_136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TimesNewRoman21">
    <w:name w:val="Подпись к картинке + Times New Roman2"/>
    <w:link w:val="Style_751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19"/>
      <w:szCs w:val="20"/>
      <w:lang w:val="ru-RU" w:eastAsia="zh-CN" w:bidi="hi-IN"/>
    </w:rPr>
  </w:style>
  <w:style w:type="paragraph" w:styleId="Xl661">
    <w:name w:val="xl66"/>
    <w:link w:val="Style_145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DefaultParagraphFont1">
    <w:name w:val="Default Paragraph Font"/>
    <w:link w:val="Style_32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111">
    <w:name w:val="Название Знак"/>
    <w:link w:val="Style_486_ch"/>
    <w:qFormat/>
    <w:pPr>
      <w:widowControl/>
      <w:suppressAutoHyphens w:val="true"/>
      <w:bidi w:val="0"/>
      <w:spacing w:lineRule="auto" w:line="240" w:before="0" w:after="0"/>
      <w:ind w:left="0" w:right="0" w:hanging="0"/>
      <w:jc w:val="left"/>
    </w:pPr>
    <w:rPr>
      <w:rFonts w:ascii="Cambria" w:hAnsi="Cambria" w:eastAsia="NSimSun" w:cs="Arial"/>
      <w:b/>
      <w:color w:val="000000"/>
      <w:spacing w:val="0"/>
      <w:kern w:val="0"/>
      <w:sz w:val="32"/>
      <w:szCs w:val="20"/>
      <w:lang w:val="ru-RU" w:eastAsia="zh-CN" w:bidi="hi-IN"/>
    </w:rPr>
  </w:style>
  <w:style w:type="paragraph" w:styleId="WW8Num35z11">
    <w:name w:val="WW8Num35z1"/>
    <w:link w:val="Style_72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224">
    <w:name w:val="Основной текст (122)_"/>
    <w:link w:val="Style_464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0"/>
      <w:szCs w:val="20"/>
      <w:highlight w:val="white"/>
      <w:lang w:val="ru-RU" w:eastAsia="zh-CN" w:bidi="hi-IN"/>
    </w:rPr>
  </w:style>
  <w:style w:type="paragraph" w:styleId="311pt1">
    <w:name w:val="Заголовок №3 + 11 pt"/>
    <w:link w:val="Style_1049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2"/>
      <w:szCs w:val="20"/>
      <w:highlight w:val="white"/>
      <w:lang w:val="ru-RU" w:eastAsia="zh-CN" w:bidi="hi-IN"/>
    </w:rPr>
  </w:style>
  <w:style w:type="paragraph" w:styleId="Pagenumber1">
    <w:name w:val="page number"/>
    <w:link w:val="Style_32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052">
    <w:name w:val="Основной текст (105)"/>
    <w:link w:val="Style_36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Style112">
    <w:name w:val="Табличный"/>
    <w:link w:val="Style_135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6"/>
      <w:szCs w:val="20"/>
      <w:lang w:val="ru-RU" w:eastAsia="zh-CN" w:bidi="hi-IN"/>
    </w:rPr>
  </w:style>
  <w:style w:type="paragraph" w:styleId="Xl751">
    <w:name w:val="xl75"/>
    <w:basedOn w:val="Normal"/>
    <w:link w:val="Style_761_ch"/>
    <w:qFormat/>
    <w:pPr>
      <w:spacing w:lineRule="auto" w:line="240" w:before="280" w:after="280"/>
      <w:ind w:left="0" w:right="0" w:hanging="0"/>
      <w:jc w:val="left"/>
    </w:pPr>
    <w:rPr>
      <w:sz w:val="24"/>
    </w:rPr>
  </w:style>
  <w:style w:type="paragraph" w:styleId="436">
    <w:name w:val="Основной текст (4) + Не курсив"/>
    <w:link w:val="Style_343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7"/>
      <w:szCs w:val="20"/>
      <w:lang w:val="ru-RU" w:eastAsia="zh-CN" w:bidi="hi-IN"/>
    </w:rPr>
  </w:style>
  <w:style w:type="paragraph" w:styleId="Printc1">
    <w:name w:val="printc"/>
    <w:basedOn w:val="Normal"/>
    <w:link w:val="Style_808_ch"/>
    <w:qFormat/>
    <w:pPr>
      <w:spacing w:lineRule="auto" w:line="240" w:before="280" w:after="280"/>
      <w:ind w:left="0" w:right="0" w:hanging="0"/>
      <w:jc w:val="left"/>
    </w:pPr>
    <w:rPr>
      <w:rFonts w:ascii="Times New Roman" w:hAnsi="Times New Roman"/>
      <w:sz w:val="24"/>
    </w:rPr>
  </w:style>
  <w:style w:type="paragraph" w:styleId="186">
    <w:name w:val="Основной текст (18)"/>
    <w:link w:val="Style_36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lang w:val="ru-RU" w:eastAsia="zh-CN" w:bidi="hi-IN"/>
    </w:rPr>
  </w:style>
  <w:style w:type="paragraph" w:styleId="502">
    <w:name w:val="Основной текст (50)_"/>
    <w:link w:val="Style_82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WW8Num38z21">
    <w:name w:val="WW8Num38z2"/>
    <w:link w:val="Style_341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1263">
    <w:name w:val="Основной текст (126)_"/>
    <w:link w:val="Style_62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WW8Num1z41">
    <w:name w:val="WW8Num1z4"/>
    <w:link w:val="Style_145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002">
    <w:name w:val="Основной текст (100)_"/>
    <w:link w:val="Style_1297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9"/>
      <w:szCs w:val="20"/>
      <w:lang w:val="ru-RU" w:eastAsia="zh-CN" w:bidi="hi-IN"/>
    </w:rPr>
  </w:style>
  <w:style w:type="paragraph" w:styleId="872">
    <w:name w:val="Основной текст (87)_"/>
    <w:link w:val="Style_4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553">
    <w:name w:val="Основной текст (55)"/>
    <w:basedOn w:val="Normal"/>
    <w:link w:val="Style_556_ch"/>
    <w:qFormat/>
    <w:pPr>
      <w:spacing w:lineRule="atLeast" w:line="240"/>
      <w:ind w:left="0" w:right="0" w:hanging="0"/>
      <w:jc w:val="left"/>
    </w:pPr>
    <w:rPr>
      <w:rFonts w:ascii="Times New Roman" w:hAnsi="Times New Roman"/>
      <w:sz w:val="11"/>
      <w:highlight w:val="white"/>
    </w:rPr>
  </w:style>
  <w:style w:type="paragraph" w:styleId="437">
    <w:name w:val="Основной текст (43)"/>
    <w:basedOn w:val="Normal"/>
    <w:link w:val="Style_668_ch"/>
    <w:qFormat/>
    <w:pPr>
      <w:spacing w:lineRule="atLeast" w:line="240"/>
      <w:ind w:left="0" w:right="0" w:hanging="0"/>
      <w:jc w:val="center"/>
    </w:pPr>
    <w:rPr>
      <w:rFonts w:ascii="Times New Roman" w:hAnsi="Times New Roman"/>
      <w:sz w:val="11"/>
      <w:highlight w:val="white"/>
    </w:rPr>
  </w:style>
  <w:style w:type="paragraph" w:styleId="WW8Num31z11">
    <w:name w:val="WW8Num31z1"/>
    <w:link w:val="Style_548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Contents61">
    <w:name w:val="Contents 6"/>
    <w:link w:val="Style_34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1110">
    <w:name w:val="Основной текст (111)_"/>
    <w:link w:val="Style_66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180">
    <w:name w:val="Заголовок №1"/>
    <w:basedOn w:val="Normal"/>
    <w:link w:val="Style_425_ch"/>
    <w:qFormat/>
    <w:pPr>
      <w:spacing w:lineRule="atLeast" w:line="240" w:before="300" w:after="420"/>
      <w:ind w:left="0" w:right="0" w:hanging="0"/>
      <w:jc w:val="left"/>
    </w:pPr>
    <w:rPr>
      <w:rFonts w:ascii="Times New Roman" w:hAnsi="Times New Roman"/>
      <w:sz w:val="27"/>
      <w:highlight w:val="white"/>
    </w:rPr>
  </w:style>
  <w:style w:type="paragraph" w:styleId="3212">
    <w:name w:val="Заголовок №3 (2)_"/>
    <w:link w:val="Style_76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933">
    <w:name w:val="Основной текст (93)"/>
    <w:link w:val="Style_140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1252">
    <w:name w:val="Основной текст (125)_"/>
    <w:link w:val="Style_141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Text1">
    <w:name w:val="text"/>
    <w:link w:val="Style_113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214">
    <w:name w:val="Основной текст с отступом 22"/>
    <w:basedOn w:val="Normal"/>
    <w:link w:val="Style_729_ch"/>
    <w:qFormat/>
    <w:pPr>
      <w:spacing w:lineRule="auto" w:line="480" w:before="0" w:after="120"/>
      <w:ind w:left="283" w:right="0" w:hanging="0"/>
      <w:jc w:val="left"/>
    </w:pPr>
    <w:rPr>
      <w:rFonts w:ascii="Times New Roman" w:hAnsi="Times New Roman"/>
      <w:sz w:val="24"/>
    </w:rPr>
  </w:style>
  <w:style w:type="paragraph" w:styleId="563">
    <w:name w:val="Основной текст (56)_"/>
    <w:link w:val="Style_107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819">
    <w:name w:val="Знак Знак81"/>
    <w:link w:val="Style_69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4113">
    <w:name w:val="Основной текст (41)"/>
    <w:link w:val="Style_120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87">
    <w:name w:val="Схема документа1"/>
    <w:basedOn w:val="Normal"/>
    <w:link w:val="Style_1459_ch"/>
    <w:qFormat/>
    <w:pPr>
      <w:spacing w:lineRule="auto" w:line="240"/>
      <w:ind w:left="0" w:right="0" w:hanging="0"/>
      <w:jc w:val="left"/>
    </w:pPr>
    <w:rPr>
      <w:rFonts w:ascii="Tahoma" w:hAnsi="Tahoma"/>
      <w:sz w:val="16"/>
    </w:rPr>
  </w:style>
  <w:style w:type="paragraph" w:styleId="Char1">
    <w:name w:val="Char"/>
    <w:basedOn w:val="Normal"/>
    <w:link w:val="Style_805_ch"/>
    <w:qFormat/>
    <w:pPr>
      <w:keepLines/>
      <w:spacing w:lineRule="exact" w:line="240" w:before="0" w:after="160"/>
      <w:ind w:left="0" w:right="0" w:hanging="0"/>
      <w:jc w:val="left"/>
    </w:pPr>
    <w:rPr>
      <w:rFonts w:ascii="Verdana" w:hAnsi="Verdana"/>
      <w:sz w:val="20"/>
    </w:rPr>
  </w:style>
  <w:style w:type="paragraph" w:styleId="Xl671">
    <w:name w:val="xl67"/>
    <w:link w:val="Style_42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Xl801">
    <w:name w:val="xl80"/>
    <w:basedOn w:val="Normal"/>
    <w:link w:val="Style_1287_ch"/>
    <w:qFormat/>
    <w:pPr>
      <w:spacing w:lineRule="auto" w:line="240" w:before="280" w:after="280"/>
      <w:ind w:left="0" w:right="0" w:hanging="0"/>
      <w:jc w:val="left"/>
    </w:pPr>
    <w:rPr>
      <w:sz w:val="24"/>
    </w:rPr>
  </w:style>
  <w:style w:type="paragraph" w:styleId="WW8Num12z21">
    <w:name w:val="WW8Num12z2"/>
    <w:link w:val="Style_914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0"/>
      <w:szCs w:val="20"/>
      <w:lang w:val="ru-RU" w:eastAsia="zh-CN" w:bidi="hi-IN"/>
    </w:rPr>
  </w:style>
  <w:style w:type="paragraph" w:styleId="3310">
    <w:name w:val="Основной текст (33)_"/>
    <w:link w:val="Style_99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88">
    <w:name w:val="Обычный1"/>
    <w:link w:val="Style_721_ch"/>
    <w:qFormat/>
    <w:pPr>
      <w:widowControl/>
      <w:suppressAutoHyphens w:val="true"/>
      <w:bidi w:val="0"/>
      <w:spacing w:lineRule="auto" w:line="240" w:before="0" w:after="0"/>
      <w:ind w:left="0" w:right="0" w:hanging="0"/>
      <w:jc w:val="left"/>
    </w:pPr>
    <w:rPr>
      <w:rFonts w:ascii="CG Times" w:hAnsi="CG Times" w:eastAsia="NSimSun" w:cs="Arial"/>
      <w:color w:val="000000"/>
      <w:spacing w:val="0"/>
      <w:kern w:val="0"/>
      <w:sz w:val="20"/>
      <w:szCs w:val="20"/>
      <w:lang w:val="ru-RU" w:eastAsia="zh-CN" w:bidi="hi-IN"/>
    </w:rPr>
  </w:style>
  <w:style w:type="paragraph" w:styleId="349">
    <w:name w:val="Основной текст + Полужирный3"/>
    <w:link w:val="Style_1129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7"/>
      <w:kern w:val="0"/>
      <w:sz w:val="21"/>
      <w:szCs w:val="20"/>
      <w:highlight w:val="white"/>
      <w:u w:val="single"/>
      <w:lang w:val="ru-RU" w:eastAsia="zh-CN" w:bidi="hi-IN"/>
    </w:rPr>
  </w:style>
  <w:style w:type="paragraph" w:styleId="265">
    <w:name w:val="Цитата2"/>
    <w:link w:val="Style_77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266">
    <w:name w:val="Заг 2 Знак"/>
    <w:link w:val="Style_1350_ch"/>
    <w:qFormat/>
    <w:pPr>
      <w:widowControl/>
      <w:suppressAutoHyphens w:val="true"/>
      <w:bidi w:val="0"/>
      <w:spacing w:lineRule="auto" w:line="240" w:before="0" w:after="0"/>
      <w:ind w:left="0" w:right="0" w:hanging="0"/>
      <w:jc w:val="left"/>
    </w:pPr>
    <w:rPr>
      <w:rFonts w:ascii="Arial" w:hAnsi="Arial" w:eastAsia="NSimSun" w:cs="Arial"/>
      <w:b/>
      <w:caps/>
      <w:shadow/>
      <w:color w:val="0070C0"/>
      <w:spacing w:val="0"/>
      <w:kern w:val="0"/>
      <w:sz w:val="28"/>
      <w:szCs w:val="20"/>
      <w:lang w:val="ru-RU" w:eastAsia="zh-CN" w:bidi="hi-IN"/>
    </w:rPr>
  </w:style>
  <w:style w:type="paragraph" w:styleId="1173">
    <w:name w:val="Основной текст (117)"/>
    <w:link w:val="Style_109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lang w:val="ru-RU" w:eastAsia="zh-CN" w:bidi="hi-IN"/>
    </w:rPr>
  </w:style>
  <w:style w:type="paragraph" w:styleId="973">
    <w:name w:val="Основной текст (97)_"/>
    <w:link w:val="Style_125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1233">
    <w:name w:val="Основной текст (123)"/>
    <w:basedOn w:val="Normal"/>
    <w:link w:val="Style_391_ch"/>
    <w:qFormat/>
    <w:pPr>
      <w:spacing w:lineRule="atLeast" w:line="240"/>
      <w:ind w:left="0" w:right="0" w:hanging="0"/>
      <w:jc w:val="right"/>
    </w:pPr>
    <w:rPr>
      <w:rFonts w:ascii="Tahoma" w:hAnsi="Tahoma"/>
      <w:sz w:val="23"/>
      <w:highlight w:val="white"/>
    </w:rPr>
  </w:style>
  <w:style w:type="paragraph" w:styleId="573">
    <w:name w:val="Основной текст (57)_"/>
    <w:link w:val="Style_146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013">
    <w:name w:val="Основной текст (101)"/>
    <w:link w:val="Style_431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7"/>
      <w:szCs w:val="20"/>
      <w:lang w:val="ru-RU" w:eastAsia="zh-CN" w:bidi="hi-IN"/>
    </w:rPr>
  </w:style>
  <w:style w:type="paragraph" w:styleId="Style113">
    <w:name w:val="Таблица Знак Знак"/>
    <w:link w:val="Style_924_ch"/>
    <w:qFormat/>
    <w:pPr>
      <w:widowControl/>
      <w:suppressAutoHyphens w:val="true"/>
      <w:bidi w:val="0"/>
      <w:spacing w:lineRule="auto" w:line="240" w:before="0" w:after="0"/>
      <w:ind w:left="0" w:right="0" w:hanging="0"/>
      <w:jc w:val="left"/>
    </w:pPr>
    <w:rPr>
      <w:rFonts w:ascii="Arial" w:hAnsi="Arial" w:eastAsia="NSimSun" w:cs="Arial"/>
      <w:color w:val="000000"/>
      <w:spacing w:val="-6"/>
      <w:kern w:val="0"/>
      <w:sz w:val="22"/>
      <w:szCs w:val="20"/>
      <w:lang w:val="ru-RU" w:eastAsia="zh-CN" w:bidi="hi-IN"/>
    </w:rPr>
  </w:style>
  <w:style w:type="paragraph" w:styleId="1234">
    <w:name w:val="Основной текст (123)_"/>
    <w:link w:val="Style_599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3"/>
      <w:szCs w:val="20"/>
      <w:highlight w:val="white"/>
      <w:lang w:val="ru-RU" w:eastAsia="zh-CN" w:bidi="hi-IN"/>
    </w:rPr>
  </w:style>
  <w:style w:type="paragraph" w:styleId="833">
    <w:name w:val="Основной текст (83)"/>
    <w:link w:val="Style_105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7z11">
    <w:name w:val="WW8Num17z1"/>
    <w:link w:val="Style_53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ommentTextChar1">
    <w:name w:val="Comment Text Char"/>
    <w:link w:val="Style_581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189">
    <w:name w:val="Красная строка Знак1"/>
    <w:link w:val="Style_59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90">
    <w:name w:val="Текст примечания1"/>
    <w:basedOn w:val="Normal"/>
    <w:link w:val="Style_467_ch"/>
    <w:qFormat/>
    <w:pPr>
      <w:spacing w:lineRule="auto" w:line="276" w:before="0" w:after="200"/>
      <w:ind w:left="0" w:right="0" w:hanging="0"/>
      <w:jc w:val="left"/>
    </w:pPr>
    <w:rPr>
      <w:sz w:val="20"/>
    </w:rPr>
  </w:style>
  <w:style w:type="paragraph" w:styleId="953">
    <w:name w:val="Основной текст (95)"/>
    <w:basedOn w:val="Normal"/>
    <w:link w:val="Style_657_ch"/>
    <w:qFormat/>
    <w:pPr>
      <w:spacing w:lineRule="atLeast" w:line="240"/>
      <w:ind w:left="0" w:right="0" w:hanging="0"/>
      <w:jc w:val="left"/>
    </w:pPr>
    <w:rPr>
      <w:rFonts w:ascii="Times New Roman" w:hAnsi="Times New Roman"/>
      <w:sz w:val="10"/>
      <w:highlight w:val="white"/>
    </w:rPr>
  </w:style>
  <w:style w:type="paragraph" w:styleId="526">
    <w:name w:val="Подпись к таблице (5)_"/>
    <w:link w:val="Style_993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9"/>
      <w:szCs w:val="20"/>
      <w:lang w:val="ru-RU" w:eastAsia="zh-CN" w:bidi="hi-IN"/>
    </w:rPr>
  </w:style>
  <w:style w:type="paragraph" w:styleId="Xl761">
    <w:name w:val="xl76"/>
    <w:basedOn w:val="Normal"/>
    <w:link w:val="Style_438_ch"/>
    <w:qFormat/>
    <w:pPr>
      <w:spacing w:lineRule="auto" w:line="240" w:before="280" w:after="280"/>
      <w:ind w:left="0" w:right="0" w:hanging="0"/>
      <w:jc w:val="center"/>
    </w:pPr>
    <w:rPr>
      <w:sz w:val="24"/>
    </w:rPr>
  </w:style>
  <w:style w:type="paragraph" w:styleId="643">
    <w:name w:val="Основной текст (64)"/>
    <w:basedOn w:val="Normal"/>
    <w:link w:val="Style_933_ch"/>
    <w:qFormat/>
    <w:pPr>
      <w:spacing w:lineRule="atLeast" w:line="240"/>
      <w:ind w:left="0" w:right="0" w:hanging="0"/>
      <w:jc w:val="center"/>
    </w:pPr>
    <w:rPr>
      <w:rFonts w:ascii="Times New Roman" w:hAnsi="Times New Roman"/>
      <w:sz w:val="11"/>
      <w:highlight w:val="white"/>
    </w:rPr>
  </w:style>
  <w:style w:type="paragraph" w:styleId="ConsPlusTitle1">
    <w:name w:val="ConsPlusTitle"/>
    <w:link w:val="Style_489_ch"/>
    <w:qFormat/>
    <w:pPr>
      <w:widowControl/>
      <w:suppressAutoHyphens w:val="true"/>
      <w:bidi w:val="0"/>
      <w:spacing w:lineRule="auto" w:line="240" w:before="0" w:after="0"/>
      <w:ind w:left="0" w:right="0" w:hanging="0"/>
      <w:jc w:val="left"/>
    </w:pPr>
    <w:rPr>
      <w:rFonts w:ascii="Arial" w:hAnsi="Arial" w:eastAsia="NSimSun" w:cs="Arial"/>
      <w:b/>
      <w:color w:val="000000"/>
      <w:spacing w:val="0"/>
      <w:kern w:val="0"/>
      <w:sz w:val="20"/>
      <w:szCs w:val="20"/>
      <w:lang w:val="ru-RU" w:eastAsia="zh-CN" w:bidi="hi-IN"/>
    </w:rPr>
  </w:style>
  <w:style w:type="paragraph" w:styleId="Style114">
    <w:name w:val="т_категории"/>
    <w:basedOn w:val="Normal"/>
    <w:link w:val="Style_1337_ch"/>
    <w:qFormat/>
    <w:pPr>
      <w:spacing w:lineRule="exact" w:line="180" w:before="60" w:after="60"/>
      <w:ind w:left="57" w:right="0" w:hanging="0"/>
      <w:jc w:val="left"/>
    </w:pPr>
    <w:rPr>
      <w:sz w:val="20"/>
    </w:rPr>
  </w:style>
  <w:style w:type="paragraph" w:styleId="1410">
    <w:name w:val="Основной текст (14)_"/>
    <w:link w:val="Style_89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0"/>
      <w:szCs w:val="20"/>
      <w:highlight w:val="white"/>
      <w:lang w:val="ru-RU" w:eastAsia="zh-CN" w:bidi="hi-IN"/>
    </w:rPr>
  </w:style>
  <w:style w:type="paragraph" w:styleId="267">
    <w:name w:val="Основной текст с отступом 2 Знак"/>
    <w:link w:val="Style_104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268">
    <w:name w:val="Указатель2"/>
    <w:link w:val="Style_9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Xl781">
    <w:name w:val="xl78"/>
    <w:link w:val="Style_114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374">
    <w:name w:val="Основной текст (37)_"/>
    <w:link w:val="Style_135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2215">
    <w:name w:val="Основной текст 22"/>
    <w:basedOn w:val="Normal"/>
    <w:link w:val="Style_713_ch"/>
    <w:qFormat/>
    <w:pPr>
      <w:spacing w:lineRule="auto" w:line="240"/>
      <w:ind w:left="0" w:right="0" w:hanging="0"/>
      <w:jc w:val="left"/>
    </w:pPr>
    <w:rPr>
      <w:rFonts w:ascii="Times New Roman" w:hAnsi="Times New Roman"/>
      <w:sz w:val="24"/>
    </w:rPr>
  </w:style>
  <w:style w:type="paragraph" w:styleId="725">
    <w:name w:val="Основной текст (72)"/>
    <w:link w:val="Style_88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22z21">
    <w:name w:val="WW8Num22z2"/>
    <w:link w:val="Style_1052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Articletext1">
    <w:name w:val="article_text"/>
    <w:link w:val="Style_138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310">
    <w:name w:val="Основной текст (13)"/>
    <w:basedOn w:val="Normal"/>
    <w:link w:val="Style_1086_ch"/>
    <w:qFormat/>
    <w:pPr>
      <w:spacing w:lineRule="atLeast" w:line="240"/>
      <w:ind w:left="0" w:right="0" w:hanging="0"/>
      <w:jc w:val="left"/>
    </w:pPr>
    <w:rPr>
      <w:rFonts w:ascii="Times New Roman" w:hAnsi="Times New Roman"/>
      <w:sz w:val="10"/>
      <w:highlight w:val="white"/>
    </w:rPr>
  </w:style>
  <w:style w:type="paragraph" w:styleId="1610">
    <w:name w:val="Основной текст (16)_"/>
    <w:link w:val="Style_14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1042">
    <w:name w:val="Основной текст (104)_"/>
    <w:link w:val="Style_42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1103">
    <w:name w:val="Основной текст (110)"/>
    <w:basedOn w:val="Normal"/>
    <w:link w:val="Style_957_ch"/>
    <w:qFormat/>
    <w:pPr>
      <w:spacing w:lineRule="exact" w:line="182"/>
      <w:ind w:left="0" w:right="0" w:hanging="240"/>
      <w:jc w:val="center"/>
    </w:pPr>
    <w:rPr>
      <w:rFonts w:ascii="Times New Roman" w:hAnsi="Times New Roman"/>
      <w:sz w:val="15"/>
      <w:highlight w:val="white"/>
    </w:rPr>
  </w:style>
  <w:style w:type="paragraph" w:styleId="Xl641">
    <w:name w:val="xl64"/>
    <w:basedOn w:val="Normal"/>
    <w:link w:val="Style_535_ch"/>
    <w:qFormat/>
    <w:pPr>
      <w:spacing w:lineRule="auto" w:line="240" w:before="280" w:after="280"/>
      <w:ind w:left="0" w:right="0" w:hanging="0"/>
      <w:jc w:val="left"/>
    </w:pPr>
    <w:rPr>
      <w:sz w:val="24"/>
    </w:rPr>
  </w:style>
  <w:style w:type="paragraph" w:styleId="873">
    <w:name w:val="Основной текст (87)"/>
    <w:basedOn w:val="Normal"/>
    <w:link w:val="Style_1342_ch"/>
    <w:qFormat/>
    <w:pPr>
      <w:spacing w:lineRule="atLeast" w:line="240"/>
      <w:ind w:left="0" w:right="0" w:hanging="0"/>
      <w:jc w:val="center"/>
    </w:pPr>
    <w:rPr>
      <w:rFonts w:ascii="Times New Roman" w:hAnsi="Times New Roman"/>
      <w:sz w:val="11"/>
      <w:highlight w:val="white"/>
    </w:rPr>
  </w:style>
  <w:style w:type="paragraph" w:styleId="WW8Num14z11">
    <w:name w:val="WW8Num14z1"/>
    <w:link w:val="Style_936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0"/>
      <w:szCs w:val="20"/>
      <w:lang w:val="ru-RU" w:eastAsia="zh-CN" w:bidi="hi-IN"/>
    </w:rPr>
  </w:style>
  <w:style w:type="paragraph" w:styleId="WW8Num32z21">
    <w:name w:val="WW8Num32z2"/>
    <w:link w:val="Style_1139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493">
    <w:name w:val="Основной текст (49)_"/>
    <w:link w:val="Style_57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350">
    <w:name w:val="Основной шрифт абзаца3"/>
    <w:link w:val="Style_50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Fontstyle011">
    <w:name w:val="fontstyle01"/>
    <w:link w:val="Style_775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Style115">
    <w:name w:val="Знак Знак Знак"/>
    <w:link w:val="Style_641_ch"/>
    <w:qFormat/>
    <w:pPr>
      <w:widowControl/>
      <w:suppressAutoHyphens w:val="true"/>
      <w:bidi w:val="0"/>
      <w:spacing w:lineRule="auto" w:line="240" w:before="0" w:after="0"/>
      <w:ind w:left="0" w:right="0" w:hanging="0"/>
      <w:jc w:val="left"/>
    </w:pPr>
    <w:rPr>
      <w:rFonts w:ascii="Verdana" w:hAnsi="Verdana" w:eastAsia="NSimSun" w:cs="Arial"/>
      <w:color w:val="000000"/>
      <w:spacing w:val="0"/>
      <w:kern w:val="0"/>
      <w:sz w:val="20"/>
      <w:szCs w:val="20"/>
      <w:lang w:val="ru-RU" w:eastAsia="zh-CN" w:bidi="hi-IN"/>
    </w:rPr>
  </w:style>
  <w:style w:type="paragraph" w:styleId="1311">
    <w:name w:val="Знак Знак13"/>
    <w:link w:val="Style_966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ConsPlusCell1">
    <w:name w:val="ConsPlusCell"/>
    <w:link w:val="Style_691_ch"/>
    <w:qFormat/>
    <w:pPr>
      <w:widowControl w:val="false"/>
      <w:suppressAutoHyphens w:val="true"/>
      <w:bidi w:val="0"/>
      <w:spacing w:lineRule="auto" w:line="240" w:before="0" w:after="0"/>
      <w:ind w:left="0" w:right="0" w:hanging="0"/>
      <w:jc w:val="left"/>
    </w:pPr>
    <w:rPr>
      <w:rFonts w:ascii="Arial" w:hAnsi="Arial" w:eastAsia="NSimSun" w:cs="Arial"/>
      <w:color w:val="000000"/>
      <w:spacing w:val="0"/>
      <w:kern w:val="0"/>
      <w:sz w:val="20"/>
      <w:szCs w:val="20"/>
      <w:lang w:val="ru-RU" w:eastAsia="zh-CN" w:bidi="hi-IN"/>
    </w:rPr>
  </w:style>
  <w:style w:type="paragraph" w:styleId="WW8Num32z01">
    <w:name w:val="WW8Num32z0"/>
    <w:link w:val="Style_763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8"/>
      <w:szCs w:val="20"/>
      <w:vertAlign w:val="superscript"/>
      <w:lang w:val="ru-RU" w:eastAsia="zh-CN" w:bidi="hi-IN"/>
    </w:rPr>
  </w:style>
  <w:style w:type="paragraph" w:styleId="WW8Num1z81">
    <w:name w:val="WW8Num1z8"/>
    <w:link w:val="Style_59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DocumentMapChar1">
    <w:name w:val="Document Map Char"/>
    <w:link w:val="Style_128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
      <w:szCs w:val="20"/>
      <w:lang w:val="ru-RU" w:eastAsia="zh-CN" w:bidi="hi-IN"/>
    </w:rPr>
  </w:style>
  <w:style w:type="paragraph" w:styleId="WW8Num1z11">
    <w:name w:val="WW8Num1z1"/>
    <w:link w:val="Style_135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710">
    <w:name w:val="Основной текст (17)_"/>
    <w:link w:val="Style_46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943">
    <w:name w:val="Основной текст (94)_"/>
    <w:link w:val="Style_62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0"/>
      <w:szCs w:val="20"/>
      <w:highlight w:val="white"/>
      <w:lang w:val="ru-RU" w:eastAsia="zh-CN" w:bidi="hi-IN"/>
    </w:rPr>
  </w:style>
  <w:style w:type="paragraph" w:styleId="195">
    <w:name w:val="Красная строка1"/>
    <w:basedOn w:val="Textbody1"/>
    <w:link w:val="Style_1352_ch"/>
    <w:qFormat/>
    <w:pPr/>
    <w:rPr>
      <w:rFonts w:ascii="Arial" w:hAnsi="Arial"/>
      <w:sz w:val="24"/>
    </w:rPr>
  </w:style>
  <w:style w:type="paragraph" w:styleId="269">
    <w:name w:val="Основной текст (26)"/>
    <w:link w:val="Style_127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2121">
    <w:name w:val="Красная строка 21"/>
    <w:basedOn w:val="Textbodyindent1"/>
    <w:link w:val="Style_474_ch"/>
    <w:qFormat/>
    <w:pPr>
      <w:ind w:left="283" w:right="0" w:firstLine="210"/>
    </w:pPr>
    <w:rPr/>
  </w:style>
  <w:style w:type="paragraph" w:styleId="WW8Num22z11">
    <w:name w:val="WW8Num22z1"/>
    <w:link w:val="Style_519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674">
    <w:name w:val="Основной текст (67)"/>
    <w:basedOn w:val="Normal"/>
    <w:link w:val="Style_1055_ch"/>
    <w:qFormat/>
    <w:pPr>
      <w:spacing w:lineRule="atLeast" w:line="240"/>
      <w:ind w:left="0" w:right="0" w:hanging="0"/>
      <w:jc w:val="center"/>
    </w:pPr>
    <w:rPr>
      <w:rFonts w:ascii="Times New Roman" w:hAnsi="Times New Roman"/>
      <w:sz w:val="11"/>
      <w:highlight w:val="white"/>
    </w:rPr>
  </w:style>
  <w:style w:type="paragraph" w:styleId="Style116">
    <w:name w:val="Содержимое таблицы"/>
    <w:link w:val="Style_66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117">
    <w:name w:val="Заголовок таблицы"/>
    <w:basedOn w:val="Style116"/>
    <w:link w:val="Style_663_ch"/>
    <w:qFormat/>
    <w:pPr/>
    <w:rPr>
      <w:b/>
      <w:i/>
    </w:rPr>
  </w:style>
  <w:style w:type="paragraph" w:styleId="652">
    <w:name w:val="Основной текст (65)_"/>
    <w:link w:val="Style_118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410">
    <w:name w:val="Основной текст (34)_"/>
    <w:link w:val="Style_70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pt1">
    <w:name w:val="Основной текст + Интервал 3 pt"/>
    <w:link w:val="Style_102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70"/>
      <w:kern w:val="0"/>
      <w:sz w:val="27"/>
      <w:szCs w:val="20"/>
      <w:highlight w:val="white"/>
      <w:lang w:val="ru-RU" w:eastAsia="zh-CN" w:bidi="hi-IN"/>
    </w:rPr>
  </w:style>
  <w:style w:type="paragraph" w:styleId="270">
    <w:name w:val="Подпись к таблице (2)"/>
    <w:basedOn w:val="Normal"/>
    <w:link w:val="Style_19_ch"/>
    <w:qFormat/>
    <w:pPr>
      <w:spacing w:lineRule="atLeast" w:line="240"/>
      <w:ind w:left="0" w:right="0" w:hanging="0"/>
      <w:jc w:val="left"/>
    </w:pPr>
    <w:rPr>
      <w:rFonts w:ascii="Times New Roman" w:hAnsi="Times New Roman"/>
      <w:sz w:val="27"/>
      <w:highlight w:val="white"/>
    </w:rPr>
  </w:style>
  <w:style w:type="paragraph" w:styleId="Contents71">
    <w:name w:val="Contents 7"/>
    <w:link w:val="Style_45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3213">
    <w:name w:val="Основной текст (32)_"/>
    <w:link w:val="Style_120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062">
    <w:name w:val="Основной текст (106)"/>
    <w:basedOn w:val="Normal"/>
    <w:link w:val="Style_994_ch"/>
    <w:qFormat/>
    <w:pPr>
      <w:spacing w:lineRule="exact" w:line="182"/>
      <w:ind w:left="0" w:right="0" w:hanging="0"/>
      <w:jc w:val="right"/>
    </w:pPr>
    <w:rPr>
      <w:rFonts w:ascii="Tahoma" w:hAnsi="Tahoma"/>
      <w:sz w:val="15"/>
      <w:highlight w:val="white"/>
    </w:rPr>
  </w:style>
  <w:style w:type="paragraph" w:styleId="273">
    <w:name w:val="Заг 2 Знак Знак"/>
    <w:link w:val="Style_1028_ch"/>
    <w:qFormat/>
    <w:pPr>
      <w:widowControl/>
      <w:suppressAutoHyphens w:val="true"/>
      <w:bidi w:val="0"/>
      <w:spacing w:lineRule="auto" w:line="240" w:before="0" w:after="0"/>
      <w:ind w:left="0" w:right="0" w:hanging="0"/>
      <w:jc w:val="left"/>
    </w:pPr>
    <w:rPr>
      <w:rFonts w:ascii="Arial" w:hAnsi="Arial" w:eastAsia="NSimSun" w:cs="Arial"/>
      <w:b/>
      <w:caps/>
      <w:shadow/>
      <w:color w:val="0070C0"/>
      <w:spacing w:val="0"/>
      <w:kern w:val="0"/>
      <w:sz w:val="28"/>
      <w:szCs w:val="20"/>
      <w:lang w:val="ru-RU" w:eastAsia="zh-CN" w:bidi="hi-IN"/>
    </w:rPr>
  </w:style>
  <w:style w:type="paragraph" w:styleId="363">
    <w:name w:val="Основной текст (36)_"/>
    <w:link w:val="Style_106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Annotationsubject1">
    <w:name w:val="annotation subject"/>
    <w:basedOn w:val="190"/>
    <w:next w:val="190"/>
    <w:link w:val="Style_466_ch"/>
    <w:qFormat/>
    <w:pPr/>
    <w:rPr>
      <w:b/>
    </w:rPr>
  </w:style>
  <w:style w:type="paragraph" w:styleId="1411">
    <w:name w:val="Знак Знак14"/>
    <w:link w:val="Style_119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917">
    <w:name w:val="Основной текст (9)"/>
    <w:link w:val="Style_108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5"/>
      <w:szCs w:val="20"/>
      <w:highlight w:val="white"/>
      <w:lang w:val="ru-RU" w:eastAsia="zh-CN" w:bidi="hi-IN"/>
    </w:rPr>
  </w:style>
  <w:style w:type="paragraph" w:styleId="Xl821">
    <w:name w:val="xl82"/>
    <w:link w:val="Style_97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862">
    <w:name w:val="Основной текст (86)"/>
    <w:basedOn w:val="Normal"/>
    <w:link w:val="Style_1311_ch"/>
    <w:qFormat/>
    <w:pPr>
      <w:spacing w:lineRule="atLeast" w:line="240"/>
      <w:ind w:left="0" w:right="0" w:hanging="0"/>
      <w:jc w:val="center"/>
    </w:pPr>
    <w:rPr>
      <w:rFonts w:ascii="Times New Roman" w:hAnsi="Times New Roman"/>
      <w:sz w:val="11"/>
      <w:highlight w:val="white"/>
    </w:rPr>
  </w:style>
  <w:style w:type="paragraph" w:styleId="WW4">
    <w:name w:val="WW-Заголовок"/>
    <w:next w:val="Style77"/>
    <w:link w:val="Style_90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9792">
    <w:name w:val="Основной текст (97) + 9"/>
    <w:link w:val="Style_64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Xl771">
    <w:name w:val="xl77"/>
    <w:basedOn w:val="Normal"/>
    <w:link w:val="Style_558_ch"/>
    <w:qFormat/>
    <w:pPr>
      <w:spacing w:lineRule="auto" w:line="240" w:before="280" w:after="280"/>
      <w:ind w:left="0" w:right="0" w:hanging="0"/>
      <w:jc w:val="left"/>
    </w:pPr>
    <w:rPr>
      <w:sz w:val="24"/>
    </w:rPr>
  </w:style>
  <w:style w:type="paragraph" w:styleId="3214">
    <w:name w:val="Основной текст (32)"/>
    <w:basedOn w:val="Normal"/>
    <w:link w:val="Style_1330_ch"/>
    <w:qFormat/>
    <w:pPr>
      <w:spacing w:lineRule="atLeast" w:line="240"/>
      <w:ind w:left="0" w:right="0" w:hanging="0"/>
      <w:jc w:val="center"/>
    </w:pPr>
    <w:rPr>
      <w:rFonts w:ascii="Times New Roman" w:hAnsi="Times New Roman"/>
      <w:sz w:val="11"/>
      <w:highlight w:val="white"/>
    </w:rPr>
  </w:style>
  <w:style w:type="paragraph" w:styleId="527">
    <w:name w:val="Стиль5"/>
    <w:basedOn w:val="Normal"/>
    <w:link w:val="Style_1240_ch"/>
    <w:qFormat/>
    <w:pPr>
      <w:spacing w:lineRule="auto" w:line="240" w:before="240" w:after="120"/>
      <w:ind w:left="0" w:right="0" w:hanging="0"/>
      <w:jc w:val="center"/>
    </w:pPr>
    <w:rPr>
      <w:b/>
      <w:sz w:val="26"/>
    </w:rPr>
  </w:style>
  <w:style w:type="paragraph" w:styleId="Style118">
    <w:name w:val="Содержимое врезки"/>
    <w:basedOn w:val="Textbody1"/>
    <w:link w:val="Style_1253_ch"/>
    <w:qFormat/>
    <w:pPr/>
    <w:rPr>
      <w:sz w:val="24"/>
    </w:rPr>
  </w:style>
  <w:style w:type="paragraph" w:styleId="803">
    <w:name w:val="Основной текст (80)_"/>
    <w:link w:val="Style_85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HTML2">
    <w:name w:val="Стандартный HTML Знак"/>
    <w:link w:val="Style_696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3311">
    <w:name w:val="Заголовок №3 (3)"/>
    <w:basedOn w:val="Normal"/>
    <w:link w:val="Style_838_ch"/>
    <w:qFormat/>
    <w:pPr>
      <w:spacing w:lineRule="exact" w:line="302"/>
      <w:ind w:left="0" w:right="0" w:hanging="0"/>
      <w:jc w:val="left"/>
    </w:pPr>
    <w:rPr>
      <w:rFonts w:ascii="Tahoma" w:hAnsi="Tahoma"/>
      <w:highlight w:val="white"/>
    </w:rPr>
  </w:style>
  <w:style w:type="paragraph" w:styleId="Style119">
    <w:name w:val="Нижний колонтитул Знак"/>
    <w:link w:val="Style_1195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626">
    <w:name w:val="Основной текст (62)"/>
    <w:link w:val="Style_100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411">
    <w:name w:val="Основной текст (34)"/>
    <w:basedOn w:val="Normal"/>
    <w:link w:val="Style_577_ch"/>
    <w:qFormat/>
    <w:pPr>
      <w:spacing w:lineRule="atLeast" w:line="240"/>
      <w:ind w:left="0" w:right="0" w:hanging="0"/>
      <w:jc w:val="center"/>
    </w:pPr>
    <w:rPr>
      <w:rFonts w:ascii="Times New Roman" w:hAnsi="Times New Roman"/>
      <w:sz w:val="11"/>
      <w:highlight w:val="white"/>
    </w:rPr>
  </w:style>
  <w:style w:type="paragraph" w:styleId="1231pt1">
    <w:name w:val="Основной текст (123) + Интервал 1 pt"/>
    <w:link w:val="Style_950_ch"/>
    <w:qFormat/>
    <w:pPr>
      <w:widowControl/>
      <w:suppressAutoHyphens w:val="true"/>
      <w:bidi w:val="0"/>
      <w:spacing w:lineRule="auto" w:line="240" w:before="0" w:after="0"/>
      <w:ind w:left="0" w:right="0" w:hanging="0"/>
      <w:jc w:val="left"/>
    </w:pPr>
    <w:rPr>
      <w:rFonts w:ascii="Tahoma" w:hAnsi="Tahoma" w:eastAsia="NSimSun" w:cs="Arial"/>
      <w:color w:val="000000"/>
      <w:spacing w:val="30"/>
      <w:kern w:val="0"/>
      <w:sz w:val="23"/>
      <w:szCs w:val="20"/>
      <w:highlight w:val="white"/>
      <w:lang w:val="ru-RU" w:eastAsia="zh-CN" w:bidi="hi-IN"/>
    </w:rPr>
  </w:style>
  <w:style w:type="paragraph" w:styleId="1083">
    <w:name w:val="Основной текст (108)_"/>
    <w:link w:val="Style_659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2"/>
      <w:szCs w:val="20"/>
      <w:highlight w:val="white"/>
      <w:lang w:val="ru-RU" w:eastAsia="zh-CN" w:bidi="hi-IN"/>
    </w:rPr>
  </w:style>
  <w:style w:type="paragraph" w:styleId="1312">
    <w:name w:val="Основной текст (13)_"/>
    <w:link w:val="Style_61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0"/>
      <w:szCs w:val="20"/>
      <w:highlight w:val="white"/>
      <w:lang w:val="ru-RU" w:eastAsia="zh-CN" w:bidi="hi-IN"/>
    </w:rPr>
  </w:style>
  <w:style w:type="paragraph" w:styleId="627">
    <w:name w:val="Основной текст (62)_"/>
    <w:link w:val="Style_73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593">
    <w:name w:val="Основной текст (59)"/>
    <w:basedOn w:val="Normal"/>
    <w:link w:val="Style_552_ch"/>
    <w:qFormat/>
    <w:pPr>
      <w:spacing w:lineRule="atLeast" w:line="240"/>
      <w:ind w:left="0" w:right="0" w:hanging="0"/>
      <w:jc w:val="left"/>
    </w:pPr>
    <w:rPr>
      <w:rFonts w:ascii="Times New Roman" w:hAnsi="Times New Roman"/>
      <w:sz w:val="11"/>
      <w:highlight w:val="white"/>
    </w:rPr>
  </w:style>
  <w:style w:type="paragraph" w:styleId="Style120">
    <w:name w:val="Footer"/>
    <w:link w:val="Style_962_ch"/>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HTMLPreformatted1">
    <w:name w:val="HTML Preformatted"/>
    <w:basedOn w:val="Normal"/>
    <w:link w:val="Style_498_ch"/>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hanging="0"/>
      <w:jc w:val="left"/>
    </w:pPr>
    <w:rPr>
      <w:rFonts w:ascii="Courier New" w:hAnsi="Courier New"/>
      <w:sz w:val="20"/>
    </w:rPr>
  </w:style>
  <w:style w:type="paragraph" w:styleId="274">
    <w:name w:val="Основной текст + Полужирный2"/>
    <w:link w:val="Style_1453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7"/>
      <w:kern w:val="0"/>
      <w:sz w:val="21"/>
      <w:szCs w:val="20"/>
      <w:highlight w:val="white"/>
      <w:lang w:val="ru-RU" w:eastAsia="zh-CN" w:bidi="hi-IN"/>
    </w:rPr>
  </w:style>
  <w:style w:type="paragraph" w:styleId="WW8Num34z11">
    <w:name w:val="WW8Num34z1"/>
    <w:link w:val="Style_104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014">
    <w:name w:val="Основной текст (10)"/>
    <w:basedOn w:val="Normal"/>
    <w:link w:val="Style_1401_ch"/>
    <w:qFormat/>
    <w:pPr>
      <w:spacing w:lineRule="atLeast" w:line="240"/>
      <w:ind w:left="0" w:right="0" w:hanging="0"/>
      <w:jc w:val="left"/>
    </w:pPr>
    <w:rPr>
      <w:rFonts w:ascii="Tahoma" w:hAnsi="Tahoma"/>
      <w:sz w:val="20"/>
      <w:highlight w:val="white"/>
    </w:rPr>
  </w:style>
  <w:style w:type="paragraph" w:styleId="628">
    <w:name w:val="Основной текст (6)"/>
    <w:basedOn w:val="Normal"/>
    <w:link w:val="Style_1119_ch"/>
    <w:qFormat/>
    <w:pPr>
      <w:spacing w:lineRule="atLeast" w:line="240"/>
      <w:ind w:left="0" w:right="0" w:hanging="0"/>
      <w:jc w:val="left"/>
    </w:pPr>
    <w:rPr>
      <w:rFonts w:ascii="Times New Roman" w:hAnsi="Times New Roman"/>
      <w:sz w:val="20"/>
      <w:highlight w:val="white"/>
    </w:rPr>
  </w:style>
  <w:style w:type="paragraph" w:styleId="753">
    <w:name w:val="Основной текст (75)"/>
    <w:basedOn w:val="Normal"/>
    <w:link w:val="Style_974_ch"/>
    <w:qFormat/>
    <w:pPr>
      <w:spacing w:lineRule="atLeast" w:line="240"/>
      <w:ind w:left="0" w:right="0" w:hanging="0"/>
      <w:jc w:val="center"/>
    </w:pPr>
    <w:rPr>
      <w:rFonts w:ascii="Times New Roman" w:hAnsi="Times New Roman"/>
      <w:sz w:val="11"/>
      <w:highlight w:val="white"/>
    </w:rPr>
  </w:style>
  <w:style w:type="paragraph" w:styleId="629">
    <w:name w:val="Подпись к таблице (6)"/>
    <w:link w:val="Style_66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lang w:val="ru-RU" w:eastAsia="zh-CN" w:bidi="hi-IN"/>
    </w:rPr>
  </w:style>
  <w:style w:type="paragraph" w:styleId="ConsPlusTitlePage1">
    <w:name w:val="ConsPlusTitlePage"/>
    <w:link w:val="Style_1084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1133">
    <w:name w:val="Основной текст (113)"/>
    <w:link w:val="Style_57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Xl881">
    <w:name w:val="xl88"/>
    <w:basedOn w:val="Normal"/>
    <w:link w:val="Style_1017_ch"/>
    <w:qFormat/>
    <w:pPr>
      <w:spacing w:lineRule="auto" w:line="240" w:before="280" w:after="280"/>
      <w:ind w:left="0" w:right="0" w:hanging="0"/>
      <w:jc w:val="left"/>
    </w:pPr>
    <w:rPr>
      <w:sz w:val="24"/>
    </w:rPr>
  </w:style>
  <w:style w:type="paragraph" w:styleId="383">
    <w:name w:val="Основной текст (38)_"/>
    <w:link w:val="Style_119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96">
    <w:name w:val="Перечень рисунков1"/>
    <w:link w:val="Style_783_ch"/>
    <w:qFormat/>
    <w:pPr>
      <w:widowControl/>
      <w:suppressAutoHyphens w:val="true"/>
      <w:bidi w:val="0"/>
      <w:spacing w:lineRule="auto" w:line="240" w:before="0" w:after="0"/>
      <w:ind w:left="0" w:right="0" w:hanging="0"/>
      <w:jc w:val="left"/>
    </w:pPr>
    <w:rPr>
      <w:rFonts w:ascii="Calibri" w:hAnsi="Calibri" w:eastAsia="NSimSun" w:cs="Arial"/>
      <w:b/>
      <w:color w:val="000000"/>
      <w:spacing w:val="0"/>
      <w:kern w:val="0"/>
      <w:sz w:val="26"/>
      <w:szCs w:val="20"/>
      <w:lang w:val="ru-RU" w:eastAsia="zh-CN" w:bidi="hi-IN"/>
    </w:rPr>
  </w:style>
  <w:style w:type="paragraph" w:styleId="1123">
    <w:name w:val="Основной текст (112)"/>
    <w:basedOn w:val="Normal"/>
    <w:link w:val="Style_1061_ch"/>
    <w:qFormat/>
    <w:pPr>
      <w:spacing w:lineRule="atLeast" w:line="240" w:before="60" w:after="0"/>
      <w:ind w:left="0" w:right="0" w:hanging="0"/>
      <w:jc w:val="left"/>
    </w:pPr>
    <w:rPr>
      <w:rFonts w:ascii="Times New Roman" w:hAnsi="Times New Roman"/>
      <w:sz w:val="23"/>
      <w:highlight w:val="white"/>
    </w:rPr>
  </w:style>
  <w:style w:type="paragraph" w:styleId="5110">
    <w:name w:val="Основной текст (51)"/>
    <w:basedOn w:val="Normal"/>
    <w:link w:val="Style_1264_ch"/>
    <w:qFormat/>
    <w:pPr>
      <w:spacing w:lineRule="atLeast" w:line="240"/>
      <w:ind w:left="0" w:right="0" w:hanging="0"/>
      <w:jc w:val="left"/>
    </w:pPr>
    <w:rPr>
      <w:rFonts w:ascii="Times New Roman" w:hAnsi="Times New Roman"/>
      <w:sz w:val="19"/>
      <w:highlight w:val="white"/>
    </w:rPr>
  </w:style>
  <w:style w:type="paragraph" w:styleId="WW8Num1z51">
    <w:name w:val="WW8Num1z5"/>
    <w:link w:val="Style_104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121">
    <w:name w:val="Символ сноски"/>
    <w:link w:val="Style_131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vertAlign w:val="superscript"/>
      <w:lang w:val="ru-RU" w:eastAsia="zh-CN" w:bidi="hi-IN"/>
    </w:rPr>
  </w:style>
  <w:style w:type="paragraph" w:styleId="2122">
    <w:name w:val="Основной текст 21"/>
    <w:basedOn w:val="Normal"/>
    <w:link w:val="Style_1085_ch"/>
    <w:qFormat/>
    <w:pPr>
      <w:widowControl w:val="false"/>
      <w:spacing w:lineRule="auto" w:line="240"/>
      <w:ind w:left="0" w:right="0" w:firstLine="284"/>
    </w:pPr>
    <w:rPr>
      <w:sz w:val="24"/>
    </w:rPr>
  </w:style>
  <w:style w:type="paragraph" w:styleId="630">
    <w:name w:val="Заголовок 6 Знак"/>
    <w:link w:val="Style_697_ch"/>
    <w:qFormat/>
    <w:pPr>
      <w:widowControl/>
      <w:suppressAutoHyphens w:val="true"/>
      <w:bidi w:val="0"/>
      <w:spacing w:lineRule="auto" w:line="240" w:before="0" w:after="0"/>
      <w:ind w:left="0" w:right="0" w:hanging="0"/>
      <w:jc w:val="left"/>
    </w:pPr>
    <w:rPr>
      <w:rFonts w:ascii="Calibri" w:hAnsi="Calibri" w:eastAsia="NSimSun" w:cs="Arial"/>
      <w:b/>
      <w:color w:val="000000"/>
      <w:spacing w:val="0"/>
      <w:kern w:val="0"/>
      <w:sz w:val="20"/>
      <w:szCs w:val="20"/>
      <w:lang w:val="ru-RU" w:eastAsia="zh-CN" w:bidi="hi-IN"/>
    </w:rPr>
  </w:style>
  <w:style w:type="paragraph" w:styleId="Xl861">
    <w:name w:val="xl86"/>
    <w:link w:val="Style_55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633">
    <w:name w:val="Подпись к таблице (6)_"/>
    <w:link w:val="Style_130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lang w:val="ru-RU" w:eastAsia="zh-CN" w:bidi="hi-IN"/>
    </w:rPr>
  </w:style>
  <w:style w:type="paragraph" w:styleId="WW8Num32z41">
    <w:name w:val="WW8Num32z4"/>
    <w:link w:val="Style_1371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WW8Num25z31">
    <w:name w:val="WW8Num25z3"/>
    <w:link w:val="Style_1396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2216">
    <w:name w:val="Маркированный список 22"/>
    <w:basedOn w:val="Normal"/>
    <w:link w:val="Style_996_ch"/>
    <w:qFormat/>
    <w:pPr>
      <w:spacing w:lineRule="auto" w:line="240"/>
      <w:ind w:left="566" w:right="0" w:hanging="283"/>
      <w:jc w:val="left"/>
    </w:pPr>
    <w:rPr>
      <w:sz w:val="20"/>
    </w:rPr>
  </w:style>
  <w:style w:type="paragraph" w:styleId="918">
    <w:name w:val="Знак Знак91"/>
    <w:link w:val="Style_99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WW8Num26z21">
    <w:name w:val="WW8Num26z2"/>
    <w:link w:val="Style_651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Style610">
    <w:name w:val="style6"/>
    <w:link w:val="Style_90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Applestylespan1">
    <w:name w:val="apple-style-span"/>
    <w:link w:val="Style_54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122">
    <w:name w:val="список_маркеры"/>
    <w:link w:val="Style_1251_ch"/>
    <w:qFormat/>
    <w:pPr>
      <w:widowControl/>
      <w:numPr>
        <w:ilvl w:val="0"/>
        <w:numId w:val="10"/>
      </w:numPr>
      <w:suppressAutoHyphens w:val="true"/>
      <w:bidi w:val="0"/>
      <w:spacing w:lineRule="auto" w:line="240" w:before="0" w:after="0"/>
      <w:ind w:left="0" w:right="0" w:hanging="0"/>
      <w:jc w:val="left"/>
    </w:pPr>
    <w:rPr>
      <w:rFonts w:ascii="Arial" w:hAnsi="Arial" w:eastAsia="NSimSun" w:cs="Arial"/>
      <w:color w:val="000000"/>
      <w:spacing w:val="0"/>
      <w:kern w:val="0"/>
      <w:sz w:val="20"/>
      <w:szCs w:val="20"/>
      <w:lang w:val="ru-RU" w:eastAsia="zh-CN" w:bidi="hi-IN"/>
    </w:rPr>
  </w:style>
  <w:style w:type="paragraph" w:styleId="Style123">
    <w:name w:val="Подпись к картинке"/>
    <w:link w:val="Style_919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9"/>
      <w:szCs w:val="20"/>
      <w:lang w:val="ru-RU" w:eastAsia="zh-CN" w:bidi="hi-IN"/>
    </w:rPr>
  </w:style>
  <w:style w:type="paragraph" w:styleId="703">
    <w:name w:val="Основной текст (70)"/>
    <w:link w:val="Style_7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043">
    <w:name w:val="Основной текст (104)"/>
    <w:basedOn w:val="Normal"/>
    <w:link w:val="Style_755_ch"/>
    <w:qFormat/>
    <w:pPr>
      <w:spacing w:lineRule="atLeast" w:line="240"/>
      <w:ind w:left="0" w:right="0" w:hanging="0"/>
      <w:jc w:val="left"/>
    </w:pPr>
    <w:rPr>
      <w:rFonts w:ascii="Times New Roman" w:hAnsi="Times New Roman"/>
      <w:sz w:val="24"/>
      <w:highlight w:val="white"/>
    </w:rPr>
  </w:style>
  <w:style w:type="paragraph" w:styleId="964">
    <w:name w:val="Основной текст (96)_"/>
    <w:link w:val="Style_94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275">
    <w:name w:val="Обычный2"/>
    <w:link w:val="Style_1026_ch"/>
    <w:qFormat/>
    <w:pPr>
      <w:widowControl/>
      <w:suppressAutoHyphens w:val="true"/>
      <w:bidi w:val="0"/>
      <w:spacing w:lineRule="auto" w:line="240" w:before="100" w:after="100"/>
      <w:ind w:left="0" w:right="0" w:hanging="0"/>
      <w:jc w:val="left"/>
    </w:pPr>
    <w:rPr>
      <w:rFonts w:ascii="Calibri" w:hAnsi="Calibri" w:eastAsia="NSimSun" w:cs="Arial"/>
      <w:color w:val="000000"/>
      <w:spacing w:val="0"/>
      <w:kern w:val="0"/>
      <w:sz w:val="24"/>
      <w:szCs w:val="20"/>
      <w:lang w:val="ru-RU" w:eastAsia="zh-CN" w:bidi="hi-IN"/>
    </w:rPr>
  </w:style>
  <w:style w:type="paragraph" w:styleId="WW8Num32z11">
    <w:name w:val="WW8Num32z1"/>
    <w:link w:val="Style_87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Xl701">
    <w:name w:val="xl70"/>
    <w:basedOn w:val="Normal"/>
    <w:link w:val="Style_655_ch"/>
    <w:qFormat/>
    <w:pPr>
      <w:spacing w:lineRule="auto" w:line="240" w:before="280" w:after="280"/>
      <w:ind w:left="0" w:right="0" w:hanging="0"/>
      <w:jc w:val="left"/>
    </w:pPr>
    <w:rPr>
      <w:sz w:val="24"/>
    </w:rPr>
  </w:style>
  <w:style w:type="paragraph" w:styleId="503">
    <w:name w:val="Основной текст (50)"/>
    <w:basedOn w:val="Normal"/>
    <w:link w:val="Style_699_ch"/>
    <w:qFormat/>
    <w:pPr>
      <w:spacing w:lineRule="atLeast" w:line="240"/>
      <w:ind w:left="0" w:right="0" w:hanging="0"/>
      <w:jc w:val="left"/>
    </w:pPr>
    <w:rPr>
      <w:rFonts w:ascii="Times New Roman" w:hAnsi="Times New Roman"/>
      <w:sz w:val="8"/>
      <w:highlight w:val="white"/>
    </w:rPr>
  </w:style>
  <w:style w:type="paragraph" w:styleId="354">
    <w:name w:val="Заголовок №3"/>
    <w:link w:val="Style_80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Contents21">
    <w:name w:val="Contents 2"/>
    <w:link w:val="Style_553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7"/>
      <w:szCs w:val="20"/>
      <w:lang w:val="ru-RU" w:eastAsia="zh-CN" w:bidi="hi-IN"/>
    </w:rPr>
  </w:style>
  <w:style w:type="paragraph" w:styleId="WW8Num35z01">
    <w:name w:val="WW8Num35z0"/>
    <w:link w:val="Style_107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97">
    <w:name w:val="Нижний колонтитул1"/>
    <w:link w:val="Style_77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7111">
    <w:name w:val="Знак Знак71"/>
    <w:link w:val="Style_77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015">
    <w:name w:val="Основной текст (10)_"/>
    <w:link w:val="Style_1393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0"/>
      <w:szCs w:val="20"/>
      <w:highlight w:val="white"/>
      <w:lang w:val="ru-RU" w:eastAsia="zh-CN" w:bidi="hi-IN"/>
    </w:rPr>
  </w:style>
  <w:style w:type="paragraph" w:styleId="276">
    <w:name w:val="Красная строка2"/>
    <w:basedOn w:val="447"/>
    <w:link w:val="Style_828_ch"/>
    <w:qFormat/>
    <w:pPr/>
    <w:rPr/>
  </w:style>
  <w:style w:type="paragraph" w:styleId="2123">
    <w:name w:val="Основной текст с отступом 21"/>
    <w:link w:val="Style_65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Style124">
    <w:name w:val="Табл Знак"/>
    <w:link w:val="Style_680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403">
    <w:name w:val="Основной текст (40)"/>
    <w:link w:val="Style_98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8110">
    <w:name w:val="Основной текст (81)_"/>
    <w:link w:val="Style_140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120">
    <w:name w:val="Знак Знак11"/>
    <w:link w:val="Style_639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0"/>
      <w:szCs w:val="20"/>
      <w:lang w:val="ru-RU" w:eastAsia="zh-CN" w:bidi="hi-IN"/>
    </w:rPr>
  </w:style>
  <w:style w:type="paragraph" w:styleId="WW8Num26z41">
    <w:name w:val="WW8Num26z4"/>
    <w:link w:val="Style_1114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675">
    <w:name w:val="Основной текст (67)_"/>
    <w:link w:val="Style_103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55">
    <w:name w:val="Обычный (веб)3"/>
    <w:basedOn w:val="Normal"/>
    <w:link w:val="Style_1422_ch"/>
    <w:qFormat/>
    <w:pPr>
      <w:spacing w:lineRule="auto" w:line="240"/>
      <w:ind w:left="59" w:right="59" w:firstLine="118"/>
      <w:jc w:val="left"/>
    </w:pPr>
    <w:rPr>
      <w:color w:val="616161"/>
      <w:sz w:val="12"/>
    </w:rPr>
  </w:style>
  <w:style w:type="paragraph" w:styleId="FontStyle291">
    <w:name w:val="Font Style29"/>
    <w:link w:val="Style_89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6"/>
      <w:szCs w:val="20"/>
      <w:lang w:val="ru-RU" w:eastAsia="zh-CN" w:bidi="hi-IN"/>
    </w:rPr>
  </w:style>
  <w:style w:type="paragraph" w:styleId="WW8Num17z01">
    <w:name w:val="WW8Num17z0"/>
    <w:link w:val="Style_88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125">
    <w:name w:val="Текст сноски Знак"/>
    <w:link w:val="Style_1382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754">
    <w:name w:val="Основной текст (75)_"/>
    <w:link w:val="Style_90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Endnote1">
    <w:name w:val="Endnote"/>
    <w:link w:val="Style_58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528">
    <w:name w:val="Красная строка5"/>
    <w:basedOn w:val="Style77"/>
    <w:link w:val="Style_1188_ch"/>
    <w:qFormat/>
    <w:pPr>
      <w:ind w:left="0" w:right="0" w:firstLine="210"/>
    </w:pPr>
    <w:rPr>
      <w:rFonts w:ascii="Times New Roman" w:hAnsi="Times New Roman"/>
      <w:sz w:val="24"/>
    </w:rPr>
  </w:style>
  <w:style w:type="paragraph" w:styleId="Style126">
    <w:name w:val="Основа Знак"/>
    <w:link w:val="Style_123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98">
    <w:name w:val="Знак Знак1"/>
    <w:link w:val="Style_884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0"/>
      <w:szCs w:val="20"/>
      <w:shd w:fill="000080" w:val="clear"/>
      <w:lang w:val="ru-RU" w:eastAsia="zh-CN" w:bidi="hi-IN"/>
    </w:rPr>
  </w:style>
  <w:style w:type="paragraph" w:styleId="Style127">
    <w:name w:val="Обычный (веб) Знак"/>
    <w:link w:val="Style_60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143">
    <w:name w:val="Основной текст (114)_"/>
    <w:link w:val="Style_77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356">
    <w:name w:val="TOC 3"/>
    <w:basedOn w:val="Normal"/>
    <w:next w:val="Normal"/>
    <w:link w:val="Style_589_ch"/>
    <w:uiPriority w:val="39"/>
    <w:pPr>
      <w:tabs>
        <w:tab w:val="clear" w:pos="709"/>
        <w:tab w:val="right" w:pos="9345" w:leader="dot"/>
      </w:tabs>
      <w:spacing w:lineRule="auto" w:line="240"/>
      <w:ind w:left="480" w:right="0" w:hanging="0"/>
      <w:jc w:val="left"/>
    </w:pPr>
    <w:rPr>
      <w:b/>
      <w:sz w:val="24"/>
    </w:rPr>
  </w:style>
  <w:style w:type="paragraph" w:styleId="WW8Num1z61">
    <w:name w:val="WW8Num1z6"/>
    <w:link w:val="Style_71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217">
    <w:name w:val="Заголовок №2 (2)"/>
    <w:basedOn w:val="Normal"/>
    <w:link w:val="Style_10_ch"/>
    <w:qFormat/>
    <w:pPr>
      <w:spacing w:lineRule="atLeast" w:line="240" w:before="720" w:after="420"/>
      <w:ind w:left="0" w:right="0" w:hanging="0"/>
      <w:jc w:val="left"/>
    </w:pPr>
    <w:rPr>
      <w:rFonts w:ascii="Times New Roman" w:hAnsi="Times New Roman"/>
      <w:sz w:val="27"/>
      <w:highlight w:val="white"/>
    </w:rPr>
  </w:style>
  <w:style w:type="paragraph" w:styleId="820">
    <w:name w:val="Заголовок 8 Знак"/>
    <w:link w:val="Style_714_ch"/>
    <w:qFormat/>
    <w:pPr>
      <w:widowControl/>
      <w:suppressAutoHyphens w:val="true"/>
      <w:bidi w:val="0"/>
      <w:spacing w:lineRule="auto" w:line="240" w:before="0" w:after="0"/>
      <w:ind w:left="0" w:right="0" w:hanging="0"/>
      <w:jc w:val="left"/>
    </w:pPr>
    <w:rPr>
      <w:rFonts w:ascii="Calibri" w:hAnsi="Calibri" w:eastAsia="NSimSun" w:cs="Arial"/>
      <w:i/>
      <w:color w:val="000000"/>
      <w:spacing w:val="0"/>
      <w:kern w:val="0"/>
      <w:sz w:val="24"/>
      <w:szCs w:val="20"/>
      <w:lang w:val="ru-RU" w:eastAsia="zh-CN" w:bidi="hi-IN"/>
    </w:rPr>
  </w:style>
  <w:style w:type="paragraph" w:styleId="199">
    <w:name w:val="Продолжение списка1"/>
    <w:link w:val="Style_129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124">
    <w:name w:val="Без интервала11"/>
    <w:link w:val="Style_1036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357">
    <w:name w:val="Основной текст (35)_"/>
    <w:link w:val="Style_85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277">
    <w:name w:val="Заг 2"/>
    <w:link w:val="Style_1341_ch"/>
    <w:qFormat/>
    <w:pPr>
      <w:widowControl/>
      <w:suppressAutoHyphens w:val="true"/>
      <w:bidi w:val="0"/>
      <w:spacing w:lineRule="auto" w:line="240" w:before="0" w:after="0"/>
      <w:ind w:left="0" w:right="0" w:hanging="0"/>
      <w:jc w:val="left"/>
    </w:pPr>
    <w:rPr>
      <w:rFonts w:ascii="Arial" w:hAnsi="Arial" w:eastAsia="NSimSun" w:cs="Arial"/>
      <w:b/>
      <w:caps/>
      <w:shadow/>
      <w:color w:val="0070C0"/>
      <w:spacing w:val="0"/>
      <w:kern w:val="0"/>
      <w:sz w:val="28"/>
      <w:szCs w:val="20"/>
      <w:lang w:val="ru-RU" w:eastAsia="zh-CN" w:bidi="hi-IN"/>
    </w:rPr>
  </w:style>
  <w:style w:type="paragraph" w:styleId="1243">
    <w:name w:val="Основной текст (124)_"/>
    <w:link w:val="Style_62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Contents41">
    <w:name w:val="Contents 4"/>
    <w:link w:val="Style_60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128">
    <w:name w:val="Подпись к таблице"/>
    <w:link w:val="Style_91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highlight w:val="white"/>
      <w:lang w:val="ru-RU" w:eastAsia="zh-CN" w:bidi="hi-IN"/>
    </w:rPr>
  </w:style>
  <w:style w:type="paragraph" w:styleId="924">
    <w:name w:val="Знак Знак92"/>
    <w:link w:val="Style_12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WW8Num12z11">
    <w:name w:val="WW8Num12z1"/>
    <w:link w:val="Style_1290_ch"/>
    <w:qFormat/>
    <w:pPr>
      <w:widowControl/>
      <w:suppressAutoHyphens w:val="true"/>
      <w:bidi w:val="0"/>
      <w:spacing w:lineRule="auto" w:line="240" w:before="0" w:after="0"/>
      <w:ind w:left="0" w:right="0" w:hanging="0"/>
      <w:jc w:val="left"/>
    </w:pPr>
    <w:rPr>
      <w:rFonts w:ascii="Times New Roman" w:hAnsi="Times New Roman" w:eastAsia="NSimSun" w:cs="Arial"/>
      <w:b/>
      <w:i w:val="false"/>
      <w:color w:val="000000"/>
      <w:spacing w:val="0"/>
      <w:kern w:val="0"/>
      <w:sz w:val="28"/>
      <w:szCs w:val="20"/>
      <w:lang w:val="ru-RU" w:eastAsia="zh-CN" w:bidi="hi-IN"/>
    </w:rPr>
  </w:style>
  <w:style w:type="paragraph" w:styleId="726">
    <w:name w:val="Основной текст (72)_"/>
    <w:link w:val="Style_67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5z11">
    <w:name w:val="WW8Num15z1"/>
    <w:link w:val="Style_6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023">
    <w:name w:val="Основной текст (102)"/>
    <w:basedOn w:val="Normal"/>
    <w:link w:val="Style_753_ch"/>
    <w:qFormat/>
    <w:pPr>
      <w:spacing w:lineRule="atLeast" w:line="240"/>
      <w:ind w:left="0" w:right="0" w:hanging="0"/>
      <w:jc w:val="left"/>
    </w:pPr>
    <w:rPr>
      <w:rFonts w:ascii="Times New Roman" w:hAnsi="Times New Roman"/>
      <w:sz w:val="18"/>
      <w:highlight w:val="white"/>
    </w:rPr>
  </w:style>
  <w:style w:type="paragraph" w:styleId="602">
    <w:name w:val="Основной текст (60)"/>
    <w:link w:val="Style_97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25z21">
    <w:name w:val="WW8Num25z2"/>
    <w:link w:val="Style_1093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100ArialUnicodeMS1">
    <w:name w:val="Основной текст (100) + Arial Unicode MS"/>
    <w:link w:val="Style_1433_ch"/>
    <w:qFormat/>
    <w:pPr>
      <w:widowControl/>
      <w:suppressAutoHyphens w:val="true"/>
      <w:bidi w:val="0"/>
      <w:spacing w:lineRule="auto" w:line="240" w:before="0" w:after="0"/>
      <w:ind w:left="0" w:right="0" w:hanging="0"/>
      <w:jc w:val="left"/>
    </w:pPr>
    <w:rPr>
      <w:rFonts w:ascii="Arial Unicode MS" w:hAnsi="Arial Unicode MS" w:eastAsia="NSimSun" w:cs="Arial"/>
      <w:color w:val="000000"/>
      <w:spacing w:val="0"/>
      <w:kern w:val="0"/>
      <w:sz w:val="19"/>
      <w:szCs w:val="20"/>
      <w:lang w:val="ru-RU" w:eastAsia="zh-CN" w:bidi="hi-IN"/>
    </w:rPr>
  </w:style>
  <w:style w:type="paragraph" w:styleId="853">
    <w:name w:val="Основной текст (85)_"/>
    <w:link w:val="Style_144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910">
    <w:name w:val="Знак Знак19"/>
    <w:link w:val="Style_142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7112">
    <w:name w:val="Основной текст (71)"/>
    <w:basedOn w:val="Normal"/>
    <w:link w:val="Style_850_ch"/>
    <w:qFormat/>
    <w:pPr>
      <w:spacing w:lineRule="atLeast" w:line="240"/>
      <w:ind w:left="0" w:right="0" w:hanging="0"/>
      <w:jc w:val="center"/>
    </w:pPr>
    <w:rPr>
      <w:rFonts w:ascii="Times New Roman" w:hAnsi="Times New Roman"/>
      <w:sz w:val="11"/>
      <w:highlight w:val="white"/>
    </w:rPr>
  </w:style>
  <w:style w:type="paragraph" w:styleId="278">
    <w:name w:val="Основной текст (27)"/>
    <w:basedOn w:val="Normal"/>
    <w:link w:val="Style_816_ch"/>
    <w:qFormat/>
    <w:pPr>
      <w:spacing w:lineRule="atLeast" w:line="240"/>
      <w:ind w:left="0" w:right="0" w:hanging="0"/>
      <w:jc w:val="center"/>
    </w:pPr>
    <w:rPr>
      <w:rFonts w:ascii="Times New Roman" w:hAnsi="Times New Roman"/>
      <w:sz w:val="11"/>
      <w:highlight w:val="white"/>
    </w:rPr>
  </w:style>
  <w:style w:type="paragraph" w:styleId="Heading4Char1">
    <w:name w:val="Heading 4 Char"/>
    <w:link w:val="Style_1370_ch"/>
    <w:qFormat/>
    <w:pPr>
      <w:widowControl/>
      <w:suppressAutoHyphens w:val="true"/>
      <w:bidi w:val="0"/>
      <w:spacing w:lineRule="auto" w:line="240" w:before="0" w:after="0"/>
      <w:ind w:left="0" w:right="0" w:hanging="0"/>
      <w:jc w:val="left"/>
    </w:pPr>
    <w:rPr>
      <w:rFonts w:ascii="Calibri" w:hAnsi="Calibri" w:eastAsia="NSimSun" w:cs="Arial"/>
      <w:b/>
      <w:color w:val="000000"/>
      <w:spacing w:val="0"/>
      <w:kern w:val="0"/>
      <w:sz w:val="28"/>
      <w:szCs w:val="20"/>
      <w:lang w:val="ru-RU" w:eastAsia="zh-CN" w:bidi="hi-IN"/>
    </w:rPr>
  </w:style>
  <w:style w:type="paragraph" w:styleId="11111">
    <w:name w:val="Основной текст (111)"/>
    <w:link w:val="Style_121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3412">
    <w:name w:val="Основной текст с отступом 34"/>
    <w:basedOn w:val="Normal"/>
    <w:link w:val="Style_789_ch"/>
    <w:qFormat/>
    <w:pPr>
      <w:spacing w:before="0" w:after="120"/>
      <w:ind w:left="283" w:right="57" w:firstLine="709"/>
    </w:pPr>
    <w:rPr>
      <w:sz w:val="16"/>
    </w:rPr>
  </w:style>
  <w:style w:type="paragraph" w:styleId="Xl711">
    <w:name w:val="xl71"/>
    <w:basedOn w:val="Normal"/>
    <w:link w:val="Style_1355_ch"/>
    <w:qFormat/>
    <w:pPr>
      <w:spacing w:lineRule="auto" w:line="240" w:before="280" w:after="280"/>
      <w:ind w:left="0" w:right="0" w:hanging="0"/>
      <w:jc w:val="left"/>
    </w:pPr>
    <w:rPr>
      <w:sz w:val="24"/>
    </w:rPr>
  </w:style>
  <w:style w:type="paragraph" w:styleId="823">
    <w:name w:val="Основной текст (8)"/>
    <w:link w:val="Style_119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Consnormal3">
    <w:name w:val="consnormal"/>
    <w:basedOn w:val="Normal"/>
    <w:link w:val="Style_1173_ch"/>
    <w:qFormat/>
    <w:pPr>
      <w:spacing w:lineRule="auto" w:line="240" w:before="75" w:after="75"/>
      <w:ind w:left="0" w:right="0" w:hanging="0"/>
      <w:jc w:val="left"/>
    </w:pPr>
    <w:rPr>
      <w:rFonts w:ascii="Arial" w:hAnsi="Arial"/>
      <w:sz w:val="20"/>
    </w:rPr>
  </w:style>
  <w:style w:type="paragraph" w:styleId="279">
    <w:name w:val="Основной текст (2)_"/>
    <w:link w:val="Style_111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843">
    <w:name w:val="Основной текст (84)_"/>
    <w:link w:val="Style_117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38z01">
    <w:name w:val="WW8Num38z0"/>
    <w:link w:val="Style_104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533">
    <w:name w:val="Основной текст (53)"/>
    <w:link w:val="Style_118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4Tahoma1">
    <w:name w:val="Основной текст (4) + Tahoma"/>
    <w:link w:val="Style_1155_ch"/>
    <w:qFormat/>
    <w:pPr>
      <w:widowControl/>
      <w:suppressAutoHyphens w:val="true"/>
      <w:bidi w:val="0"/>
      <w:spacing w:lineRule="auto" w:line="240" w:before="0" w:after="0"/>
      <w:ind w:left="0" w:right="0" w:hanging="0"/>
      <w:jc w:val="left"/>
    </w:pPr>
    <w:rPr>
      <w:rFonts w:ascii="Tahoma" w:hAnsi="Tahoma" w:eastAsia="NSimSun" w:cs="Arial"/>
      <w:i/>
      <w:color w:val="000000"/>
      <w:spacing w:val="0"/>
      <w:kern w:val="0"/>
      <w:sz w:val="15"/>
      <w:szCs w:val="20"/>
      <w:lang w:val="ru-RU" w:eastAsia="zh-CN" w:bidi="hi-IN"/>
    </w:rPr>
  </w:style>
  <w:style w:type="paragraph" w:styleId="BodyTextIndent2Char1">
    <w:name w:val="Body Text Indent 2 Char"/>
    <w:link w:val="Style_1321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1100">
    <w:name w:val="Знак Знак Знак1"/>
    <w:basedOn w:val="Normal"/>
    <w:link w:val="Style_661_ch"/>
    <w:qFormat/>
    <w:pPr>
      <w:spacing w:lineRule="exact" w:line="240" w:before="0" w:after="160"/>
      <w:ind w:left="0" w:right="0" w:hanging="0"/>
      <w:jc w:val="left"/>
    </w:pPr>
    <w:rPr>
      <w:rFonts w:ascii="Verdana" w:hAnsi="Verdana"/>
      <w:sz w:val="24"/>
    </w:rPr>
  </w:style>
  <w:style w:type="paragraph" w:styleId="4210">
    <w:name w:val="Основной текст (42)"/>
    <w:link w:val="Style_108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611">
    <w:name w:val="Знак Знак16"/>
    <w:link w:val="Style_83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129">
    <w:name w:val="Тема примечания Знак"/>
    <w:link w:val="Style_1238_ch"/>
    <w:qFormat/>
    <w:pPr>
      <w:widowControl/>
      <w:suppressAutoHyphens w:val="true"/>
      <w:bidi w:val="0"/>
      <w:spacing w:lineRule="auto" w:line="240" w:before="0" w:after="0"/>
      <w:ind w:left="0" w:right="0" w:hanging="0"/>
      <w:jc w:val="left"/>
    </w:pPr>
    <w:rPr>
      <w:rFonts w:ascii="Calibri" w:hAnsi="Calibri" w:eastAsia="NSimSun" w:cs="Arial"/>
      <w:b/>
      <w:color w:val="000000"/>
      <w:spacing w:val="0"/>
      <w:kern w:val="0"/>
      <w:sz w:val="20"/>
      <w:szCs w:val="20"/>
      <w:lang w:val="ru-RU" w:eastAsia="zh-CN" w:bidi="hi-IN"/>
    </w:rPr>
  </w:style>
  <w:style w:type="paragraph" w:styleId="438">
    <w:name w:val="Указатель4"/>
    <w:basedOn w:val="Normal"/>
    <w:link w:val="Style_944_ch"/>
    <w:qFormat/>
    <w:pPr/>
    <w:rPr/>
  </w:style>
  <w:style w:type="paragraph" w:styleId="358">
    <w:name w:val="Заг 3 Знак Знак"/>
    <w:link w:val="Style_1312_ch"/>
    <w:qFormat/>
    <w:pPr>
      <w:widowControl/>
      <w:suppressAutoHyphens w:val="true"/>
      <w:bidi w:val="0"/>
      <w:spacing w:lineRule="auto" w:line="240" w:before="0" w:after="0"/>
      <w:ind w:left="0" w:right="0" w:hanging="0"/>
      <w:jc w:val="left"/>
    </w:pPr>
    <w:rPr>
      <w:rFonts w:ascii="Arial" w:hAnsi="Arial" w:eastAsia="NSimSun" w:cs="Arial"/>
      <w:b/>
      <w:color w:val="0070C0"/>
      <w:spacing w:val="0"/>
      <w:kern w:val="0"/>
      <w:sz w:val="24"/>
      <w:szCs w:val="20"/>
      <w:lang w:val="ru-RU" w:eastAsia="zh-CN" w:bidi="hi-IN"/>
    </w:rPr>
  </w:style>
  <w:style w:type="paragraph" w:styleId="653">
    <w:name w:val="Основной текст (65)"/>
    <w:basedOn w:val="Normal"/>
    <w:link w:val="Style_819_ch"/>
    <w:qFormat/>
    <w:pPr>
      <w:spacing w:lineRule="atLeast" w:line="240"/>
      <w:ind w:left="0" w:right="0" w:hanging="0"/>
      <w:jc w:val="center"/>
    </w:pPr>
    <w:rPr>
      <w:rFonts w:ascii="Times New Roman" w:hAnsi="Times New Roman"/>
      <w:sz w:val="11"/>
      <w:highlight w:val="white"/>
    </w:rPr>
  </w:style>
  <w:style w:type="paragraph" w:styleId="280">
    <w:name w:val="Заголовок 2 Знак"/>
    <w:link w:val="Style_1447_ch"/>
    <w:qFormat/>
    <w:pPr>
      <w:widowControl/>
      <w:suppressAutoHyphens w:val="true"/>
      <w:bidi w:val="0"/>
      <w:spacing w:lineRule="auto" w:line="240" w:before="0" w:after="0"/>
      <w:ind w:left="0" w:right="0" w:hanging="0"/>
      <w:jc w:val="left"/>
    </w:pPr>
    <w:rPr>
      <w:rFonts w:ascii="Cambria" w:hAnsi="Cambria" w:eastAsia="NSimSun" w:cs="Arial"/>
      <w:b/>
      <w:i/>
      <w:color w:val="000000"/>
      <w:spacing w:val="0"/>
      <w:kern w:val="0"/>
      <w:sz w:val="28"/>
      <w:szCs w:val="20"/>
      <w:lang w:val="ru-RU" w:eastAsia="zh-CN" w:bidi="hi-IN"/>
    </w:rPr>
  </w:style>
  <w:style w:type="paragraph" w:styleId="FN1">
    <w:name w:val="Текст сноски-FN Знак"/>
    <w:link w:val="Style_1380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16"/>
      <w:szCs w:val="20"/>
      <w:lang w:val="ru-RU" w:eastAsia="zh-CN" w:bidi="hi-IN"/>
    </w:rPr>
  </w:style>
  <w:style w:type="paragraph" w:styleId="T31">
    <w:name w:val="T3"/>
    <w:basedOn w:val="2214"/>
    <w:link w:val="Style_728_ch"/>
    <w:qFormat/>
    <w:pPr>
      <w:keepNext w:val="true"/>
      <w:tabs>
        <w:tab w:val="clear" w:pos="709"/>
        <w:tab w:val="left" w:pos="567" w:leader="none"/>
      </w:tabs>
      <w:spacing w:lineRule="auto" w:line="240" w:before="240" w:after="180"/>
      <w:ind w:left="0" w:right="0" w:hanging="0"/>
      <w:contextualSpacing/>
    </w:pPr>
    <w:rPr>
      <w:rFonts w:ascii="Arial" w:hAnsi="Arial"/>
      <w:b/>
      <w:shadow/>
      <w:color w:val="800000"/>
    </w:rPr>
  </w:style>
  <w:style w:type="paragraph" w:styleId="100TimesNewRoman21">
    <w:name w:val="Основной текст (100) + Times New Roman2"/>
    <w:link w:val="Style_89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Style130">
    <w:name w:val="Стиль"/>
    <w:link w:val="Style_741_ch"/>
    <w:qFormat/>
    <w:pPr>
      <w:widowControl w:val="false"/>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WW8Num4z01">
    <w:name w:val="WW8Num4z0"/>
    <w:link w:val="Style_114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124">
    <w:name w:val="Основной текст (21)_"/>
    <w:link w:val="Style_11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84">
    <w:name w:val="Основной текст (38)"/>
    <w:link w:val="Style_128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6111">
    <w:name w:val="Основной текст (61)"/>
    <w:link w:val="Style_75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104">
    <w:name w:val="Просмотренная гиперссылка1"/>
    <w:link w:val="Style_674_ch"/>
    <w:qFormat/>
    <w:pPr>
      <w:widowControl/>
      <w:suppressAutoHyphens w:val="true"/>
      <w:bidi w:val="0"/>
      <w:spacing w:lineRule="auto" w:line="240" w:before="0" w:after="0"/>
      <w:ind w:left="0" w:right="0" w:hanging="0"/>
      <w:jc w:val="left"/>
    </w:pPr>
    <w:rPr>
      <w:rFonts w:ascii="Times New Roman" w:hAnsi="Times New Roman" w:eastAsia="NSimSun" w:cs="Arial"/>
      <w:color w:val="800080"/>
      <w:spacing w:val="0"/>
      <w:kern w:val="0"/>
      <w:sz w:val="20"/>
      <w:szCs w:val="20"/>
      <w:u w:val="single"/>
      <w:lang w:val="ru-RU" w:eastAsia="zh-CN" w:bidi="hi-IN"/>
    </w:rPr>
  </w:style>
  <w:style w:type="paragraph" w:styleId="439">
    <w:name w:val="Подпись к таблице (4)_"/>
    <w:link w:val="Style_68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lang w:val="ru-RU" w:eastAsia="zh-CN" w:bidi="hi-IN"/>
    </w:rPr>
  </w:style>
  <w:style w:type="paragraph" w:styleId="14pt1">
    <w:name w:val="Оглавление + 14 pt"/>
    <w:link w:val="Style_940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8"/>
      <w:szCs w:val="20"/>
      <w:lang w:val="ru-RU" w:eastAsia="zh-CN" w:bidi="hi-IN"/>
    </w:rPr>
  </w:style>
  <w:style w:type="paragraph" w:styleId="1105">
    <w:name w:val="Название книги1"/>
    <w:link w:val="Style_1446_ch"/>
    <w:qFormat/>
    <w:pPr>
      <w:widowControl/>
      <w:suppressAutoHyphens w:val="true"/>
      <w:bidi w:val="0"/>
      <w:spacing w:lineRule="auto" w:line="240" w:before="0" w:after="0"/>
      <w:ind w:left="0" w:right="0" w:hanging="0"/>
      <w:jc w:val="left"/>
    </w:pPr>
    <w:rPr>
      <w:rFonts w:ascii="Times New Roman" w:hAnsi="Times New Roman" w:eastAsia="NSimSun" w:cs="Arial"/>
      <w:b/>
      <w:smallCaps/>
      <w:color w:val="000000"/>
      <w:spacing w:val="5"/>
      <w:kern w:val="0"/>
      <w:sz w:val="20"/>
      <w:szCs w:val="20"/>
      <w:lang w:val="ru-RU" w:eastAsia="zh-CN" w:bidi="hi-IN"/>
    </w:rPr>
  </w:style>
  <w:style w:type="paragraph" w:styleId="1253">
    <w:name w:val="Основной текст (125)"/>
    <w:basedOn w:val="Normal"/>
    <w:link w:val="Style_1030_ch"/>
    <w:qFormat/>
    <w:pPr>
      <w:spacing w:lineRule="atLeast" w:line="240" w:before="0" w:after="60"/>
      <w:ind w:left="0" w:right="0" w:hanging="0"/>
      <w:jc w:val="left"/>
    </w:pPr>
    <w:rPr>
      <w:rFonts w:ascii="Times New Roman" w:hAnsi="Times New Roman"/>
      <w:sz w:val="23"/>
      <w:highlight w:val="white"/>
    </w:rPr>
  </w:style>
  <w:style w:type="paragraph" w:styleId="Style131">
    <w:name w:val="Таблицы (моноширинный)"/>
    <w:basedOn w:val="Normal"/>
    <w:next w:val="Normal"/>
    <w:link w:val="Style_1102_ch"/>
    <w:qFormat/>
    <w:pPr>
      <w:widowControl w:val="false"/>
      <w:spacing w:lineRule="auto" w:line="240"/>
      <w:ind w:left="0" w:right="0" w:hanging="0"/>
    </w:pPr>
    <w:rPr>
      <w:rFonts w:ascii="Courier New" w:hAnsi="Courier New"/>
      <w:sz w:val="20"/>
    </w:rPr>
  </w:style>
  <w:style w:type="paragraph" w:styleId="727">
    <w:name w:val="Основной текст (7)"/>
    <w:link w:val="Style_76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Style132">
    <w:name w:val="Без интервала Знак"/>
    <w:link w:val="Style_1244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1711">
    <w:name w:val="Основной текст (17)"/>
    <w:basedOn w:val="Normal"/>
    <w:link w:val="Style_735_ch"/>
    <w:qFormat/>
    <w:pPr>
      <w:spacing w:lineRule="atLeast" w:line="240"/>
      <w:ind w:left="0" w:right="0" w:hanging="0"/>
      <w:jc w:val="right"/>
    </w:pPr>
    <w:rPr>
      <w:rFonts w:ascii="Times New Roman" w:hAnsi="Times New Roman"/>
      <w:sz w:val="8"/>
      <w:highlight w:val="white"/>
    </w:rPr>
  </w:style>
  <w:style w:type="paragraph" w:styleId="359">
    <w:name w:val="Заголовок 3 Знак"/>
    <w:link w:val="Style_821_ch"/>
    <w:qFormat/>
    <w:pPr>
      <w:widowControl/>
      <w:suppressAutoHyphens w:val="true"/>
      <w:bidi w:val="0"/>
      <w:spacing w:lineRule="auto" w:line="240" w:before="0" w:after="0"/>
      <w:ind w:left="0" w:right="0" w:hanging="0"/>
      <w:jc w:val="left"/>
    </w:pPr>
    <w:rPr>
      <w:rFonts w:ascii="Calibri" w:hAnsi="Calibri" w:eastAsia="NSimSun" w:cs="Arial"/>
      <w:b/>
      <w:color w:val="000000"/>
      <w:spacing w:val="0"/>
      <w:kern w:val="0"/>
      <w:sz w:val="28"/>
      <w:szCs w:val="20"/>
      <w:lang w:val="ru-RU" w:eastAsia="zh-CN" w:bidi="hi-IN"/>
    </w:rPr>
  </w:style>
  <w:style w:type="paragraph" w:styleId="4211">
    <w:name w:val="Основной текст (42)_"/>
    <w:link w:val="Style_85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281">
    <w:name w:val="Оглавление 2 Знак"/>
    <w:link w:val="Style_1051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7"/>
      <w:szCs w:val="20"/>
      <w:lang w:val="ru-RU" w:eastAsia="zh-CN" w:bidi="hi-IN"/>
    </w:rPr>
  </w:style>
  <w:style w:type="paragraph" w:styleId="BalloonText1">
    <w:name w:val="Balloon Text"/>
    <w:basedOn w:val="Normal"/>
    <w:link w:val="Style_693_ch"/>
    <w:qFormat/>
    <w:pPr/>
    <w:rPr>
      <w:rFonts w:ascii="Tahoma" w:hAnsi="Tahoma"/>
      <w:sz w:val="16"/>
    </w:rPr>
  </w:style>
  <w:style w:type="paragraph" w:styleId="440">
    <w:name w:val="Подпись к таблице (4)"/>
    <w:link w:val="Style_102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u w:val="single"/>
      <w:lang w:val="ru-RU" w:eastAsia="zh-CN" w:bidi="hi-IN"/>
    </w:rPr>
  </w:style>
  <w:style w:type="paragraph" w:styleId="3215">
    <w:name w:val="Заголовок №3 (2)"/>
    <w:link w:val="Style_89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282">
    <w:name w:val="Знак Знак2"/>
    <w:link w:val="Style_786_ch"/>
    <w:qFormat/>
    <w:pPr>
      <w:widowControl/>
      <w:suppressAutoHyphens w:val="true"/>
      <w:bidi w:val="0"/>
      <w:spacing w:lineRule="auto" w:line="240" w:before="0" w:after="0"/>
      <w:ind w:left="0" w:right="0" w:hanging="0"/>
      <w:jc w:val="left"/>
    </w:pPr>
    <w:rPr>
      <w:rFonts w:ascii="Times New Roman" w:hAnsi="Times New Roman" w:eastAsia="NSimSun" w:cs="Arial"/>
      <w:b/>
      <w:caps/>
      <w:color w:val="000000"/>
      <w:spacing w:val="0"/>
      <w:kern w:val="0"/>
      <w:sz w:val="24"/>
      <w:szCs w:val="20"/>
      <w:lang w:val="ru-RU" w:eastAsia="zh-CN" w:bidi="hi-IN"/>
    </w:rPr>
  </w:style>
  <w:style w:type="paragraph" w:styleId="863">
    <w:name w:val="Основной текст (86)_"/>
    <w:link w:val="Style_138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60">
    <w:name w:val="Знак Знак3"/>
    <w:link w:val="Style_129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925">
    <w:name w:val="Основной текст (92)"/>
    <w:link w:val="Style_126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1106">
    <w:name w:val="Слабое выделение1"/>
    <w:link w:val="Style_125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1183">
    <w:name w:val="Основной текст (118)"/>
    <w:link w:val="Style_118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734">
    <w:name w:val="Основной текст (73)_"/>
    <w:link w:val="Style_103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511">
    <w:name w:val="Знак Знак15"/>
    <w:link w:val="Style_107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107">
    <w:name w:val="Название1"/>
    <w:link w:val="Style_1097_ch"/>
    <w:qFormat/>
    <w:pPr>
      <w:widowControl/>
      <w:suppressAutoHyphens w:val="true"/>
      <w:bidi w:val="0"/>
      <w:spacing w:lineRule="auto" w:line="240" w:before="0" w:after="0"/>
      <w:ind w:left="0" w:right="0" w:hanging="0"/>
      <w:jc w:val="left"/>
    </w:pPr>
    <w:rPr>
      <w:rFonts w:ascii="Cambria" w:hAnsi="Cambria" w:eastAsia="NSimSun" w:cs="Arial"/>
      <w:b/>
      <w:color w:val="000000"/>
      <w:spacing w:val="0"/>
      <w:kern w:val="0"/>
      <w:sz w:val="32"/>
      <w:szCs w:val="20"/>
      <w:lang w:val="ru-RU" w:eastAsia="zh-CN" w:bidi="hi-IN"/>
    </w:rPr>
  </w:style>
  <w:style w:type="paragraph" w:styleId="444">
    <w:name w:val="Основной текст (4)"/>
    <w:link w:val="Style_85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u w:val="single"/>
      <w:lang w:val="ru-RU" w:eastAsia="zh-CN" w:bidi="hi-IN"/>
    </w:rPr>
  </w:style>
  <w:style w:type="paragraph" w:styleId="283">
    <w:name w:val="Подпись к картинке (2)_"/>
    <w:link w:val="Style_113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lang w:val="ru-RU" w:eastAsia="zh-CN" w:bidi="hi-IN"/>
    </w:rPr>
  </w:style>
  <w:style w:type="paragraph" w:styleId="Style133">
    <w:name w:val="значения_таб"/>
    <w:basedOn w:val="Normal"/>
    <w:link w:val="Style_913_ch"/>
    <w:qFormat/>
    <w:pPr>
      <w:spacing w:lineRule="exact" w:line="180" w:before="60" w:after="60"/>
      <w:ind w:left="57" w:right="0" w:hanging="0"/>
      <w:jc w:val="center"/>
    </w:pPr>
    <w:rPr>
      <w:sz w:val="20"/>
    </w:rPr>
  </w:style>
  <w:style w:type="paragraph" w:styleId="634">
    <w:name w:val="Основной текст (63)"/>
    <w:link w:val="Style_122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108">
    <w:name w:val="Текст выноски1"/>
    <w:link w:val="Style_732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6"/>
      <w:szCs w:val="20"/>
      <w:lang w:val="ru-RU" w:eastAsia="zh-CN" w:bidi="hi-IN"/>
    </w:rPr>
  </w:style>
  <w:style w:type="paragraph" w:styleId="683">
    <w:name w:val="Основной текст (68)_"/>
    <w:link w:val="Style_107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Consplusnormal2">
    <w:name w:val="consplusnormal"/>
    <w:link w:val="Style_98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8"/>
      <w:szCs w:val="20"/>
      <w:lang w:val="ru-RU" w:eastAsia="zh-CN" w:bidi="hi-IN"/>
    </w:rPr>
  </w:style>
  <w:style w:type="paragraph" w:styleId="NormalWeb1">
    <w:name w:val="Normal (Web)"/>
    <w:basedOn w:val="Normal"/>
    <w:link w:val="Style_736_ch"/>
    <w:qFormat/>
    <w:pPr>
      <w:spacing w:lineRule="auto" w:line="240" w:before="280" w:after="280"/>
      <w:ind w:left="0" w:right="0" w:hanging="0"/>
      <w:jc w:val="left"/>
    </w:pPr>
    <w:rPr>
      <w:rFonts w:ascii="Times New Roman" w:hAnsi="Times New Roman"/>
      <w:sz w:val="24"/>
    </w:rPr>
  </w:style>
  <w:style w:type="paragraph" w:styleId="1033">
    <w:name w:val="Основной текст (103)_"/>
    <w:link w:val="Style_1404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8"/>
      <w:szCs w:val="20"/>
      <w:highlight w:val="white"/>
      <w:lang w:val="ru-RU" w:eastAsia="zh-CN" w:bidi="hi-IN"/>
    </w:rPr>
  </w:style>
  <w:style w:type="paragraph" w:styleId="3216">
    <w:name w:val="Заголовок №3 (2) + Полужирный"/>
    <w:link w:val="Style_1246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7"/>
      <w:szCs w:val="20"/>
      <w:highlight w:val="white"/>
      <w:lang w:val="ru-RU" w:eastAsia="zh-CN" w:bidi="hi-IN"/>
    </w:rPr>
  </w:style>
  <w:style w:type="paragraph" w:styleId="WW8Num31z31">
    <w:name w:val="WW8Num31z3"/>
    <w:link w:val="Style_1295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464">
    <w:name w:val="Основной текст (46)"/>
    <w:basedOn w:val="Normal"/>
    <w:link w:val="Style_1265_ch"/>
    <w:qFormat/>
    <w:pPr>
      <w:spacing w:lineRule="atLeast" w:line="240"/>
      <w:ind w:left="0" w:right="0" w:hanging="0"/>
      <w:jc w:val="left"/>
    </w:pPr>
    <w:rPr>
      <w:rFonts w:ascii="Times New Roman" w:hAnsi="Times New Roman"/>
      <w:sz w:val="19"/>
      <w:highlight w:val="white"/>
    </w:rPr>
  </w:style>
  <w:style w:type="paragraph" w:styleId="1125">
    <w:name w:val="Основной текст (11)_"/>
    <w:link w:val="Style_79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highlight w:val="white"/>
      <w:lang w:val="ru-RU" w:eastAsia="zh-CN" w:bidi="hi-IN"/>
    </w:rPr>
  </w:style>
  <w:style w:type="paragraph" w:styleId="WW8Num31z21">
    <w:name w:val="WW8Num31z2"/>
    <w:link w:val="Style_1101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529">
    <w:name w:val="Подпись к таблице (5)"/>
    <w:link w:val="Style_1128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9"/>
      <w:szCs w:val="20"/>
      <w:u w:val="single"/>
      <w:lang w:val="ru-RU" w:eastAsia="zh-CN" w:bidi="hi-IN"/>
    </w:rPr>
  </w:style>
  <w:style w:type="paragraph" w:styleId="824">
    <w:name w:val="Знак Знак8"/>
    <w:link w:val="Style_95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109">
    <w:name w:val="Абзац списка1"/>
    <w:basedOn w:val="Normal"/>
    <w:link w:val="Style_1056_ch"/>
    <w:qFormat/>
    <w:pPr>
      <w:spacing w:lineRule="auto" w:line="240"/>
      <w:ind w:left="708" w:right="0" w:hanging="0"/>
      <w:jc w:val="left"/>
    </w:pPr>
    <w:rPr>
      <w:sz w:val="24"/>
    </w:rPr>
  </w:style>
  <w:style w:type="paragraph" w:styleId="284">
    <w:name w:val="Заголовок №2"/>
    <w:basedOn w:val="Normal"/>
    <w:link w:val="Style_1413_ch"/>
    <w:qFormat/>
    <w:pPr>
      <w:spacing w:lineRule="atLeast" w:line="240" w:before="540" w:after="180"/>
      <w:ind w:left="0" w:right="0" w:hanging="760"/>
      <w:jc w:val="left"/>
    </w:pPr>
    <w:rPr>
      <w:rFonts w:ascii="Times New Roman" w:hAnsi="Times New Roman"/>
      <w:sz w:val="27"/>
      <w:highlight w:val="white"/>
    </w:rPr>
  </w:style>
  <w:style w:type="paragraph" w:styleId="825">
    <w:name w:val="Основной текст (8)_"/>
    <w:link w:val="Style_145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1126">
    <w:name w:val="Основной текст (11)"/>
    <w:basedOn w:val="Normal"/>
    <w:link w:val="Style_868_ch"/>
    <w:qFormat/>
    <w:pPr>
      <w:spacing w:lineRule="atLeast" w:line="240"/>
      <w:ind w:left="0" w:right="0" w:hanging="0"/>
      <w:jc w:val="left"/>
    </w:pPr>
    <w:rPr>
      <w:rFonts w:ascii="Times New Roman" w:hAnsi="Times New Roman"/>
      <w:sz w:val="28"/>
      <w:highlight w:val="white"/>
    </w:rPr>
  </w:style>
  <w:style w:type="paragraph" w:styleId="WW8Num30z01">
    <w:name w:val="WW8Num30z0"/>
    <w:link w:val="Style_87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WW8Num21z01">
    <w:name w:val="WW8Num21z0"/>
    <w:link w:val="Style_116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6z01">
    <w:name w:val="WW8Num16z0"/>
    <w:link w:val="Style_1429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1016">
    <w:name w:val="Основной текст + 10"/>
    <w:link w:val="Style_1258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1"/>
      <w:szCs w:val="20"/>
      <w:highlight w:val="white"/>
      <w:lang w:val="ru-RU" w:eastAsia="zh-CN" w:bidi="hi-IN"/>
    </w:rPr>
  </w:style>
  <w:style w:type="paragraph" w:styleId="Style134">
    <w:name w:val="Символ концевой сноски"/>
    <w:link w:val="Style_139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vertAlign w:val="superscript"/>
      <w:lang w:val="ru-RU" w:eastAsia="zh-CN" w:bidi="hi-IN"/>
    </w:rPr>
  </w:style>
  <w:style w:type="paragraph" w:styleId="WW8Num7z01">
    <w:name w:val="WW8Num7z0"/>
    <w:link w:val="Style_959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Bt1">
    <w:name w:val="bt Знак"/>
    <w:link w:val="Style_1057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364">
    <w:name w:val="Основной текст3"/>
    <w:link w:val="Style_113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Tabl1">
    <w:name w:val="Tabl"/>
    <w:basedOn w:val="Normal"/>
    <w:link w:val="Style_1402_ch"/>
    <w:qFormat/>
    <w:pPr>
      <w:keepNext w:val="true"/>
      <w:spacing w:lineRule="auto" w:line="240" w:before="120" w:after="0"/>
      <w:ind w:left="0" w:right="0" w:hanging="0"/>
      <w:jc w:val="right"/>
    </w:pPr>
    <w:rPr>
      <w:rFonts w:ascii="Trebuchet MS" w:hAnsi="Trebuchet MS"/>
      <w:i/>
      <w:sz w:val="24"/>
    </w:rPr>
  </w:style>
  <w:style w:type="paragraph" w:styleId="919">
    <w:name w:val="Основной текст (91)_"/>
    <w:link w:val="Style_115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Xl931">
    <w:name w:val="xl93"/>
    <w:link w:val="Style_92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3116">
    <w:name w:val="Маркированный список 31"/>
    <w:basedOn w:val="Normal"/>
    <w:link w:val="Style_1008_ch"/>
    <w:qFormat/>
    <w:pPr>
      <w:spacing w:lineRule="auto" w:line="240"/>
      <w:ind w:left="849" w:right="0" w:hanging="283"/>
      <w:jc w:val="left"/>
    </w:pPr>
    <w:rPr>
      <w:rFonts w:ascii="Times New Roman" w:hAnsi="Times New Roman"/>
      <w:sz w:val="24"/>
    </w:rPr>
  </w:style>
  <w:style w:type="paragraph" w:styleId="735">
    <w:name w:val="Знак Знак73"/>
    <w:link w:val="Style_927_ch"/>
    <w:qFormat/>
    <w:pPr>
      <w:widowControl/>
      <w:suppressAutoHyphens w:val="true"/>
      <w:bidi w:val="0"/>
      <w:spacing w:lineRule="auto" w:line="240" w:before="0" w:after="0"/>
      <w:ind w:left="0" w:right="0" w:hanging="0"/>
      <w:jc w:val="left"/>
    </w:pPr>
    <w:rPr>
      <w:rFonts w:ascii="Arial" w:hAnsi="Arial" w:eastAsia="NSimSun" w:cs="Arial"/>
      <w:b/>
      <w:caps/>
      <w:shadow/>
      <w:color w:val="0070C0"/>
      <w:spacing w:val="0"/>
      <w:kern w:val="0"/>
      <w:sz w:val="28"/>
      <w:szCs w:val="20"/>
      <w:lang w:val="ru-RU" w:eastAsia="zh-CN" w:bidi="hi-IN"/>
    </w:rPr>
  </w:style>
  <w:style w:type="paragraph" w:styleId="1127">
    <w:name w:val="Выделение1"/>
    <w:link w:val="Style_788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0"/>
      <w:szCs w:val="20"/>
      <w:lang w:val="ru-RU" w:eastAsia="zh-CN" w:bidi="hi-IN"/>
    </w:rPr>
  </w:style>
  <w:style w:type="paragraph" w:styleId="394">
    <w:name w:val="Основной текст (39)"/>
    <w:link w:val="Style_79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28z21">
    <w:name w:val="WW8Num28z2"/>
    <w:link w:val="Style_1423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0"/>
      <w:szCs w:val="20"/>
      <w:lang w:val="ru-RU" w:eastAsia="zh-CN" w:bidi="hi-IN"/>
    </w:rPr>
  </w:style>
  <w:style w:type="paragraph" w:styleId="365">
    <w:name w:val="Основной текст 3 Знак"/>
    <w:link w:val="Style_1376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16"/>
      <w:szCs w:val="20"/>
      <w:lang w:val="ru-RU" w:eastAsia="zh-CN" w:bidi="hi-IN"/>
    </w:rPr>
  </w:style>
  <w:style w:type="paragraph" w:styleId="728">
    <w:name w:val="Знак Знак7"/>
    <w:link w:val="Style_104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366">
    <w:name w:val="Красная строка3"/>
    <w:basedOn w:val="Style77"/>
    <w:link w:val="Style_1161_ch"/>
    <w:qFormat/>
    <w:pPr>
      <w:ind w:left="0" w:right="0" w:firstLine="210"/>
    </w:pPr>
    <w:rPr>
      <w:rFonts w:ascii="Times New Roman" w:hAnsi="Times New Roman"/>
      <w:sz w:val="24"/>
    </w:rPr>
  </w:style>
  <w:style w:type="paragraph" w:styleId="Xl741">
    <w:name w:val="xl74"/>
    <w:link w:val="Style_122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494">
    <w:name w:val="Основной текст (49)"/>
    <w:link w:val="Style_81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773">
    <w:name w:val="Основной текст (77)_"/>
    <w:link w:val="Style_137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67">
    <w:name w:val="Подпись к таблице (3)_"/>
    <w:link w:val="Style_85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lang w:val="ru-RU" w:eastAsia="zh-CN" w:bidi="hi-IN"/>
    </w:rPr>
  </w:style>
  <w:style w:type="paragraph" w:styleId="1412">
    <w:name w:val="Основной текст (14)"/>
    <w:link w:val="Style_81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0"/>
      <w:szCs w:val="20"/>
      <w:highlight w:val="white"/>
      <w:lang w:val="ru-RU" w:eastAsia="zh-CN" w:bidi="hi-IN"/>
    </w:rPr>
  </w:style>
  <w:style w:type="paragraph" w:styleId="Style135">
    <w:name w:val="заголовок-мсп"/>
    <w:basedOn w:val="1"/>
    <w:link w:val="Style_1159_ch"/>
    <w:qFormat/>
    <w:pPr/>
    <w:rPr>
      <w:rFonts w:ascii="Arial" w:hAnsi="Arial"/>
      <w:b w:val="false"/>
      <w:i/>
      <w:sz w:val="28"/>
    </w:rPr>
  </w:style>
  <w:style w:type="paragraph" w:styleId="3217">
    <w:name w:val="Основной текст с отступом 32"/>
    <w:basedOn w:val="Normal"/>
    <w:link w:val="Style_955_ch"/>
    <w:qFormat/>
    <w:pPr>
      <w:spacing w:lineRule="auto" w:line="240" w:before="0" w:after="120"/>
      <w:ind w:left="283" w:right="0" w:hanging="0"/>
      <w:jc w:val="left"/>
    </w:pPr>
    <w:rPr>
      <w:rFonts w:ascii="Times New Roman" w:hAnsi="Times New Roman"/>
      <w:sz w:val="16"/>
    </w:rPr>
  </w:style>
  <w:style w:type="paragraph" w:styleId="ListParagraph1">
    <w:name w:val="List Paragraph"/>
    <w:basedOn w:val="Normal"/>
    <w:link w:val="Style_7_ch"/>
    <w:qFormat/>
    <w:pPr>
      <w:spacing w:lineRule="auto" w:line="240" w:before="0" w:after="0"/>
      <w:ind w:left="720" w:right="0" w:hanging="0"/>
      <w:contextualSpacing/>
      <w:jc w:val="left"/>
    </w:pPr>
    <w:rPr>
      <w:rFonts w:ascii="Times New Roman" w:hAnsi="Times New Roman"/>
      <w:sz w:val="24"/>
    </w:rPr>
  </w:style>
  <w:style w:type="paragraph" w:styleId="1512">
    <w:name w:val="Основной текст (15)_"/>
    <w:link w:val="Style_143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0"/>
      <w:szCs w:val="20"/>
      <w:highlight w:val="white"/>
      <w:lang w:val="ru-RU" w:eastAsia="zh-CN" w:bidi="hi-IN"/>
    </w:rPr>
  </w:style>
  <w:style w:type="paragraph" w:styleId="783">
    <w:name w:val="Основной текст (78)"/>
    <w:basedOn w:val="Normal"/>
    <w:link w:val="Style_1087_ch"/>
    <w:qFormat/>
    <w:pPr>
      <w:spacing w:lineRule="atLeast" w:line="240"/>
      <w:ind w:left="0" w:right="0" w:hanging="0"/>
      <w:jc w:val="center"/>
    </w:pPr>
    <w:rPr>
      <w:rFonts w:ascii="Times New Roman" w:hAnsi="Times New Roman"/>
      <w:sz w:val="11"/>
      <w:highlight w:val="white"/>
    </w:rPr>
  </w:style>
  <w:style w:type="paragraph" w:styleId="Style136">
    <w:name w:val="Header"/>
    <w:basedOn w:val="Normal"/>
    <w:link w:val="Style_1_ch"/>
    <w:pPr>
      <w:tabs>
        <w:tab w:val="clear" w:pos="709"/>
        <w:tab w:val="center" w:pos="4677" w:leader="none"/>
        <w:tab w:val="right" w:pos="9355" w:leader="none"/>
      </w:tabs>
    </w:pPr>
    <w:rPr/>
  </w:style>
  <w:style w:type="paragraph" w:styleId="Style137">
    <w:name w:val="Шапк"/>
    <w:basedOn w:val="Normal"/>
    <w:link w:val="Style_1283_ch"/>
    <w:qFormat/>
    <w:pPr>
      <w:spacing w:lineRule="exact" w:line="180" w:before="60" w:after="60"/>
      <w:ind w:left="0" w:right="0" w:hanging="0"/>
      <w:jc w:val="center"/>
    </w:pPr>
    <w:rPr>
      <w:b/>
      <w:sz w:val="20"/>
    </w:rPr>
  </w:style>
  <w:style w:type="paragraph" w:styleId="583">
    <w:name w:val="Основной текст (58)"/>
    <w:link w:val="Style_143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HTML11">
    <w:name w:val="Стандартный HTML1"/>
    <w:link w:val="Style_826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635">
    <w:name w:val="Знак Знак6"/>
    <w:link w:val="Style_117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AbsatzStandardschriftart111">
    <w:name w:val="WW-Absatz-Standardschriftart11"/>
    <w:link w:val="Style_115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636">
    <w:name w:val="Основной текст (63)_"/>
    <w:link w:val="Style_133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612">
    <w:name w:val="Основной текст (16)"/>
    <w:basedOn w:val="Normal"/>
    <w:link w:val="Style_1106_ch"/>
    <w:qFormat/>
    <w:pPr>
      <w:spacing w:lineRule="atLeast" w:line="240"/>
      <w:ind w:left="0" w:right="0" w:hanging="0"/>
      <w:jc w:val="left"/>
    </w:pPr>
    <w:rPr>
      <w:rFonts w:ascii="Times New Roman" w:hAnsi="Times New Roman"/>
      <w:sz w:val="27"/>
      <w:highlight w:val="white"/>
    </w:rPr>
  </w:style>
  <w:style w:type="paragraph" w:styleId="1128">
    <w:name w:val="Цитата1"/>
    <w:basedOn w:val="Normal"/>
    <w:link w:val="Style_13_ch"/>
    <w:qFormat/>
    <w:pPr>
      <w:spacing w:lineRule="auto" w:line="480" w:before="5" w:after="0"/>
      <w:ind w:left="426" w:right="14" w:hanging="0"/>
    </w:pPr>
    <w:rPr>
      <w:rFonts w:ascii="CG Times" w:hAnsi="CG Times"/>
      <w:sz w:val="24"/>
    </w:rPr>
  </w:style>
  <w:style w:type="paragraph" w:styleId="1129">
    <w:name w:val="Основной текст1"/>
    <w:link w:val="Style_133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u w:val="single"/>
      <w:lang w:val="ru-RU" w:eastAsia="zh-CN" w:bidi="hi-IN"/>
    </w:rPr>
  </w:style>
  <w:style w:type="paragraph" w:styleId="1053">
    <w:name w:val="Основной текст (105)_"/>
    <w:link w:val="Style_117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Style138">
    <w:name w:val="категории"/>
    <w:basedOn w:val="Normal"/>
    <w:link w:val="Style_1006_ch"/>
    <w:qFormat/>
    <w:pPr>
      <w:spacing w:lineRule="exact" w:line="180" w:before="60" w:after="60"/>
      <w:ind w:left="57" w:right="0" w:hanging="0"/>
      <w:jc w:val="left"/>
    </w:pPr>
    <w:rPr>
      <w:sz w:val="20"/>
    </w:rPr>
  </w:style>
  <w:style w:type="paragraph" w:styleId="Internetlink">
    <w:name w:val="Hyperlink"/>
    <w:link w:val="Style_842_ch"/>
    <w:qFormat/>
    <w:pPr>
      <w:widowControl/>
      <w:suppressAutoHyphens w:val="true"/>
      <w:bidi w:val="0"/>
      <w:spacing w:lineRule="auto" w:line="240" w:before="0" w:after="0"/>
      <w:ind w:left="0" w:right="0" w:hanging="0"/>
      <w:jc w:val="left"/>
    </w:pPr>
    <w:rPr>
      <w:rFonts w:ascii="Times New Roman" w:hAnsi="Times New Roman" w:eastAsia="NSimSun" w:cs="Arial"/>
      <w:color w:val="0000FF"/>
      <w:spacing w:val="0"/>
      <w:kern w:val="0"/>
      <w:sz w:val="20"/>
      <w:szCs w:val="20"/>
      <w:u w:val="single"/>
      <w:lang w:val="ru-RU" w:eastAsia="zh-CN" w:bidi="hi-IN"/>
    </w:rPr>
  </w:style>
  <w:style w:type="paragraph" w:styleId="Footnote1">
    <w:name w:val="Footnote"/>
    <w:basedOn w:val="Normal"/>
    <w:link w:val="Style_1233_ch"/>
    <w:qFormat/>
    <w:pPr>
      <w:spacing w:lineRule="auto" w:line="240"/>
      <w:ind w:left="0" w:right="0" w:hanging="0"/>
      <w:jc w:val="left"/>
    </w:pPr>
    <w:rPr>
      <w:sz w:val="20"/>
    </w:rPr>
  </w:style>
  <w:style w:type="paragraph" w:styleId="WWAbsatzStandardschriftart12">
    <w:name w:val="WW-Absatz-Standardschriftart1"/>
    <w:link w:val="Style_113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85">
    <w:name w:val="Основной текст2"/>
    <w:link w:val="Style_111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1130">
    <w:name w:val="Основной текст + Полужирный1"/>
    <w:link w:val="Style_1318_ch"/>
    <w:qFormat/>
    <w:pPr>
      <w:widowControl/>
      <w:suppressAutoHyphens w:val="true"/>
      <w:bidi w:val="0"/>
      <w:spacing w:lineRule="auto" w:line="240" w:before="0" w:after="0"/>
      <w:ind w:left="0" w:right="0" w:hanging="0"/>
      <w:jc w:val="left"/>
    </w:pPr>
    <w:rPr>
      <w:rFonts w:ascii="Times New Roman" w:hAnsi="Times New Roman" w:eastAsia="NSimSun" w:cs="Arial"/>
      <w:b/>
      <w:i/>
      <w:color w:val="000000"/>
      <w:spacing w:val="0"/>
      <w:kern w:val="0"/>
      <w:sz w:val="27"/>
      <w:szCs w:val="20"/>
      <w:highlight w:val="white"/>
      <w:lang w:val="ru-RU" w:eastAsia="zh-CN" w:bidi="hi-IN"/>
    </w:rPr>
  </w:style>
  <w:style w:type="paragraph" w:styleId="985">
    <w:name w:val="Основной текст (98)_"/>
    <w:link w:val="Style_88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lang w:val="ru-RU" w:eastAsia="zh-CN" w:bidi="hi-IN"/>
    </w:rPr>
  </w:style>
  <w:style w:type="paragraph" w:styleId="1134">
    <w:name w:val="TOC 1"/>
    <w:basedOn w:val="Normal"/>
    <w:next w:val="Normal"/>
    <w:link w:val="Style_858_ch"/>
    <w:uiPriority w:val="39"/>
    <w:pPr>
      <w:tabs>
        <w:tab w:val="clear" w:pos="709"/>
        <w:tab w:val="right" w:pos="9345" w:leader="dot"/>
      </w:tabs>
      <w:spacing w:lineRule="auto" w:line="240"/>
      <w:ind w:left="0" w:right="0" w:hanging="0"/>
      <w:jc w:val="left"/>
    </w:pPr>
    <w:rPr>
      <w:b/>
      <w:sz w:val="24"/>
    </w:rPr>
  </w:style>
  <w:style w:type="paragraph" w:styleId="WW8Num26z31">
    <w:name w:val="WW8Num26z3"/>
    <w:link w:val="Style_1436_ch"/>
    <w:qFormat/>
    <w:pPr>
      <w:widowControl/>
      <w:suppressAutoHyphens w:val="true"/>
      <w:bidi w:val="0"/>
      <w:spacing w:lineRule="auto" w:line="240" w:before="0" w:after="0"/>
      <w:ind w:left="0" w:right="0" w:hanging="0"/>
      <w:jc w:val="left"/>
    </w:pPr>
    <w:rPr>
      <w:rFonts w:ascii="Symbol" w:hAnsi="Symbol" w:eastAsia="NSimSun" w:cs="Arial"/>
      <w:color w:val="000000"/>
      <w:spacing w:val="0"/>
      <w:kern w:val="0"/>
      <w:sz w:val="20"/>
      <w:szCs w:val="20"/>
      <w:lang w:val="ru-RU" w:eastAsia="zh-CN" w:bidi="hi-IN"/>
    </w:rPr>
  </w:style>
  <w:style w:type="paragraph" w:styleId="TimesNewRoman41">
    <w:name w:val="Подпись к картинке + Times New Roman4"/>
    <w:link w:val="Style_1276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0"/>
      <w:szCs w:val="20"/>
      <w:lang w:val="ru-RU" w:eastAsia="zh-CN" w:bidi="hi-IN"/>
    </w:rPr>
  </w:style>
  <w:style w:type="paragraph" w:styleId="Caption2">
    <w:name w:val="caption"/>
    <w:basedOn w:val="Normal"/>
    <w:link w:val="Style_867_ch"/>
    <w:qFormat/>
    <w:pPr>
      <w:spacing w:before="120" w:after="120"/>
    </w:pPr>
    <w:rPr>
      <w:i/>
      <w:sz w:val="24"/>
    </w:rPr>
  </w:style>
  <w:style w:type="paragraph" w:styleId="1154">
    <w:name w:val="Основной текст (115)"/>
    <w:basedOn w:val="Normal"/>
    <w:link w:val="Style_1228_ch"/>
    <w:qFormat/>
    <w:pPr>
      <w:spacing w:lineRule="atLeast" w:line="240"/>
      <w:ind w:left="0" w:right="0" w:hanging="0"/>
      <w:jc w:val="left"/>
    </w:pPr>
    <w:rPr>
      <w:rFonts w:ascii="Times New Roman" w:hAnsi="Times New Roman"/>
      <w:sz w:val="15"/>
      <w:highlight w:val="white"/>
    </w:rPr>
  </w:style>
  <w:style w:type="paragraph" w:styleId="3117">
    <w:name w:val="Основной текст (31)"/>
    <w:basedOn w:val="Normal"/>
    <w:link w:val="Style_1259_ch"/>
    <w:qFormat/>
    <w:pPr>
      <w:spacing w:lineRule="atLeast" w:line="240"/>
      <w:ind w:left="0" w:right="0" w:hanging="0"/>
      <w:jc w:val="center"/>
    </w:pPr>
    <w:rPr>
      <w:rFonts w:ascii="Times New Roman" w:hAnsi="Times New Roman"/>
      <w:sz w:val="11"/>
      <w:highlight w:val="white"/>
    </w:rPr>
  </w:style>
  <w:style w:type="paragraph" w:styleId="Style139">
    <w:name w:val="Основной шрифт"/>
    <w:link w:val="Style_137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1210">
    <w:name w:val="Основной текст (112)_"/>
    <w:link w:val="Style_98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Ed1">
    <w:name w:val="дeсновdой те"/>
    <w:link w:val="Style_111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883">
    <w:name w:val="Основной текст (88)"/>
    <w:basedOn w:val="Normal"/>
    <w:link w:val="Style_1151_ch"/>
    <w:qFormat/>
    <w:pPr>
      <w:spacing w:lineRule="atLeast" w:line="240"/>
      <w:ind w:left="0" w:right="0" w:hanging="0"/>
      <w:jc w:val="center"/>
    </w:pPr>
    <w:rPr>
      <w:rFonts w:ascii="Times New Roman" w:hAnsi="Times New Roman"/>
      <w:sz w:val="11"/>
      <w:highlight w:val="white"/>
    </w:rPr>
  </w:style>
  <w:style w:type="paragraph" w:styleId="Style140">
    <w:name w:val="Основа"/>
    <w:link w:val="Style_86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063">
    <w:name w:val="Основной текст (106)_"/>
    <w:link w:val="Style_1273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5"/>
      <w:szCs w:val="20"/>
      <w:highlight w:val="white"/>
      <w:lang w:val="ru-RU" w:eastAsia="zh-CN" w:bidi="hi-IN"/>
    </w:rPr>
  </w:style>
  <w:style w:type="paragraph" w:styleId="445">
    <w:name w:val="Заголовок 4 Знак"/>
    <w:link w:val="Style_136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3312">
    <w:name w:val="Основной текст с отступом 33"/>
    <w:link w:val="Style_102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6"/>
      <w:szCs w:val="20"/>
      <w:lang w:val="ru-RU" w:eastAsia="zh-CN" w:bidi="hi-IN"/>
    </w:rPr>
  </w:style>
  <w:style w:type="paragraph" w:styleId="1135">
    <w:name w:val="Заголовок 1 Знак"/>
    <w:link w:val="Style_912_ch"/>
    <w:qFormat/>
    <w:pPr>
      <w:widowControl/>
      <w:suppressAutoHyphens w:val="true"/>
      <w:bidi w:val="0"/>
      <w:spacing w:lineRule="auto" w:line="240" w:before="0" w:after="0"/>
      <w:ind w:left="0" w:right="0" w:hanging="0"/>
      <w:jc w:val="left"/>
    </w:pPr>
    <w:rPr>
      <w:rFonts w:ascii="Cambria" w:hAnsi="Cambria" w:eastAsia="NSimSun" w:cs="Arial"/>
      <w:b/>
      <w:color w:val="000000"/>
      <w:spacing w:val="0"/>
      <w:kern w:val="0"/>
      <w:sz w:val="32"/>
      <w:szCs w:val="20"/>
      <w:lang w:val="ru-RU" w:eastAsia="zh-CN" w:bidi="hi-IN"/>
    </w:rPr>
  </w:style>
  <w:style w:type="paragraph" w:styleId="WW8Num18z11">
    <w:name w:val="WW8Num18z1"/>
    <w:link w:val="Style_133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637">
    <w:name w:val="Красная строка6"/>
    <w:basedOn w:val="Style77"/>
    <w:link w:val="Style_1339_ch"/>
    <w:qFormat/>
    <w:pPr>
      <w:ind w:left="0" w:right="0" w:firstLine="210"/>
    </w:pPr>
    <w:rPr>
      <w:sz w:val="24"/>
    </w:rPr>
  </w:style>
  <w:style w:type="paragraph" w:styleId="286">
    <w:name w:val="Основной шрифт абзаца2"/>
    <w:link w:val="Style_127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0z21">
    <w:name w:val="WW8Num10z2"/>
    <w:link w:val="Style_1409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Xl911">
    <w:name w:val="xl91"/>
    <w:link w:val="Style_124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Xl871">
    <w:name w:val="xl87"/>
    <w:link w:val="Style_109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136">
    <w:name w:val="Тема примечания1"/>
    <w:basedOn w:val="190"/>
    <w:link w:val="Style_918_ch"/>
    <w:qFormat/>
    <w:pPr/>
    <w:rPr>
      <w:b/>
    </w:rPr>
  </w:style>
  <w:style w:type="paragraph" w:styleId="12511pt1">
    <w:name w:val="Основной текст (125) + 11 pt"/>
    <w:link w:val="Style_121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2"/>
      <w:szCs w:val="20"/>
      <w:highlight w:val="white"/>
      <w:lang w:val="ru-RU" w:eastAsia="zh-CN" w:bidi="hi-IN"/>
    </w:rPr>
  </w:style>
  <w:style w:type="paragraph" w:styleId="1137">
    <w:name w:val="Подзаголовок1"/>
    <w:link w:val="Style_923_ch"/>
    <w:qFormat/>
    <w:pPr>
      <w:widowControl/>
      <w:suppressAutoHyphens w:val="true"/>
      <w:bidi w:val="0"/>
      <w:spacing w:lineRule="auto" w:line="240" w:before="0" w:after="0"/>
      <w:ind w:left="0" w:right="0" w:hanging="0"/>
      <w:jc w:val="left"/>
    </w:pPr>
    <w:rPr>
      <w:rFonts w:ascii="Cambria" w:hAnsi="Cambria" w:eastAsia="NSimSun" w:cs="Arial"/>
      <w:color w:val="000000"/>
      <w:spacing w:val="0"/>
      <w:kern w:val="0"/>
      <w:sz w:val="24"/>
      <w:szCs w:val="20"/>
      <w:lang w:val="ru-RU" w:eastAsia="zh-CN" w:bidi="hi-IN"/>
    </w:rPr>
  </w:style>
  <w:style w:type="paragraph" w:styleId="473">
    <w:name w:val="Основной текст (47)"/>
    <w:link w:val="Style_9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534">
    <w:name w:val="Основной текст (53)_"/>
    <w:link w:val="Style_110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974">
    <w:name w:val="Основной текст (97)"/>
    <w:link w:val="Style_139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293">
    <w:name w:val="Основной текст (29)_"/>
    <w:link w:val="Style_123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663">
    <w:name w:val="Основной текст (66)_"/>
    <w:link w:val="Style_138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Xl851">
    <w:name w:val="xl85"/>
    <w:link w:val="Style_100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Xl891">
    <w:name w:val="xl89"/>
    <w:link w:val="Style_121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Contents11">
    <w:name w:val="Contents 1"/>
    <w:link w:val="Style_938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ConsPlusNonformat1">
    <w:name w:val="ConsPlusNonformat"/>
    <w:link w:val="Style_1125_ch"/>
    <w:qFormat/>
    <w:pPr>
      <w:widowControl w:val="false"/>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638">
    <w:name w:val="Заг 6 Знак"/>
    <w:link w:val="Style_1428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926">
    <w:name w:val="Основной текст (92)_"/>
    <w:link w:val="Style_122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Tabn21">
    <w:name w:val="Tab_n Знак2"/>
    <w:link w:val="Style_1193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2"/>
      <w:kern w:val="0"/>
      <w:sz w:val="28"/>
      <w:szCs w:val="20"/>
      <w:lang w:val="ru-RU" w:eastAsia="zh-CN" w:bidi="hi-IN"/>
    </w:rPr>
  </w:style>
  <w:style w:type="paragraph" w:styleId="100TimesNewRoman3">
    <w:name w:val="Основной текст (100) + Times New Roman"/>
    <w:link w:val="Style_127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lang w:val="ru-RU" w:eastAsia="zh-CN" w:bidi="hi-IN"/>
    </w:rPr>
  </w:style>
  <w:style w:type="paragraph" w:styleId="793">
    <w:name w:val="Основной текст (79)"/>
    <w:basedOn w:val="Normal"/>
    <w:link w:val="Style_1288_ch"/>
    <w:qFormat/>
    <w:pPr>
      <w:spacing w:lineRule="atLeast" w:line="240"/>
      <w:ind w:left="0" w:right="0" w:hanging="0"/>
      <w:jc w:val="center"/>
    </w:pPr>
    <w:rPr>
      <w:rFonts w:ascii="Times New Roman" w:hAnsi="Times New Roman"/>
      <w:sz w:val="11"/>
      <w:highlight w:val="white"/>
    </w:rPr>
  </w:style>
  <w:style w:type="paragraph" w:styleId="1138">
    <w:name w:val="Номер страницы1"/>
    <w:link w:val="Style_96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920">
    <w:name w:val="TOC 9"/>
    <w:basedOn w:val="Normal"/>
    <w:next w:val="Normal"/>
    <w:link w:val="Style_964_ch"/>
    <w:uiPriority w:val="39"/>
    <w:pPr>
      <w:spacing w:lineRule="auto" w:line="240"/>
      <w:ind w:left="1920" w:right="0" w:hanging="0"/>
      <w:jc w:val="left"/>
    </w:pPr>
    <w:rPr>
      <w:sz w:val="24"/>
    </w:rPr>
  </w:style>
  <w:style w:type="paragraph" w:styleId="446">
    <w:name w:val="Знак Знак4"/>
    <w:link w:val="Style_104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141">
    <w:name w:val="Знак Знак"/>
    <w:link w:val="Style_117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142">
    <w:name w:val="Заголовок статьи"/>
    <w:next w:val="Normal"/>
    <w:link w:val="Style_1359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0"/>
      <w:szCs w:val="20"/>
      <w:lang w:val="ru-RU" w:eastAsia="zh-CN" w:bidi="hi-IN"/>
    </w:rPr>
  </w:style>
  <w:style w:type="paragraph" w:styleId="2313">
    <w:name w:val="Основной текст (23)_"/>
    <w:link w:val="Style_100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139">
    <w:name w:val="Строгий1"/>
    <w:link w:val="Style_970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0"/>
      <w:szCs w:val="20"/>
      <w:lang w:val="ru-RU" w:eastAsia="zh-CN" w:bidi="hi-IN"/>
    </w:rPr>
  </w:style>
  <w:style w:type="paragraph" w:styleId="Strong1">
    <w:name w:val="Strong"/>
    <w:link w:val="Style_972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0"/>
      <w:szCs w:val="20"/>
      <w:lang w:val="ru-RU" w:eastAsia="zh-CN" w:bidi="hi-IN"/>
    </w:rPr>
  </w:style>
  <w:style w:type="paragraph" w:styleId="1184">
    <w:name w:val="Основной текст (118)_"/>
    <w:link w:val="Style_102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highlight w:val="white"/>
      <w:lang w:val="ru-RU" w:eastAsia="zh-CN" w:bidi="hi-IN"/>
    </w:rPr>
  </w:style>
  <w:style w:type="paragraph" w:styleId="287">
    <w:name w:val="Без интервала2"/>
    <w:link w:val="Style_1425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123TimesNewRoman1">
    <w:name w:val="Основной текст (123) + Times New Roman"/>
    <w:link w:val="Style_1103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2"/>
      <w:szCs w:val="20"/>
      <w:highlight w:val="white"/>
      <w:lang w:val="ru-RU" w:eastAsia="zh-CN" w:bidi="hi-IN"/>
    </w:rPr>
  </w:style>
  <w:style w:type="paragraph" w:styleId="WW8Num30z11">
    <w:name w:val="WW8Num30z1"/>
    <w:link w:val="Style_1313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0"/>
      <w:szCs w:val="20"/>
      <w:lang w:val="ru-RU" w:eastAsia="zh-CN" w:bidi="hi-IN"/>
    </w:rPr>
  </w:style>
  <w:style w:type="paragraph" w:styleId="Style143">
    <w:name w:val="Таблица Знак"/>
    <w:link w:val="Style_99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6"/>
      <w:kern w:val="0"/>
      <w:sz w:val="22"/>
      <w:szCs w:val="20"/>
      <w:lang w:val="ru-RU" w:eastAsia="zh-CN" w:bidi="hi-IN"/>
    </w:rPr>
  </w:style>
  <w:style w:type="paragraph" w:styleId="WW8Num33z01">
    <w:name w:val="WW8Num33z0"/>
    <w:link w:val="Style_1225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1140">
    <w:name w:val="Указатель1"/>
    <w:link w:val="Style_1197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5210">
    <w:name w:val="Основной текст (52)_"/>
    <w:link w:val="Style_134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1144">
    <w:name w:val="Название объекта1"/>
    <w:basedOn w:val="Normal"/>
    <w:next w:val="Normal"/>
    <w:link w:val="Style_1243_ch"/>
    <w:qFormat/>
    <w:pPr>
      <w:spacing w:lineRule="auto" w:line="240" w:before="120" w:after="120"/>
      <w:ind w:left="0" w:right="0" w:hanging="0"/>
      <w:jc w:val="left"/>
    </w:pPr>
    <w:rPr>
      <w:b/>
      <w:sz w:val="20"/>
    </w:rPr>
  </w:style>
  <w:style w:type="paragraph" w:styleId="ListParagraphChar1">
    <w:name w:val="List Paragraph Char"/>
    <w:link w:val="Style_1185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2410">
    <w:name w:val="Основной текст (24)"/>
    <w:basedOn w:val="Normal"/>
    <w:link w:val="Style_1168_ch"/>
    <w:qFormat/>
    <w:pPr>
      <w:spacing w:lineRule="atLeast" w:line="240"/>
      <w:ind w:left="0" w:right="0" w:hanging="0"/>
      <w:jc w:val="center"/>
    </w:pPr>
    <w:rPr>
      <w:rFonts w:ascii="Times New Roman" w:hAnsi="Times New Roman"/>
      <w:sz w:val="11"/>
      <w:highlight w:val="white"/>
    </w:rPr>
  </w:style>
  <w:style w:type="paragraph" w:styleId="288">
    <w:name w:val="Абзац списка2"/>
    <w:link w:val="Style_120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530">
    <w:name w:val="Название объекта5"/>
    <w:link w:val="Style_1002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4"/>
      <w:szCs w:val="20"/>
      <w:lang w:val="ru-RU" w:eastAsia="zh-CN" w:bidi="hi-IN"/>
    </w:rPr>
  </w:style>
  <w:style w:type="paragraph" w:styleId="639">
    <w:name w:val="Заг 6"/>
    <w:basedOn w:val="Style140"/>
    <w:link w:val="Style_1403_ch"/>
    <w:qFormat/>
    <w:pPr/>
    <w:rPr>
      <w:b/>
    </w:rPr>
  </w:style>
  <w:style w:type="paragraph" w:styleId="543">
    <w:name w:val="Основной текст (54)_"/>
    <w:link w:val="Style_121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Xl831">
    <w:name w:val="xl83"/>
    <w:basedOn w:val="Normal"/>
    <w:link w:val="Style_1112_ch"/>
    <w:qFormat/>
    <w:pPr>
      <w:spacing w:lineRule="auto" w:line="240" w:before="280" w:after="280"/>
      <w:ind w:left="0" w:right="0" w:hanging="0"/>
      <w:jc w:val="left"/>
    </w:pPr>
    <w:rPr>
      <w:sz w:val="24"/>
    </w:rPr>
  </w:style>
  <w:style w:type="paragraph" w:styleId="Style144">
    <w:name w:val="Цветовое выделение"/>
    <w:link w:val="Style_1303_ch"/>
    <w:qFormat/>
    <w:pPr>
      <w:widowControl/>
      <w:suppressAutoHyphens w:val="true"/>
      <w:bidi w:val="0"/>
      <w:spacing w:lineRule="auto" w:line="240" w:before="0" w:after="0"/>
      <w:ind w:left="0" w:right="0" w:hanging="0"/>
      <w:jc w:val="left"/>
    </w:pPr>
    <w:rPr>
      <w:rFonts w:ascii="Times New Roman" w:hAnsi="Times New Roman" w:eastAsia="NSimSun" w:cs="Arial"/>
      <w:b/>
      <w:color w:val="000080"/>
      <w:spacing w:val="0"/>
      <w:kern w:val="0"/>
      <w:sz w:val="20"/>
      <w:szCs w:val="20"/>
      <w:lang w:val="ru-RU" w:eastAsia="zh-CN" w:bidi="hi-IN"/>
    </w:rPr>
  </w:style>
  <w:style w:type="paragraph" w:styleId="Xl811">
    <w:name w:val="xl81"/>
    <w:basedOn w:val="Normal"/>
    <w:link w:val="Style_1332_ch"/>
    <w:qFormat/>
    <w:pPr>
      <w:spacing w:lineRule="auto" w:line="240" w:before="280" w:after="280"/>
      <w:ind w:left="0" w:right="0" w:hanging="0"/>
      <w:jc w:val="left"/>
    </w:pPr>
    <w:rPr>
      <w:sz w:val="24"/>
    </w:rPr>
  </w:style>
  <w:style w:type="paragraph" w:styleId="289">
    <w:name w:val="Основной текст 2 Знак"/>
    <w:link w:val="Style_1092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368">
    <w:name w:val="Указатель3"/>
    <w:basedOn w:val="Normal"/>
    <w:link w:val="Style_1397_ch"/>
    <w:qFormat/>
    <w:pPr/>
    <w:rPr/>
  </w:style>
  <w:style w:type="paragraph" w:styleId="11010">
    <w:name w:val="Основной текст (110)_"/>
    <w:link w:val="Style_126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5"/>
      <w:szCs w:val="20"/>
      <w:highlight w:val="white"/>
      <w:lang w:val="ru-RU" w:eastAsia="zh-CN" w:bidi="hi-IN"/>
    </w:rPr>
  </w:style>
  <w:style w:type="paragraph" w:styleId="1217">
    <w:name w:val="Заголовок №1 (2)"/>
    <w:link w:val="Style_119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32"/>
      <w:szCs w:val="20"/>
      <w:lang w:val="ru-RU" w:eastAsia="zh-CN" w:bidi="hi-IN"/>
    </w:rPr>
  </w:style>
  <w:style w:type="paragraph" w:styleId="ConsPlusNormal3">
    <w:name w:val="ConsPlusNormal"/>
    <w:link w:val="Style_8_ch"/>
    <w:qFormat/>
    <w:pPr>
      <w:widowControl w:val="false"/>
      <w:suppressAutoHyphens w:val="true"/>
      <w:bidi w:val="0"/>
      <w:spacing w:lineRule="auto" w:line="240" w:before="0" w:after="0"/>
      <w:ind w:left="0" w:right="0" w:firstLine="720"/>
      <w:jc w:val="left"/>
    </w:pPr>
    <w:rPr>
      <w:rFonts w:ascii="Arial" w:hAnsi="Arial" w:eastAsia="NSimSun" w:cs="Arial"/>
      <w:color w:val="000000"/>
      <w:spacing w:val="0"/>
      <w:kern w:val="0"/>
      <w:sz w:val="20"/>
      <w:szCs w:val="20"/>
      <w:lang w:val="ru-RU" w:eastAsia="zh-CN" w:bidi="hi-IN"/>
    </w:rPr>
  </w:style>
  <w:style w:type="paragraph" w:styleId="369">
    <w:name w:val="Основной текст (3)_"/>
    <w:link w:val="Style_123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highlight w:val="white"/>
      <w:lang w:val="ru-RU" w:eastAsia="zh-CN" w:bidi="hi-IN"/>
    </w:rPr>
  </w:style>
  <w:style w:type="paragraph" w:styleId="729">
    <w:name w:val="Подпись к таблице (7)"/>
    <w:basedOn w:val="Normal"/>
    <w:link w:val="Style_1145_ch"/>
    <w:qFormat/>
    <w:pPr>
      <w:spacing w:lineRule="atLeast" w:line="240" w:before="0" w:after="60"/>
      <w:ind w:left="0" w:right="0" w:hanging="0"/>
      <w:jc w:val="left"/>
    </w:pPr>
    <w:rPr>
      <w:rFonts w:ascii="Times New Roman" w:hAnsi="Times New Roman"/>
      <w:sz w:val="23"/>
      <w:highlight w:val="white"/>
    </w:rPr>
  </w:style>
  <w:style w:type="paragraph" w:styleId="3118">
    <w:name w:val="Основной текст 31"/>
    <w:basedOn w:val="Normal"/>
    <w:link w:val="Style_1068_ch"/>
    <w:qFormat/>
    <w:pPr>
      <w:spacing w:lineRule="auto" w:line="240"/>
      <w:ind w:left="0" w:right="0" w:hanging="0"/>
      <w:jc w:val="left"/>
    </w:pPr>
    <w:rPr>
      <w:rFonts w:ascii="Times New Roman" w:hAnsi="Times New Roman"/>
      <w:b/>
      <w:sz w:val="24"/>
    </w:rPr>
  </w:style>
  <w:style w:type="paragraph" w:styleId="454">
    <w:name w:val="Основной текст (45)_"/>
    <w:link w:val="Style_138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8"/>
      <w:szCs w:val="20"/>
      <w:highlight w:val="white"/>
      <w:lang w:val="ru-RU" w:eastAsia="zh-CN" w:bidi="hi-IN"/>
    </w:rPr>
  </w:style>
  <w:style w:type="paragraph" w:styleId="WW8Num6z01">
    <w:name w:val="WW8Num6z0"/>
    <w:link w:val="Style_140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5">
    <w:name w:val="WW-Символ сноски"/>
    <w:link w:val="Style_113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vertAlign w:val="superscript"/>
      <w:lang w:val="ru-RU" w:eastAsia="zh-CN" w:bidi="hi-IN"/>
    </w:rPr>
  </w:style>
  <w:style w:type="paragraph" w:styleId="Style145">
    <w:name w:val="таблица_числа"/>
    <w:basedOn w:val="Style98"/>
    <w:link w:val="Style_1365_ch"/>
    <w:qFormat/>
    <w:pPr>
      <w:tabs>
        <w:tab w:val="clear" w:pos="709"/>
        <w:tab w:val="right" w:pos="82" w:leader="none"/>
      </w:tabs>
      <w:ind w:left="0" w:right="65" w:hanging="0"/>
      <w:jc w:val="right"/>
    </w:pPr>
    <w:rPr/>
  </w:style>
  <w:style w:type="paragraph" w:styleId="603">
    <w:name w:val="Основной текст (60)_"/>
    <w:link w:val="Style_1072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826">
    <w:name w:val="TOC 8"/>
    <w:basedOn w:val="Normal"/>
    <w:next w:val="Normal"/>
    <w:link w:val="Style_1059_ch"/>
    <w:uiPriority w:val="39"/>
    <w:pPr>
      <w:spacing w:lineRule="auto" w:line="240"/>
      <w:ind w:left="1680" w:right="0" w:hanging="0"/>
      <w:jc w:val="left"/>
    </w:pPr>
    <w:rPr>
      <w:sz w:val="24"/>
    </w:rPr>
  </w:style>
  <w:style w:type="paragraph" w:styleId="WW8Num38z11">
    <w:name w:val="WW8Num38z1"/>
    <w:link w:val="Style_1071_ch"/>
    <w:qFormat/>
    <w:pPr>
      <w:widowControl/>
      <w:suppressAutoHyphens w:val="true"/>
      <w:bidi w:val="0"/>
      <w:spacing w:lineRule="auto" w:line="240" w:before="0" w:after="0"/>
      <w:ind w:left="0" w:right="0" w:hanging="0"/>
      <w:jc w:val="left"/>
    </w:pPr>
    <w:rPr>
      <w:rFonts w:ascii="Courier New" w:hAnsi="Courier New" w:eastAsia="NSimSun" w:cs="Arial"/>
      <w:color w:val="000000"/>
      <w:spacing w:val="0"/>
      <w:kern w:val="0"/>
      <w:sz w:val="20"/>
      <w:szCs w:val="20"/>
      <w:lang w:val="ru-RU" w:eastAsia="zh-CN" w:bidi="hi-IN"/>
    </w:rPr>
  </w:style>
  <w:style w:type="paragraph" w:styleId="447">
    <w:name w:val="Основной текст4"/>
    <w:basedOn w:val="Normal"/>
    <w:link w:val="Style_563_ch"/>
    <w:qFormat/>
    <w:pPr>
      <w:widowControl w:val="false"/>
      <w:spacing w:lineRule="auto" w:line="240" w:before="0" w:after="120"/>
      <w:ind w:left="0" w:right="0" w:hanging="0"/>
      <w:jc w:val="left"/>
    </w:pPr>
    <w:rPr>
      <w:rFonts w:ascii="Times New Roman" w:hAnsi="Times New Roman"/>
      <w:sz w:val="24"/>
    </w:rPr>
  </w:style>
  <w:style w:type="paragraph" w:styleId="1093">
    <w:name w:val="Основной текст (109)_"/>
    <w:link w:val="Style_118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Tabr1">
    <w:name w:val="Tab_r"/>
    <w:basedOn w:val="Tabn1"/>
    <w:link w:val="Style_1438_ch"/>
    <w:qFormat/>
    <w:pPr/>
    <w:rPr>
      <w:b w:val="false"/>
      <w:color w:val="FF0000"/>
    </w:rPr>
  </w:style>
  <w:style w:type="paragraph" w:styleId="290">
    <w:name w:val="Заголовок №2_"/>
    <w:link w:val="Style_145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730">
    <w:name w:val="Основной шрифт абзаца7"/>
    <w:link w:val="Style_108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1145">
    <w:name w:val="Обычный (веб)1"/>
    <w:link w:val="Style_109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146">
    <w:name w:val="Выделение"/>
    <w:link w:val="Style_1098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0"/>
      <w:kern w:val="0"/>
      <w:sz w:val="20"/>
      <w:szCs w:val="20"/>
      <w:lang w:val="ru-RU" w:eastAsia="zh-CN" w:bidi="hi-IN"/>
    </w:rPr>
  </w:style>
  <w:style w:type="paragraph" w:styleId="564">
    <w:name w:val="Основной текст (56)"/>
    <w:basedOn w:val="Normal"/>
    <w:link w:val="Style_1278_ch"/>
    <w:qFormat/>
    <w:pPr>
      <w:spacing w:lineRule="atLeast" w:line="240"/>
      <w:ind w:left="0" w:right="0" w:hanging="0"/>
      <w:jc w:val="left"/>
    </w:pPr>
    <w:rPr>
      <w:rFonts w:ascii="Times New Roman" w:hAnsi="Times New Roman"/>
      <w:sz w:val="11"/>
      <w:highlight w:val="white"/>
    </w:rPr>
  </w:style>
  <w:style w:type="paragraph" w:styleId="4310">
    <w:name w:val="Основной текст (43)_"/>
    <w:link w:val="Style_116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483">
    <w:name w:val="Основной текст (48)"/>
    <w:basedOn w:val="Normal"/>
    <w:link w:val="Style_1107_ch"/>
    <w:qFormat/>
    <w:pPr>
      <w:spacing w:lineRule="atLeast" w:line="240"/>
      <w:ind w:left="0" w:right="0" w:hanging="0"/>
      <w:jc w:val="left"/>
    </w:pPr>
    <w:rPr>
      <w:rFonts w:ascii="Times New Roman" w:hAnsi="Times New Roman"/>
      <w:sz w:val="19"/>
      <w:highlight w:val="white"/>
    </w:rPr>
  </w:style>
  <w:style w:type="paragraph" w:styleId="1146">
    <w:name w:val="Список1"/>
    <w:basedOn w:val="Textbody1"/>
    <w:link w:val="Style_1105_ch"/>
    <w:qFormat/>
    <w:pPr/>
    <w:rPr>
      <w:rFonts w:ascii="Arial" w:hAnsi="Arial"/>
      <w:sz w:val="24"/>
    </w:rPr>
  </w:style>
  <w:style w:type="paragraph" w:styleId="WW8Num22z01">
    <w:name w:val="WW8Num22z0"/>
    <w:link w:val="Style_144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294">
    <w:name w:val="Подпись к таблице (2)_"/>
    <w:link w:val="Style_120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7"/>
      <w:szCs w:val="20"/>
      <w:highlight w:val="white"/>
      <w:lang w:val="ru-RU" w:eastAsia="zh-CN" w:bidi="hi-IN"/>
    </w:rPr>
  </w:style>
  <w:style w:type="paragraph" w:styleId="BodyTextIndentChar1">
    <w:name w:val="Body Text Indent Char"/>
    <w:link w:val="Style_1277_ch"/>
    <w:qFormat/>
    <w:pPr>
      <w:widowControl/>
      <w:suppressAutoHyphens w:val="true"/>
      <w:bidi w:val="0"/>
      <w:spacing w:lineRule="auto" w:line="240" w:before="0" w:after="0"/>
      <w:ind w:left="0" w:right="0" w:hanging="0"/>
      <w:jc w:val="left"/>
    </w:pPr>
    <w:rPr>
      <w:rFonts w:ascii="Calibri" w:hAnsi="Calibri" w:eastAsia="NSimSun" w:cs="Arial"/>
      <w:color w:val="000000"/>
      <w:spacing w:val="0"/>
      <w:kern w:val="0"/>
      <w:sz w:val="20"/>
      <w:szCs w:val="20"/>
      <w:lang w:val="ru-RU" w:eastAsia="zh-CN" w:bidi="hi-IN"/>
    </w:rPr>
  </w:style>
  <w:style w:type="paragraph" w:styleId="WW8Num1z31">
    <w:name w:val="WW8Num1z3"/>
    <w:link w:val="Style_118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ontents91">
    <w:name w:val="Contents 9"/>
    <w:link w:val="Style_112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827">
    <w:name w:val="Основной текст (82)"/>
    <w:link w:val="Style_125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z01">
    <w:name w:val="WW8Num1z0"/>
    <w:link w:val="Style_114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147">
    <w:name w:val="Табл"/>
    <w:link w:val="Style_1141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Style148">
    <w:name w:val="значения"/>
    <w:link w:val="Style_141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ommentSubjectChar1">
    <w:name w:val="Comment Subject Char"/>
    <w:link w:val="Style_1261_ch"/>
    <w:qFormat/>
    <w:pPr>
      <w:widowControl/>
      <w:suppressAutoHyphens w:val="true"/>
      <w:bidi w:val="0"/>
      <w:spacing w:lineRule="auto" w:line="240" w:before="0" w:after="0"/>
      <w:ind w:left="0" w:right="0" w:hanging="0"/>
      <w:jc w:val="left"/>
    </w:pPr>
    <w:rPr>
      <w:rFonts w:ascii="Calibri" w:hAnsi="Calibri" w:eastAsia="NSimSun" w:cs="Arial"/>
      <w:b/>
      <w:color w:val="000000"/>
      <w:spacing w:val="0"/>
      <w:kern w:val="0"/>
      <w:sz w:val="20"/>
      <w:szCs w:val="20"/>
      <w:lang w:val="ru-RU" w:eastAsia="zh-CN" w:bidi="hi-IN"/>
    </w:rPr>
  </w:style>
  <w:style w:type="paragraph" w:styleId="Style149">
    <w:name w:val="Посещённая гиперссылка"/>
    <w:link w:val="Style_1148_ch"/>
    <w:qFormat/>
    <w:pPr>
      <w:widowControl/>
      <w:suppressAutoHyphens w:val="true"/>
      <w:bidi w:val="0"/>
      <w:spacing w:lineRule="auto" w:line="240" w:before="0" w:after="0"/>
      <w:ind w:left="0" w:right="0" w:hanging="0"/>
      <w:jc w:val="left"/>
    </w:pPr>
    <w:rPr>
      <w:rFonts w:ascii="Times New Roman" w:hAnsi="Times New Roman" w:eastAsia="NSimSun" w:cs="Arial"/>
      <w:color w:val="800080"/>
      <w:spacing w:val="0"/>
      <w:kern w:val="0"/>
      <w:sz w:val="20"/>
      <w:szCs w:val="20"/>
      <w:u w:val="single"/>
      <w:lang w:val="ru-RU" w:eastAsia="zh-CN" w:bidi="hi-IN"/>
    </w:rPr>
  </w:style>
  <w:style w:type="paragraph" w:styleId="484">
    <w:name w:val="Основной текст (48)_"/>
    <w:link w:val="Style_129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9"/>
      <w:szCs w:val="20"/>
      <w:highlight w:val="white"/>
      <w:lang w:val="ru-RU" w:eastAsia="zh-CN" w:bidi="hi-IN"/>
    </w:rPr>
  </w:style>
  <w:style w:type="paragraph" w:styleId="1017">
    <w:name w:val="Знак Знак10"/>
    <w:link w:val="Style_1221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1094">
    <w:name w:val="Основной текст (109)"/>
    <w:basedOn w:val="Normal"/>
    <w:link w:val="Style_1420_ch"/>
    <w:qFormat/>
    <w:pPr>
      <w:spacing w:lineRule="atLeast" w:line="240" w:before="60" w:after="0"/>
      <w:ind w:left="0" w:right="0" w:hanging="0"/>
      <w:jc w:val="left"/>
    </w:pPr>
    <w:rPr>
      <w:rFonts w:ascii="Times New Roman" w:hAnsi="Times New Roman"/>
      <w:sz w:val="23"/>
      <w:highlight w:val="white"/>
    </w:rPr>
  </w:style>
  <w:style w:type="paragraph" w:styleId="1147">
    <w:name w:val="Знак1 Знак Знак Знак"/>
    <w:link w:val="Style_1209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20"/>
      <w:szCs w:val="20"/>
      <w:lang w:val="ru-RU" w:eastAsia="zh-CN" w:bidi="hi-IN"/>
    </w:rPr>
  </w:style>
  <w:style w:type="paragraph" w:styleId="1148">
    <w:name w:val="Знак Знак Знак11"/>
    <w:link w:val="Style_132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6"/>
      <w:szCs w:val="20"/>
      <w:lang w:val="ru-RU" w:eastAsia="zh-CN" w:bidi="hi-IN"/>
    </w:rPr>
  </w:style>
  <w:style w:type="paragraph" w:styleId="544">
    <w:name w:val="Основной текст (54)"/>
    <w:link w:val="Style_143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535">
    <w:name w:val="TOC 5"/>
    <w:basedOn w:val="Normal"/>
    <w:next w:val="Normal"/>
    <w:link w:val="Style_1169_ch"/>
    <w:uiPriority w:val="39"/>
    <w:pPr>
      <w:spacing w:lineRule="auto" w:line="240"/>
      <w:ind w:left="960" w:right="0" w:hanging="0"/>
      <w:jc w:val="left"/>
    </w:pPr>
    <w:rPr>
      <w:sz w:val="24"/>
    </w:rPr>
  </w:style>
  <w:style w:type="paragraph" w:styleId="743">
    <w:name w:val="Основной текст (74)"/>
    <w:link w:val="Style_1384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T21">
    <w:name w:val="T2"/>
    <w:basedOn w:val="Style77"/>
    <w:link w:val="Style_1286_ch"/>
    <w:qFormat/>
    <w:pPr>
      <w:keepNext w:val="true"/>
      <w:tabs>
        <w:tab w:val="clear" w:pos="709"/>
        <w:tab w:val="left" w:pos="717" w:leader="none"/>
      </w:tabs>
      <w:spacing w:lineRule="auto" w:line="288" w:before="320" w:after="120"/>
      <w:ind w:left="0" w:right="0" w:firstLine="600"/>
      <w:jc w:val="both"/>
    </w:pPr>
    <w:rPr>
      <w:rFonts w:ascii="Times New Roman" w:hAnsi="Times New Roman"/>
      <w:b/>
      <w:smallCaps/>
      <w:color w:val="800000"/>
      <w:sz w:val="28"/>
    </w:rPr>
  </w:style>
  <w:style w:type="paragraph" w:styleId="2710">
    <w:name w:val="Основной текст (27)_"/>
    <w:link w:val="Style_134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4z01">
    <w:name w:val="WW8Num14z0"/>
    <w:link w:val="Style_132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41pt1">
    <w:name w:val="Основной текст (4) + Интервал -1 pt"/>
    <w:link w:val="Style_137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30"/>
      <w:kern w:val="0"/>
      <w:sz w:val="27"/>
      <w:szCs w:val="20"/>
      <w:lang w:val="ru-RU" w:eastAsia="zh-CN" w:bidi="hi-IN"/>
    </w:rPr>
  </w:style>
  <w:style w:type="paragraph" w:styleId="WW8Num20z21">
    <w:name w:val="WW8Num20z2"/>
    <w:link w:val="Style_1231_ch"/>
    <w:qFormat/>
    <w:pPr>
      <w:widowControl/>
      <w:suppressAutoHyphens w:val="true"/>
      <w:bidi w:val="0"/>
      <w:spacing w:lineRule="auto" w:line="240" w:before="0" w:after="0"/>
      <w:ind w:left="0" w:right="0" w:hanging="0"/>
      <w:jc w:val="left"/>
    </w:pPr>
    <w:rPr>
      <w:rFonts w:ascii="Wingdings" w:hAnsi="Wingdings" w:eastAsia="NSimSun" w:cs="Arial"/>
      <w:color w:val="000000"/>
      <w:spacing w:val="0"/>
      <w:kern w:val="0"/>
      <w:sz w:val="20"/>
      <w:szCs w:val="20"/>
      <w:lang w:val="ru-RU" w:eastAsia="zh-CN" w:bidi="hi-IN"/>
    </w:rPr>
  </w:style>
  <w:style w:type="paragraph" w:styleId="Indexheading1">
    <w:name w:val="index heading"/>
    <w:basedOn w:val="Normal"/>
    <w:link w:val="Style_1206_ch"/>
    <w:qFormat/>
    <w:pPr/>
    <w:rPr/>
  </w:style>
  <w:style w:type="paragraph" w:styleId="67pt1">
    <w:name w:val="Основной текст (6) + 7 pt"/>
    <w:link w:val="Style_1375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14"/>
      <w:szCs w:val="20"/>
      <w:highlight w:val="white"/>
      <w:lang w:val="ru-RU" w:eastAsia="zh-CN" w:bidi="hi-IN"/>
    </w:rPr>
  </w:style>
  <w:style w:type="paragraph" w:styleId="295">
    <w:name w:val="Основной текст (29)"/>
    <w:basedOn w:val="Normal"/>
    <w:link w:val="Style_1336_ch"/>
    <w:qFormat/>
    <w:pPr>
      <w:spacing w:lineRule="atLeast" w:line="240"/>
      <w:ind w:left="0" w:right="0" w:hanging="0"/>
      <w:jc w:val="center"/>
    </w:pPr>
    <w:rPr>
      <w:rFonts w:ascii="Times New Roman" w:hAnsi="Times New Roman"/>
      <w:sz w:val="8"/>
      <w:highlight w:val="white"/>
    </w:rPr>
  </w:style>
  <w:style w:type="paragraph" w:styleId="903">
    <w:name w:val="Основной текст (90)_"/>
    <w:link w:val="Style_1301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1149">
    <w:name w:val="Основной текст + 11"/>
    <w:link w:val="Style_1299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3"/>
      <w:szCs w:val="20"/>
      <w:highlight w:val="white"/>
      <w:lang w:val="ru-RU" w:eastAsia="zh-CN" w:bidi="hi-IN"/>
    </w:rPr>
  </w:style>
  <w:style w:type="paragraph" w:styleId="2125">
    <w:name w:val="Продолжение списка 21"/>
    <w:basedOn w:val="Normal"/>
    <w:link w:val="Style_1235_ch"/>
    <w:qFormat/>
    <w:pPr>
      <w:spacing w:lineRule="auto" w:line="240" w:before="0" w:after="120"/>
      <w:ind w:left="566" w:right="0" w:hanging="0"/>
      <w:jc w:val="left"/>
    </w:pPr>
    <w:rPr>
      <w:rFonts w:ascii="Times New Roman" w:hAnsi="Times New Roman"/>
      <w:sz w:val="24"/>
    </w:rPr>
  </w:style>
  <w:style w:type="paragraph" w:styleId="WW8Num5z01">
    <w:name w:val="WW8Num5z0"/>
    <w:link w:val="Style_139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BalloonTextChar1">
    <w:name w:val="Balloon Text Char"/>
    <w:link w:val="Style_1280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
      <w:szCs w:val="20"/>
      <w:lang w:val="ru-RU" w:eastAsia="zh-CN" w:bidi="hi-IN"/>
    </w:rPr>
  </w:style>
  <w:style w:type="paragraph" w:styleId="Style150">
    <w:name w:val="Знак Знак Знак Знак"/>
    <w:basedOn w:val="Normal"/>
    <w:link w:val="Style_1319_ch"/>
    <w:qFormat/>
    <w:pPr>
      <w:widowControl w:val="false"/>
      <w:spacing w:lineRule="exact" w:line="240" w:before="0" w:after="160"/>
      <w:ind w:left="0" w:right="0" w:hanging="0"/>
      <w:jc w:val="right"/>
    </w:pPr>
    <w:rPr>
      <w:rFonts w:ascii="Times New Roman" w:hAnsi="Times New Roman"/>
      <w:sz w:val="20"/>
    </w:rPr>
  </w:style>
  <w:style w:type="paragraph" w:styleId="6112">
    <w:name w:val="Знак Знак61"/>
    <w:link w:val="Style_1315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2610">
    <w:name w:val="Основной текст (26)_"/>
    <w:link w:val="Style_1353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3119">
    <w:name w:val="Основной текст с отступом 31"/>
    <w:link w:val="Style_130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6"/>
      <w:szCs w:val="20"/>
      <w:lang w:val="ru-RU" w:eastAsia="zh-CN" w:bidi="hi-IN"/>
    </w:rPr>
  </w:style>
  <w:style w:type="paragraph" w:styleId="WW8Num26z01">
    <w:name w:val="WW8Num26z0"/>
    <w:link w:val="Style_132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8"/>
      <w:szCs w:val="20"/>
      <w:lang w:val="ru-RU" w:eastAsia="zh-CN" w:bidi="hi-IN"/>
    </w:rPr>
  </w:style>
  <w:style w:type="paragraph" w:styleId="203">
    <w:name w:val="Основной текст (20)"/>
    <w:link w:val="Style_1416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3"/>
      <w:szCs w:val="20"/>
      <w:highlight w:val="white"/>
      <w:lang w:val="ru-RU" w:eastAsia="zh-CN" w:bidi="hi-IN"/>
    </w:rPr>
  </w:style>
  <w:style w:type="paragraph" w:styleId="Xl841">
    <w:name w:val="xl84"/>
    <w:basedOn w:val="Normal"/>
    <w:link w:val="Style_1457_ch"/>
    <w:qFormat/>
    <w:pPr>
      <w:spacing w:lineRule="auto" w:line="240" w:before="280" w:after="280"/>
      <w:ind w:left="0" w:right="0" w:hanging="0"/>
      <w:jc w:val="center"/>
    </w:pPr>
    <w:rPr>
      <w:sz w:val="24"/>
    </w:rPr>
  </w:style>
  <w:style w:type="paragraph" w:styleId="664">
    <w:name w:val="Основной текст (66)"/>
    <w:basedOn w:val="Normal"/>
    <w:link w:val="Style_1328_ch"/>
    <w:qFormat/>
    <w:pPr>
      <w:spacing w:lineRule="atLeast" w:line="240"/>
      <w:ind w:left="0" w:right="0" w:hanging="0"/>
      <w:jc w:val="center"/>
    </w:pPr>
    <w:rPr>
      <w:rFonts w:ascii="Times New Roman" w:hAnsi="Times New Roman"/>
      <w:sz w:val="11"/>
      <w:highlight w:val="white"/>
    </w:rPr>
  </w:style>
  <w:style w:type="paragraph" w:styleId="WW8Num31z01">
    <w:name w:val="WW8Num31z0"/>
    <w:link w:val="Style_1310_ch"/>
    <w:qFormat/>
    <w:pPr>
      <w:widowControl/>
      <w:suppressAutoHyphens w:val="true"/>
      <w:bidi w:val="0"/>
      <w:spacing w:lineRule="auto" w:line="240" w:before="0" w:after="0"/>
      <w:ind w:left="0" w:right="0" w:hanging="0"/>
      <w:jc w:val="left"/>
    </w:pPr>
    <w:rPr>
      <w:rFonts w:ascii="Arial" w:hAnsi="Arial" w:eastAsia="NSimSun" w:cs="Arial"/>
      <w:color w:val="000000"/>
      <w:spacing w:val="0"/>
      <w:kern w:val="0"/>
      <w:sz w:val="24"/>
      <w:szCs w:val="20"/>
      <w:lang w:val="ru-RU" w:eastAsia="zh-CN" w:bidi="hi-IN"/>
    </w:rPr>
  </w:style>
  <w:style w:type="paragraph" w:styleId="Style151">
    <w:name w:val="Endnote Text"/>
    <w:basedOn w:val="Normal"/>
    <w:link w:val="Style_1275_ch"/>
    <w:pPr>
      <w:spacing w:lineRule="auto" w:line="240"/>
      <w:ind w:left="0" w:right="0" w:hanging="0"/>
      <w:jc w:val="left"/>
    </w:pPr>
    <w:rPr>
      <w:rFonts w:ascii="Times New Roman" w:hAnsi="Times New Roman"/>
      <w:sz w:val="20"/>
    </w:rPr>
  </w:style>
  <w:style w:type="paragraph" w:styleId="Xl681">
    <w:name w:val="xl68"/>
    <w:basedOn w:val="Normal"/>
    <w:link w:val="Style_1444_ch"/>
    <w:qFormat/>
    <w:pPr>
      <w:spacing w:lineRule="auto" w:line="240" w:before="280" w:after="280"/>
      <w:ind w:left="0" w:right="0" w:hanging="0"/>
      <w:jc w:val="left"/>
    </w:pPr>
    <w:rPr>
      <w:sz w:val="24"/>
    </w:rPr>
  </w:style>
  <w:style w:type="paragraph" w:styleId="Style152">
    <w:name w:val="Интернет-ссылка"/>
    <w:link w:val="Style_1281_ch"/>
    <w:qFormat/>
    <w:pPr>
      <w:widowControl/>
      <w:suppressAutoHyphens w:val="true"/>
      <w:bidi w:val="0"/>
      <w:spacing w:lineRule="auto" w:line="240" w:before="0" w:after="0"/>
      <w:ind w:left="0" w:right="0" w:hanging="0"/>
      <w:jc w:val="left"/>
    </w:pPr>
    <w:rPr>
      <w:rFonts w:ascii="Times New Roman" w:hAnsi="Times New Roman" w:eastAsia="NSimSun" w:cs="Arial"/>
      <w:color w:val="000080"/>
      <w:spacing w:val="0"/>
      <w:kern w:val="0"/>
      <w:sz w:val="20"/>
      <w:szCs w:val="20"/>
      <w:u w:val="single"/>
      <w:lang w:val="ru-RU" w:eastAsia="zh-CN" w:bidi="hi-IN"/>
    </w:rPr>
  </w:style>
  <w:style w:type="paragraph" w:styleId="1034">
    <w:name w:val="Основной текст (103)"/>
    <w:basedOn w:val="Normal"/>
    <w:link w:val="Style_1445_ch"/>
    <w:qFormat/>
    <w:pPr>
      <w:spacing w:lineRule="atLeast" w:line="240"/>
      <w:ind w:left="0" w:right="0" w:hanging="0"/>
      <w:jc w:val="right"/>
    </w:pPr>
    <w:rPr>
      <w:rFonts w:ascii="Tahoma" w:hAnsi="Tahoma"/>
      <w:sz w:val="18"/>
      <w:highlight w:val="white"/>
    </w:rPr>
  </w:style>
  <w:style w:type="paragraph" w:styleId="Style153">
    <w:name w:val="Subtitle"/>
    <w:basedOn w:val="Normal"/>
    <w:next w:val="Normal"/>
    <w:link w:val="Style_1296_ch"/>
    <w:uiPriority w:val="11"/>
    <w:qFormat/>
    <w:pPr>
      <w:spacing w:before="0" w:after="60"/>
      <w:jc w:val="center"/>
    </w:pPr>
    <w:rPr>
      <w:rFonts w:ascii="Cambria" w:hAnsi="Cambria"/>
      <w:sz w:val="24"/>
    </w:rPr>
  </w:style>
  <w:style w:type="paragraph" w:styleId="Contents81">
    <w:name w:val="Contents 8"/>
    <w:link w:val="Style_1309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003">
    <w:name w:val="Основной текст (100)"/>
    <w:link w:val="Style_1456_ch"/>
    <w:qFormat/>
    <w:pPr>
      <w:widowControl/>
      <w:suppressAutoHyphens w:val="true"/>
      <w:bidi w:val="0"/>
      <w:spacing w:lineRule="auto" w:line="240" w:before="0" w:after="0"/>
      <w:ind w:left="0" w:right="0" w:hanging="0"/>
      <w:jc w:val="left"/>
    </w:pPr>
    <w:rPr>
      <w:rFonts w:ascii="Tahoma" w:hAnsi="Tahoma" w:eastAsia="NSimSun" w:cs="Arial"/>
      <w:color w:val="000000"/>
      <w:spacing w:val="0"/>
      <w:kern w:val="0"/>
      <w:sz w:val="19"/>
      <w:szCs w:val="20"/>
      <w:lang w:val="ru-RU" w:eastAsia="zh-CN" w:bidi="hi-IN"/>
    </w:rPr>
  </w:style>
  <w:style w:type="paragraph" w:styleId="Style154">
    <w:name w:val="Title"/>
    <w:next w:val="Normal"/>
    <w:link w:val="Style_1340_ch"/>
    <w:uiPriority w:val="10"/>
    <w:qFormat/>
    <w:pPr>
      <w:widowControl/>
      <w:suppressAutoHyphens w:val="true"/>
      <w:bidi w:val="0"/>
      <w:spacing w:lineRule="auto" w:line="240" w:before="0" w:after="0"/>
      <w:ind w:left="0" w:right="0" w:hanging="0"/>
      <w:jc w:val="left"/>
    </w:pPr>
    <w:rPr>
      <w:rFonts w:ascii="XO Thames" w:hAnsi="XO Thames" w:eastAsia="NSimSun" w:cs="Arial"/>
      <w:b/>
      <w:color w:val="000000"/>
      <w:spacing w:val="0"/>
      <w:kern w:val="0"/>
      <w:sz w:val="52"/>
      <w:szCs w:val="20"/>
      <w:lang w:val="ru-RU" w:eastAsia="zh-CN" w:bidi="hi-IN"/>
    </w:rPr>
  </w:style>
  <w:style w:type="paragraph" w:styleId="2411">
    <w:name w:val="Основной текст (24)_"/>
    <w:link w:val="Style_1405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WW8Num13z01">
    <w:name w:val="WW8Num13z0"/>
    <w:link w:val="Style_1427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8"/>
      <w:szCs w:val="20"/>
      <w:lang w:val="ru-RU" w:eastAsia="zh-CN" w:bidi="hi-IN"/>
    </w:rPr>
  </w:style>
  <w:style w:type="paragraph" w:styleId="296">
    <w:name w:val="Название2"/>
    <w:link w:val="Style_1356_ch"/>
    <w:qFormat/>
    <w:pPr>
      <w:widowControl/>
      <w:suppressAutoHyphens w:val="true"/>
      <w:bidi w:val="0"/>
      <w:spacing w:lineRule="auto" w:line="240" w:before="0" w:after="0"/>
      <w:ind w:left="0" w:right="0" w:hanging="0"/>
      <w:jc w:val="left"/>
    </w:pPr>
    <w:rPr>
      <w:rFonts w:ascii="XO Thames" w:hAnsi="XO Thames" w:eastAsia="NSimSun" w:cs="Arial"/>
      <w:b/>
      <w:color w:val="000000"/>
      <w:spacing w:val="0"/>
      <w:kern w:val="0"/>
      <w:sz w:val="52"/>
      <w:szCs w:val="20"/>
      <w:lang w:val="ru-RU" w:eastAsia="zh-CN" w:bidi="hi-IN"/>
    </w:rPr>
  </w:style>
  <w:style w:type="paragraph" w:styleId="6113">
    <w:name w:val="Основной текст (61)_"/>
    <w:link w:val="Style_1367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11"/>
      <w:szCs w:val="20"/>
      <w:highlight w:val="white"/>
      <w:lang w:val="ru-RU" w:eastAsia="zh-CN" w:bidi="hi-IN"/>
    </w:rPr>
  </w:style>
  <w:style w:type="paragraph" w:styleId="297">
    <w:name w:val="Основной текст + Курсив2"/>
    <w:link w:val="Style_1398_ch"/>
    <w:qFormat/>
    <w:pPr>
      <w:widowControl/>
      <w:suppressAutoHyphens w:val="true"/>
      <w:bidi w:val="0"/>
      <w:spacing w:lineRule="auto" w:line="240" w:before="0" w:after="0"/>
      <w:ind w:left="0" w:right="0" w:hanging="0"/>
      <w:jc w:val="left"/>
    </w:pPr>
    <w:rPr>
      <w:rFonts w:ascii="Times New Roman" w:hAnsi="Times New Roman" w:eastAsia="NSimSun" w:cs="Arial"/>
      <w:i/>
      <w:color w:val="000000"/>
      <w:spacing w:val="4"/>
      <w:kern w:val="0"/>
      <w:sz w:val="21"/>
      <w:szCs w:val="20"/>
      <w:highlight w:val="white"/>
      <w:lang w:val="ru-RU" w:eastAsia="zh-CN" w:bidi="hi-IN"/>
    </w:rPr>
  </w:style>
  <w:style w:type="paragraph" w:styleId="Contents31">
    <w:name w:val="Contents 3"/>
    <w:link w:val="Style_1368_ch"/>
    <w:qFormat/>
    <w:pPr>
      <w:widowControl/>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1150">
    <w:name w:val="Название Знак1"/>
    <w:link w:val="Style_1430_ch"/>
    <w:qFormat/>
    <w:pPr>
      <w:widowControl/>
      <w:suppressAutoHyphens w:val="true"/>
      <w:bidi w:val="0"/>
      <w:spacing w:lineRule="auto" w:line="240" w:before="0" w:after="0"/>
      <w:ind w:left="0" w:right="0" w:hanging="0"/>
      <w:jc w:val="left"/>
    </w:pPr>
    <w:rPr>
      <w:rFonts w:ascii="Cambria" w:hAnsi="Cambria" w:eastAsia="NSimSun" w:cs="Arial"/>
      <w:b/>
      <w:color w:val="000000"/>
      <w:spacing w:val="0"/>
      <w:kern w:val="0"/>
      <w:sz w:val="32"/>
      <w:szCs w:val="20"/>
      <w:lang w:val="ru-RU" w:eastAsia="zh-CN" w:bidi="hi-IN"/>
    </w:rPr>
  </w:style>
  <w:style w:type="paragraph" w:styleId="Textbodyindent1">
    <w:name w:val="Text body indent"/>
    <w:link w:val="Style_44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712">
    <w:name w:val="Знак Знак17"/>
    <w:link w:val="Style_1448_ch"/>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table" w:default="1" w:styleId="Style_9">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image" Target="media/image1.wmf"/><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LibreOffice/7.0.3.1$Windows_X86_64 LibreOffice_project/d7547858d014d4cf69878db179d326fc3483e082</Application>
  <Pages>61</Pages>
  <Words>14314</Words>
  <Characters>98105</Characters>
  <CharactersWithSpaces>111272</CharactersWithSpaces>
  <Paragraphs>2419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2022-04-01T08:17:23Z</cp:lastPrinted>
  <dcterms:modified xsi:type="dcterms:W3CDTF">2022-04-01T08:55:41Z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