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A8" w:rsidRPr="00DD7C13" w:rsidRDefault="006372A8" w:rsidP="00DD7C13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166282" w:rsidRPr="00DD7C13" w:rsidTr="00877C1E">
        <w:trPr>
          <w:trHeight w:val="964"/>
        </w:trPr>
        <w:tc>
          <w:tcPr>
            <w:tcW w:w="10080" w:type="dxa"/>
          </w:tcPr>
          <w:p w:rsidR="00166282" w:rsidRPr="00DD7C13" w:rsidRDefault="00166282" w:rsidP="00877C1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166282" w:rsidRPr="00DD7C13" w:rsidTr="00877C1E">
        <w:trPr>
          <w:trHeight w:val="1701"/>
        </w:trPr>
        <w:tc>
          <w:tcPr>
            <w:tcW w:w="10080" w:type="dxa"/>
          </w:tcPr>
          <w:p w:rsidR="00166282" w:rsidRPr="00DD7C13" w:rsidRDefault="00166282" w:rsidP="00877C1E">
            <w:pPr>
              <w:pStyle w:val="7"/>
              <w:rPr>
                <w:rFonts w:ascii="Arial" w:hAnsi="Arial" w:cs="Arial"/>
                <w:spacing w:val="0"/>
                <w:sz w:val="32"/>
                <w:szCs w:val="32"/>
              </w:rPr>
            </w:pPr>
          </w:p>
          <w:p w:rsidR="00166282" w:rsidRPr="00DD7C13" w:rsidRDefault="00166282" w:rsidP="00877C1E">
            <w:pPr>
              <w:pStyle w:val="7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DD7C13">
              <w:rPr>
                <w:rFonts w:ascii="Arial" w:hAnsi="Arial" w:cs="Arial"/>
                <w:spacing w:val="0"/>
                <w:sz w:val="32"/>
                <w:szCs w:val="32"/>
              </w:rPr>
              <w:t>АДМИНИСТРАЦИЯ ГОРОДА КУРЧАТОВА</w:t>
            </w:r>
          </w:p>
          <w:p w:rsidR="00166282" w:rsidRPr="00DD7C13" w:rsidRDefault="00166282" w:rsidP="00877C1E">
            <w:pPr>
              <w:pStyle w:val="7"/>
              <w:rPr>
                <w:rFonts w:ascii="Arial" w:hAnsi="Arial" w:cs="Arial"/>
                <w:sz w:val="32"/>
                <w:szCs w:val="32"/>
              </w:rPr>
            </w:pPr>
            <w:r w:rsidRPr="00DD7C13">
              <w:rPr>
                <w:rFonts w:ascii="Arial" w:hAnsi="Arial" w:cs="Arial"/>
                <w:sz w:val="32"/>
                <w:szCs w:val="32"/>
              </w:rPr>
              <w:t>КУРСКОЙ ОБЛАСТИ</w:t>
            </w:r>
          </w:p>
          <w:p w:rsidR="00DD7C13" w:rsidRPr="00DD7C13" w:rsidRDefault="00DD7C13" w:rsidP="00DD7C13">
            <w:pPr>
              <w:rPr>
                <w:rFonts w:ascii="Arial" w:hAnsi="Arial" w:cs="Arial"/>
              </w:rPr>
            </w:pPr>
          </w:p>
          <w:p w:rsidR="00166282" w:rsidRPr="00DD7C13" w:rsidRDefault="00166282" w:rsidP="00877C1E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D7C1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</w:tbl>
    <w:p w:rsidR="00166282" w:rsidRPr="00DD7C13" w:rsidRDefault="00DD7C13" w:rsidP="00166282">
      <w:pPr>
        <w:rPr>
          <w:rFonts w:ascii="Arial" w:hAnsi="Arial" w:cs="Arial"/>
          <w:b/>
          <w:sz w:val="32"/>
          <w:szCs w:val="32"/>
        </w:rPr>
      </w:pPr>
      <w:r w:rsidRPr="00DD7C13">
        <w:rPr>
          <w:rFonts w:ascii="Arial" w:hAnsi="Arial" w:cs="Arial"/>
        </w:rPr>
        <w:tab/>
      </w:r>
      <w:r w:rsidRPr="00DD7C13">
        <w:rPr>
          <w:rFonts w:ascii="Arial" w:hAnsi="Arial" w:cs="Arial"/>
        </w:rPr>
        <w:tab/>
      </w:r>
      <w:r w:rsidRPr="00DD7C13">
        <w:rPr>
          <w:rFonts w:ascii="Arial" w:hAnsi="Arial" w:cs="Arial"/>
        </w:rPr>
        <w:tab/>
      </w:r>
      <w:r w:rsidRPr="00DD7C13">
        <w:rPr>
          <w:rFonts w:ascii="Arial" w:hAnsi="Arial" w:cs="Arial"/>
        </w:rPr>
        <w:tab/>
      </w:r>
      <w:r w:rsidRPr="00DD7C13">
        <w:rPr>
          <w:rFonts w:ascii="Arial" w:hAnsi="Arial" w:cs="Arial"/>
          <w:b/>
          <w:sz w:val="32"/>
          <w:szCs w:val="32"/>
        </w:rPr>
        <w:t>от 30 декабря 2015 г. №1759</w:t>
      </w:r>
    </w:p>
    <w:p w:rsidR="00DD7C13" w:rsidRPr="00DD7C13" w:rsidRDefault="00DD7C13" w:rsidP="00166282">
      <w:pPr>
        <w:rPr>
          <w:rFonts w:ascii="Arial" w:hAnsi="Arial" w:cs="Arial"/>
        </w:rPr>
      </w:pPr>
    </w:p>
    <w:p w:rsidR="00DD7C13" w:rsidRPr="00DD7C13" w:rsidRDefault="00DD7C13" w:rsidP="00DD7C13">
      <w:pPr>
        <w:rPr>
          <w:rFonts w:ascii="Arial" w:hAnsi="Arial" w:cs="Arial"/>
          <w:sz w:val="32"/>
          <w:szCs w:val="32"/>
        </w:rPr>
      </w:pPr>
    </w:p>
    <w:p w:rsidR="00902A6A" w:rsidRPr="00DD7C13" w:rsidRDefault="00DD7C13" w:rsidP="00DD7C13">
      <w:pPr>
        <w:pStyle w:val="a6"/>
        <w:ind w:left="-426"/>
        <w:rPr>
          <w:rFonts w:ascii="Arial" w:hAnsi="Arial" w:cs="Arial"/>
          <w:b/>
          <w:sz w:val="32"/>
          <w:szCs w:val="32"/>
        </w:rPr>
      </w:pPr>
      <w:r w:rsidRPr="00DD7C13">
        <w:rPr>
          <w:rFonts w:ascii="Arial" w:hAnsi="Arial" w:cs="Arial"/>
          <w:b/>
          <w:sz w:val="32"/>
          <w:szCs w:val="32"/>
        </w:rPr>
        <w:t xml:space="preserve">         </w:t>
      </w:r>
      <w:r w:rsidR="00902A6A" w:rsidRPr="00DD7C13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Pr="00DD7C13">
        <w:rPr>
          <w:rFonts w:ascii="Arial" w:hAnsi="Arial" w:cs="Arial"/>
          <w:b/>
          <w:sz w:val="32"/>
          <w:szCs w:val="32"/>
        </w:rPr>
        <w:t xml:space="preserve"> программу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</w:t>
      </w:r>
      <w:r w:rsidR="00902A6A" w:rsidRPr="00DD7C13">
        <w:rPr>
          <w:rFonts w:ascii="Arial" w:hAnsi="Arial" w:cs="Arial"/>
          <w:b/>
          <w:sz w:val="32"/>
          <w:szCs w:val="32"/>
        </w:rPr>
        <w:t>«Развитие транспортной системы</w:t>
      </w:r>
      <w:r w:rsidRPr="00DD7C13">
        <w:rPr>
          <w:rFonts w:ascii="Arial" w:hAnsi="Arial" w:cs="Arial"/>
          <w:b/>
          <w:sz w:val="32"/>
          <w:szCs w:val="32"/>
        </w:rPr>
        <w:t xml:space="preserve"> в городе Курчатове</w:t>
      </w:r>
    </w:p>
    <w:p w:rsidR="00902A6A" w:rsidRPr="00DD7C13" w:rsidRDefault="00902A6A" w:rsidP="00DD7C13">
      <w:pPr>
        <w:pStyle w:val="a6"/>
        <w:ind w:left="-426" w:right="-142"/>
        <w:rPr>
          <w:rFonts w:ascii="Arial" w:hAnsi="Arial" w:cs="Arial"/>
          <w:b/>
          <w:sz w:val="32"/>
          <w:szCs w:val="32"/>
        </w:rPr>
      </w:pPr>
      <w:r w:rsidRPr="00DD7C13">
        <w:rPr>
          <w:rFonts w:ascii="Arial" w:hAnsi="Arial" w:cs="Arial"/>
          <w:b/>
          <w:sz w:val="32"/>
          <w:szCs w:val="32"/>
        </w:rPr>
        <w:t xml:space="preserve">и безопасности дорожного движения на 2016-2020 годы»,  </w:t>
      </w:r>
      <w:proofErr w:type="gramStart"/>
      <w:r w:rsidRPr="00DD7C13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DD7C13">
        <w:rPr>
          <w:rFonts w:ascii="Arial" w:hAnsi="Arial" w:cs="Arial"/>
          <w:b/>
          <w:sz w:val="32"/>
          <w:szCs w:val="32"/>
        </w:rPr>
        <w:t xml:space="preserve"> постановлением администрации города </w:t>
      </w:r>
      <w:r w:rsidR="00DD7C13">
        <w:rPr>
          <w:rFonts w:ascii="Arial" w:hAnsi="Arial" w:cs="Arial"/>
          <w:b/>
          <w:sz w:val="32"/>
          <w:szCs w:val="32"/>
        </w:rPr>
        <w:t xml:space="preserve">    </w:t>
      </w:r>
      <w:r w:rsidR="00DD7C13">
        <w:rPr>
          <w:rFonts w:ascii="Arial" w:hAnsi="Arial" w:cs="Arial"/>
          <w:b/>
          <w:sz w:val="32"/>
          <w:szCs w:val="32"/>
        </w:rPr>
        <w:tab/>
      </w:r>
      <w:r w:rsidR="00DD7C13">
        <w:rPr>
          <w:rFonts w:ascii="Arial" w:hAnsi="Arial" w:cs="Arial"/>
          <w:b/>
          <w:sz w:val="32"/>
          <w:szCs w:val="32"/>
        </w:rPr>
        <w:tab/>
      </w:r>
      <w:r w:rsidR="00DD7C13">
        <w:rPr>
          <w:rFonts w:ascii="Arial" w:hAnsi="Arial" w:cs="Arial"/>
          <w:b/>
          <w:sz w:val="32"/>
          <w:szCs w:val="32"/>
        </w:rPr>
        <w:tab/>
      </w:r>
      <w:r w:rsidR="00DD7C13">
        <w:rPr>
          <w:rFonts w:ascii="Arial" w:hAnsi="Arial" w:cs="Arial"/>
          <w:b/>
          <w:sz w:val="32"/>
          <w:szCs w:val="32"/>
        </w:rPr>
        <w:tab/>
      </w:r>
      <w:r w:rsidR="00DD7C13">
        <w:rPr>
          <w:rFonts w:ascii="Arial" w:hAnsi="Arial" w:cs="Arial"/>
          <w:b/>
          <w:sz w:val="32"/>
          <w:szCs w:val="32"/>
        </w:rPr>
        <w:tab/>
      </w:r>
      <w:r w:rsidRPr="00DD7C13">
        <w:rPr>
          <w:rFonts w:ascii="Arial" w:hAnsi="Arial" w:cs="Arial"/>
          <w:b/>
          <w:sz w:val="32"/>
          <w:szCs w:val="32"/>
        </w:rPr>
        <w:t xml:space="preserve">Курчатова от </w:t>
      </w:r>
      <w:r w:rsidR="003A4276" w:rsidRPr="00DD7C13">
        <w:rPr>
          <w:rFonts w:ascii="Arial" w:hAnsi="Arial" w:cs="Arial"/>
          <w:b/>
          <w:sz w:val="32"/>
          <w:szCs w:val="32"/>
        </w:rPr>
        <w:t>30</w:t>
      </w:r>
      <w:r w:rsidRPr="00DD7C13">
        <w:rPr>
          <w:rFonts w:ascii="Arial" w:hAnsi="Arial" w:cs="Arial"/>
          <w:b/>
          <w:sz w:val="32"/>
          <w:szCs w:val="32"/>
        </w:rPr>
        <w:t>.</w:t>
      </w:r>
      <w:r w:rsidR="003A4276" w:rsidRPr="00DD7C13">
        <w:rPr>
          <w:rFonts w:ascii="Arial" w:hAnsi="Arial" w:cs="Arial"/>
          <w:b/>
          <w:sz w:val="32"/>
          <w:szCs w:val="32"/>
        </w:rPr>
        <w:t>09</w:t>
      </w:r>
      <w:r w:rsidRPr="00DD7C13">
        <w:rPr>
          <w:rFonts w:ascii="Arial" w:hAnsi="Arial" w:cs="Arial"/>
          <w:b/>
          <w:sz w:val="32"/>
          <w:szCs w:val="32"/>
        </w:rPr>
        <w:t>.201</w:t>
      </w:r>
      <w:r w:rsidR="003A4276" w:rsidRPr="00DD7C13">
        <w:rPr>
          <w:rFonts w:ascii="Arial" w:hAnsi="Arial" w:cs="Arial"/>
          <w:b/>
          <w:sz w:val="32"/>
          <w:szCs w:val="32"/>
        </w:rPr>
        <w:t>5</w:t>
      </w:r>
      <w:r w:rsidRPr="00DD7C13">
        <w:rPr>
          <w:rFonts w:ascii="Arial" w:hAnsi="Arial" w:cs="Arial"/>
          <w:b/>
          <w:sz w:val="32"/>
          <w:szCs w:val="32"/>
        </w:rPr>
        <w:t xml:space="preserve"> № 1</w:t>
      </w:r>
      <w:r w:rsidR="003A4276" w:rsidRPr="00DD7C13">
        <w:rPr>
          <w:rFonts w:ascii="Arial" w:hAnsi="Arial" w:cs="Arial"/>
          <w:b/>
          <w:sz w:val="32"/>
          <w:szCs w:val="32"/>
        </w:rPr>
        <w:t>180</w:t>
      </w:r>
    </w:p>
    <w:p w:rsidR="00902A6A" w:rsidRPr="00DD7C13" w:rsidRDefault="00902A6A" w:rsidP="004F6653">
      <w:pPr>
        <w:pStyle w:val="a6"/>
        <w:ind w:left="-426"/>
        <w:rPr>
          <w:rFonts w:ascii="Arial" w:hAnsi="Arial" w:cs="Arial"/>
          <w:b/>
          <w:sz w:val="28"/>
          <w:szCs w:val="28"/>
        </w:rPr>
      </w:pPr>
    </w:p>
    <w:p w:rsidR="00902A6A" w:rsidRPr="00DD7C13" w:rsidRDefault="00902A6A" w:rsidP="004F6653">
      <w:pPr>
        <w:pStyle w:val="a6"/>
        <w:ind w:left="-426"/>
        <w:rPr>
          <w:rFonts w:ascii="Arial" w:hAnsi="Arial" w:cs="Arial"/>
          <w:b/>
          <w:sz w:val="28"/>
          <w:szCs w:val="28"/>
        </w:rPr>
      </w:pPr>
    </w:p>
    <w:p w:rsidR="00902A6A" w:rsidRPr="00DD7C13" w:rsidRDefault="00902A6A" w:rsidP="004F6653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DD7C13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Pr="00DD7C13">
        <w:rPr>
          <w:rFonts w:ascii="Arial" w:hAnsi="Arial"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902A6A" w:rsidRPr="00DD7C13" w:rsidRDefault="00902A6A" w:rsidP="004F6653">
      <w:pPr>
        <w:pStyle w:val="a6"/>
        <w:ind w:left="-426"/>
        <w:jc w:val="both"/>
        <w:rPr>
          <w:rFonts w:ascii="Arial" w:hAnsi="Arial" w:cs="Arial"/>
          <w:sz w:val="28"/>
          <w:szCs w:val="28"/>
        </w:rPr>
      </w:pPr>
    </w:p>
    <w:p w:rsidR="00902A6A" w:rsidRPr="00DD7C13" w:rsidRDefault="00902A6A" w:rsidP="004F6653">
      <w:pPr>
        <w:pStyle w:val="a6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1. Внести в муниципальную программу «Развитие транспортной системы </w:t>
      </w:r>
      <w:r w:rsidR="003A4276" w:rsidRPr="00DD7C13">
        <w:rPr>
          <w:rFonts w:ascii="Arial" w:hAnsi="Arial" w:cs="Arial"/>
          <w:sz w:val="28"/>
          <w:szCs w:val="28"/>
        </w:rPr>
        <w:t xml:space="preserve">в </w:t>
      </w:r>
      <w:r w:rsidRPr="00DD7C13">
        <w:rPr>
          <w:rFonts w:ascii="Arial" w:hAnsi="Arial" w:cs="Arial"/>
          <w:sz w:val="28"/>
          <w:szCs w:val="28"/>
        </w:rPr>
        <w:t>город</w:t>
      </w:r>
      <w:r w:rsidR="003A4276" w:rsidRPr="00DD7C13">
        <w:rPr>
          <w:rFonts w:ascii="Arial" w:hAnsi="Arial" w:cs="Arial"/>
          <w:sz w:val="28"/>
          <w:szCs w:val="28"/>
        </w:rPr>
        <w:t>е</w:t>
      </w:r>
      <w:r w:rsidRPr="00DD7C13">
        <w:rPr>
          <w:rFonts w:ascii="Arial" w:hAnsi="Arial" w:cs="Arial"/>
          <w:sz w:val="28"/>
          <w:szCs w:val="28"/>
        </w:rPr>
        <w:t xml:space="preserve"> Курчатов</w:t>
      </w:r>
      <w:r w:rsidR="003A4276" w:rsidRPr="00DD7C13">
        <w:rPr>
          <w:rFonts w:ascii="Arial" w:hAnsi="Arial" w:cs="Arial"/>
          <w:sz w:val="28"/>
          <w:szCs w:val="28"/>
        </w:rPr>
        <w:t>е и безопасности дорожного движения на 2016-2020 годы»</w:t>
      </w:r>
      <w:r w:rsidRPr="00DD7C13">
        <w:rPr>
          <w:rFonts w:ascii="Arial" w:hAnsi="Arial" w:cs="Arial"/>
          <w:sz w:val="28"/>
          <w:szCs w:val="28"/>
        </w:rPr>
        <w:t xml:space="preserve"> (далее – Программа), утвержденную постановлением администрации города Курчатова от </w:t>
      </w:r>
      <w:r w:rsidR="003A4276" w:rsidRPr="00DD7C13">
        <w:rPr>
          <w:rFonts w:ascii="Arial" w:hAnsi="Arial" w:cs="Arial"/>
          <w:sz w:val="28"/>
          <w:szCs w:val="28"/>
        </w:rPr>
        <w:t>30</w:t>
      </w:r>
      <w:r w:rsidRPr="00DD7C13">
        <w:rPr>
          <w:rFonts w:ascii="Arial" w:hAnsi="Arial" w:cs="Arial"/>
          <w:sz w:val="28"/>
          <w:szCs w:val="28"/>
        </w:rPr>
        <w:t>.</w:t>
      </w:r>
      <w:r w:rsidR="003A4276" w:rsidRPr="00DD7C13">
        <w:rPr>
          <w:rFonts w:ascii="Arial" w:hAnsi="Arial" w:cs="Arial"/>
          <w:sz w:val="28"/>
          <w:szCs w:val="28"/>
        </w:rPr>
        <w:t>09</w:t>
      </w:r>
      <w:r w:rsidRPr="00DD7C13">
        <w:rPr>
          <w:rFonts w:ascii="Arial" w:hAnsi="Arial" w:cs="Arial"/>
          <w:sz w:val="28"/>
          <w:szCs w:val="28"/>
        </w:rPr>
        <w:t>.201</w:t>
      </w:r>
      <w:r w:rsidR="003A4276" w:rsidRPr="00DD7C13">
        <w:rPr>
          <w:rFonts w:ascii="Arial" w:hAnsi="Arial" w:cs="Arial"/>
          <w:sz w:val="28"/>
          <w:szCs w:val="28"/>
        </w:rPr>
        <w:t>5</w:t>
      </w:r>
      <w:r w:rsidRPr="00DD7C13">
        <w:rPr>
          <w:rFonts w:ascii="Arial" w:hAnsi="Arial" w:cs="Arial"/>
          <w:sz w:val="28"/>
          <w:szCs w:val="28"/>
        </w:rPr>
        <w:t xml:space="preserve"> № </w:t>
      </w:r>
      <w:r w:rsidR="003A4276" w:rsidRPr="00DD7C13">
        <w:rPr>
          <w:rFonts w:ascii="Arial" w:hAnsi="Arial" w:cs="Arial"/>
          <w:sz w:val="28"/>
          <w:szCs w:val="28"/>
        </w:rPr>
        <w:t>1180</w:t>
      </w:r>
      <w:r w:rsidRPr="00DD7C13">
        <w:rPr>
          <w:rFonts w:ascii="Arial" w:hAnsi="Arial" w:cs="Arial"/>
          <w:sz w:val="28"/>
          <w:szCs w:val="28"/>
        </w:rPr>
        <w:t xml:space="preserve">, следующие изменения: </w:t>
      </w:r>
    </w:p>
    <w:p w:rsidR="00902A6A" w:rsidRPr="00DD7C13" w:rsidRDefault="00902A6A" w:rsidP="004F6653">
      <w:pPr>
        <w:autoSpaceDE w:val="0"/>
        <w:autoSpaceDN w:val="0"/>
        <w:adjustRightInd w:val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1.1. Раздел «</w:t>
      </w:r>
      <w:r w:rsidR="00D655F2" w:rsidRPr="00DD7C13">
        <w:rPr>
          <w:rFonts w:ascii="Arial" w:hAnsi="Arial" w:cs="Arial"/>
          <w:sz w:val="28"/>
          <w:szCs w:val="28"/>
        </w:rPr>
        <w:t>Объемы и источники финансирования программы по годам ее реализации в разрезе подпрограмм</w:t>
      </w:r>
      <w:r w:rsidRPr="00DD7C13">
        <w:rPr>
          <w:rFonts w:ascii="Arial" w:hAnsi="Arial" w:cs="Arial"/>
          <w:sz w:val="28"/>
          <w:szCs w:val="28"/>
        </w:rPr>
        <w:t>» паспорта Программы, изложить в новой редакции:</w:t>
      </w:r>
    </w:p>
    <w:p w:rsidR="006A3175" w:rsidRPr="00DD7C13" w:rsidRDefault="00D655F2" w:rsidP="006A3175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>«</w:t>
      </w:r>
      <w:r w:rsidR="006A3175" w:rsidRPr="00DD7C13">
        <w:rPr>
          <w:rFonts w:ascii="Arial" w:hAnsi="Arial" w:cs="Arial"/>
          <w:sz w:val="28"/>
          <w:szCs w:val="28"/>
        </w:rPr>
        <w:t>Общий объем финансирования муниципальной программы в 2016 – 2020 годах за счет всех источников финансирования составит 321952,8 тыс. рублей,  в том числе по годам: 2016 год – 6362,5 тыс. руб.; 2017 год – 23998,3 тыс. руб.; 2018 год – 70036,9 тыс. руб.; 2019 год – 149593 тыс. руб.; 2020 год – 71961,2 тыс.</w:t>
      </w:r>
      <w:proofErr w:type="gramEnd"/>
      <w:r w:rsidR="006A3175" w:rsidRPr="00DD7C13">
        <w:rPr>
          <w:rFonts w:ascii="Arial" w:hAnsi="Arial" w:cs="Arial"/>
          <w:sz w:val="28"/>
          <w:szCs w:val="28"/>
        </w:rPr>
        <w:t xml:space="preserve"> руб. </w:t>
      </w:r>
    </w:p>
    <w:p w:rsidR="006A3175" w:rsidRPr="00DD7C13" w:rsidRDefault="006A3175" w:rsidP="006A3175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 xml:space="preserve">- за счет средств городского бюджета  -252945,7 тыс. рублей, в том числе по годам: 2016 год – 6362,5 тыс. руб.; 2017 год – 23998,3  тыс. руб.; 2018 год – 70036,9 тыс. руб.; 2019 год – 80586,8 тыс. руб.; 2020 год – 71961,2 тыс. руб. </w:t>
      </w:r>
      <w:proofErr w:type="gramEnd"/>
    </w:p>
    <w:p w:rsidR="006A3175" w:rsidRPr="00DD7C13" w:rsidRDefault="006A3175" w:rsidP="006A3175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>- за счет средств областного бюджета – 69007,1 тыс. рублей, в том числе по годам: 2016 год –0 тыс. руб.; 2017 год –0 тыс. руб.; 2018 год –0 тыс. руб.; 2019 год – 69007,1 тыс. руб.; 2020 год – 0 тыс. руб.»</w:t>
      </w:r>
      <w:proofErr w:type="gramEnd"/>
    </w:p>
    <w:p w:rsidR="00902A6A" w:rsidRPr="00DD7C13" w:rsidRDefault="00902A6A" w:rsidP="006A3175">
      <w:pPr>
        <w:pStyle w:val="ConsPlusNonformat"/>
        <w:ind w:left="-426" w:right="-57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1.2. Раздел 9 «Обоснование объема финансовых ресурсов, необходимых для реализации муниципальной программы» Программы изложить в </w:t>
      </w:r>
      <w:r w:rsidRPr="00DD7C13">
        <w:rPr>
          <w:rFonts w:ascii="Arial" w:hAnsi="Arial" w:cs="Arial"/>
          <w:sz w:val="28"/>
          <w:szCs w:val="28"/>
        </w:rPr>
        <w:lastRenderedPageBreak/>
        <w:t>новой редакции:</w:t>
      </w:r>
    </w:p>
    <w:p w:rsidR="007918E9" w:rsidRPr="00DD7C13" w:rsidRDefault="00902A6A" w:rsidP="004F6653">
      <w:pPr>
        <w:autoSpaceDE w:val="0"/>
        <w:autoSpaceDN w:val="0"/>
        <w:adjustRightInd w:val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«</w:t>
      </w:r>
      <w:r w:rsidR="007918E9" w:rsidRPr="00DD7C13">
        <w:rPr>
          <w:rFonts w:ascii="Arial" w:hAnsi="Arial" w:cs="Arial"/>
          <w:sz w:val="28"/>
          <w:szCs w:val="28"/>
        </w:rPr>
        <w:t xml:space="preserve">Финансирование из городского бюджета на реализацию </w:t>
      </w:r>
      <w:r w:rsidR="007918E9" w:rsidRPr="00DD7C13">
        <w:rPr>
          <w:rFonts w:ascii="Arial" w:hAnsi="Arial" w:cs="Arial"/>
          <w:bCs/>
          <w:sz w:val="28"/>
          <w:szCs w:val="28"/>
        </w:rPr>
        <w:t>муниципальной</w:t>
      </w:r>
      <w:r w:rsidR="007918E9" w:rsidRPr="00DD7C13">
        <w:rPr>
          <w:rFonts w:ascii="Arial" w:hAnsi="Arial" w:cs="Arial"/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7918E9" w:rsidRPr="00DD7C13" w:rsidRDefault="007918E9" w:rsidP="004F6653">
      <w:pPr>
        <w:autoSpaceDE w:val="0"/>
        <w:autoSpaceDN w:val="0"/>
        <w:adjustRightInd w:val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Финансирование программных мероприятий предусматривается за счет средств городского бюджета и внебюджетных источников. </w:t>
      </w:r>
    </w:p>
    <w:p w:rsidR="007918E9" w:rsidRPr="00DD7C13" w:rsidRDefault="007918E9" w:rsidP="004F6653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452303" w:rsidRPr="00DD7C13">
        <w:rPr>
          <w:rFonts w:ascii="Arial" w:hAnsi="Arial" w:cs="Arial"/>
          <w:sz w:val="28"/>
          <w:szCs w:val="28"/>
        </w:rPr>
        <w:t>321952,8</w:t>
      </w:r>
      <w:r w:rsidRPr="00DD7C13">
        <w:rPr>
          <w:rFonts w:ascii="Arial" w:hAnsi="Arial" w:cs="Arial"/>
          <w:sz w:val="28"/>
          <w:szCs w:val="28"/>
        </w:rPr>
        <w:t xml:space="preserve"> тыс. рублей,  в том числе по годам: 2016 год – 6362,5 тыс. руб.; 2017 год – 23998,3 тыс. руб.; 2018 год – 70036,9 тыс. руб.; 2019 год – </w:t>
      </w:r>
      <w:r w:rsidR="00452303" w:rsidRPr="00DD7C13">
        <w:rPr>
          <w:rFonts w:ascii="Arial" w:hAnsi="Arial" w:cs="Arial"/>
          <w:sz w:val="28"/>
          <w:szCs w:val="28"/>
        </w:rPr>
        <w:t>149593</w:t>
      </w:r>
      <w:r w:rsidRPr="00DD7C13">
        <w:rPr>
          <w:rFonts w:ascii="Arial" w:hAnsi="Arial" w:cs="Arial"/>
          <w:sz w:val="28"/>
          <w:szCs w:val="28"/>
        </w:rPr>
        <w:t xml:space="preserve"> тыс. руб.; 2020 год – 71961,2 тыс. руб. </w:t>
      </w:r>
      <w:proofErr w:type="gramEnd"/>
    </w:p>
    <w:p w:rsidR="007918E9" w:rsidRPr="00DD7C13" w:rsidRDefault="007918E9" w:rsidP="004F6653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>- за счет средств городского бюджета  -</w:t>
      </w:r>
      <w:r w:rsidR="00452303" w:rsidRPr="00DD7C13">
        <w:rPr>
          <w:rFonts w:ascii="Arial" w:hAnsi="Arial" w:cs="Arial"/>
          <w:sz w:val="28"/>
          <w:szCs w:val="28"/>
        </w:rPr>
        <w:t>252945,7</w:t>
      </w:r>
      <w:r w:rsidRPr="00DD7C13">
        <w:rPr>
          <w:rFonts w:ascii="Arial" w:hAnsi="Arial" w:cs="Arial"/>
          <w:sz w:val="28"/>
          <w:szCs w:val="28"/>
        </w:rPr>
        <w:t xml:space="preserve"> тыс. рублей, в том числе по годам: 2016 год – 6362,5 тыс. руб.; 2017 год – 23998,3  тыс. руб.; 2018 год – 70036,9 тыс. руб.; 2019 год – </w:t>
      </w:r>
      <w:r w:rsidR="00452303" w:rsidRPr="00DD7C13">
        <w:rPr>
          <w:rFonts w:ascii="Arial" w:hAnsi="Arial" w:cs="Arial"/>
          <w:sz w:val="28"/>
          <w:szCs w:val="28"/>
        </w:rPr>
        <w:t>80586,8</w:t>
      </w:r>
      <w:r w:rsidRPr="00DD7C13">
        <w:rPr>
          <w:rFonts w:ascii="Arial" w:hAnsi="Arial" w:cs="Arial"/>
          <w:sz w:val="28"/>
          <w:szCs w:val="28"/>
        </w:rPr>
        <w:t xml:space="preserve"> тыс. руб.; 2020 год – 71961,2 тыс. руб. </w:t>
      </w:r>
      <w:proofErr w:type="gramEnd"/>
    </w:p>
    <w:p w:rsidR="007918E9" w:rsidRPr="00DD7C13" w:rsidRDefault="007918E9" w:rsidP="004F6653">
      <w:pPr>
        <w:pStyle w:val="ConsPlusNonformat"/>
        <w:ind w:left="-426" w:right="-57"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DD7C13">
        <w:rPr>
          <w:rFonts w:ascii="Arial" w:hAnsi="Arial" w:cs="Arial"/>
          <w:sz w:val="28"/>
          <w:szCs w:val="28"/>
        </w:rPr>
        <w:t xml:space="preserve">- за счет средств областного бюджета – 69007,1 тыс. рублей, в том числе по годам: 2016 год –0 тыс. руб.; 2017 год –0 тыс. руб.; 2018 год –0 тыс. руб.; 2019 год – 69007,1 тыс. руб.; 2020 год – 0 тыс. руб. </w:t>
      </w:r>
      <w:proofErr w:type="gramEnd"/>
    </w:p>
    <w:p w:rsidR="007918E9" w:rsidRPr="00DD7C13" w:rsidRDefault="007918E9" w:rsidP="004F6653">
      <w:pPr>
        <w:tabs>
          <w:tab w:val="left" w:pos="720"/>
          <w:tab w:val="num" w:pos="1080"/>
        </w:tabs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</w:r>
    </w:p>
    <w:p w:rsidR="007918E9" w:rsidRPr="00DD7C13" w:rsidRDefault="007918E9" w:rsidP="004F6653">
      <w:pPr>
        <w:tabs>
          <w:tab w:val="left" w:pos="720"/>
          <w:tab w:val="num" w:pos="1080"/>
        </w:tabs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Ресурсное обеспечение Программы представлено в приложении № 4.»</w:t>
      </w:r>
    </w:p>
    <w:p w:rsidR="00902A6A" w:rsidRPr="00DD7C13" w:rsidRDefault="00902A6A" w:rsidP="004F6653">
      <w:pPr>
        <w:pStyle w:val="ConsPlusCell"/>
        <w:ind w:left="-426" w:firstLine="56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1.3. </w:t>
      </w:r>
      <w:r w:rsidRPr="00DD7C13">
        <w:rPr>
          <w:rFonts w:ascii="Arial" w:hAnsi="Arial" w:cs="Arial"/>
          <w:bCs/>
          <w:color w:val="000000"/>
          <w:sz w:val="28"/>
          <w:szCs w:val="28"/>
        </w:rPr>
        <w:t xml:space="preserve">Подпрограмму </w:t>
      </w:r>
      <w:r w:rsidR="00B74C8B" w:rsidRPr="00DD7C13">
        <w:rPr>
          <w:rFonts w:ascii="Arial" w:hAnsi="Arial" w:cs="Arial"/>
          <w:bCs/>
          <w:color w:val="000000"/>
          <w:sz w:val="28"/>
          <w:szCs w:val="28"/>
        </w:rPr>
        <w:t>1</w:t>
      </w:r>
      <w:r w:rsidRPr="00DD7C1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DD7C13">
        <w:rPr>
          <w:rFonts w:ascii="Arial" w:hAnsi="Arial" w:cs="Arial"/>
          <w:sz w:val="28"/>
          <w:szCs w:val="28"/>
        </w:rPr>
        <w:t>«</w:t>
      </w:r>
      <w:r w:rsidR="00B74C8B" w:rsidRPr="00DD7C13">
        <w:rPr>
          <w:rFonts w:ascii="Arial" w:hAnsi="Arial" w:cs="Arial"/>
          <w:sz w:val="28"/>
          <w:szCs w:val="28"/>
        </w:rPr>
        <w:t>Развитие сети автомобильных дорог города Курчатова Курской области на 2016-2020 годы</w:t>
      </w:r>
      <w:r w:rsidRPr="00DD7C13">
        <w:rPr>
          <w:rFonts w:ascii="Arial" w:hAnsi="Arial" w:cs="Arial"/>
          <w:sz w:val="28"/>
          <w:szCs w:val="28"/>
        </w:rPr>
        <w:t xml:space="preserve">» </w:t>
      </w:r>
      <w:r w:rsidR="00877C1E" w:rsidRPr="00DD7C13">
        <w:rPr>
          <w:rFonts w:ascii="Arial" w:hAnsi="Arial" w:cs="Arial"/>
          <w:bCs/>
          <w:color w:val="000000"/>
          <w:sz w:val="28"/>
          <w:szCs w:val="28"/>
        </w:rPr>
        <w:t>Программы</w:t>
      </w:r>
      <w:r w:rsidRPr="00DD7C13">
        <w:rPr>
          <w:rFonts w:ascii="Arial" w:hAnsi="Arial" w:cs="Arial"/>
          <w:bCs/>
          <w:color w:val="000000"/>
          <w:sz w:val="28"/>
          <w:szCs w:val="28"/>
        </w:rPr>
        <w:t xml:space="preserve"> изложить в новой редакции. (Приложение № 1).</w:t>
      </w:r>
    </w:p>
    <w:p w:rsidR="006A1CCD" w:rsidRPr="00DD7C13" w:rsidRDefault="006A1CCD" w:rsidP="004F6653">
      <w:pPr>
        <w:pStyle w:val="ConsPlusCell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bCs/>
          <w:color w:val="000000"/>
          <w:sz w:val="28"/>
          <w:szCs w:val="28"/>
        </w:rPr>
        <w:t xml:space="preserve">1.4. Подпрограмму 2 </w:t>
      </w:r>
      <w:r w:rsidRPr="00DD7C13">
        <w:rPr>
          <w:rFonts w:ascii="Arial" w:hAnsi="Arial" w:cs="Arial"/>
          <w:sz w:val="28"/>
          <w:szCs w:val="28"/>
        </w:rPr>
        <w:t xml:space="preserve">«Повышение безопасности дорожного движения в  городе Курчатове Курской области на 2016-2020 годы» </w:t>
      </w:r>
      <w:r w:rsidRPr="00DD7C13">
        <w:rPr>
          <w:rFonts w:ascii="Arial" w:hAnsi="Arial" w:cs="Arial"/>
          <w:bCs/>
          <w:color w:val="000000"/>
          <w:sz w:val="28"/>
          <w:szCs w:val="28"/>
        </w:rPr>
        <w:t>Программы изложить в новой редакции. (Приложение № 2).</w:t>
      </w:r>
    </w:p>
    <w:p w:rsidR="00902A6A" w:rsidRPr="00DD7C13" w:rsidRDefault="00902A6A" w:rsidP="004F6653">
      <w:pPr>
        <w:pStyle w:val="a6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1.</w:t>
      </w:r>
      <w:r w:rsidR="006A1CCD" w:rsidRPr="00DD7C13">
        <w:rPr>
          <w:rFonts w:ascii="Arial" w:hAnsi="Arial" w:cs="Arial"/>
          <w:sz w:val="28"/>
          <w:szCs w:val="28"/>
        </w:rPr>
        <w:t>5</w:t>
      </w:r>
      <w:r w:rsidRPr="00DD7C13">
        <w:rPr>
          <w:rFonts w:ascii="Arial" w:hAnsi="Arial" w:cs="Arial"/>
          <w:sz w:val="28"/>
          <w:szCs w:val="28"/>
        </w:rPr>
        <w:t xml:space="preserve">. Приложения №№ 3,4 к муниципальной Программе изложить в новой редакции. (Приложения №№ </w:t>
      </w:r>
      <w:r w:rsidR="006A1CCD" w:rsidRPr="00DD7C13">
        <w:rPr>
          <w:rFonts w:ascii="Arial" w:hAnsi="Arial" w:cs="Arial"/>
          <w:sz w:val="28"/>
          <w:szCs w:val="28"/>
        </w:rPr>
        <w:t>3</w:t>
      </w:r>
      <w:r w:rsidRPr="00DD7C13">
        <w:rPr>
          <w:rFonts w:ascii="Arial" w:hAnsi="Arial" w:cs="Arial"/>
          <w:sz w:val="28"/>
          <w:szCs w:val="28"/>
        </w:rPr>
        <w:t>,</w:t>
      </w:r>
      <w:r w:rsidR="006A1CCD" w:rsidRPr="00DD7C13">
        <w:rPr>
          <w:rFonts w:ascii="Arial" w:hAnsi="Arial" w:cs="Arial"/>
          <w:sz w:val="28"/>
          <w:szCs w:val="28"/>
        </w:rPr>
        <w:t>4</w:t>
      </w:r>
      <w:r w:rsidRPr="00DD7C13">
        <w:rPr>
          <w:rFonts w:ascii="Arial" w:hAnsi="Arial" w:cs="Arial"/>
          <w:sz w:val="28"/>
          <w:szCs w:val="28"/>
        </w:rPr>
        <w:t>).</w:t>
      </w:r>
    </w:p>
    <w:p w:rsidR="00902A6A" w:rsidRPr="00DD7C13" w:rsidRDefault="00902A6A" w:rsidP="004F6653">
      <w:pPr>
        <w:autoSpaceDE w:val="0"/>
        <w:autoSpaceDN w:val="0"/>
        <w:adjustRightInd w:val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6A1CCD" w:rsidRPr="00DD7C13">
        <w:rPr>
          <w:rFonts w:ascii="Arial" w:hAnsi="Arial" w:cs="Arial"/>
          <w:sz w:val="28"/>
          <w:szCs w:val="28"/>
        </w:rPr>
        <w:t>Контроль  за</w:t>
      </w:r>
      <w:proofErr w:type="gramEnd"/>
      <w:r w:rsidR="006A1CCD" w:rsidRPr="00DD7C13">
        <w:rPr>
          <w:rFonts w:ascii="Arial" w:hAnsi="Arial" w:cs="Arial"/>
          <w:sz w:val="28"/>
          <w:szCs w:val="28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902A6A" w:rsidRPr="00DD7C13" w:rsidRDefault="00902A6A" w:rsidP="004F6653">
      <w:pPr>
        <w:autoSpaceDE w:val="0"/>
        <w:autoSpaceDN w:val="0"/>
        <w:adjustRightInd w:val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>3. Настоящее постановление вступает в силу со дня его опубликовани</w:t>
      </w:r>
      <w:r w:rsidR="00AB0BC2" w:rsidRPr="00DD7C13">
        <w:rPr>
          <w:rFonts w:ascii="Arial" w:hAnsi="Arial" w:cs="Arial"/>
          <w:sz w:val="28"/>
          <w:szCs w:val="28"/>
        </w:rPr>
        <w:t>я</w:t>
      </w:r>
      <w:r w:rsidRPr="00DD7C13">
        <w:rPr>
          <w:rFonts w:ascii="Arial" w:hAnsi="Arial" w:cs="Arial"/>
          <w:sz w:val="28"/>
          <w:szCs w:val="28"/>
        </w:rPr>
        <w:t>.</w:t>
      </w:r>
    </w:p>
    <w:p w:rsidR="00902A6A" w:rsidRPr="00DD7C13" w:rsidRDefault="00902A6A" w:rsidP="004F6653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8"/>
          <w:szCs w:val="28"/>
        </w:rPr>
      </w:pPr>
    </w:p>
    <w:p w:rsidR="00902A6A" w:rsidRPr="00DD7C13" w:rsidRDefault="00902A6A" w:rsidP="004F6653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8"/>
          <w:szCs w:val="28"/>
        </w:rPr>
      </w:pPr>
    </w:p>
    <w:p w:rsidR="00902A6A" w:rsidRPr="00DD7C13" w:rsidRDefault="00902A6A" w:rsidP="004F6653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8"/>
          <w:szCs w:val="28"/>
        </w:rPr>
      </w:pPr>
    </w:p>
    <w:p w:rsidR="00902A6A" w:rsidRPr="00DD7C13" w:rsidRDefault="00902A6A" w:rsidP="004F6653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8"/>
          <w:szCs w:val="28"/>
        </w:rPr>
        <w:t xml:space="preserve">Глава города                                             </w:t>
      </w:r>
      <w:r w:rsidR="00DD7C13">
        <w:rPr>
          <w:rFonts w:ascii="Arial" w:hAnsi="Arial" w:cs="Arial"/>
          <w:sz w:val="28"/>
          <w:szCs w:val="28"/>
        </w:rPr>
        <w:t xml:space="preserve">            </w:t>
      </w:r>
      <w:r w:rsidRPr="00DD7C13">
        <w:rPr>
          <w:rFonts w:ascii="Arial" w:hAnsi="Arial" w:cs="Arial"/>
          <w:sz w:val="28"/>
          <w:szCs w:val="28"/>
        </w:rPr>
        <w:t xml:space="preserve">       И.В. </w:t>
      </w:r>
      <w:proofErr w:type="spellStart"/>
      <w:r w:rsidRPr="00DD7C13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0B0AF8" w:rsidRPr="00DD7C13" w:rsidRDefault="000B0AF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166282" w:rsidRPr="00DD7C13" w:rsidRDefault="00166282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096DFF" w:rsidRPr="00DD7C13" w:rsidRDefault="00096DFF" w:rsidP="00096DFF">
      <w:pPr>
        <w:rPr>
          <w:rFonts w:ascii="Arial" w:hAnsi="Arial" w:cs="Arial"/>
          <w:sz w:val="26"/>
          <w:szCs w:val="26"/>
        </w:rPr>
        <w:sectPr w:rsidR="00096DFF" w:rsidRPr="00DD7C13" w:rsidSect="006372A8"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:rsidR="00F01787" w:rsidRPr="00DD7C13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902A6A" w:rsidRPr="00DD7C13" w:rsidRDefault="00902A6A" w:rsidP="00902A6A">
      <w:pPr>
        <w:ind w:left="10632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Приложение № </w:t>
      </w:r>
      <w:r w:rsidR="004F6653" w:rsidRPr="00DD7C13">
        <w:rPr>
          <w:rFonts w:ascii="Arial" w:hAnsi="Arial" w:cs="Arial"/>
          <w:sz w:val="24"/>
          <w:szCs w:val="24"/>
        </w:rPr>
        <w:t>3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 «__</w:t>
      </w:r>
      <w:r w:rsidR="00DD7C13" w:rsidRPr="00DD7C13">
        <w:rPr>
          <w:rFonts w:ascii="Arial" w:hAnsi="Arial" w:cs="Arial"/>
          <w:sz w:val="24"/>
          <w:szCs w:val="24"/>
        </w:rPr>
        <w:t>30</w:t>
      </w:r>
      <w:r w:rsidRPr="00DD7C13">
        <w:rPr>
          <w:rFonts w:ascii="Arial" w:hAnsi="Arial" w:cs="Arial"/>
          <w:sz w:val="24"/>
          <w:szCs w:val="24"/>
        </w:rPr>
        <w:t>___» ____</w:t>
      </w:r>
      <w:r w:rsidR="00DD7C13" w:rsidRPr="00DD7C13">
        <w:rPr>
          <w:rFonts w:ascii="Arial" w:hAnsi="Arial" w:cs="Arial"/>
          <w:sz w:val="24"/>
          <w:szCs w:val="24"/>
        </w:rPr>
        <w:t>12</w:t>
      </w:r>
      <w:r w:rsidRPr="00DD7C13">
        <w:rPr>
          <w:rFonts w:ascii="Arial" w:hAnsi="Arial" w:cs="Arial"/>
          <w:sz w:val="24"/>
          <w:szCs w:val="24"/>
        </w:rPr>
        <w:t>______2015г. № _</w:t>
      </w:r>
      <w:r w:rsidR="00DD7C13" w:rsidRPr="00DD7C13">
        <w:rPr>
          <w:rFonts w:ascii="Arial" w:hAnsi="Arial" w:cs="Arial"/>
          <w:sz w:val="24"/>
          <w:szCs w:val="24"/>
        </w:rPr>
        <w:t>1759</w:t>
      </w:r>
      <w:r w:rsidRPr="00DD7C13">
        <w:rPr>
          <w:rFonts w:ascii="Arial" w:hAnsi="Arial" w:cs="Arial"/>
          <w:sz w:val="24"/>
          <w:szCs w:val="24"/>
        </w:rPr>
        <w:t>_____</w:t>
      </w:r>
    </w:p>
    <w:p w:rsidR="00F01787" w:rsidRPr="00DD7C13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15043D" w:rsidRPr="00DD7C13" w:rsidRDefault="0015043D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D7C13">
        <w:rPr>
          <w:rFonts w:ascii="Arial" w:hAnsi="Arial" w:cs="Arial"/>
          <w:sz w:val="26"/>
          <w:szCs w:val="26"/>
        </w:rPr>
        <w:t xml:space="preserve"> Приложение № 3</w:t>
      </w:r>
    </w:p>
    <w:p w:rsidR="00C53961" w:rsidRPr="00DD7C13" w:rsidRDefault="0015043D" w:rsidP="00C53961">
      <w:pPr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  <w:r w:rsidR="00023EF3" w:rsidRPr="00DD7C13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23EF3" w:rsidRPr="00DD7C13" w:rsidRDefault="00023EF3" w:rsidP="00023EF3">
      <w:pPr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в городе Курчатове и </w:t>
      </w:r>
    </w:p>
    <w:p w:rsidR="00023EF3" w:rsidRPr="00DD7C13" w:rsidRDefault="00023EF3" w:rsidP="00023EF3">
      <w:pPr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902A6A" w:rsidRPr="00DD7C13" w:rsidRDefault="00902A6A" w:rsidP="00023EF3">
      <w:pPr>
        <w:jc w:val="right"/>
        <w:rPr>
          <w:rFonts w:ascii="Arial" w:hAnsi="Arial" w:cs="Arial"/>
          <w:sz w:val="28"/>
          <w:szCs w:val="28"/>
        </w:rPr>
      </w:pPr>
    </w:p>
    <w:p w:rsidR="0015043D" w:rsidRPr="00DD7C13" w:rsidRDefault="0015043D" w:rsidP="0015043D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15043D" w:rsidRPr="00DD7C13" w:rsidRDefault="0015043D" w:rsidP="0015043D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за счет средств городского бюджета (тыс. руб.)</w:t>
      </w:r>
    </w:p>
    <w:p w:rsidR="004A6F5E" w:rsidRPr="00DD7C13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tbl>
      <w:tblPr>
        <w:tblStyle w:val="af0"/>
        <w:tblW w:w="15876" w:type="dxa"/>
        <w:tblInd w:w="-318" w:type="dxa"/>
        <w:tblLayout w:type="fixed"/>
        <w:tblLook w:val="04A0"/>
      </w:tblPr>
      <w:tblGrid>
        <w:gridCol w:w="2127"/>
        <w:gridCol w:w="3685"/>
        <w:gridCol w:w="2552"/>
        <w:gridCol w:w="717"/>
        <w:gridCol w:w="663"/>
        <w:gridCol w:w="997"/>
        <w:gridCol w:w="671"/>
        <w:gridCol w:w="798"/>
        <w:gridCol w:w="798"/>
        <w:gridCol w:w="874"/>
        <w:gridCol w:w="1002"/>
        <w:gridCol w:w="992"/>
      </w:tblGrid>
      <w:tr w:rsidR="00540EF2" w:rsidRPr="00DD7C13" w:rsidTr="00D316D5">
        <w:trPr>
          <w:trHeight w:val="1306"/>
        </w:trPr>
        <w:tc>
          <w:tcPr>
            <w:tcW w:w="2127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048" w:type="dxa"/>
            <w:gridSpan w:val="4"/>
          </w:tcPr>
          <w:p w:rsidR="00540EF2" w:rsidRPr="00DD7C13" w:rsidRDefault="00540EF2" w:rsidP="00540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64" w:type="dxa"/>
            <w:gridSpan w:val="5"/>
          </w:tcPr>
          <w:p w:rsidR="00540EF2" w:rsidRPr="00DD7C13" w:rsidRDefault="00540EF2" w:rsidP="00540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Расходы (тыс. рублей), годы</w:t>
            </w:r>
          </w:p>
        </w:tc>
      </w:tr>
      <w:tr w:rsidR="00540EF2" w:rsidRPr="00DD7C13" w:rsidTr="00D316D5">
        <w:tc>
          <w:tcPr>
            <w:tcW w:w="2127" w:type="dxa"/>
          </w:tcPr>
          <w:p w:rsidR="00540EF2" w:rsidRPr="00DD7C13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DD7C13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DD7C13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40EF2" w:rsidRPr="00DD7C13" w:rsidRDefault="00540EF2" w:rsidP="00540EF2">
            <w:pPr>
              <w:tabs>
                <w:tab w:val="left" w:pos="13041"/>
              </w:tabs>
              <w:ind w:right="-10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663" w:type="dxa"/>
          </w:tcPr>
          <w:p w:rsidR="00540EF2" w:rsidRPr="00DD7C13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7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671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798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798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874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2018 год</w:t>
            </w:r>
          </w:p>
        </w:tc>
        <w:tc>
          <w:tcPr>
            <w:tcW w:w="1002" w:type="dxa"/>
          </w:tcPr>
          <w:p w:rsidR="00540EF2" w:rsidRPr="00DD7C13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540EF2" w:rsidRPr="00DD7C13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</w:p>
          <w:p w:rsidR="00540EF2" w:rsidRPr="00DD7C13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540EF2" w:rsidRPr="00DD7C13" w:rsidTr="00D316D5">
        <w:tc>
          <w:tcPr>
            <w:tcW w:w="2127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EF2" w:rsidRPr="00DD7C13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64D" w:rsidRPr="00DD7C13" w:rsidTr="00D316D5">
        <w:tc>
          <w:tcPr>
            <w:tcW w:w="2127" w:type="dxa"/>
            <w:vMerge w:val="restart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7B764D" w:rsidRPr="00DD7C13" w:rsidRDefault="007B764D" w:rsidP="003D4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«Развитие транспортной системы</w:t>
            </w:r>
          </w:p>
          <w:p w:rsidR="007B764D" w:rsidRPr="00DD7C13" w:rsidRDefault="007B764D" w:rsidP="0020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463C3F" w:rsidP="000C422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6362,5</w:t>
            </w:r>
          </w:p>
        </w:tc>
        <w:tc>
          <w:tcPr>
            <w:tcW w:w="798" w:type="dxa"/>
          </w:tcPr>
          <w:p w:rsidR="007B764D" w:rsidRPr="00DD7C13" w:rsidRDefault="009952AA" w:rsidP="000C422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239</w:t>
            </w:r>
            <w:r w:rsidR="000C4220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,3</w:t>
            </w:r>
          </w:p>
        </w:tc>
        <w:tc>
          <w:tcPr>
            <w:tcW w:w="874" w:type="dxa"/>
          </w:tcPr>
          <w:p w:rsidR="007B764D" w:rsidRPr="00DD7C13" w:rsidRDefault="000C4220" w:rsidP="00815E4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700</w:t>
            </w:r>
            <w:r w:rsidR="00815E4C" w:rsidRPr="00DD7C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36.9</w:t>
            </w:r>
          </w:p>
        </w:tc>
        <w:tc>
          <w:tcPr>
            <w:tcW w:w="1002" w:type="dxa"/>
          </w:tcPr>
          <w:p w:rsidR="007B764D" w:rsidRPr="00DD7C13" w:rsidRDefault="00452303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80586,8</w:t>
            </w:r>
          </w:p>
        </w:tc>
        <w:tc>
          <w:tcPr>
            <w:tcW w:w="992" w:type="dxa"/>
          </w:tcPr>
          <w:p w:rsidR="007B764D" w:rsidRPr="00DD7C13" w:rsidRDefault="003C61F3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71961,2</w:t>
            </w:r>
          </w:p>
        </w:tc>
      </w:tr>
      <w:tr w:rsidR="007B764D" w:rsidRPr="00DD7C13" w:rsidTr="00D316D5">
        <w:tc>
          <w:tcPr>
            <w:tcW w:w="2127" w:type="dxa"/>
            <w:vMerge/>
            <w:vAlign w:val="center"/>
          </w:tcPr>
          <w:p w:rsidR="007B764D" w:rsidRPr="00DD7C13" w:rsidRDefault="007B764D" w:rsidP="00540E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B764D" w:rsidRPr="00DD7C13" w:rsidRDefault="007B764D" w:rsidP="00540EF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E27CC" w:rsidRPr="00DD7C13" w:rsidRDefault="007B764D" w:rsidP="00EE27CC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Ответственный исполнитель </w:t>
            </w:r>
            <w:r w:rsidR="00EE27CC" w:rsidRPr="00DD7C13">
              <w:rPr>
                <w:rFonts w:ascii="Arial" w:hAnsi="Arial" w:cs="Arial"/>
                <w:sz w:val="20"/>
                <w:szCs w:val="20"/>
              </w:rPr>
              <w:t xml:space="preserve">МКУ «Управление </w:t>
            </w:r>
            <w:proofErr w:type="gramStart"/>
            <w:r w:rsidR="00EE27CC" w:rsidRPr="00DD7C13">
              <w:rPr>
                <w:rFonts w:ascii="Arial" w:hAnsi="Arial" w:cs="Arial"/>
                <w:sz w:val="20"/>
                <w:szCs w:val="20"/>
              </w:rPr>
              <w:t>городского</w:t>
            </w:r>
            <w:proofErr w:type="gramEnd"/>
          </w:p>
          <w:p w:rsidR="007B764D" w:rsidRPr="00DD7C13" w:rsidRDefault="00EE27CC" w:rsidP="00EE27CC">
            <w:pPr>
              <w:rPr>
                <w:rFonts w:ascii="Arial" w:hAnsi="Arial" w:cs="Arial"/>
                <w:sz w:val="24"/>
                <w:szCs w:val="24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хозяйства» г</w:t>
            </w:r>
            <w:proofErr w:type="gramStart"/>
            <w:r w:rsidRPr="00DD7C13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463C3F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6248</w:t>
            </w:r>
          </w:p>
        </w:tc>
        <w:tc>
          <w:tcPr>
            <w:tcW w:w="798" w:type="dxa"/>
          </w:tcPr>
          <w:p w:rsidR="007B764D" w:rsidRPr="00DD7C13" w:rsidRDefault="009952AA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23878,3</w:t>
            </w:r>
          </w:p>
        </w:tc>
        <w:tc>
          <w:tcPr>
            <w:tcW w:w="874" w:type="dxa"/>
          </w:tcPr>
          <w:p w:rsidR="007B764D" w:rsidRPr="00DD7C13" w:rsidRDefault="000C4220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r w:rsidR="00A76D43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69</w:t>
            </w: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6,9</w:t>
            </w:r>
          </w:p>
        </w:tc>
        <w:tc>
          <w:tcPr>
            <w:tcW w:w="1002" w:type="dxa"/>
          </w:tcPr>
          <w:p w:rsidR="007B764D" w:rsidRPr="00DD7C13" w:rsidRDefault="00010D78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34634,2</w:t>
            </w:r>
          </w:p>
        </w:tc>
        <w:tc>
          <w:tcPr>
            <w:tcW w:w="992" w:type="dxa"/>
          </w:tcPr>
          <w:p w:rsidR="007B764D" w:rsidRPr="00DD7C13" w:rsidRDefault="009952AA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  <w:r w:rsidR="00A76D43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516,2</w:t>
            </w:r>
          </w:p>
        </w:tc>
      </w:tr>
      <w:tr w:rsidR="007B764D" w:rsidRPr="00DD7C13" w:rsidTr="00D316D5">
        <w:tc>
          <w:tcPr>
            <w:tcW w:w="2127" w:type="dxa"/>
            <w:vMerge/>
            <w:vAlign w:val="center"/>
          </w:tcPr>
          <w:p w:rsidR="007B764D" w:rsidRPr="00DD7C13" w:rsidRDefault="007B764D" w:rsidP="00540E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B764D" w:rsidRPr="00DD7C13" w:rsidRDefault="007B764D" w:rsidP="00540EF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Участник 1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Комитет по управлению имуществом           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г. Курчатова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0C4220" w:rsidP="005B512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63C3F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B5125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463C3F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798" w:type="dxa"/>
          </w:tcPr>
          <w:p w:rsidR="007B764D" w:rsidRPr="00DD7C13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7B764D" w:rsidRPr="00DD7C13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B764D" w:rsidRPr="00DD7C13" w:rsidTr="00D316D5">
        <w:trPr>
          <w:trHeight w:val="259"/>
        </w:trPr>
        <w:tc>
          <w:tcPr>
            <w:tcW w:w="2127" w:type="dxa"/>
            <w:vMerge w:val="restart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Подпрограмма 1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DD7C13" w:rsidRDefault="007B764D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 «Развитие сети автомобильных дорог города Курчатова 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 xml:space="preserve">Курской 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области 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2016-2020 годы»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D7C13" w:rsidRDefault="007B764D" w:rsidP="00D316D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5B5125" w:rsidP="000C42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5965,5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9952AA" w:rsidP="000C42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231</w:t>
            </w:r>
            <w:r w:rsidR="000C4220"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D7C13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66839,2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D7C13" w:rsidRDefault="00452303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72705,5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D7C13" w:rsidRDefault="009952A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68939,2</w:t>
            </w:r>
          </w:p>
        </w:tc>
      </w:tr>
      <w:tr w:rsidR="007B764D" w:rsidRPr="00DD7C13" w:rsidTr="00D316D5">
        <w:trPr>
          <w:trHeight w:val="854"/>
        </w:trPr>
        <w:tc>
          <w:tcPr>
            <w:tcW w:w="2127" w:type="dxa"/>
            <w:vMerge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7B764D" w:rsidP="0075376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подпрограммы</w:t>
            </w:r>
          </w:p>
          <w:p w:rsidR="007B764D" w:rsidRPr="00DD7C13" w:rsidRDefault="00EE27CC" w:rsidP="00EE2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МКУ «Управление городского хозяйства» г</w:t>
            </w:r>
            <w:proofErr w:type="gramStart"/>
            <w:r w:rsidRPr="00DD7C13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5B5125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5851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9952AA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23070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D7C13" w:rsidRDefault="009952AA" w:rsidP="00A76D4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76D43" w:rsidRPr="00DD7C13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C4220" w:rsidRPr="00DD7C13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D7C13" w:rsidRDefault="00010D78" w:rsidP="00A76D4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27158,2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D7C13" w:rsidRDefault="009952AA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26939,2</w:t>
            </w:r>
          </w:p>
        </w:tc>
      </w:tr>
      <w:tr w:rsidR="007B764D" w:rsidRPr="00DD7C13" w:rsidTr="00D316D5">
        <w:trPr>
          <w:trHeight w:val="854"/>
        </w:trPr>
        <w:tc>
          <w:tcPr>
            <w:tcW w:w="212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685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7B764D" w:rsidP="007545D5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D7C13" w:rsidRDefault="007B764D" w:rsidP="00A55DB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D7C13" w:rsidRDefault="00023EF3" w:rsidP="00815E4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815E4C" w:rsidRPr="00DD7C13">
              <w:rPr>
                <w:rFonts w:ascii="Arial" w:hAnsi="Arial" w:cs="Arial"/>
                <w:b/>
                <w:sz w:val="20"/>
                <w:szCs w:val="20"/>
                <w:lang w:val="en-US"/>
              </w:rPr>
              <w:t>47.6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64D" w:rsidRPr="00DD7C13" w:rsidTr="00D316D5">
        <w:trPr>
          <w:trHeight w:val="189"/>
        </w:trPr>
        <w:tc>
          <w:tcPr>
            <w:tcW w:w="2127" w:type="dxa"/>
          </w:tcPr>
          <w:p w:rsidR="007B764D" w:rsidRPr="00DD7C13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1.1.</w:t>
            </w:r>
            <w:r w:rsidR="00023EF3"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D7C13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EE27CC" w:rsidP="00D316D5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DD7C13" w:rsidRDefault="007B764D" w:rsidP="00EF3C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64D" w:rsidRPr="00DD7C13" w:rsidTr="00D316D5">
        <w:trPr>
          <w:trHeight w:val="701"/>
        </w:trPr>
        <w:tc>
          <w:tcPr>
            <w:tcW w:w="2127" w:type="dxa"/>
          </w:tcPr>
          <w:p w:rsidR="007B764D" w:rsidRPr="00DD7C13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1.1.</w:t>
            </w:r>
            <w:r w:rsidR="00023EF3"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D7C13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 xml:space="preserve">строительство объекта </w:t>
            </w: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EE27CC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D7C13" w:rsidRDefault="007B764D" w:rsidP="00023E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DD7C13" w:rsidRDefault="00023EF3" w:rsidP="00023EF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3461,6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EF3" w:rsidRPr="00DD7C13" w:rsidTr="00D316D5">
        <w:trPr>
          <w:trHeight w:val="499"/>
        </w:trPr>
        <w:tc>
          <w:tcPr>
            <w:tcW w:w="2127" w:type="dxa"/>
          </w:tcPr>
          <w:p w:rsidR="00023EF3" w:rsidRPr="00DD7C13" w:rsidRDefault="00023EF3" w:rsidP="00CD7695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023EF3" w:rsidRPr="00DD7C13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 xml:space="preserve">Строительство 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путепровода тоннельного  типа в  г. Курчатове Курской области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DD7C13" w:rsidRDefault="00023EF3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2220</w:t>
            </w:r>
          </w:p>
        </w:tc>
      </w:tr>
      <w:tr w:rsidR="00023EF3" w:rsidRPr="00DD7C13" w:rsidTr="00D316D5">
        <w:trPr>
          <w:trHeight w:val="267"/>
        </w:trPr>
        <w:tc>
          <w:tcPr>
            <w:tcW w:w="2127" w:type="dxa"/>
          </w:tcPr>
          <w:p w:rsidR="00023EF3" w:rsidRPr="00DD7C13" w:rsidRDefault="00023EF3" w:rsidP="00123C4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1.2.1. </w:t>
            </w:r>
          </w:p>
          <w:p w:rsidR="00023EF3" w:rsidRPr="00DD7C13" w:rsidRDefault="00023EF3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DD7C13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 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DD7C13" w:rsidRDefault="00EE27CC" w:rsidP="00EE2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DD7C13" w:rsidRDefault="00023EF3" w:rsidP="003C61F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DD7C13" w:rsidRDefault="00023EF3" w:rsidP="003C61F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F3" w:rsidRPr="00DD7C13" w:rsidTr="00D316D5">
        <w:trPr>
          <w:trHeight w:val="499"/>
        </w:trPr>
        <w:tc>
          <w:tcPr>
            <w:tcW w:w="2127" w:type="dxa"/>
          </w:tcPr>
          <w:p w:rsidR="00023EF3" w:rsidRPr="00DD7C13" w:rsidRDefault="00023EF3" w:rsidP="007A35E9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1.2.2. </w:t>
            </w:r>
          </w:p>
          <w:p w:rsidR="00023EF3" w:rsidRPr="00DD7C13" w:rsidRDefault="00023EF3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DD7C13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 строительство путепровода тоннельного типа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DD7C13" w:rsidRDefault="00EE27CC" w:rsidP="00D316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DD7C13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DD7C13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</w:tr>
      <w:tr w:rsidR="007B764D" w:rsidRPr="00DD7C13" w:rsidTr="00D316D5">
        <w:trPr>
          <w:trHeight w:val="487"/>
        </w:trPr>
        <w:tc>
          <w:tcPr>
            <w:tcW w:w="2127" w:type="dxa"/>
          </w:tcPr>
          <w:p w:rsidR="007B764D" w:rsidRPr="00DD7C13" w:rsidRDefault="007B764D" w:rsidP="001E7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Основное мероприятие </w:t>
            </w: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B764D" w:rsidRPr="00DD7C13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Содержание и ремонт дорог  и дорожных объектов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7B764D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5B5125" w:rsidP="00BA6F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5965,5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DD7C13" w:rsidRDefault="009952AA" w:rsidP="00BA6F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231</w:t>
            </w:r>
            <w:r w:rsidR="00BA6F0B" w:rsidRPr="00DD7C1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D7C13" w:rsidRDefault="007B764D" w:rsidP="00BA6F0B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A6F0B" w:rsidRPr="00DD7C13">
              <w:rPr>
                <w:rFonts w:ascii="Arial" w:hAnsi="Arial" w:cs="Arial"/>
                <w:b/>
                <w:sz w:val="20"/>
                <w:szCs w:val="20"/>
              </w:rPr>
              <w:t>839,2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24719,2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24719,2</w:t>
            </w:r>
          </w:p>
        </w:tc>
      </w:tr>
      <w:tr w:rsidR="007B764D" w:rsidRPr="00DD7C13" w:rsidTr="00D316D5">
        <w:trPr>
          <w:trHeight w:val="499"/>
        </w:trPr>
        <w:tc>
          <w:tcPr>
            <w:tcW w:w="2127" w:type="dxa"/>
            <w:tcBorders>
              <w:top w:val="single" w:sz="4" w:space="0" w:color="auto"/>
            </w:tcBorders>
          </w:tcPr>
          <w:p w:rsidR="007B764D" w:rsidRPr="00DD7C13" w:rsidRDefault="007B764D" w:rsidP="001E751E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1.3.1. </w:t>
            </w:r>
          </w:p>
          <w:p w:rsidR="007B764D" w:rsidRPr="00DD7C13" w:rsidRDefault="007B764D" w:rsidP="007A35E9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Проверка локальных сметных расчетов</w:t>
            </w:r>
          </w:p>
        </w:tc>
        <w:tc>
          <w:tcPr>
            <w:tcW w:w="2552" w:type="dxa"/>
          </w:tcPr>
          <w:p w:rsidR="007B764D" w:rsidRPr="00DD7C13" w:rsidRDefault="00EE27CC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DD7C13" w:rsidRDefault="007B764D" w:rsidP="00EF3C5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5B7646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7B764D" w:rsidRPr="00DD7C13" w:rsidRDefault="006F5747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8303A" w:rsidRPr="00DD7C1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8303A" w:rsidRPr="00DD7C13" w:rsidTr="00D316D5">
        <w:trPr>
          <w:trHeight w:val="633"/>
        </w:trPr>
        <w:tc>
          <w:tcPr>
            <w:tcW w:w="2127" w:type="dxa"/>
          </w:tcPr>
          <w:p w:rsidR="0098303A" w:rsidRPr="00DD7C13" w:rsidRDefault="0098303A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98303A" w:rsidRPr="00DD7C13" w:rsidRDefault="0098303A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8303A" w:rsidRPr="00DD7C13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552" w:type="dxa"/>
          </w:tcPr>
          <w:p w:rsidR="0098303A" w:rsidRPr="00DD7C13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98303A" w:rsidRPr="00DD7C13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8303A" w:rsidRPr="00DD7C13" w:rsidRDefault="0098303A" w:rsidP="00EF3C5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98303A" w:rsidRPr="00DD7C13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98303A" w:rsidRPr="00DD7C13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98303A" w:rsidRPr="00DD7C13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98303A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98303A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4" w:type="dxa"/>
          </w:tcPr>
          <w:p w:rsidR="0098303A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2" w:type="dxa"/>
          </w:tcPr>
          <w:p w:rsidR="0098303A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8303A" w:rsidRPr="00DD7C13" w:rsidRDefault="0098303A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55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EF3C5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74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DD7C13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002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DD7C13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DD7C13">
              <w:rPr>
                <w:rFonts w:ascii="Arial" w:hAnsi="Arial" w:cs="Arial"/>
                <w:sz w:val="20"/>
                <w:szCs w:val="20"/>
              </w:rPr>
              <w:t>,2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EF3C5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4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2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Ремонт дорог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7B764D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8200</w:t>
            </w:r>
          </w:p>
        </w:tc>
      </w:tr>
      <w:tr w:rsidR="007B764D" w:rsidRPr="00DD7C13" w:rsidTr="00D316D5">
        <w:trPr>
          <w:trHeight w:val="153"/>
        </w:trPr>
        <w:tc>
          <w:tcPr>
            <w:tcW w:w="2127" w:type="dxa"/>
          </w:tcPr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685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7B764D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  <w:r w:rsidR="006F5747" w:rsidRPr="00DD7C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</w:tr>
      <w:tr w:rsidR="007B764D" w:rsidRPr="00DD7C13" w:rsidTr="009952AA">
        <w:trPr>
          <w:trHeight w:val="397"/>
        </w:trPr>
        <w:tc>
          <w:tcPr>
            <w:tcW w:w="2127" w:type="dxa"/>
          </w:tcPr>
          <w:p w:rsidR="007B764D" w:rsidRPr="00DD7C13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7B764D" w:rsidRPr="00DD7C13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DD7C13" w:rsidRDefault="007B764D" w:rsidP="00EF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</w:t>
            </w:r>
            <w:r w:rsidR="00EF3C50" w:rsidRPr="00DD7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11103</w:t>
            </w:r>
            <w:r w:rsidR="00EF3C50" w:rsidRPr="00DD7C13">
              <w:rPr>
                <w:rFonts w:ascii="Arial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671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98" w:type="dxa"/>
          </w:tcPr>
          <w:p w:rsidR="007B764D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</w:t>
            </w:r>
            <w:r w:rsidR="006F5747" w:rsidRPr="00DD7C13">
              <w:rPr>
                <w:rFonts w:ascii="Arial" w:hAnsi="Arial" w:cs="Arial"/>
                <w:sz w:val="20"/>
                <w:szCs w:val="20"/>
              </w:rPr>
              <w:t>5</w:t>
            </w:r>
            <w:r w:rsidRPr="00DD7C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Содержание автомобильных дорог города</w:t>
            </w:r>
          </w:p>
        </w:tc>
        <w:tc>
          <w:tcPr>
            <w:tcW w:w="2552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DD7C13" w:rsidRDefault="007B764D" w:rsidP="00EF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</w:t>
            </w:r>
            <w:r w:rsidR="00EF3C50" w:rsidRPr="00DD7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DD7C13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11103</w:t>
            </w:r>
            <w:r w:rsidR="00EF3C50" w:rsidRPr="00DD7C13">
              <w:rPr>
                <w:rFonts w:ascii="Arial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671" w:type="dxa"/>
          </w:tcPr>
          <w:p w:rsidR="007B764D" w:rsidRPr="00DD7C13" w:rsidRDefault="00EF3C50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</w:t>
            </w:r>
            <w:r w:rsidR="007B764D" w:rsidRPr="00DD7C1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8" w:type="dxa"/>
          </w:tcPr>
          <w:p w:rsidR="007B764D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4891</w:t>
            </w:r>
          </w:p>
        </w:tc>
        <w:tc>
          <w:tcPr>
            <w:tcW w:w="798" w:type="dxa"/>
          </w:tcPr>
          <w:p w:rsidR="007B764D" w:rsidRPr="00DD7C13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11058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12630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12630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12630</w:t>
            </w:r>
          </w:p>
        </w:tc>
      </w:tr>
      <w:tr w:rsidR="007B764D" w:rsidRPr="00DD7C13" w:rsidTr="00D316D5">
        <w:trPr>
          <w:trHeight w:val="525"/>
        </w:trPr>
        <w:tc>
          <w:tcPr>
            <w:tcW w:w="2127" w:type="dxa"/>
          </w:tcPr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Мероприятие 1.3.9.</w:t>
            </w:r>
          </w:p>
          <w:p w:rsidR="007B764D" w:rsidRPr="00DD7C13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Содержание и ремонт дорожных знаков</w:t>
            </w:r>
          </w:p>
        </w:tc>
        <w:tc>
          <w:tcPr>
            <w:tcW w:w="2552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DD7C13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11103</w:t>
            </w:r>
            <w:r w:rsidR="00EF3C50" w:rsidRPr="00DD7C13">
              <w:rPr>
                <w:rFonts w:ascii="Arial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671" w:type="dxa"/>
          </w:tcPr>
          <w:p w:rsidR="007B764D" w:rsidRPr="00DD7C13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</w:t>
            </w:r>
            <w:r w:rsidR="007B764D" w:rsidRPr="00DD7C1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8" w:type="dxa"/>
          </w:tcPr>
          <w:p w:rsidR="007B764D" w:rsidRPr="00DD7C13" w:rsidRDefault="005B7646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98" w:type="dxa"/>
          </w:tcPr>
          <w:p w:rsidR="007B764D" w:rsidRPr="00DD7C13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874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002" w:type="dxa"/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992" w:type="dxa"/>
          </w:tcPr>
          <w:p w:rsidR="007B764D" w:rsidRPr="00DD7C13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</w:tr>
      <w:tr w:rsidR="006F5747" w:rsidRPr="00DD7C13" w:rsidTr="00D316D5">
        <w:trPr>
          <w:trHeight w:val="418"/>
        </w:trPr>
        <w:tc>
          <w:tcPr>
            <w:tcW w:w="2127" w:type="dxa"/>
          </w:tcPr>
          <w:p w:rsidR="006F5747" w:rsidRPr="00DD7C13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6F5747" w:rsidRPr="00DD7C13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DD7C13" w:rsidRDefault="006F5747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Содержание и ремонт светофорных объектов</w:t>
            </w:r>
          </w:p>
        </w:tc>
        <w:tc>
          <w:tcPr>
            <w:tcW w:w="2552" w:type="dxa"/>
          </w:tcPr>
          <w:p w:rsidR="006F5747" w:rsidRPr="00DD7C13" w:rsidRDefault="006F5747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DD7C13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DD7C13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11103</w:t>
            </w:r>
            <w:r w:rsidR="00F371D4" w:rsidRPr="00DD7C13">
              <w:rPr>
                <w:rFonts w:ascii="Arial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671" w:type="dxa"/>
          </w:tcPr>
          <w:p w:rsidR="006F5747" w:rsidRPr="00DD7C13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DD7C13" w:rsidRDefault="005B7646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98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74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2" w:type="dxa"/>
          </w:tcPr>
          <w:p w:rsidR="006F5747" w:rsidRPr="00DD7C13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6F5747" w:rsidRPr="00DD7C13" w:rsidRDefault="006F5747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7B764D" w:rsidRPr="00DD7C13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1.3.11. </w:t>
            </w:r>
          </w:p>
          <w:p w:rsidR="007B764D" w:rsidRPr="00DD7C13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г. Курчатова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DD7C13" w:rsidRDefault="0098303A" w:rsidP="00BE4365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</w:t>
            </w:r>
            <w:r w:rsidR="00BE4365" w:rsidRPr="00DD7C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DD7C13" w:rsidRDefault="0098303A" w:rsidP="003C61F3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</w:t>
            </w:r>
            <w:r w:rsidR="003C61F3" w:rsidRPr="00DD7C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11103</w:t>
            </w:r>
            <w:r w:rsidR="00BE4365" w:rsidRPr="00DD7C13">
              <w:rPr>
                <w:rFonts w:ascii="Arial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DD7C13" w:rsidRDefault="0098303A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3C61F3" w:rsidP="000E6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</w:t>
            </w:r>
            <w:r w:rsidR="000E687C" w:rsidRPr="00DD7C13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3C61F3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D7C13" w:rsidRDefault="003C61F3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DD7C13" w:rsidRDefault="007B764D" w:rsidP="009952AA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64D" w:rsidRPr="00DD7C13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Основное мероприятие </w:t>
            </w: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D7C13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D7C13" w:rsidRDefault="007B764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</w:tr>
      <w:tr w:rsidR="007B764D" w:rsidRPr="00DD7C13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  <w:r w:rsidRPr="00DD7C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D7C13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D7C13" w:rsidRDefault="007B764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DD7C13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DD7C13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</w:tr>
      <w:tr w:rsidR="007B764D" w:rsidRPr="00DD7C13" w:rsidTr="009952AA">
        <w:trPr>
          <w:trHeight w:val="291"/>
        </w:trPr>
        <w:tc>
          <w:tcPr>
            <w:tcW w:w="2127" w:type="dxa"/>
            <w:vMerge w:val="restart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Подпрограмма  2</w:t>
            </w:r>
          </w:p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64D" w:rsidRPr="00DD7C13" w:rsidRDefault="007B764D" w:rsidP="008D61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B764D" w:rsidRPr="00DD7C13" w:rsidRDefault="007B764D" w:rsidP="00A31F8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 xml:space="preserve"> «Повышение безопасности дорожного движения в городе 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Курчатове 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Курской области на 201</w:t>
            </w:r>
            <w:r w:rsidR="00A31F8A" w:rsidRPr="00DD7C1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-2020 годы».</w:t>
            </w:r>
          </w:p>
        </w:tc>
        <w:tc>
          <w:tcPr>
            <w:tcW w:w="2552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Всего:</w:t>
            </w:r>
          </w:p>
        </w:tc>
        <w:tc>
          <w:tcPr>
            <w:tcW w:w="717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E77620" w:rsidP="008D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798" w:type="dxa"/>
          </w:tcPr>
          <w:p w:rsidR="007B764D" w:rsidRPr="00DD7C13" w:rsidRDefault="009952AA" w:rsidP="008D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808,3</w:t>
            </w:r>
          </w:p>
        </w:tc>
        <w:tc>
          <w:tcPr>
            <w:tcW w:w="874" w:type="dxa"/>
          </w:tcPr>
          <w:p w:rsidR="007B764D" w:rsidRPr="00DD7C13" w:rsidRDefault="009952AA" w:rsidP="00815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815E4C" w:rsidRPr="00DD7C13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7,7</w:t>
            </w:r>
          </w:p>
        </w:tc>
        <w:tc>
          <w:tcPr>
            <w:tcW w:w="1002" w:type="dxa"/>
          </w:tcPr>
          <w:p w:rsidR="007B764D" w:rsidRPr="00DD7C13" w:rsidRDefault="009952AA" w:rsidP="00815E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815E4C" w:rsidRPr="00DD7C13">
              <w:rPr>
                <w:rFonts w:ascii="Arial" w:hAnsi="Arial" w:cs="Arial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</w:tcPr>
          <w:p w:rsidR="007B764D" w:rsidRPr="00DD7C13" w:rsidRDefault="003C61F3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b/>
                <w:sz w:val="20"/>
                <w:szCs w:val="20"/>
              </w:rPr>
              <w:t>3022</w:t>
            </w:r>
          </w:p>
        </w:tc>
      </w:tr>
      <w:tr w:rsidR="007B764D" w:rsidRPr="00DD7C13" w:rsidTr="00D316D5">
        <w:trPr>
          <w:trHeight w:val="682"/>
        </w:trPr>
        <w:tc>
          <w:tcPr>
            <w:tcW w:w="2127" w:type="dxa"/>
            <w:vMerge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D7C13" w:rsidRDefault="007B764D" w:rsidP="008B571B">
            <w:pPr>
              <w:rPr>
                <w:rFonts w:ascii="Arial" w:hAnsi="Arial" w:cs="Arial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="008B571B" w:rsidRPr="00DD7C13">
              <w:rPr>
                <w:rFonts w:ascii="Arial" w:hAnsi="Arial" w:cs="Arial"/>
                <w:sz w:val="20"/>
                <w:szCs w:val="20"/>
              </w:rPr>
              <w:t>МКУ «Управление городского хозяйства» г</w:t>
            </w:r>
            <w:proofErr w:type="gramStart"/>
            <w:r w:rsidR="008B571B" w:rsidRPr="00DD7C13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8B571B" w:rsidRPr="00DD7C13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717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E77620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798" w:type="dxa"/>
          </w:tcPr>
          <w:p w:rsidR="007B764D" w:rsidRPr="00DD7C13" w:rsidRDefault="009952A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DD7C13" w:rsidRDefault="009952AA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2857,7</w:t>
            </w:r>
          </w:p>
        </w:tc>
        <w:tc>
          <w:tcPr>
            <w:tcW w:w="1002" w:type="dxa"/>
          </w:tcPr>
          <w:p w:rsidR="007B764D" w:rsidRPr="00DD7C13" w:rsidRDefault="009952AA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7476</w:t>
            </w:r>
          </w:p>
        </w:tc>
        <w:tc>
          <w:tcPr>
            <w:tcW w:w="992" w:type="dxa"/>
          </w:tcPr>
          <w:p w:rsidR="007B764D" w:rsidRPr="00DD7C13" w:rsidRDefault="009952AA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2557</w:t>
            </w:r>
          </w:p>
        </w:tc>
      </w:tr>
      <w:tr w:rsidR="007B764D" w:rsidRPr="00DD7C13" w:rsidTr="00D316D5">
        <w:trPr>
          <w:trHeight w:val="858"/>
        </w:trPr>
        <w:tc>
          <w:tcPr>
            <w:tcW w:w="2127" w:type="dxa"/>
            <w:vMerge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D7C13" w:rsidRDefault="007B764D" w:rsidP="00CD769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Участники:</w:t>
            </w:r>
          </w:p>
          <w:p w:rsidR="007B764D" w:rsidRPr="00DD7C13" w:rsidRDefault="007B764D" w:rsidP="00CD7695">
            <w:pPr>
              <w:tabs>
                <w:tab w:val="left" w:pos="13041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</w:t>
            </w:r>
          </w:p>
        </w:tc>
        <w:tc>
          <w:tcPr>
            <w:tcW w:w="71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0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99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440</w:t>
            </w:r>
          </w:p>
        </w:tc>
      </w:tr>
      <w:tr w:rsidR="007B764D" w:rsidRPr="00DD7C13" w:rsidTr="009952AA">
        <w:trPr>
          <w:trHeight w:val="594"/>
        </w:trPr>
        <w:tc>
          <w:tcPr>
            <w:tcW w:w="2127" w:type="dxa"/>
            <w:vMerge/>
          </w:tcPr>
          <w:p w:rsidR="007B764D" w:rsidRPr="00DD7C13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D7C13" w:rsidRDefault="007B764D" w:rsidP="00CD769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Участники</w:t>
            </w:r>
          </w:p>
          <w:p w:rsidR="007B764D" w:rsidRPr="00DD7C13" w:rsidRDefault="007B764D" w:rsidP="009952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МКУ СДПО МК ДПО г. Курчатова</w:t>
            </w:r>
          </w:p>
        </w:tc>
        <w:tc>
          <w:tcPr>
            <w:tcW w:w="71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0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7B764D" w:rsidRPr="00DD7C13" w:rsidTr="009B1412">
        <w:trPr>
          <w:trHeight w:val="418"/>
        </w:trPr>
        <w:tc>
          <w:tcPr>
            <w:tcW w:w="2127" w:type="dxa"/>
          </w:tcPr>
          <w:p w:rsidR="007B764D" w:rsidRPr="00DD7C13" w:rsidRDefault="006F5747" w:rsidP="006F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  <w:r w:rsidR="007B764D" w:rsidRPr="00DD7C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Инженерные и организационно-планировочные мероприятия</w:t>
            </w:r>
          </w:p>
        </w:tc>
        <w:tc>
          <w:tcPr>
            <w:tcW w:w="2552" w:type="dxa"/>
          </w:tcPr>
          <w:p w:rsidR="007B764D" w:rsidRPr="00DD7C13" w:rsidRDefault="007B764D" w:rsidP="0088122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E77620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798" w:type="dxa"/>
          </w:tcPr>
          <w:p w:rsidR="007B764D" w:rsidRPr="00DD7C13" w:rsidRDefault="009952AA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DD7C13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2857,7</w:t>
            </w:r>
          </w:p>
        </w:tc>
        <w:tc>
          <w:tcPr>
            <w:tcW w:w="1002" w:type="dxa"/>
          </w:tcPr>
          <w:p w:rsidR="007B764D" w:rsidRPr="00DD7C13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7476</w:t>
            </w:r>
          </w:p>
        </w:tc>
        <w:tc>
          <w:tcPr>
            <w:tcW w:w="992" w:type="dxa"/>
          </w:tcPr>
          <w:p w:rsidR="007B764D" w:rsidRPr="00DD7C13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2557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1E751E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7B764D" w:rsidRPr="00DD7C13" w:rsidRDefault="007B764D" w:rsidP="00C0436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проектно-сметной </w:t>
            </w: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7B764D" w:rsidRPr="00DD7C13" w:rsidRDefault="00EE27CC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lastRenderedPageBreak/>
              <w:t xml:space="preserve">МКУ «Управление </w:t>
            </w:r>
            <w:r w:rsidRPr="00DD7C13">
              <w:rPr>
                <w:rFonts w:ascii="Arial" w:hAnsi="Arial" w:cs="Arial"/>
                <w:sz w:val="20"/>
                <w:szCs w:val="20"/>
              </w:rPr>
              <w:lastRenderedPageBreak/>
              <w:t>городского хозяйства» г</w:t>
            </w:r>
            <w:proofErr w:type="gramStart"/>
            <w:r w:rsidRPr="00DD7C13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717" w:type="dxa"/>
          </w:tcPr>
          <w:p w:rsidR="007B764D" w:rsidRPr="00DD7C13" w:rsidRDefault="007B764D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D7C13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lastRenderedPageBreak/>
              <w:t>Мероприятие 2.1.2.</w:t>
            </w:r>
          </w:p>
        </w:tc>
        <w:tc>
          <w:tcPr>
            <w:tcW w:w="3685" w:type="dxa"/>
          </w:tcPr>
          <w:p w:rsidR="006F5747" w:rsidRPr="00DD7C13" w:rsidRDefault="006F5747" w:rsidP="00C04360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DD7C13" w:rsidRDefault="006F5747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6F5747" w:rsidRPr="00DD7C13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6F5747" w:rsidRPr="00DD7C13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6F5747" w:rsidRPr="00DD7C13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DD7C13" w:rsidRDefault="006F5747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6F5747" w:rsidRPr="00DD7C13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Проведение экспертизы проектно - сметной документации: «Устройство остановочных пунктов в г. Курчатове в количестве 12 штук»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47" w:rsidRPr="00DD7C13" w:rsidTr="006F5747">
        <w:tc>
          <w:tcPr>
            <w:tcW w:w="2127" w:type="dxa"/>
            <w:tcBorders>
              <w:bottom w:val="single" w:sz="4" w:space="0" w:color="auto"/>
            </w:tcBorders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DD7C13" w:rsidRDefault="006F5747" w:rsidP="006F5747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5640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6F5747" w:rsidRPr="00DD7C13" w:rsidRDefault="006F5747" w:rsidP="00C04360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6F5747" w:rsidRPr="00DD7C13" w:rsidRDefault="006F5747" w:rsidP="00CD7695">
            <w:pPr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Изготовление строительного чертежа</w:t>
            </w:r>
          </w:p>
        </w:tc>
        <w:tc>
          <w:tcPr>
            <w:tcW w:w="2552" w:type="dxa"/>
          </w:tcPr>
          <w:p w:rsidR="006F5747" w:rsidRPr="00DD7C13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6F5747" w:rsidRPr="00DD7C13" w:rsidRDefault="006F5747" w:rsidP="00CD7695">
            <w:pPr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F371D4" w:rsidRPr="00DD7C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11201</w:t>
            </w:r>
            <w:r w:rsidR="00F371D4" w:rsidRPr="00DD7C1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1459</w:t>
            </w:r>
          </w:p>
        </w:tc>
        <w:tc>
          <w:tcPr>
            <w:tcW w:w="671" w:type="dxa"/>
          </w:tcPr>
          <w:p w:rsidR="006F5747" w:rsidRPr="00DD7C13" w:rsidRDefault="00F371D4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</w:t>
            </w:r>
            <w:r w:rsidR="006F5747" w:rsidRPr="00DD7C1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8" w:type="dxa"/>
          </w:tcPr>
          <w:p w:rsidR="006F5747" w:rsidRPr="00DD7C13" w:rsidRDefault="005B7646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6F5747" w:rsidRPr="00DD7C13" w:rsidRDefault="006F5747" w:rsidP="00C04360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55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00</w:t>
            </w:r>
            <w:r w:rsidR="00F371D4" w:rsidRPr="00DD7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DD7C13" w:rsidRDefault="00F371D4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671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DD7C13" w:rsidRDefault="005B7646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6F5747" w:rsidRPr="00DD7C13" w:rsidTr="00D316D5">
        <w:tc>
          <w:tcPr>
            <w:tcW w:w="2127" w:type="dxa"/>
          </w:tcPr>
          <w:p w:rsidR="006F5747" w:rsidRPr="00DD7C13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2.1.10</w:t>
            </w:r>
          </w:p>
        </w:tc>
        <w:tc>
          <w:tcPr>
            <w:tcW w:w="3685" w:type="dxa"/>
          </w:tcPr>
          <w:p w:rsidR="006F5747" w:rsidRPr="00DD7C13" w:rsidRDefault="006F5747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Установка новых дорожных знаков</w:t>
            </w:r>
          </w:p>
        </w:tc>
        <w:tc>
          <w:tcPr>
            <w:tcW w:w="255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DD7C13" w:rsidRDefault="006F5747" w:rsidP="00F371D4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F371D4" w:rsidRPr="00DD7C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6F5747" w:rsidRPr="00DD7C13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DD7C13" w:rsidRDefault="00F371D4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7C13">
              <w:rPr>
                <w:rFonts w:ascii="Arial" w:eastAsia="Times New Roman" w:hAnsi="Arial" w:cs="Arial"/>
                <w:sz w:val="20"/>
                <w:szCs w:val="20"/>
              </w:rPr>
              <w:t>11201с1459</w:t>
            </w:r>
          </w:p>
        </w:tc>
        <w:tc>
          <w:tcPr>
            <w:tcW w:w="671" w:type="dxa"/>
          </w:tcPr>
          <w:p w:rsidR="006F5747" w:rsidRPr="00DD7C13" w:rsidRDefault="005845EB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</w:t>
            </w:r>
            <w:r w:rsidR="006F5747" w:rsidRPr="00DD7C1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8" w:type="dxa"/>
          </w:tcPr>
          <w:p w:rsidR="006F5747" w:rsidRPr="00DD7C13" w:rsidRDefault="005B7646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5747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7B764D" w:rsidRPr="00DD7C13" w:rsidRDefault="007B764D" w:rsidP="00C04360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00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9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7B764D" w:rsidRPr="00DD7C13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552" w:type="dxa"/>
          </w:tcPr>
          <w:p w:rsidR="007B764D" w:rsidRPr="00DD7C13" w:rsidRDefault="007B764D" w:rsidP="00AC2D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7B764D" w:rsidRPr="00DD7C13" w:rsidRDefault="007B764D" w:rsidP="00AC2D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7B764D" w:rsidRPr="00DD7C13" w:rsidRDefault="007B764D" w:rsidP="00AC2D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г. Курчатова, МБОУ «Средняя </w:t>
            </w: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общеобразовательная школа №6», МБОУ «Гимназия №1», МБОУ «Гимназия №2», МБОУ «Лицей №3, МБОУ «Средняя общеобразовательная школа №5)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3685" w:type="dxa"/>
          </w:tcPr>
          <w:p w:rsidR="007B764D" w:rsidRPr="00DD7C13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552" w:type="dxa"/>
          </w:tcPr>
          <w:p w:rsidR="007B764D" w:rsidRPr="00DD7C13" w:rsidRDefault="007B764D" w:rsidP="00AC2D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7B764D" w:rsidRPr="00DD7C13" w:rsidRDefault="007B764D" w:rsidP="00AC2D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7B764D" w:rsidRPr="00DD7C13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55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B764D" w:rsidRPr="00DD7C13" w:rsidTr="00D316D5">
        <w:tc>
          <w:tcPr>
            <w:tcW w:w="2127" w:type="dxa"/>
          </w:tcPr>
          <w:p w:rsidR="007B764D" w:rsidRPr="00DD7C13" w:rsidRDefault="007B764D" w:rsidP="006F5747">
            <w:pPr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Мероприятие 2.3.</w:t>
            </w:r>
            <w:r w:rsidR="006F5747" w:rsidRPr="00DD7C13">
              <w:rPr>
                <w:rFonts w:ascii="Arial" w:hAnsi="Arial" w:cs="Arial"/>
                <w:sz w:val="20"/>
                <w:szCs w:val="20"/>
              </w:rPr>
              <w:t>1</w:t>
            </w:r>
            <w:r w:rsidRPr="00DD7C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B764D" w:rsidRPr="00DD7C13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7" w:history="1">
              <w:r w:rsidRPr="00DD7C13">
                <w:rPr>
                  <w:rStyle w:val="a3"/>
                  <w:rFonts w:ascii="Arial" w:hAnsi="Arial" w:cs="Arial"/>
                  <w:sz w:val="20"/>
                  <w:szCs w:val="20"/>
                  <w:lang w:eastAsia="en-US"/>
                </w:rPr>
                <w:t>Правил</w:t>
              </w:r>
            </w:hyperlink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552" w:type="dxa"/>
          </w:tcPr>
          <w:p w:rsidR="007B764D" w:rsidRPr="00DD7C13" w:rsidRDefault="007B764D" w:rsidP="00AC2D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МКУ СДПО МК ДПО г. Курчатова во взаимодействии с ОГИБДД МО МВД России «Курчатовский» (по согласованию)</w:t>
            </w:r>
          </w:p>
        </w:tc>
        <w:tc>
          <w:tcPr>
            <w:tcW w:w="71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DD7C13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DD7C13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540EF2" w:rsidRPr="00DD7C13" w:rsidRDefault="00540EF2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4A6F5E" w:rsidRPr="00DD7C13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535578" w:rsidRPr="00DD7C13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35578" w:rsidRPr="00DD7C13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35578" w:rsidRPr="00DD7C13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845EB" w:rsidRPr="00DD7C13" w:rsidRDefault="005845EB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902A6A" w:rsidRPr="00DD7C13" w:rsidRDefault="00902A6A" w:rsidP="00902A6A">
      <w:pPr>
        <w:ind w:left="10632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Приложение № </w:t>
      </w:r>
      <w:r w:rsidR="004F6653" w:rsidRPr="00DD7C13">
        <w:rPr>
          <w:rFonts w:ascii="Arial" w:hAnsi="Arial" w:cs="Arial"/>
          <w:sz w:val="24"/>
          <w:szCs w:val="24"/>
        </w:rPr>
        <w:t>4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902A6A" w:rsidRPr="00DD7C13" w:rsidRDefault="00902A6A" w:rsidP="00902A6A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4"/>
          <w:szCs w:val="24"/>
        </w:rPr>
        <w:t xml:space="preserve">                                        «___</w:t>
      </w:r>
      <w:r w:rsidR="00DD7C13" w:rsidRPr="00DD7C13">
        <w:rPr>
          <w:rFonts w:ascii="Arial" w:hAnsi="Arial" w:cs="Arial"/>
          <w:sz w:val="24"/>
          <w:szCs w:val="24"/>
        </w:rPr>
        <w:t>30</w:t>
      </w:r>
      <w:r w:rsidRPr="00DD7C13">
        <w:rPr>
          <w:rFonts w:ascii="Arial" w:hAnsi="Arial" w:cs="Arial"/>
          <w:sz w:val="24"/>
          <w:szCs w:val="24"/>
        </w:rPr>
        <w:t xml:space="preserve">__» </w:t>
      </w:r>
      <w:r w:rsidR="00DD7C13" w:rsidRPr="00DD7C13">
        <w:rPr>
          <w:rFonts w:ascii="Arial" w:hAnsi="Arial" w:cs="Arial"/>
          <w:sz w:val="24"/>
          <w:szCs w:val="24"/>
        </w:rPr>
        <w:t>12.</w:t>
      </w:r>
      <w:r w:rsidRPr="00DD7C13">
        <w:rPr>
          <w:rFonts w:ascii="Arial" w:hAnsi="Arial" w:cs="Arial"/>
          <w:sz w:val="24"/>
          <w:szCs w:val="24"/>
        </w:rPr>
        <w:t>2015г. № _</w:t>
      </w:r>
      <w:r w:rsidR="00DD7C13" w:rsidRPr="00DD7C13">
        <w:rPr>
          <w:rFonts w:ascii="Arial" w:hAnsi="Arial" w:cs="Arial"/>
          <w:sz w:val="24"/>
          <w:szCs w:val="24"/>
        </w:rPr>
        <w:t>1759</w:t>
      </w:r>
    </w:p>
    <w:p w:rsidR="00A60255" w:rsidRPr="00DD7C13" w:rsidRDefault="00A60255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7A0C80" w:rsidRPr="00DD7C13" w:rsidRDefault="007A0C80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Приложение № 4</w:t>
      </w:r>
    </w:p>
    <w:p w:rsidR="007A0C80" w:rsidRPr="00DD7C13" w:rsidRDefault="007A0C80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к муниципальной программе</w:t>
      </w:r>
    </w:p>
    <w:p w:rsidR="00C53961" w:rsidRPr="00DD7C13" w:rsidRDefault="000D7DC0" w:rsidP="00C53961">
      <w:pPr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D7DC0" w:rsidRPr="00DD7C13" w:rsidRDefault="000D7DC0" w:rsidP="000D7DC0">
      <w:pPr>
        <w:jc w:val="right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в городе Курчатове и </w:t>
      </w:r>
    </w:p>
    <w:p w:rsidR="000D7DC0" w:rsidRPr="00DD7C13" w:rsidRDefault="000D7DC0" w:rsidP="000D7DC0">
      <w:pPr>
        <w:jc w:val="right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313102" w:rsidRPr="00DD7C13" w:rsidRDefault="00313102" w:rsidP="007A0C80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</w:p>
    <w:p w:rsidR="007A0C80" w:rsidRPr="00DD7C13" w:rsidRDefault="007A0C80" w:rsidP="007A0C80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</w:t>
      </w:r>
      <w:r w:rsidR="00535578" w:rsidRPr="00DD7C13">
        <w:rPr>
          <w:rFonts w:ascii="Arial" w:hAnsi="Arial" w:cs="Arial"/>
          <w:b/>
          <w:sz w:val="26"/>
          <w:szCs w:val="26"/>
        </w:rPr>
        <w:t>областного бюджета,</w:t>
      </w:r>
    </w:p>
    <w:p w:rsidR="007A0C80" w:rsidRPr="00DD7C13" w:rsidRDefault="007A0C80" w:rsidP="007A0C80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городского бюджета и внебюджетных источников на реализацию целей муниципальной программы (тыс. руб.)</w:t>
      </w:r>
    </w:p>
    <w:p w:rsidR="00535578" w:rsidRPr="00DD7C13" w:rsidRDefault="00535578" w:rsidP="007A0C80">
      <w:pPr>
        <w:tabs>
          <w:tab w:val="left" w:pos="13041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3544"/>
        <w:gridCol w:w="1701"/>
        <w:gridCol w:w="1276"/>
        <w:gridCol w:w="1417"/>
        <w:gridCol w:w="1418"/>
        <w:gridCol w:w="1417"/>
        <w:gridCol w:w="1418"/>
        <w:gridCol w:w="1275"/>
      </w:tblGrid>
      <w:tr w:rsidR="007A0C80" w:rsidRPr="00DD7C13" w:rsidTr="007A0C80">
        <w:trPr>
          <w:trHeight w:val="504"/>
        </w:trPr>
        <w:tc>
          <w:tcPr>
            <w:tcW w:w="1986" w:type="dxa"/>
            <w:vMerge w:val="restart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Статус</w:t>
            </w:r>
          </w:p>
        </w:tc>
        <w:tc>
          <w:tcPr>
            <w:tcW w:w="3544" w:type="dxa"/>
            <w:vMerge w:val="restart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7A0C80" w:rsidRPr="00DD7C13" w:rsidTr="007A0C80">
        <w:trPr>
          <w:trHeight w:val="360"/>
        </w:trPr>
        <w:tc>
          <w:tcPr>
            <w:tcW w:w="1986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Всего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 том числе по годам:</w:t>
            </w:r>
          </w:p>
        </w:tc>
      </w:tr>
      <w:tr w:rsidR="007A0C80" w:rsidRPr="00DD7C13" w:rsidTr="00535578">
        <w:trPr>
          <w:trHeight w:val="666"/>
        </w:trPr>
        <w:tc>
          <w:tcPr>
            <w:tcW w:w="1986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A0C80" w:rsidRPr="00DD7C13" w:rsidRDefault="007A0C80" w:rsidP="00123C42">
            <w:pPr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2020 год</w:t>
            </w:r>
          </w:p>
          <w:p w:rsidR="007A0C80" w:rsidRPr="00DD7C13" w:rsidRDefault="007A0C80" w:rsidP="00123C42">
            <w:pPr>
              <w:jc w:val="center"/>
              <w:rPr>
                <w:rFonts w:ascii="Arial" w:hAnsi="Arial" w:cs="Arial"/>
              </w:rPr>
            </w:pPr>
          </w:p>
        </w:tc>
      </w:tr>
      <w:tr w:rsidR="007A0C80" w:rsidRPr="00DD7C13" w:rsidTr="007A0C80">
        <w:trPr>
          <w:trHeight w:val="475"/>
        </w:trPr>
        <w:tc>
          <w:tcPr>
            <w:tcW w:w="1986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5</w:t>
            </w:r>
          </w:p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0C80" w:rsidRPr="00DD7C13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9</w:t>
            </w:r>
          </w:p>
        </w:tc>
      </w:tr>
      <w:tr w:rsidR="00BA6EED" w:rsidRPr="00DD7C13" w:rsidTr="00BD4798">
        <w:trPr>
          <w:trHeight w:val="163"/>
        </w:trPr>
        <w:tc>
          <w:tcPr>
            <w:tcW w:w="1986" w:type="dxa"/>
            <w:vMerge w:val="restart"/>
          </w:tcPr>
          <w:p w:rsidR="00BA6EED" w:rsidRPr="00DD7C13" w:rsidRDefault="00BA6EED" w:rsidP="00123C42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7A0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«Развитие транспортной системы города Курчатова и безопасности дорожного движения на 2016-2020 годы»</w:t>
            </w:r>
          </w:p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Pr="00DD7C13" w:rsidRDefault="004523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321952,8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6EED" w:rsidRPr="00DD7C13" w:rsidRDefault="00BF08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6362,5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70036,9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 w:rsidP="004523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14</w:t>
            </w:r>
            <w:r w:rsidR="00452303" w:rsidRPr="00DD7C13">
              <w:rPr>
                <w:rFonts w:ascii="Arial" w:hAnsi="Arial" w:cs="Arial"/>
                <w:b/>
                <w:bCs/>
                <w:color w:val="000000"/>
              </w:rPr>
              <w:t>9593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71961,2</w:t>
            </w:r>
          </w:p>
        </w:tc>
      </w:tr>
      <w:tr w:rsidR="00BA6EED" w:rsidRPr="00DD7C13" w:rsidTr="007A0C80">
        <w:trPr>
          <w:trHeight w:val="361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7A0C80">
        <w:trPr>
          <w:trHeight w:val="389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7A0C80">
        <w:trPr>
          <w:trHeight w:val="360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F089D" w:rsidP="004523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452303" w:rsidRPr="00DD7C13">
              <w:rPr>
                <w:rFonts w:ascii="Arial" w:hAnsi="Arial" w:cs="Arial"/>
                <w:b/>
                <w:bCs/>
                <w:color w:val="000000"/>
              </w:rPr>
              <w:t>52945,7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F08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6362,5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70036,9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4523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80586,8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71961,2</w:t>
            </w:r>
          </w:p>
        </w:tc>
      </w:tr>
      <w:tr w:rsidR="00BA6EED" w:rsidRPr="00DD7C13" w:rsidTr="007A0C80">
        <w:trPr>
          <w:trHeight w:val="245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BD4798">
        <w:trPr>
          <w:trHeight w:val="168"/>
        </w:trPr>
        <w:tc>
          <w:tcPr>
            <w:tcW w:w="1986" w:type="dxa"/>
            <w:vMerge w:val="restart"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Подпрограмма 1</w:t>
            </w:r>
          </w:p>
          <w:p w:rsidR="00BA6EED" w:rsidRPr="00DD7C13" w:rsidRDefault="00BA6EED" w:rsidP="00BD479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123C42">
            <w:pPr>
              <w:pStyle w:val="af"/>
              <w:spacing w:before="0" w:beforeAutospacing="0" w:after="0" w:afterAutospacing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«Развитие сети автомобильных дорог города Курчатова 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 xml:space="preserve">Курской области </w:t>
            </w:r>
            <w:r w:rsidRPr="00DD7C1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2016-2020 годы»</w:t>
            </w:r>
            <w:r w:rsidRPr="00DD7C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EED" w:rsidRPr="00DD7C13" w:rsidRDefault="00BA6EED" w:rsidP="00BD479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Pr="00DD7C13" w:rsidRDefault="006524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306646,8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6EED" w:rsidRPr="00DD7C13" w:rsidRDefault="00BF08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5965,5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66839,2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6524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141712,9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68939,2</w:t>
            </w:r>
          </w:p>
        </w:tc>
      </w:tr>
      <w:tr w:rsidR="00BA6EED" w:rsidRPr="00DD7C13" w:rsidTr="007A0C80">
        <w:trPr>
          <w:trHeight w:val="464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6EED" w:rsidRPr="00DD7C13" w:rsidTr="009E1697">
        <w:trPr>
          <w:trHeight w:val="372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9E1697">
        <w:trPr>
          <w:trHeight w:val="465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DD7C13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F089D" w:rsidP="006524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="0065248A" w:rsidRPr="00DD7C13">
              <w:rPr>
                <w:rFonts w:ascii="Arial" w:hAnsi="Arial" w:cs="Arial"/>
                <w:b/>
                <w:bCs/>
                <w:color w:val="000000"/>
              </w:rPr>
              <w:t>7639,7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F08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5965,5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66839,2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6524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72705,8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68939,2</w:t>
            </w:r>
          </w:p>
        </w:tc>
      </w:tr>
      <w:tr w:rsidR="00BA6EED" w:rsidRPr="00DD7C13" w:rsidTr="007A0C80">
        <w:trPr>
          <w:trHeight w:val="452"/>
        </w:trPr>
        <w:tc>
          <w:tcPr>
            <w:tcW w:w="1986" w:type="dxa"/>
            <w:vMerge/>
            <w:tcBorders>
              <w:top w:val="nil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BA6EED" w:rsidRPr="00DD7C13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7A0C80">
        <w:trPr>
          <w:trHeight w:val="288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Основное мероприятие 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D7C13">
              <w:rPr>
                <w:rFonts w:ascii="Arial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7A0C80">
        <w:trPr>
          <w:trHeight w:val="260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7A0C80">
        <w:trPr>
          <w:trHeight w:val="231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3547,6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>3547,6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1.1.1.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1.1.2.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color w:val="000000"/>
              </w:rPr>
            </w:pPr>
            <w:r w:rsidRPr="00DD7C13">
              <w:rPr>
                <w:rFonts w:ascii="Arial" w:hAnsi="Arial" w:cs="Arial"/>
              </w:rPr>
              <w:t xml:space="preserve">строительство объекта </w:t>
            </w:r>
            <w:r w:rsidRPr="00DD7C13">
              <w:rPr>
                <w:rFonts w:ascii="Arial" w:hAnsi="Arial" w:cs="Arial"/>
                <w:color w:val="00000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39376,9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3461,6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3461,6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9E1697">
        <w:trPr>
          <w:trHeight w:val="90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b/>
              </w:rPr>
              <w:t xml:space="preserve">Строительство </w:t>
            </w:r>
            <w:r w:rsidRPr="00DD7C13">
              <w:rPr>
                <w:rFonts w:ascii="Arial" w:hAnsi="Arial" w:cs="Arial"/>
                <w:b/>
                <w:color w:val="000000"/>
              </w:rPr>
              <w:t>путепровода тоннельного  типа в  г. Курчатове Курской области</w:t>
            </w:r>
            <w:r w:rsidRPr="00DD7C13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4659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2220</w:t>
            </w:r>
          </w:p>
        </w:tc>
      </w:tr>
      <w:tr w:rsidR="00BA6EED" w:rsidRPr="00DD7C13" w:rsidTr="00123C42">
        <w:trPr>
          <w:trHeight w:val="28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Мероприятие 1.2.6.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- межевание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1.2.9. 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- строительство путепровода тоннельного типа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29630,2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4625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2220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 xml:space="preserve">Основное мероприятие </w:t>
            </w:r>
            <w:r w:rsidRPr="00DD7C13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DD7C13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Содержание и ремонт дорог  и дорожных объектов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AC65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103433,1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>5965,5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24839,2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24719,2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24719,2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152B6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1.3.1. </w:t>
            </w:r>
          </w:p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152B6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Проверка локальных сметных расчетов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563E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63E8E" w:rsidRPr="00DD7C1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 xml:space="preserve">Областной </w:t>
            </w:r>
            <w:r w:rsidRPr="00DD7C13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360,6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90,2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5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Ремонт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32800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8200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A6EED" w:rsidRPr="00DD7C1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D229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229E0" w:rsidRPr="00DD7C13">
              <w:rPr>
                <w:rFonts w:ascii="Arial" w:hAnsi="Arial" w:cs="Arial"/>
                <w:b/>
                <w:bCs/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950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AC65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53839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AC65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4891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11058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12630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2236F3">
        <w:trPr>
          <w:trHeight w:val="470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1.3.9.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229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517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514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5147B" w:rsidRPr="00DD7C13">
              <w:rPr>
                <w:rFonts w:ascii="Arial" w:hAnsi="Arial" w:cs="Arial"/>
                <w:b/>
                <w:bCs/>
                <w:color w:val="000000"/>
              </w:rPr>
              <w:t>085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240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1.3.11.</w:t>
            </w: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A6EED" w:rsidRPr="00DD7C13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514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5147B" w:rsidRPr="00DD7C13">
              <w:rPr>
                <w:rFonts w:ascii="Arial" w:hAnsi="Arial" w:cs="Arial"/>
                <w:b/>
                <w:bCs/>
                <w:color w:val="000000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95072">
        <w:trPr>
          <w:trHeight w:val="239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 xml:space="preserve">Основное мероприятие </w:t>
            </w:r>
            <w:r w:rsidRPr="00DD7C13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DD7C13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126000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  <w:b/>
                <w:color w:val="000000"/>
              </w:rPr>
            </w:pPr>
            <w:r w:rsidRPr="00DD7C13">
              <w:rPr>
                <w:rFonts w:ascii="Arial" w:hAnsi="Arial" w:cs="Arial"/>
                <w:b/>
                <w:color w:val="000000"/>
              </w:rPr>
              <w:t xml:space="preserve">Мероприятие </w:t>
            </w:r>
            <w:r w:rsidRPr="00DD7C13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DD7C13">
              <w:rPr>
                <w:rFonts w:ascii="Arial" w:hAnsi="Arial" w:cs="Arial"/>
                <w:b/>
                <w:color w:val="000000"/>
              </w:rPr>
              <w:t>4.1.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  <w:color w:val="000000"/>
              </w:rPr>
            </w:pPr>
            <w:r w:rsidRPr="00DD7C13">
              <w:rPr>
                <w:rFonts w:ascii="Arial" w:hAnsi="Arial" w:cs="Arial"/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126000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42000</w:t>
            </w:r>
          </w:p>
        </w:tc>
      </w:tr>
      <w:tr w:rsidR="00BA6EED" w:rsidRPr="00DD7C13" w:rsidTr="009E1697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9E1697">
        <w:trPr>
          <w:trHeight w:val="10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Подпрограмма  2</w:t>
            </w:r>
          </w:p>
          <w:p w:rsidR="00BA6EED" w:rsidRPr="00DD7C13" w:rsidRDefault="00BA6EED" w:rsidP="002236F3">
            <w:pPr>
              <w:jc w:val="center"/>
              <w:rPr>
                <w:rFonts w:ascii="Arial" w:hAnsi="Arial" w:cs="Arial"/>
              </w:rPr>
            </w:pPr>
          </w:p>
          <w:p w:rsidR="00BA6EED" w:rsidRPr="00DD7C13" w:rsidRDefault="00BA6EED" w:rsidP="00223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BA6EED" w:rsidRPr="00DD7C13" w:rsidRDefault="00BA6EED" w:rsidP="00A31F8A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b/>
              </w:rPr>
              <w:lastRenderedPageBreak/>
              <w:t xml:space="preserve"> «Повышение безопасности </w:t>
            </w:r>
            <w:r w:rsidRPr="00DD7C13">
              <w:rPr>
                <w:rFonts w:ascii="Arial" w:hAnsi="Arial" w:cs="Arial"/>
                <w:b/>
              </w:rPr>
              <w:lastRenderedPageBreak/>
              <w:t xml:space="preserve">дорожного движения в городе </w:t>
            </w:r>
            <w:r w:rsidRPr="00DD7C13">
              <w:rPr>
                <w:rFonts w:ascii="Arial" w:hAnsi="Arial" w:cs="Arial"/>
                <w:b/>
                <w:color w:val="000000"/>
              </w:rPr>
              <w:t xml:space="preserve">Курчатове </w:t>
            </w:r>
            <w:r w:rsidRPr="00DD7C13">
              <w:rPr>
                <w:rFonts w:ascii="Arial" w:hAnsi="Arial" w:cs="Arial"/>
                <w:b/>
              </w:rPr>
              <w:t>Курской области на 201</w:t>
            </w:r>
            <w:r w:rsidR="00A31F8A" w:rsidRPr="00DD7C13">
              <w:rPr>
                <w:rFonts w:ascii="Arial" w:hAnsi="Arial" w:cs="Arial"/>
                <w:b/>
              </w:rPr>
              <w:t>6</w:t>
            </w:r>
            <w:r w:rsidRPr="00DD7C13">
              <w:rPr>
                <w:rFonts w:ascii="Arial" w:hAnsi="Arial" w:cs="Arial"/>
                <w:b/>
              </w:rPr>
              <w:t>-2020 годы».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175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2175A9" w:rsidRPr="00DD7C13">
              <w:rPr>
                <w:rFonts w:ascii="Arial" w:hAnsi="Arial" w:cs="Arial"/>
                <w:b/>
                <w:bCs/>
                <w:color w:val="00000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7172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 w:rsidP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31</w:t>
            </w:r>
            <w:r w:rsidR="00177A28" w:rsidRPr="00DD7C13">
              <w:rPr>
                <w:rFonts w:ascii="Arial" w:hAnsi="Arial" w:cs="Arial"/>
                <w:b/>
                <w:bCs/>
                <w:color w:val="000000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 w:rsidP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177A28" w:rsidRPr="00DD7C13"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3022</w:t>
            </w:r>
          </w:p>
        </w:tc>
      </w:tr>
      <w:tr w:rsidR="00BA6EED" w:rsidRPr="00DD7C13" w:rsidTr="00123C42">
        <w:trPr>
          <w:trHeight w:val="34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175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2175A9" w:rsidRPr="00DD7C13">
              <w:rPr>
                <w:rFonts w:ascii="Arial" w:hAnsi="Arial" w:cs="Arial"/>
                <w:b/>
                <w:bCs/>
                <w:color w:val="00000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7172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 w:rsidP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31</w:t>
            </w:r>
            <w:r w:rsidR="00177A28" w:rsidRPr="00DD7C1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DD7C13">
              <w:rPr>
                <w:rFonts w:ascii="Arial" w:hAnsi="Arial" w:cs="Arial"/>
                <w:b/>
                <w:bCs/>
                <w:color w:val="000000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 w:rsidP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177A28" w:rsidRPr="00DD7C13"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177A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3022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jc w:val="center"/>
              <w:rPr>
                <w:rFonts w:ascii="Arial" w:hAnsi="Arial" w:cs="Arial"/>
                <w:b/>
              </w:rPr>
            </w:pPr>
            <w:r w:rsidRPr="00DD7C13">
              <w:rPr>
                <w:rFonts w:ascii="Arial" w:hAnsi="Arial" w:cs="Arial"/>
                <w:b/>
              </w:rPr>
              <w:t>Основное мероприятие 2.1.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AC65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14</w:t>
            </w:r>
            <w:r w:rsidR="00AC65FE" w:rsidRPr="00DD7C13">
              <w:rPr>
                <w:rFonts w:ascii="Arial" w:hAnsi="Arial" w:cs="Arial"/>
                <w:b/>
                <w:bCs/>
                <w:color w:val="000000"/>
              </w:rPr>
              <w:t>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D91B8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2857,7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2557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187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25"/>
        </w:trPr>
        <w:tc>
          <w:tcPr>
            <w:tcW w:w="1986" w:type="dxa"/>
            <w:vMerge w:val="restart"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2.1.2.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8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36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50"/>
        </w:trPr>
        <w:tc>
          <w:tcPr>
            <w:tcW w:w="1986" w:type="dxa"/>
            <w:vMerge w:val="restart"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2.1.3.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5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6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A6EED" w:rsidRPr="00DD7C13" w:rsidTr="00123C42">
        <w:trPr>
          <w:trHeight w:val="18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5"/>
        </w:trPr>
        <w:tc>
          <w:tcPr>
            <w:tcW w:w="1986" w:type="dxa"/>
            <w:vMerge w:val="restart"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7C13">
              <w:rPr>
                <w:rFonts w:ascii="Arial" w:hAnsi="Arial" w:cs="Arial"/>
                <w:sz w:val="20"/>
                <w:szCs w:val="20"/>
              </w:rPr>
              <w:t xml:space="preserve">Проведение экспертизы проектно - сметной документации: «Устройство остановочных пунктов </w:t>
            </w:r>
            <w:r w:rsidRPr="00DD7C13">
              <w:rPr>
                <w:rFonts w:ascii="Arial" w:hAnsi="Arial" w:cs="Arial"/>
                <w:sz w:val="20"/>
                <w:szCs w:val="20"/>
              </w:rPr>
              <w:lastRenderedPageBreak/>
              <w:t>в г. Курчатове в количестве 12 штук»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9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 xml:space="preserve">Областной </w:t>
            </w:r>
            <w:r w:rsidRPr="00DD7C13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0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123C42">
        <w:trPr>
          <w:trHeight w:val="255"/>
        </w:trPr>
        <w:tc>
          <w:tcPr>
            <w:tcW w:w="1986" w:type="dxa"/>
            <w:vMerge/>
          </w:tcPr>
          <w:p w:rsidR="00BA6EED" w:rsidRPr="00DD7C13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3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B852D7">
            <w:pPr>
              <w:ind w:firstLine="34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6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2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8812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1412</w:t>
            </w:r>
          </w:p>
        </w:tc>
      </w:tr>
      <w:tr w:rsidR="00BA6EED" w:rsidRPr="00DD7C13" w:rsidTr="00B852D7">
        <w:trPr>
          <w:trHeight w:val="22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B944D2">
        <w:trPr>
          <w:trHeight w:val="10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2.1.6.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1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BA6EED" w:rsidRPr="00DD7C13" w:rsidTr="002236F3">
        <w:trPr>
          <w:trHeight w:val="50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3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2.1.7.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Изготовление строительного чертежа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2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9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A6EED" w:rsidRPr="00DD7C13" w:rsidTr="00123C42">
        <w:trPr>
          <w:trHeight w:val="12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14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2.1.8.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2236F3">
        <w:trPr>
          <w:trHeight w:val="10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2236F3">
        <w:trPr>
          <w:trHeight w:val="12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B514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5147B" w:rsidRPr="00DD7C13">
              <w:rPr>
                <w:rFonts w:ascii="Arial" w:hAnsi="Arial" w:cs="Arial"/>
                <w:b/>
                <w:bCs/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850</w:t>
            </w:r>
          </w:p>
        </w:tc>
      </w:tr>
      <w:tr w:rsidR="00BA6EED" w:rsidRPr="00DD7C13" w:rsidTr="00F877B4">
        <w:trPr>
          <w:trHeight w:val="9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DD7C13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65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3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9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BA6EED" w:rsidRPr="00DD7C13" w:rsidTr="00123C42">
        <w:trPr>
          <w:trHeight w:val="15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99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2.1.10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Установка новых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2236F3">
        <w:trPr>
          <w:trHeight w:val="5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2236F3">
        <w:trPr>
          <w:trHeight w:val="9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514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BA6EED" w:rsidRPr="00DD7C13" w:rsidTr="00F877B4">
        <w:trPr>
          <w:trHeight w:val="12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80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b/>
              </w:rPr>
              <w:t>Основное мероприятие 2.2.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DD7C13">
              <w:rPr>
                <w:rFonts w:ascii="Arial" w:hAnsi="Arial" w:cs="Arial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6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9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440</w:t>
            </w:r>
          </w:p>
        </w:tc>
      </w:tr>
      <w:tr w:rsidR="00BA6EED" w:rsidRPr="00DD7C13" w:rsidTr="00682CE0">
        <w:trPr>
          <w:trHeight w:val="18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70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5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4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BA6EED" w:rsidRPr="00DD7C13" w:rsidTr="00B944D2">
        <w:trPr>
          <w:trHeight w:val="419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93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DD7C13">
              <w:rPr>
                <w:rFonts w:ascii="Arial" w:hAnsi="Arial" w:cs="Arial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8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5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BA6EED" w:rsidRPr="00DD7C13" w:rsidTr="00682CE0">
        <w:trPr>
          <w:trHeight w:val="22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94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  <w:b/>
              </w:rPr>
              <w:t>Основное мероприятие 2.3.</w:t>
            </w:r>
          </w:p>
        </w:tc>
        <w:tc>
          <w:tcPr>
            <w:tcW w:w="3544" w:type="dxa"/>
            <w:vMerge w:val="restart"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105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BA6EED" w:rsidRPr="00DD7C13" w:rsidTr="00682CE0">
        <w:trPr>
          <w:trHeight w:val="11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03"/>
        </w:trPr>
        <w:tc>
          <w:tcPr>
            <w:tcW w:w="1986" w:type="dxa"/>
            <w:vMerge w:val="restart"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 xml:space="preserve">Мероприятие </w:t>
            </w:r>
            <w:r w:rsidRPr="00DD7C13">
              <w:rPr>
                <w:rFonts w:ascii="Arial" w:hAnsi="Arial" w:cs="Arial"/>
              </w:rPr>
              <w:lastRenderedPageBreak/>
              <w:t>2.3.1.</w:t>
            </w:r>
          </w:p>
        </w:tc>
        <w:tc>
          <w:tcPr>
            <w:tcW w:w="3544" w:type="dxa"/>
            <w:vMerge w:val="restart"/>
          </w:tcPr>
          <w:p w:rsidR="00BA6EED" w:rsidRPr="00DD7C13" w:rsidRDefault="00F72965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Проведение детских конкурсов, </w:t>
            </w:r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викторин, сборов, смен юных инспекторов дорожного движения, внеклассных уроков по соблюдению </w:t>
            </w:r>
            <w:hyperlink r:id="rId8" w:history="1">
              <w:r w:rsidRPr="00DD7C13">
                <w:rPr>
                  <w:rStyle w:val="a3"/>
                  <w:rFonts w:ascii="Arial" w:hAnsi="Arial" w:cs="Arial"/>
                  <w:sz w:val="20"/>
                  <w:szCs w:val="20"/>
                  <w:lang w:eastAsia="en-US"/>
                </w:rPr>
                <w:t>Правил</w:t>
              </w:r>
            </w:hyperlink>
            <w:r w:rsidRPr="00DD7C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lastRenderedPageBreak/>
              <w:t xml:space="preserve">Федеральный </w:t>
            </w:r>
            <w:r w:rsidRPr="00DD7C13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DD7C13" w:rsidTr="00F877B4">
        <w:trPr>
          <w:trHeight w:val="21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A6EED" w:rsidRPr="00DD7C13" w:rsidTr="00682CE0">
        <w:trPr>
          <w:trHeight w:val="390"/>
        </w:trPr>
        <w:tc>
          <w:tcPr>
            <w:tcW w:w="1986" w:type="dxa"/>
            <w:vMerge/>
          </w:tcPr>
          <w:p w:rsidR="00BA6EED" w:rsidRPr="00DD7C13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DD7C13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DD7C1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DD7C13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D7C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5D4FC5" w:rsidRPr="00DD7C13" w:rsidRDefault="005D4FC5" w:rsidP="00096DFF">
      <w:pPr>
        <w:ind w:left="7788" w:firstLine="576"/>
        <w:rPr>
          <w:rFonts w:ascii="Arial" w:hAnsi="Arial" w:cs="Arial"/>
          <w:sz w:val="26"/>
          <w:szCs w:val="26"/>
        </w:rPr>
        <w:sectPr w:rsidR="005D4FC5" w:rsidRPr="00DD7C13" w:rsidSect="00535578">
          <w:pgSz w:w="16840" w:h="11907" w:orient="landscape" w:code="9"/>
          <w:pgMar w:top="568" w:right="357" w:bottom="1134" w:left="1134" w:header="397" w:footer="0" w:gutter="0"/>
          <w:cols w:space="720"/>
        </w:sectPr>
      </w:pPr>
    </w:p>
    <w:p w:rsidR="006A1CCD" w:rsidRPr="00DD7C13" w:rsidRDefault="006A1CCD" w:rsidP="006A1CCD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lastRenderedPageBreak/>
        <w:t xml:space="preserve">Приложение №1 </w:t>
      </w:r>
    </w:p>
    <w:p w:rsidR="006A1CCD" w:rsidRPr="00DD7C13" w:rsidRDefault="006A1CCD" w:rsidP="006A1CCD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>к постановлению администрации</w:t>
      </w:r>
    </w:p>
    <w:p w:rsidR="006A1CCD" w:rsidRPr="00DD7C13" w:rsidRDefault="001D7FFC" w:rsidP="006A1CCD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>г</w:t>
      </w:r>
      <w:r w:rsidR="006A1CCD" w:rsidRPr="00DD7C13">
        <w:rPr>
          <w:rFonts w:ascii="Arial" w:hAnsi="Arial" w:cs="Arial"/>
          <w:bCs/>
          <w:color w:val="000000"/>
        </w:rPr>
        <w:t xml:space="preserve">орода Курчатова </w:t>
      </w:r>
    </w:p>
    <w:p w:rsidR="006A1CCD" w:rsidRPr="00DD7C13" w:rsidRDefault="006A1CCD" w:rsidP="006A1CCD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>«__</w:t>
      </w:r>
      <w:r w:rsidR="00DD7C13" w:rsidRPr="00DD7C13">
        <w:rPr>
          <w:rFonts w:ascii="Arial" w:hAnsi="Arial" w:cs="Arial"/>
          <w:bCs/>
          <w:color w:val="000000"/>
        </w:rPr>
        <w:t>30</w:t>
      </w:r>
      <w:r w:rsidRPr="00DD7C13">
        <w:rPr>
          <w:rFonts w:ascii="Arial" w:hAnsi="Arial" w:cs="Arial"/>
          <w:bCs/>
          <w:color w:val="000000"/>
        </w:rPr>
        <w:t>__» ______</w:t>
      </w:r>
      <w:r w:rsidR="00DD7C13" w:rsidRPr="00DD7C13">
        <w:rPr>
          <w:rFonts w:ascii="Arial" w:hAnsi="Arial" w:cs="Arial"/>
          <w:bCs/>
          <w:color w:val="000000"/>
        </w:rPr>
        <w:t>12</w:t>
      </w:r>
      <w:r w:rsidRPr="00DD7C13">
        <w:rPr>
          <w:rFonts w:ascii="Arial" w:hAnsi="Arial" w:cs="Arial"/>
          <w:bCs/>
          <w:color w:val="000000"/>
        </w:rPr>
        <w:t>_____ 2015г. №__</w:t>
      </w:r>
      <w:r w:rsidR="00DD7C13" w:rsidRPr="00DD7C13">
        <w:rPr>
          <w:rFonts w:ascii="Arial" w:hAnsi="Arial" w:cs="Arial"/>
          <w:bCs/>
          <w:color w:val="000000"/>
        </w:rPr>
        <w:t>1759</w:t>
      </w:r>
      <w:r w:rsidRPr="00DD7C13">
        <w:rPr>
          <w:rFonts w:ascii="Arial" w:hAnsi="Arial" w:cs="Arial"/>
          <w:bCs/>
          <w:color w:val="000000"/>
        </w:rPr>
        <w:t>___</w:t>
      </w:r>
    </w:p>
    <w:p w:rsidR="006A1CCD" w:rsidRPr="00DD7C13" w:rsidRDefault="006A1CCD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D7C13">
        <w:rPr>
          <w:rFonts w:ascii="Arial" w:hAnsi="Arial" w:cs="Arial"/>
          <w:b/>
          <w:bCs/>
          <w:color w:val="000000"/>
          <w:sz w:val="26"/>
          <w:szCs w:val="26"/>
        </w:rPr>
        <w:t>Подпрограмма 1</w:t>
      </w:r>
    </w:p>
    <w:p w:rsidR="005D4FC5" w:rsidRPr="00DD7C13" w:rsidRDefault="005D4FC5" w:rsidP="005D4FC5">
      <w:pPr>
        <w:jc w:val="center"/>
        <w:rPr>
          <w:rFonts w:ascii="Arial" w:hAnsi="Arial" w:cs="Arial"/>
          <w:snapToGrid w:val="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Pr="00DD7C13">
        <w:rPr>
          <w:rFonts w:ascii="Arial" w:hAnsi="Arial" w:cs="Arial"/>
          <w:sz w:val="26"/>
          <w:szCs w:val="26"/>
        </w:rPr>
        <w:t xml:space="preserve">Курской области </w:t>
      </w:r>
      <w:r w:rsidRPr="00DD7C13">
        <w:rPr>
          <w:rFonts w:ascii="Arial" w:hAnsi="Arial" w:cs="Arial"/>
          <w:color w:val="000000"/>
          <w:sz w:val="26"/>
          <w:szCs w:val="26"/>
        </w:rPr>
        <w:t>на 2016-2020 годы»</w:t>
      </w:r>
      <w:r w:rsidR="002058EA" w:rsidRPr="00DD7C13">
        <w:rPr>
          <w:rFonts w:ascii="Arial" w:hAnsi="Arial" w:cs="Arial"/>
          <w:color w:val="000000"/>
          <w:sz w:val="26"/>
          <w:szCs w:val="26"/>
        </w:rPr>
        <w:t xml:space="preserve"> </w:t>
      </w:r>
      <w:r w:rsidR="005D0C6D" w:rsidRPr="00DD7C13">
        <w:rPr>
          <w:rFonts w:ascii="Arial" w:hAnsi="Arial" w:cs="Arial"/>
          <w:sz w:val="26"/>
          <w:szCs w:val="26"/>
        </w:rPr>
        <w:t>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5D4FC5" w:rsidRPr="00DD7C13" w:rsidRDefault="005D4FC5" w:rsidP="005D4FC5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D7C13">
        <w:rPr>
          <w:rFonts w:ascii="Arial" w:hAnsi="Arial" w:cs="Arial"/>
          <w:b/>
          <w:bCs/>
          <w:color w:val="000000"/>
          <w:sz w:val="26"/>
          <w:szCs w:val="26"/>
        </w:rPr>
        <w:t>ПАСПОРТ ПОДПРОГРАММЫ 1</w:t>
      </w:r>
    </w:p>
    <w:p w:rsidR="005D4FC5" w:rsidRPr="00DD7C13" w:rsidRDefault="005D4FC5" w:rsidP="005D4FC5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tbl>
      <w:tblPr>
        <w:tblW w:w="10283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5D4FC5" w:rsidRPr="00DD7C13" w:rsidTr="00D316D5">
        <w:trPr>
          <w:trHeight w:val="1041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DD7C13" w:rsidRDefault="005D4FC5" w:rsidP="00D316D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DD7C13" w:rsidRDefault="00EE27CC" w:rsidP="005D4FC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МКУ «Управление городского хозяйства» г</w:t>
            </w:r>
            <w:proofErr w:type="gramStart"/>
            <w:r w:rsidRPr="00DD7C13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6"/>
                <w:szCs w:val="26"/>
              </w:rPr>
              <w:t>урчатова</w:t>
            </w:r>
          </w:p>
        </w:tc>
      </w:tr>
      <w:tr w:rsidR="00D2735A" w:rsidRPr="00DD7C13" w:rsidTr="00D316D5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316D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273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D2735A" w:rsidRPr="00DD7C13" w:rsidRDefault="00D2735A" w:rsidP="00D273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  <w:proofErr w:type="gramEnd"/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. Курчатова.</w:t>
            </w:r>
          </w:p>
          <w:p w:rsidR="00D2735A" w:rsidRPr="00DD7C13" w:rsidRDefault="00D2735A" w:rsidP="00D273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МКП «Благоустройство».</w:t>
            </w:r>
          </w:p>
          <w:p w:rsidR="00D2735A" w:rsidRPr="00DD7C13" w:rsidRDefault="00D2735A" w:rsidP="00D273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</w:tc>
      </w:tr>
      <w:tr w:rsidR="00D2735A" w:rsidRPr="00DD7C13" w:rsidTr="00D316D5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316D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Мероприятия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316D5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Основное мероприятие 1.1. «Строительство объекта «Автодорога в 7-м, 10-м микрорайонах города Курчатова Курской области»</w:t>
            </w:r>
          </w:p>
          <w:p w:rsidR="00D2735A" w:rsidRPr="00DD7C13" w:rsidRDefault="00D2735A" w:rsidP="00465768">
            <w:pPr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Основное мероприятие 1.2. «Строительство путепровода тоннельного типа»</w:t>
            </w:r>
          </w:p>
          <w:p w:rsidR="00D2735A" w:rsidRPr="00DD7C13" w:rsidRDefault="00D2735A" w:rsidP="00D316D5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Основное мероприятие 1.3. «Содержание и ремонт дорог  и дорожных объектов»</w:t>
            </w:r>
          </w:p>
          <w:p w:rsidR="00D2735A" w:rsidRPr="00DD7C13" w:rsidRDefault="00D2735A" w:rsidP="00465768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Основное мероприятие 1.4. «</w:t>
            </w: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Строительство улично-дорожной сети с тротуарами в южном микрорайоне города»</w:t>
            </w:r>
          </w:p>
        </w:tc>
      </w:tr>
      <w:tr w:rsidR="00D2735A" w:rsidRPr="00DD7C13" w:rsidTr="00D316D5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316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D316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Отсутствуют</w:t>
            </w:r>
          </w:p>
          <w:p w:rsidR="00D2735A" w:rsidRPr="00DD7C13" w:rsidRDefault="00D2735A" w:rsidP="00D316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735A" w:rsidRPr="00DD7C13" w:rsidTr="00D316D5">
        <w:trPr>
          <w:trHeight w:val="1052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C53961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E8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      </w:r>
          </w:p>
        </w:tc>
      </w:tr>
      <w:tr w:rsidR="00D2735A" w:rsidRPr="00DD7C13" w:rsidTr="00D316D5">
        <w:trPr>
          <w:trHeight w:val="74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8C0784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увеличение протяженности дорог;</w:t>
            </w:r>
          </w:p>
          <w:p w:rsidR="00D2735A" w:rsidRPr="00DD7C13" w:rsidRDefault="00D2735A" w:rsidP="002D50CF">
            <w:pPr>
              <w:pStyle w:val="ConsPlusCell"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D2735A" w:rsidRPr="00DD7C13" w:rsidTr="00D316D5">
        <w:trPr>
          <w:trHeight w:val="663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D2735A" w:rsidRPr="00DD7C13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D2735A" w:rsidRPr="00DD7C13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- количество квадратных метров проведенного ямочного </w:t>
            </w:r>
            <w:r w:rsidRPr="00DD7C13">
              <w:rPr>
                <w:rFonts w:ascii="Arial" w:hAnsi="Arial" w:cs="Arial"/>
                <w:sz w:val="26"/>
                <w:szCs w:val="26"/>
              </w:rPr>
              <w:lastRenderedPageBreak/>
              <w:t>ремонта дорог общего пользования и внутриквартальных дорог;</w:t>
            </w:r>
          </w:p>
          <w:p w:rsidR="00D2735A" w:rsidRPr="00DD7C13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-обеспечение прироста протяженности автомобильных дорог с твердым покрытием;</w:t>
            </w:r>
          </w:p>
        </w:tc>
      </w:tr>
      <w:tr w:rsidR="00D2735A" w:rsidRPr="00DD7C13" w:rsidTr="00D316D5">
        <w:trPr>
          <w:trHeight w:val="519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Этапы и сроки</w:t>
            </w: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D2735A" w:rsidRPr="00DD7C13" w:rsidTr="00D316D5">
        <w:trPr>
          <w:trHeight w:val="1073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2175A9" w:rsidRPr="00DD7C13">
              <w:rPr>
                <w:rFonts w:ascii="Arial" w:hAnsi="Arial" w:cs="Arial"/>
                <w:sz w:val="26"/>
                <w:szCs w:val="26"/>
              </w:rPr>
              <w:t>306646,8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рублей,  в том числе по годам: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FA3BF6" w:rsidRPr="00DD7C13">
              <w:rPr>
                <w:rFonts w:ascii="Arial" w:hAnsi="Arial" w:cs="Arial"/>
                <w:sz w:val="26"/>
                <w:szCs w:val="26"/>
              </w:rPr>
              <w:t>5965,5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2017 год – 23190тыс.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2018 год – 66839,2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F413B4" w:rsidRPr="00DD7C13">
              <w:rPr>
                <w:rFonts w:ascii="Arial" w:hAnsi="Arial" w:cs="Arial"/>
                <w:sz w:val="26"/>
                <w:szCs w:val="26"/>
              </w:rPr>
              <w:t>141712,9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2020 год – 68939,2 тыс. руб. </w:t>
            </w:r>
          </w:p>
          <w:p w:rsidR="00D2735A" w:rsidRPr="00DD7C13" w:rsidRDefault="00D2735A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</w:t>
            </w:r>
            <w:r w:rsidR="00F413B4" w:rsidRPr="00DD7C13">
              <w:rPr>
                <w:rFonts w:ascii="Arial" w:hAnsi="Arial" w:cs="Arial"/>
                <w:sz w:val="26"/>
                <w:szCs w:val="26"/>
              </w:rPr>
              <w:t>237639,7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FA3BF6" w:rsidRPr="00DD7C13">
              <w:rPr>
                <w:rFonts w:ascii="Arial" w:hAnsi="Arial" w:cs="Arial"/>
                <w:sz w:val="26"/>
                <w:szCs w:val="26"/>
              </w:rPr>
              <w:t>5965,5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2017 год – 23190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2018 год – 66839,2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F413B4" w:rsidRPr="00DD7C13">
              <w:rPr>
                <w:rFonts w:ascii="Arial" w:hAnsi="Arial" w:cs="Arial"/>
                <w:sz w:val="26"/>
                <w:szCs w:val="26"/>
              </w:rPr>
              <w:t>72705,8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2020 год – 68939,2 тыс. руб. </w:t>
            </w:r>
          </w:p>
          <w:p w:rsidR="00D2735A" w:rsidRPr="00DD7C13" w:rsidRDefault="00D2735A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за счет средств областного бюджета – 69007,1 тыс. рублей, в том числе по годам: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2016 год –0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2017 год –0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2018 год –0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2019 год – 69007,1 тыс. руб.;</w:t>
            </w:r>
          </w:p>
          <w:p w:rsidR="00D2735A" w:rsidRPr="00DD7C13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2020 год – 0 тыс. руб. </w:t>
            </w:r>
          </w:p>
          <w:p w:rsidR="00D2735A" w:rsidRPr="00DD7C13" w:rsidRDefault="00D2735A" w:rsidP="00465768">
            <w:pPr>
              <w:pStyle w:val="af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D2735A" w:rsidRPr="00DD7C13" w:rsidTr="007646A0">
        <w:trPr>
          <w:trHeight w:val="335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t xml:space="preserve">Ожидаемые результаты реализации </w:t>
            </w:r>
            <w:r w:rsidRPr="00DD7C13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35A" w:rsidRPr="00DD7C13" w:rsidRDefault="00D2735A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D2735A" w:rsidRPr="00DD7C13" w:rsidRDefault="00D2735A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км.</w:t>
            </w:r>
          </w:p>
          <w:p w:rsidR="00D2735A" w:rsidRPr="00DD7C13" w:rsidRDefault="00D2735A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DD7C13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</w:p>
          <w:p w:rsidR="00D2735A" w:rsidRPr="00DD7C13" w:rsidRDefault="00D2735A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DD7C13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Pr="00DD7C13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2735A" w:rsidRPr="00DD7C13" w:rsidRDefault="00D2735A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D2735A" w:rsidRPr="00DD7C13" w:rsidRDefault="00D2735A" w:rsidP="007646A0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7646A0" w:rsidRPr="00DD7C13" w:rsidRDefault="007646A0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E5397E" w:rsidRPr="00DD7C13" w:rsidRDefault="00E5397E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left="900"/>
        <w:rPr>
          <w:rFonts w:ascii="Arial" w:hAnsi="Arial" w:cs="Arial"/>
          <w:b/>
          <w:sz w:val="26"/>
          <w:szCs w:val="26"/>
        </w:rPr>
      </w:pPr>
    </w:p>
    <w:p w:rsidR="008C0784" w:rsidRPr="00DD7C13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8C0784" w:rsidRPr="00DD7C13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8C0784" w:rsidRPr="00DD7C13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 xml:space="preserve">Существующая  </w:t>
      </w:r>
      <w:proofErr w:type="gramStart"/>
      <w:r w:rsidRPr="00DD7C13">
        <w:rPr>
          <w:rFonts w:ascii="Arial" w:hAnsi="Arial" w:cs="Arial"/>
          <w:color w:val="000000"/>
          <w:sz w:val="26"/>
          <w:szCs w:val="26"/>
        </w:rPr>
        <w:t>застройка города</w:t>
      </w:r>
      <w:proofErr w:type="gramEnd"/>
      <w:r w:rsidRPr="00DD7C13">
        <w:rPr>
          <w:rFonts w:ascii="Arial" w:hAnsi="Arial" w:cs="Arial"/>
          <w:color w:val="000000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DD7C13">
        <w:rPr>
          <w:rFonts w:ascii="Arial" w:hAnsi="Arial" w:cs="Arial"/>
          <w:color w:val="000000"/>
          <w:sz w:val="26"/>
          <w:szCs w:val="26"/>
        </w:rPr>
        <w:t>согласно</w:t>
      </w:r>
      <w:proofErr w:type="gramEnd"/>
      <w:r w:rsidRPr="00DD7C13">
        <w:rPr>
          <w:rFonts w:ascii="Arial" w:hAnsi="Arial" w:cs="Arial"/>
          <w:color w:val="000000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8C0784" w:rsidRPr="00DD7C13" w:rsidRDefault="008C0784" w:rsidP="008C0784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DD7C13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DD7C13">
        <w:rPr>
          <w:sz w:val="26"/>
          <w:szCs w:val="26"/>
        </w:rPr>
        <w:t>дств пр</w:t>
      </w:r>
      <w:proofErr w:type="gramEnd"/>
      <w:r w:rsidRPr="00DD7C13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DD7C13">
        <w:rPr>
          <w:sz w:val="26"/>
          <w:szCs w:val="26"/>
        </w:rPr>
        <w:t>ямочности</w:t>
      </w:r>
      <w:proofErr w:type="spellEnd"/>
      <w:r w:rsidRPr="00DD7C13">
        <w:rPr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8C0784" w:rsidRPr="00DD7C13" w:rsidRDefault="008C0784" w:rsidP="008C0784">
      <w:pPr>
        <w:pStyle w:val="ConsPlusNormal0"/>
        <w:widowControl/>
        <w:ind w:firstLine="540"/>
        <w:jc w:val="both"/>
        <w:rPr>
          <w:sz w:val="26"/>
          <w:szCs w:val="26"/>
        </w:rPr>
      </w:pPr>
      <w:proofErr w:type="gramStart"/>
      <w:r w:rsidRPr="00DD7C13">
        <w:rPr>
          <w:sz w:val="26"/>
          <w:szCs w:val="26"/>
        </w:rPr>
        <w:t>Мероприятия, предусмотренные 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FA1305" w:rsidRPr="00DD7C13" w:rsidRDefault="00FA130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FC5" w:rsidRPr="00DD7C13" w:rsidRDefault="005D4FC5" w:rsidP="005D4FC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lastRenderedPageBreak/>
        <w:t xml:space="preserve">2. </w:t>
      </w:r>
      <w:r w:rsidRPr="00DD7C13">
        <w:rPr>
          <w:rFonts w:ascii="Arial" w:hAnsi="Arial" w:cs="Arial"/>
          <w:b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5D4FC5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eastAsia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color w:val="000000"/>
          <w:sz w:val="26"/>
          <w:szCs w:val="26"/>
        </w:rPr>
        <w:t xml:space="preserve">Приоритеты </w:t>
      </w:r>
      <w:r w:rsidR="00E5397E" w:rsidRPr="00DD7C13">
        <w:rPr>
          <w:rFonts w:ascii="Arial" w:hAnsi="Arial" w:cs="Arial"/>
          <w:b/>
          <w:color w:val="000000"/>
          <w:sz w:val="26"/>
          <w:szCs w:val="26"/>
        </w:rPr>
        <w:t xml:space="preserve">и цели </w:t>
      </w:r>
      <w:r w:rsidRPr="00DD7C13">
        <w:rPr>
          <w:rFonts w:ascii="Arial" w:hAnsi="Arial" w:cs="Arial"/>
          <w:b/>
          <w:color w:val="000000"/>
          <w:sz w:val="26"/>
          <w:szCs w:val="26"/>
        </w:rPr>
        <w:t xml:space="preserve">муниципальной политики </w:t>
      </w:r>
      <w:proofErr w:type="gramStart"/>
      <w:r w:rsidRPr="00DD7C13">
        <w:rPr>
          <w:rFonts w:ascii="Arial" w:hAnsi="Arial" w:cs="Arial"/>
          <w:b/>
          <w:color w:val="000000"/>
          <w:sz w:val="26"/>
          <w:szCs w:val="26"/>
        </w:rPr>
        <w:t>в</w:t>
      </w:r>
      <w:proofErr w:type="gramEnd"/>
    </w:p>
    <w:p w:rsidR="005D4FC5" w:rsidRPr="00DD7C13" w:rsidRDefault="00E5397E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color w:val="000000"/>
          <w:sz w:val="26"/>
          <w:szCs w:val="26"/>
        </w:rPr>
        <w:t>с</w:t>
      </w:r>
      <w:r w:rsidR="005D4FC5" w:rsidRPr="00DD7C13">
        <w:rPr>
          <w:rFonts w:ascii="Arial" w:hAnsi="Arial" w:cs="Arial"/>
          <w:b/>
          <w:color w:val="000000"/>
          <w:sz w:val="26"/>
          <w:szCs w:val="26"/>
        </w:rPr>
        <w:t>фере</w:t>
      </w:r>
      <w:r w:rsidRPr="00DD7C13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DD7C13">
        <w:rPr>
          <w:rFonts w:ascii="Arial" w:hAnsi="Arial" w:cs="Arial"/>
          <w:b/>
          <w:sz w:val="26"/>
          <w:szCs w:val="26"/>
        </w:rPr>
        <w:t>дорожной деятельности</w:t>
      </w:r>
    </w:p>
    <w:p w:rsidR="00313102" w:rsidRPr="00DD7C13" w:rsidRDefault="00313102" w:rsidP="00C53961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</w:p>
    <w:p w:rsidR="008C0784" w:rsidRPr="00DD7C13" w:rsidRDefault="008C0784" w:rsidP="00C53961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DD7C13">
        <w:rPr>
          <w:rFonts w:ascii="Arial" w:hAnsi="Arial" w:cs="Arial"/>
          <w:sz w:val="26"/>
          <w:szCs w:val="26"/>
        </w:rPr>
        <w:t xml:space="preserve"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Курчатовской городской Думы от 22 декабря 2011 г. № 89 «Об утверждении комплексной программы социально-экономического развития города Курчатова на 2011-2015годы». </w:t>
      </w:r>
      <w:proofErr w:type="gramEnd"/>
    </w:p>
    <w:p w:rsidR="008C0784" w:rsidRPr="00DD7C13" w:rsidRDefault="008C0784" w:rsidP="00C53961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5D4FC5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5D4FC5" w:rsidRPr="00DD7C13" w:rsidRDefault="005D4FC5" w:rsidP="00FA130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Цели и задачи подпрограммы</w:t>
      </w:r>
    </w:p>
    <w:p w:rsidR="005D4FC5" w:rsidRPr="00DD7C13" w:rsidRDefault="005D4FC5" w:rsidP="005D4FC5">
      <w:pPr>
        <w:autoSpaceDE w:val="0"/>
        <w:autoSpaceDN w:val="0"/>
        <w:adjustRightInd w:val="0"/>
        <w:ind w:left="540"/>
        <w:rPr>
          <w:rFonts w:ascii="Arial" w:hAnsi="Arial" w:cs="Arial"/>
          <w:sz w:val="26"/>
          <w:szCs w:val="26"/>
        </w:rPr>
      </w:pPr>
    </w:p>
    <w:p w:rsidR="005D4FC5" w:rsidRPr="00DD7C13" w:rsidRDefault="005D4FC5" w:rsidP="00F72965">
      <w:pPr>
        <w:ind w:firstLine="567"/>
        <w:jc w:val="both"/>
        <w:rPr>
          <w:rFonts w:ascii="Arial" w:hAnsi="Arial" w:cs="Arial"/>
          <w:snapToGrid w:val="0"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>Основн</w:t>
      </w:r>
      <w:r w:rsidR="00C53961" w:rsidRPr="00DD7C13">
        <w:rPr>
          <w:rFonts w:ascii="Arial" w:hAnsi="Arial" w:cs="Arial"/>
          <w:bCs/>
          <w:sz w:val="26"/>
          <w:szCs w:val="26"/>
        </w:rPr>
        <w:t>ой</w:t>
      </w:r>
      <w:r w:rsidRPr="00DD7C13">
        <w:rPr>
          <w:rFonts w:ascii="Arial" w:hAnsi="Arial" w:cs="Arial"/>
          <w:bCs/>
          <w:sz w:val="26"/>
          <w:szCs w:val="26"/>
        </w:rPr>
        <w:t xml:space="preserve"> цел</w:t>
      </w:r>
      <w:r w:rsidR="00C53961" w:rsidRPr="00DD7C13">
        <w:rPr>
          <w:rFonts w:ascii="Arial" w:hAnsi="Arial" w:cs="Arial"/>
          <w:bCs/>
          <w:sz w:val="26"/>
          <w:szCs w:val="26"/>
        </w:rPr>
        <w:t>ью</w:t>
      </w:r>
      <w:r w:rsidRPr="00DD7C13">
        <w:rPr>
          <w:rFonts w:ascii="Arial" w:hAnsi="Arial" w:cs="Arial"/>
          <w:bCs/>
          <w:sz w:val="26"/>
          <w:szCs w:val="26"/>
        </w:rPr>
        <w:t xml:space="preserve"> подпрограммы </w:t>
      </w:r>
      <w:r w:rsidRPr="00DD7C13">
        <w:rPr>
          <w:rFonts w:ascii="Arial" w:hAnsi="Arial" w:cs="Arial"/>
          <w:snapToGrid w:val="0"/>
          <w:sz w:val="26"/>
          <w:szCs w:val="26"/>
        </w:rPr>
        <w:t>«</w:t>
      </w:r>
      <w:r w:rsidR="00F72965" w:rsidRPr="00DD7C13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F72965" w:rsidRPr="00DD7C13">
        <w:rPr>
          <w:rFonts w:ascii="Arial" w:hAnsi="Arial" w:cs="Arial"/>
          <w:sz w:val="26"/>
          <w:szCs w:val="26"/>
        </w:rPr>
        <w:t xml:space="preserve">Курской области </w:t>
      </w:r>
      <w:r w:rsidR="00F72965" w:rsidRPr="00DD7C13">
        <w:rPr>
          <w:rFonts w:ascii="Arial" w:hAnsi="Arial" w:cs="Arial"/>
          <w:color w:val="000000"/>
          <w:sz w:val="26"/>
          <w:szCs w:val="26"/>
        </w:rPr>
        <w:t>на 2016-2020 годы»</w:t>
      </w:r>
      <w:r w:rsidR="002058EA" w:rsidRPr="00DD7C13">
        <w:rPr>
          <w:rFonts w:ascii="Arial" w:hAnsi="Arial" w:cs="Arial"/>
          <w:color w:val="000000"/>
          <w:sz w:val="26"/>
          <w:szCs w:val="26"/>
        </w:rPr>
        <w:t xml:space="preserve"> </w:t>
      </w:r>
      <w:r w:rsidR="00C53961" w:rsidRPr="00DD7C13">
        <w:rPr>
          <w:rFonts w:ascii="Arial" w:hAnsi="Arial" w:cs="Arial"/>
          <w:sz w:val="26"/>
          <w:szCs w:val="26"/>
        </w:rPr>
        <w:t>муниципальной программы «Развитие транспортной системы в городе Курчатове и безопасности дорожного движения на 2016-2020 годы»</w:t>
      </w:r>
      <w:r w:rsidRPr="00DD7C13">
        <w:rPr>
          <w:rFonts w:ascii="Arial" w:hAnsi="Arial" w:cs="Arial"/>
          <w:snapToGrid w:val="0"/>
          <w:sz w:val="26"/>
          <w:szCs w:val="26"/>
        </w:rPr>
        <w:t xml:space="preserve"> явля</w:t>
      </w:r>
      <w:r w:rsidR="00C53961" w:rsidRPr="00DD7C13">
        <w:rPr>
          <w:rFonts w:ascii="Arial" w:hAnsi="Arial" w:cs="Arial"/>
          <w:snapToGrid w:val="0"/>
          <w:sz w:val="26"/>
          <w:szCs w:val="26"/>
        </w:rPr>
        <w:t>е</w:t>
      </w:r>
      <w:r w:rsidRPr="00DD7C13">
        <w:rPr>
          <w:rFonts w:ascii="Arial" w:hAnsi="Arial" w:cs="Arial"/>
          <w:snapToGrid w:val="0"/>
          <w:sz w:val="26"/>
          <w:szCs w:val="26"/>
        </w:rPr>
        <w:t>тся:</w:t>
      </w:r>
    </w:p>
    <w:p w:rsidR="008C0784" w:rsidRPr="00DD7C13" w:rsidRDefault="008C0784" w:rsidP="00C5396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</w:t>
      </w:r>
      <w:r w:rsidR="007646A0" w:rsidRPr="00DD7C13">
        <w:rPr>
          <w:rFonts w:ascii="Arial" w:hAnsi="Arial" w:cs="Arial"/>
          <w:sz w:val="26"/>
          <w:szCs w:val="26"/>
        </w:rPr>
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</w:r>
    </w:p>
    <w:p w:rsidR="005D4FC5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Достижение цел</w:t>
      </w:r>
      <w:r w:rsidR="007646A0" w:rsidRPr="00DD7C13">
        <w:rPr>
          <w:rFonts w:ascii="Arial" w:hAnsi="Arial" w:cs="Arial"/>
          <w:sz w:val="26"/>
          <w:szCs w:val="26"/>
        </w:rPr>
        <w:t>и</w:t>
      </w:r>
      <w:r w:rsidRPr="00DD7C13">
        <w:rPr>
          <w:rFonts w:ascii="Arial" w:hAnsi="Arial" w:cs="Arial"/>
          <w:sz w:val="26"/>
          <w:szCs w:val="26"/>
        </w:rPr>
        <w:t xml:space="preserve"> подпрограммы осуществляются путем решения следующих задач:</w:t>
      </w:r>
    </w:p>
    <w:p w:rsidR="007646A0" w:rsidRPr="00DD7C13" w:rsidRDefault="007646A0" w:rsidP="007646A0">
      <w:pPr>
        <w:pStyle w:val="ConsPlusCell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увеличение протяженности дорог;</w:t>
      </w:r>
    </w:p>
    <w:p w:rsidR="007646A0" w:rsidRPr="00DD7C13" w:rsidRDefault="007646A0" w:rsidP="007646A0">
      <w:pPr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-обеспечение требуемого технического состояния сети автомобильных дорог города</w:t>
      </w:r>
      <w:r w:rsidR="00EB4FCB" w:rsidRPr="00DD7C13">
        <w:rPr>
          <w:rFonts w:ascii="Arial" w:hAnsi="Arial" w:cs="Arial"/>
          <w:sz w:val="26"/>
          <w:szCs w:val="26"/>
        </w:rPr>
        <w:t xml:space="preserve"> и дворовых территорий.</w:t>
      </w:r>
    </w:p>
    <w:p w:rsidR="00313102" w:rsidRPr="00DD7C13" w:rsidRDefault="00313102" w:rsidP="007646A0">
      <w:pPr>
        <w:rPr>
          <w:rFonts w:ascii="Arial" w:hAnsi="Arial" w:cs="Arial"/>
          <w:b/>
          <w:color w:val="000000"/>
          <w:sz w:val="26"/>
          <w:szCs w:val="26"/>
        </w:rPr>
      </w:pPr>
    </w:p>
    <w:p w:rsidR="005D4FC5" w:rsidRPr="00DD7C13" w:rsidRDefault="005D4FC5" w:rsidP="005D4FC5">
      <w:pPr>
        <w:pStyle w:val="a5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color w:val="000000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5D4FC5" w:rsidRPr="00DD7C13" w:rsidRDefault="005D4FC5" w:rsidP="005D4FC5">
      <w:pPr>
        <w:pStyle w:val="a5"/>
        <w:spacing w:after="0" w:line="240" w:lineRule="auto"/>
        <w:ind w:left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7646A0" w:rsidRPr="00DD7C13" w:rsidRDefault="005D4FC5" w:rsidP="00EB4F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Целевыми индикаторами и показателями подпрограммы является:</w:t>
      </w:r>
    </w:p>
    <w:p w:rsidR="008C0784" w:rsidRPr="00DD7C13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8C0784" w:rsidRPr="00DD7C13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количество отремонтированных квадратных метров дворовых территорий;</w:t>
      </w:r>
    </w:p>
    <w:p w:rsidR="008C0784" w:rsidRPr="00DD7C13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8C0784" w:rsidRPr="00DD7C13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-обеспечение прироста протяженности автомобильных дорог с твердым пок</w:t>
      </w:r>
      <w:r w:rsidR="00D2735A" w:rsidRPr="00DD7C13">
        <w:rPr>
          <w:rFonts w:ascii="Arial" w:hAnsi="Arial" w:cs="Arial"/>
          <w:sz w:val="26"/>
          <w:szCs w:val="26"/>
        </w:rPr>
        <w:t>рытием.</w:t>
      </w:r>
    </w:p>
    <w:p w:rsidR="00D2735A" w:rsidRPr="00DD7C13" w:rsidRDefault="00D2735A" w:rsidP="00791AFB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Сведения предоставляет </w:t>
      </w:r>
      <w:r w:rsidR="00791AFB" w:rsidRPr="00DD7C13">
        <w:rPr>
          <w:rFonts w:ascii="Arial" w:hAnsi="Arial" w:cs="Arial"/>
          <w:sz w:val="26"/>
          <w:szCs w:val="26"/>
        </w:rPr>
        <w:t>МКУ «Управление городского хозяйства» г</w:t>
      </w:r>
      <w:proofErr w:type="gramStart"/>
      <w:r w:rsidR="00791AFB" w:rsidRPr="00DD7C13">
        <w:rPr>
          <w:rFonts w:ascii="Arial" w:hAnsi="Arial" w:cs="Arial"/>
          <w:sz w:val="26"/>
          <w:szCs w:val="26"/>
        </w:rPr>
        <w:t>.К</w:t>
      </w:r>
      <w:proofErr w:type="gramEnd"/>
      <w:r w:rsidR="00791AFB" w:rsidRPr="00DD7C13">
        <w:rPr>
          <w:rFonts w:ascii="Arial" w:hAnsi="Arial" w:cs="Arial"/>
          <w:sz w:val="26"/>
          <w:szCs w:val="26"/>
        </w:rPr>
        <w:t xml:space="preserve">урчатова </w:t>
      </w:r>
      <w:r w:rsidRPr="00DD7C13">
        <w:rPr>
          <w:rFonts w:ascii="Arial" w:hAnsi="Arial" w:cs="Arial"/>
          <w:sz w:val="26"/>
          <w:szCs w:val="26"/>
        </w:rPr>
        <w:t xml:space="preserve">на основании АВР. </w:t>
      </w:r>
    </w:p>
    <w:p w:rsidR="005D4FC5" w:rsidRPr="00DD7C13" w:rsidRDefault="005D4FC5" w:rsidP="00791A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Конечным результатом подпрограммы является обеспечение выполнения целей, задач и показателей </w:t>
      </w:r>
      <w:r w:rsidRPr="00DD7C13">
        <w:rPr>
          <w:rFonts w:ascii="Arial" w:hAnsi="Arial" w:cs="Arial"/>
          <w:bCs/>
          <w:sz w:val="26"/>
          <w:szCs w:val="26"/>
        </w:rPr>
        <w:t xml:space="preserve">муниципальной программы города Курчатова </w:t>
      </w:r>
      <w:r w:rsidR="008C0784" w:rsidRPr="00DD7C13">
        <w:rPr>
          <w:rFonts w:ascii="Arial" w:hAnsi="Arial" w:cs="Arial"/>
          <w:sz w:val="26"/>
          <w:szCs w:val="26"/>
        </w:rPr>
        <w:t xml:space="preserve">«Развитие транспортной системы города Курчатова и безопасности дорожного движения на 2016-2020 годы» </w:t>
      </w:r>
      <w:r w:rsidRPr="00DD7C13">
        <w:rPr>
          <w:rFonts w:ascii="Arial" w:hAnsi="Arial" w:cs="Arial"/>
          <w:bCs/>
          <w:sz w:val="26"/>
          <w:szCs w:val="26"/>
        </w:rPr>
        <w:t>в целом, в разрезе подпрограмм и основных мероприятий подпрограммы.</w:t>
      </w:r>
    </w:p>
    <w:p w:rsidR="005D4FC5" w:rsidRPr="00DD7C13" w:rsidRDefault="005D4FC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lastRenderedPageBreak/>
        <w:t>Сведения о показателях (индикаторах) подпрограммы приведены в таблице 1.</w:t>
      </w:r>
    </w:p>
    <w:p w:rsidR="00FA1305" w:rsidRPr="00DD7C13" w:rsidRDefault="00FA130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5D4FC5" w:rsidRPr="00DD7C13" w:rsidRDefault="005D4FC5" w:rsidP="005D4F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       Сроки и этапы реализации подпрограммы</w:t>
      </w:r>
    </w:p>
    <w:p w:rsidR="005D4FC5" w:rsidRPr="00DD7C13" w:rsidRDefault="005D4FC5" w:rsidP="005D4F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Arial" w:hAnsi="Arial" w:cs="Arial"/>
          <w:sz w:val="26"/>
          <w:szCs w:val="26"/>
        </w:rPr>
      </w:pPr>
    </w:p>
    <w:p w:rsidR="005D4FC5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Подпрограмму предусматривается реализовать в 2016 - 2020 годах в один этап.</w:t>
      </w:r>
    </w:p>
    <w:p w:rsidR="005D4FC5" w:rsidRPr="00DD7C13" w:rsidRDefault="005D4FC5" w:rsidP="005D4FC5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E5397E" w:rsidRPr="00DD7C13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3. Характеристика </w:t>
      </w:r>
      <w:proofErr w:type="gramStart"/>
      <w:r w:rsidRPr="00DD7C13">
        <w:rPr>
          <w:rFonts w:ascii="Arial" w:hAnsi="Arial" w:cs="Arial"/>
          <w:b/>
          <w:sz w:val="26"/>
          <w:szCs w:val="26"/>
        </w:rPr>
        <w:t>основных</w:t>
      </w:r>
      <w:proofErr w:type="gramEnd"/>
      <w:r w:rsidRPr="00DD7C13">
        <w:rPr>
          <w:rFonts w:ascii="Arial" w:hAnsi="Arial" w:cs="Arial"/>
          <w:b/>
          <w:sz w:val="26"/>
          <w:szCs w:val="26"/>
        </w:rPr>
        <w:t xml:space="preserve"> </w:t>
      </w: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мероприятий подпрограммы</w:t>
      </w: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DD7C13">
        <w:rPr>
          <w:rFonts w:ascii="Arial" w:hAnsi="Arial" w:cs="Arial"/>
          <w:bCs/>
          <w:color w:val="000000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5D4FC5" w:rsidRPr="00DD7C13" w:rsidRDefault="005D4FC5" w:rsidP="00FA130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 xml:space="preserve">В рамках </w:t>
      </w:r>
      <w:r w:rsidRPr="00DD7C13">
        <w:rPr>
          <w:rFonts w:ascii="Arial" w:hAnsi="Arial" w:cs="Arial"/>
          <w:b/>
          <w:bCs/>
          <w:sz w:val="26"/>
          <w:szCs w:val="26"/>
        </w:rPr>
        <w:t xml:space="preserve">подпрограммы </w:t>
      </w:r>
      <w:r w:rsidR="008C0784" w:rsidRPr="00DD7C13">
        <w:rPr>
          <w:rFonts w:ascii="Arial" w:hAnsi="Arial" w:cs="Arial"/>
          <w:b/>
          <w:bCs/>
          <w:sz w:val="26"/>
          <w:szCs w:val="26"/>
        </w:rPr>
        <w:t>1</w:t>
      </w:r>
      <w:r w:rsidR="008C0784" w:rsidRPr="00DD7C13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8C0784" w:rsidRPr="00DD7C13">
        <w:rPr>
          <w:rFonts w:ascii="Arial" w:hAnsi="Arial" w:cs="Arial"/>
          <w:sz w:val="26"/>
          <w:szCs w:val="26"/>
        </w:rPr>
        <w:t xml:space="preserve">Курской области </w:t>
      </w:r>
      <w:r w:rsidR="008C0784" w:rsidRPr="00DD7C13">
        <w:rPr>
          <w:rFonts w:ascii="Arial" w:hAnsi="Arial" w:cs="Arial"/>
          <w:color w:val="000000"/>
          <w:sz w:val="26"/>
          <w:szCs w:val="26"/>
        </w:rPr>
        <w:t>на 2016-2020 годы»</w:t>
      </w:r>
      <w:r w:rsidR="002058EA" w:rsidRPr="00DD7C13">
        <w:rPr>
          <w:rFonts w:ascii="Arial" w:hAnsi="Arial" w:cs="Arial"/>
          <w:color w:val="000000"/>
          <w:sz w:val="26"/>
          <w:szCs w:val="26"/>
        </w:rPr>
        <w:t xml:space="preserve"> </w:t>
      </w:r>
      <w:r w:rsidR="00C53961" w:rsidRPr="00DD7C13">
        <w:rPr>
          <w:rFonts w:ascii="Arial" w:hAnsi="Arial" w:cs="Arial"/>
          <w:sz w:val="26"/>
          <w:szCs w:val="26"/>
        </w:rPr>
        <w:t>муниципальной программы «Развитие транспортной системы в городе Курчатове и безопасности дорожного движения на 2016-2020 годы</w:t>
      </w:r>
      <w:proofErr w:type="gramStart"/>
      <w:r w:rsidR="00C53961" w:rsidRPr="00DD7C13">
        <w:rPr>
          <w:rFonts w:ascii="Arial" w:hAnsi="Arial" w:cs="Arial"/>
          <w:sz w:val="26"/>
          <w:szCs w:val="26"/>
        </w:rPr>
        <w:t>»</w:t>
      </w:r>
      <w:r w:rsidRPr="00DD7C13">
        <w:rPr>
          <w:rFonts w:ascii="Arial" w:hAnsi="Arial" w:cs="Arial"/>
          <w:bCs/>
          <w:sz w:val="26"/>
          <w:szCs w:val="26"/>
        </w:rPr>
        <w:t>о</w:t>
      </w:r>
      <w:proofErr w:type="gramEnd"/>
      <w:r w:rsidRPr="00DD7C13">
        <w:rPr>
          <w:rFonts w:ascii="Arial" w:hAnsi="Arial" w:cs="Arial"/>
          <w:bCs/>
          <w:sz w:val="26"/>
          <w:szCs w:val="26"/>
        </w:rPr>
        <w:t>пределены следующие мероприятия:</w:t>
      </w:r>
    </w:p>
    <w:p w:rsidR="006943C0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b/>
          <w:bCs/>
          <w:sz w:val="26"/>
          <w:szCs w:val="26"/>
        </w:rPr>
        <w:t xml:space="preserve">Основное мероприятие </w:t>
      </w:r>
      <w:r w:rsidR="006943C0" w:rsidRPr="00DD7C13">
        <w:rPr>
          <w:rFonts w:ascii="Arial" w:hAnsi="Arial" w:cs="Arial"/>
          <w:b/>
          <w:bCs/>
          <w:sz w:val="26"/>
          <w:szCs w:val="26"/>
        </w:rPr>
        <w:t>1</w:t>
      </w:r>
      <w:r w:rsidRPr="00DD7C13">
        <w:rPr>
          <w:rFonts w:ascii="Arial" w:hAnsi="Arial" w:cs="Arial"/>
          <w:b/>
          <w:bCs/>
          <w:sz w:val="26"/>
          <w:szCs w:val="26"/>
        </w:rPr>
        <w:t xml:space="preserve">.1.  </w:t>
      </w:r>
      <w:r w:rsidR="006943C0" w:rsidRPr="00DD7C13">
        <w:rPr>
          <w:rFonts w:ascii="Arial" w:hAnsi="Arial" w:cs="Arial"/>
          <w:sz w:val="26"/>
          <w:szCs w:val="26"/>
        </w:rPr>
        <w:t>Строительство объекта «Автодорога в 7-м, 10-м микрорайонах города Курчатова Курской области</w:t>
      </w:r>
    </w:p>
    <w:p w:rsidR="006943C0" w:rsidRPr="00DD7C13" w:rsidRDefault="006943C0" w:rsidP="006943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-выполнение инженерно-геодезических изысканий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>-корректировка проектной документации на строительство объекта «Автодорога в 7-м, 10-м микрорайонах  г. Курчатова Курской области»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-экспертиза проектной документации на  строительство</w:t>
      </w:r>
      <w:r w:rsidRPr="00DD7C13">
        <w:rPr>
          <w:rFonts w:ascii="Arial" w:hAnsi="Arial" w:cs="Arial"/>
          <w:color w:val="000000"/>
          <w:sz w:val="26"/>
          <w:szCs w:val="26"/>
        </w:rPr>
        <w:t xml:space="preserve"> объекта «Автодорога в 7-м, 10-м микрорайонах  г. Курчатова Курской области.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-межевание земельного участка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-изготовление  чертежа градостроительного плана  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-строительство объекта </w:t>
      </w:r>
      <w:r w:rsidRPr="00DD7C13">
        <w:rPr>
          <w:rFonts w:ascii="Arial" w:hAnsi="Arial" w:cs="Arial"/>
          <w:color w:val="000000"/>
          <w:sz w:val="26"/>
          <w:szCs w:val="26"/>
        </w:rPr>
        <w:t>«Автодорога в 7-м, 10-м микрорайонах   г. Курчатова Курской области»</w:t>
      </w:r>
    </w:p>
    <w:p w:rsidR="006943C0" w:rsidRPr="00DD7C13" w:rsidRDefault="006943C0" w:rsidP="006943C0">
      <w:pPr>
        <w:ind w:firstLine="567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-осуществление строительного контроля за СМР</w:t>
      </w:r>
    </w:p>
    <w:p w:rsidR="006943C0" w:rsidRPr="00DD7C13" w:rsidRDefault="006943C0" w:rsidP="006943C0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 xml:space="preserve">Ожидаемым непосредственным результатом реализации данного мероприятия станет </w:t>
      </w:r>
      <w:r w:rsidR="00843573" w:rsidRPr="00DD7C13">
        <w:rPr>
          <w:rFonts w:ascii="Arial" w:hAnsi="Arial" w:cs="Arial"/>
          <w:color w:val="000000"/>
          <w:sz w:val="26"/>
          <w:szCs w:val="26"/>
        </w:rPr>
        <w:t>т</w:t>
      </w:r>
      <w:r w:rsidRPr="00DD7C13">
        <w:rPr>
          <w:rFonts w:ascii="Arial" w:hAnsi="Arial" w:cs="Arial"/>
          <w:color w:val="000000"/>
          <w:sz w:val="26"/>
          <w:szCs w:val="26"/>
        </w:rPr>
        <w:t>ерриториальное развитие г.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</w:t>
      </w:r>
    </w:p>
    <w:p w:rsidR="006943C0" w:rsidRPr="00DD7C13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5D4FC5" w:rsidRPr="00DD7C13" w:rsidRDefault="005D4FC5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bCs/>
          <w:sz w:val="26"/>
          <w:szCs w:val="26"/>
        </w:rPr>
        <w:t xml:space="preserve">Основное мероприятие </w:t>
      </w:r>
      <w:r w:rsidR="006943C0" w:rsidRPr="00DD7C13">
        <w:rPr>
          <w:rFonts w:ascii="Arial" w:hAnsi="Arial" w:cs="Arial"/>
          <w:b/>
          <w:bCs/>
          <w:sz w:val="26"/>
          <w:szCs w:val="26"/>
        </w:rPr>
        <w:t>1</w:t>
      </w:r>
      <w:r w:rsidRPr="00DD7C13">
        <w:rPr>
          <w:rFonts w:ascii="Arial" w:hAnsi="Arial" w:cs="Arial"/>
          <w:b/>
          <w:bCs/>
          <w:sz w:val="26"/>
          <w:szCs w:val="26"/>
        </w:rPr>
        <w:t xml:space="preserve">.2. </w:t>
      </w:r>
      <w:r w:rsidR="006943C0" w:rsidRPr="00DD7C13">
        <w:rPr>
          <w:rFonts w:ascii="Arial" w:hAnsi="Arial" w:cs="Arial"/>
          <w:b/>
          <w:sz w:val="26"/>
          <w:szCs w:val="26"/>
        </w:rPr>
        <w:t xml:space="preserve">Строительство </w:t>
      </w:r>
      <w:r w:rsidR="006943C0" w:rsidRPr="00DD7C13">
        <w:rPr>
          <w:rFonts w:ascii="Arial" w:hAnsi="Arial" w:cs="Arial"/>
          <w:b/>
          <w:color w:val="000000"/>
          <w:sz w:val="26"/>
          <w:szCs w:val="26"/>
        </w:rPr>
        <w:t>путепровода тоннельного  типа в  г. Курчатове Курской области</w:t>
      </w:r>
      <w:r w:rsidR="006943C0" w:rsidRPr="00DD7C13">
        <w:rPr>
          <w:rFonts w:ascii="Arial" w:hAnsi="Arial" w:cs="Arial"/>
          <w:b/>
          <w:sz w:val="26"/>
          <w:szCs w:val="26"/>
        </w:rPr>
        <w:t>»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геологические, гидрометеорологические, геодезические изыскания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 изготовление проектно-сметной документации на строительство путепровода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экспертиза проектной документации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D7C13">
        <w:rPr>
          <w:rFonts w:ascii="Arial" w:hAnsi="Arial" w:cs="Arial"/>
          <w:sz w:val="26"/>
          <w:szCs w:val="26"/>
        </w:rPr>
        <w:t>- изготовление проектно-сметной документации на строительство примыкающих к путепроводу автомобильной и пешеходной дорог</w:t>
      </w:r>
      <w:proofErr w:type="gramEnd"/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экспертиза проектной документации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межевание земельного участка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изготовление чертежа градостроительного плана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- оформление договоров со всеми пользователями земельных участков, необходимых для строительства путепровода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строительство путепровода тоннельного типа</w:t>
      </w:r>
    </w:p>
    <w:p w:rsidR="006943C0" w:rsidRPr="00DD7C13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строительство примыкающих к путепроводу автомобильной и пешеходной дорог</w:t>
      </w:r>
    </w:p>
    <w:p w:rsidR="005D4FC5" w:rsidRPr="00DD7C13" w:rsidRDefault="006943C0" w:rsidP="008435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осуществление строительного контроля</w:t>
      </w:r>
    </w:p>
    <w:p w:rsidR="00843573" w:rsidRPr="00DD7C13" w:rsidRDefault="005D4FC5" w:rsidP="00843573">
      <w:pPr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 xml:space="preserve">  Ожидаемым непосредственным результатом реализации данного мероприятия является </w:t>
      </w:r>
      <w:r w:rsidR="00843573" w:rsidRPr="00DD7C13">
        <w:rPr>
          <w:rFonts w:ascii="Arial" w:hAnsi="Arial" w:cs="Arial"/>
          <w:color w:val="000000"/>
          <w:sz w:val="26"/>
          <w:szCs w:val="26"/>
        </w:rPr>
        <w:t>транспортное соединение 1- 6 жилых микрорайонов с Южным жилым районом г. Курчатова,обеспечение прироста протяженности автомобильных дорог с твердым покрытием.</w:t>
      </w:r>
    </w:p>
    <w:p w:rsidR="006943C0" w:rsidRPr="00DD7C13" w:rsidRDefault="006943C0" w:rsidP="005D4FC5">
      <w:pPr>
        <w:pStyle w:val="ConsPlusCell"/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843573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Основное мероприятие </w:t>
      </w:r>
      <w:r w:rsidR="00843573" w:rsidRPr="00DD7C13">
        <w:rPr>
          <w:rFonts w:ascii="Arial" w:hAnsi="Arial" w:cs="Arial"/>
          <w:b/>
          <w:sz w:val="26"/>
          <w:szCs w:val="26"/>
        </w:rPr>
        <w:t>1</w:t>
      </w:r>
      <w:r w:rsidRPr="00DD7C13">
        <w:rPr>
          <w:rFonts w:ascii="Arial" w:hAnsi="Arial" w:cs="Arial"/>
          <w:b/>
          <w:sz w:val="26"/>
          <w:szCs w:val="26"/>
        </w:rPr>
        <w:t xml:space="preserve">.3. </w:t>
      </w:r>
      <w:r w:rsidR="00843573" w:rsidRPr="00DD7C13">
        <w:rPr>
          <w:rFonts w:ascii="Arial" w:hAnsi="Arial" w:cs="Arial"/>
          <w:b/>
          <w:sz w:val="26"/>
          <w:szCs w:val="26"/>
        </w:rPr>
        <w:t>Содержание и ремонт дорог  и дорожных объектов</w:t>
      </w:r>
    </w:p>
    <w:p w:rsidR="00843573" w:rsidRPr="00DD7C13" w:rsidRDefault="00843573" w:rsidP="008435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 xml:space="preserve">Данное основное мероприятие предполагает реализацию </w:t>
      </w:r>
      <w:r w:rsidR="00D43D54" w:rsidRPr="00DD7C13">
        <w:rPr>
          <w:rFonts w:ascii="Arial" w:hAnsi="Arial" w:cs="Arial"/>
          <w:bCs/>
          <w:sz w:val="26"/>
          <w:szCs w:val="26"/>
        </w:rPr>
        <w:t xml:space="preserve">следующих </w:t>
      </w:r>
      <w:r w:rsidRPr="00DD7C13">
        <w:rPr>
          <w:rFonts w:ascii="Arial" w:hAnsi="Arial" w:cs="Arial"/>
          <w:bCs/>
          <w:sz w:val="26"/>
          <w:szCs w:val="26"/>
        </w:rPr>
        <w:t xml:space="preserve">мероприятий, направленных на </w:t>
      </w:r>
      <w:r w:rsidR="00D43D54" w:rsidRPr="00DD7C13">
        <w:rPr>
          <w:rFonts w:ascii="Arial" w:hAnsi="Arial" w:cs="Arial"/>
          <w:sz w:val="26"/>
          <w:szCs w:val="26"/>
        </w:rPr>
        <w:t>обеспечение требуемого технического состояния сети автомобильных дорог города</w:t>
      </w:r>
      <w:r w:rsidRPr="00DD7C13">
        <w:rPr>
          <w:rFonts w:ascii="Arial" w:hAnsi="Arial" w:cs="Arial"/>
          <w:bCs/>
          <w:sz w:val="26"/>
          <w:szCs w:val="26"/>
        </w:rPr>
        <w:t xml:space="preserve">и включает, в том числе следующие мероприятия: </w:t>
      </w:r>
    </w:p>
    <w:p w:rsidR="00843573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-Проверка локальных сметных расчетов</w:t>
      </w:r>
    </w:p>
    <w:p w:rsidR="00843573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-Строительный контроль выполнения работ по ремонту дворовых территорий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-Ремонт дорог общего пользования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-Ремонт дворовых территорий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-Ямочный ремонт дорог общего пользования и внутриквартальных дорог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-Содержание автомобильных дорог города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-Содержание и ремонт дорожных знаков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-Содержание и ремонт светофорных объектов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-Межевание автомобильных дорог общего пользования, проведение кадастровых работ</w:t>
      </w:r>
    </w:p>
    <w:p w:rsidR="00843573" w:rsidRPr="00DD7C13" w:rsidRDefault="00843573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D43D54" w:rsidRPr="00DD7C13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Основное мероприятие </w:t>
      </w:r>
      <w:r w:rsidR="00D43D54" w:rsidRPr="00DD7C13">
        <w:rPr>
          <w:rFonts w:ascii="Arial" w:hAnsi="Arial" w:cs="Arial"/>
          <w:b/>
          <w:sz w:val="26"/>
          <w:szCs w:val="26"/>
        </w:rPr>
        <w:t>1</w:t>
      </w:r>
      <w:r w:rsidRPr="00DD7C13">
        <w:rPr>
          <w:rFonts w:ascii="Arial" w:hAnsi="Arial" w:cs="Arial"/>
          <w:b/>
          <w:sz w:val="26"/>
          <w:szCs w:val="26"/>
        </w:rPr>
        <w:t xml:space="preserve">.4. </w:t>
      </w:r>
      <w:r w:rsidR="00D43D54" w:rsidRPr="00DD7C13">
        <w:rPr>
          <w:rFonts w:ascii="Arial" w:hAnsi="Arial" w:cs="Arial"/>
          <w:b/>
          <w:color w:val="000000"/>
          <w:sz w:val="26"/>
          <w:szCs w:val="26"/>
        </w:rPr>
        <w:t>Строительство улично-дорожной сети с тротуарами в южном микрорайоне города</w:t>
      </w:r>
    </w:p>
    <w:p w:rsidR="00D43D54" w:rsidRPr="00DD7C13" w:rsidRDefault="00D43D54" w:rsidP="00D43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DD7C13">
        <w:rPr>
          <w:rFonts w:ascii="Arial" w:hAnsi="Arial" w:cs="Arial"/>
          <w:bCs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DD7C13">
        <w:rPr>
          <w:rFonts w:ascii="Arial" w:hAnsi="Arial" w:cs="Arial"/>
          <w:b/>
          <w:color w:val="000000"/>
          <w:sz w:val="26"/>
          <w:szCs w:val="26"/>
        </w:rPr>
        <w:t>улично-дорожной сети</w:t>
      </w:r>
      <w:r w:rsidRPr="00DD7C13">
        <w:rPr>
          <w:rFonts w:ascii="Arial" w:hAnsi="Arial" w:cs="Arial"/>
          <w:bCs/>
          <w:sz w:val="26"/>
          <w:szCs w:val="26"/>
        </w:rPr>
        <w:t xml:space="preserve"> на территории города, в том числе:</w:t>
      </w:r>
    </w:p>
    <w:p w:rsidR="00D43D54" w:rsidRPr="00DD7C13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>-Строительство улично-дорожной сети с тротуарами в южном микрорайоне города</w:t>
      </w:r>
    </w:p>
    <w:p w:rsidR="005D4FC5" w:rsidRPr="00DD7C13" w:rsidRDefault="005D4FC5" w:rsidP="00D43D54">
      <w:pPr>
        <w:pStyle w:val="a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4. </w:t>
      </w:r>
      <w:proofErr w:type="gramStart"/>
      <w:r w:rsidRPr="00DD7C13">
        <w:rPr>
          <w:rFonts w:ascii="Arial" w:hAnsi="Arial" w:cs="Arial"/>
          <w:b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5D4FC5" w:rsidRPr="00DD7C13" w:rsidRDefault="005D4FC5" w:rsidP="005D4FC5">
      <w:pPr>
        <w:pStyle w:val="af"/>
        <w:spacing w:before="0" w:beforeAutospacing="0" w:after="0" w:afterAutospacing="0"/>
        <w:ind w:left="900" w:firstLine="709"/>
        <w:rPr>
          <w:rFonts w:ascii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5D4FC5" w:rsidRPr="00DD7C13" w:rsidRDefault="005D4FC5" w:rsidP="005D4FC5">
      <w:pPr>
        <w:pStyle w:val="af"/>
        <w:spacing w:before="0" w:beforeAutospacing="0" w:after="0" w:afterAutospacing="0"/>
        <w:ind w:left="900" w:firstLine="709"/>
        <w:rPr>
          <w:rFonts w:ascii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43D54" w:rsidRPr="00DD7C13" w:rsidRDefault="005D4FC5" w:rsidP="00D43D54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В рамках реализации основных мероприятий подпрограммы  предполагается участие</w:t>
      </w:r>
      <w:r w:rsidR="00D43D54" w:rsidRPr="00DD7C13">
        <w:rPr>
          <w:rFonts w:ascii="Arial" w:hAnsi="Arial" w:cs="Arial"/>
          <w:sz w:val="26"/>
          <w:szCs w:val="26"/>
        </w:rPr>
        <w:t>:</w:t>
      </w:r>
    </w:p>
    <w:p w:rsidR="00D2735A" w:rsidRPr="00DD7C13" w:rsidRDefault="00791AFB" w:rsidP="00D273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>-</w:t>
      </w:r>
      <w:r w:rsidR="00D2735A" w:rsidRPr="00DD7C13">
        <w:rPr>
          <w:rFonts w:ascii="Arial" w:hAnsi="Arial" w:cs="Arial"/>
          <w:color w:val="000000"/>
          <w:sz w:val="26"/>
          <w:szCs w:val="26"/>
        </w:rPr>
        <w:t xml:space="preserve">комитет архитектуры администрации города Курчатова             </w:t>
      </w:r>
    </w:p>
    <w:p w:rsidR="00D2735A" w:rsidRPr="00DD7C13" w:rsidRDefault="00791AFB" w:rsidP="00D273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>-</w:t>
      </w:r>
      <w:r w:rsidR="00D2735A" w:rsidRPr="00DD7C13">
        <w:rPr>
          <w:rFonts w:ascii="Arial" w:hAnsi="Arial" w:cs="Arial"/>
          <w:color w:val="000000"/>
          <w:sz w:val="26"/>
          <w:szCs w:val="26"/>
        </w:rPr>
        <w:t xml:space="preserve">комитет по управлению имуществом </w:t>
      </w:r>
      <w:proofErr w:type="gramStart"/>
      <w:r w:rsidR="00D2735A" w:rsidRPr="00DD7C13">
        <w:rPr>
          <w:rFonts w:ascii="Arial" w:hAnsi="Arial" w:cs="Arial"/>
          <w:color w:val="000000"/>
          <w:sz w:val="26"/>
          <w:szCs w:val="26"/>
        </w:rPr>
        <w:t>г</w:t>
      </w:r>
      <w:proofErr w:type="gramEnd"/>
      <w:r w:rsidR="00D2735A" w:rsidRPr="00DD7C13">
        <w:rPr>
          <w:rFonts w:ascii="Arial" w:hAnsi="Arial" w:cs="Arial"/>
          <w:color w:val="000000"/>
          <w:sz w:val="26"/>
          <w:szCs w:val="26"/>
        </w:rPr>
        <w:t>. Курчатова.</w:t>
      </w:r>
    </w:p>
    <w:p w:rsidR="00D2735A" w:rsidRPr="00DD7C13" w:rsidRDefault="00791AFB" w:rsidP="00D273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>-</w:t>
      </w:r>
      <w:r w:rsidR="00D2735A" w:rsidRPr="00DD7C13">
        <w:rPr>
          <w:rFonts w:ascii="Arial" w:hAnsi="Arial" w:cs="Arial"/>
          <w:color w:val="000000"/>
          <w:sz w:val="26"/>
          <w:szCs w:val="26"/>
        </w:rPr>
        <w:t>МКП «Благоустройство».</w:t>
      </w:r>
    </w:p>
    <w:p w:rsidR="00D2735A" w:rsidRPr="00DD7C13" w:rsidRDefault="00791AFB" w:rsidP="00D2735A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-п</w:t>
      </w:r>
      <w:r w:rsidR="00D2735A" w:rsidRPr="00DD7C13">
        <w:rPr>
          <w:rFonts w:ascii="Arial" w:hAnsi="Arial" w:cs="Arial"/>
          <w:sz w:val="26"/>
          <w:szCs w:val="26"/>
          <w:lang w:eastAsia="en-US"/>
        </w:rPr>
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5D4FC5" w:rsidRPr="00DD7C13" w:rsidRDefault="005D4FC5" w:rsidP="00D2735A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  <w:lang w:eastAsia="en-US"/>
        </w:rPr>
      </w:pPr>
    </w:p>
    <w:p w:rsidR="005D4FC5" w:rsidRPr="00DD7C13" w:rsidRDefault="005D4FC5" w:rsidP="005D4FC5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5D4FC5" w:rsidRPr="00DD7C13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:rsidR="005D4FC5" w:rsidRPr="00DD7C13" w:rsidRDefault="005D4FC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Расходы на реализацию муниципальной подпрограммы формируются за счет средств бюджета города Курчатова и внебюджетных источников.</w:t>
      </w:r>
    </w:p>
    <w:p w:rsidR="004D62A7" w:rsidRPr="00DD7C13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F413B4" w:rsidRPr="00DD7C13">
        <w:rPr>
          <w:rFonts w:ascii="Arial" w:hAnsi="Arial" w:cs="Arial"/>
          <w:sz w:val="26"/>
          <w:szCs w:val="26"/>
        </w:rPr>
        <w:t>306646,8</w:t>
      </w:r>
      <w:r w:rsidR="002B619E" w:rsidRPr="00DD7C13">
        <w:rPr>
          <w:rFonts w:ascii="Arial" w:hAnsi="Arial" w:cs="Arial"/>
          <w:sz w:val="26"/>
          <w:szCs w:val="26"/>
        </w:rPr>
        <w:t xml:space="preserve"> </w:t>
      </w:r>
      <w:r w:rsidRPr="00DD7C13">
        <w:rPr>
          <w:rFonts w:ascii="Arial" w:hAnsi="Arial" w:cs="Arial"/>
          <w:sz w:val="26"/>
          <w:szCs w:val="26"/>
        </w:rPr>
        <w:t xml:space="preserve"> тыс. рублей,  в том числе по годам: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2016 год – </w:t>
      </w:r>
      <w:r w:rsidR="002B619E" w:rsidRPr="00DD7C13">
        <w:rPr>
          <w:rFonts w:ascii="Arial" w:hAnsi="Arial" w:cs="Arial"/>
          <w:sz w:val="26"/>
          <w:szCs w:val="26"/>
        </w:rPr>
        <w:t>5965,5</w:t>
      </w:r>
      <w:r w:rsidRPr="00DD7C13">
        <w:rPr>
          <w:rFonts w:ascii="Arial" w:hAnsi="Arial" w:cs="Arial"/>
          <w:sz w:val="26"/>
          <w:szCs w:val="26"/>
        </w:rPr>
        <w:t xml:space="preserve">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2017 год – 23190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2018 год – 66839,2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2019 год – </w:t>
      </w:r>
      <w:r w:rsidR="00F413B4" w:rsidRPr="00DD7C13">
        <w:rPr>
          <w:rFonts w:ascii="Arial" w:hAnsi="Arial" w:cs="Arial"/>
          <w:sz w:val="26"/>
          <w:szCs w:val="26"/>
        </w:rPr>
        <w:t>141712,9</w:t>
      </w:r>
      <w:r w:rsidRPr="00DD7C13">
        <w:rPr>
          <w:rFonts w:ascii="Arial" w:hAnsi="Arial" w:cs="Arial"/>
          <w:sz w:val="26"/>
          <w:szCs w:val="26"/>
        </w:rPr>
        <w:t xml:space="preserve">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2020 год – 68939,2 тыс. руб. </w:t>
      </w:r>
    </w:p>
    <w:p w:rsidR="004D62A7" w:rsidRPr="00DD7C13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за счет средств городского бюджета  -</w:t>
      </w:r>
      <w:r w:rsidR="00F413B4" w:rsidRPr="00DD7C13">
        <w:rPr>
          <w:rFonts w:ascii="Arial" w:hAnsi="Arial" w:cs="Arial"/>
          <w:sz w:val="26"/>
          <w:szCs w:val="26"/>
        </w:rPr>
        <w:t>237639,7</w:t>
      </w:r>
      <w:r w:rsidRPr="00DD7C13">
        <w:rPr>
          <w:rFonts w:ascii="Arial" w:hAnsi="Arial" w:cs="Arial"/>
          <w:sz w:val="26"/>
          <w:szCs w:val="26"/>
        </w:rPr>
        <w:t>тыс. рублей, в том числе по годам: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2016 год – </w:t>
      </w:r>
      <w:r w:rsidR="002B619E" w:rsidRPr="00DD7C13">
        <w:rPr>
          <w:rFonts w:ascii="Arial" w:hAnsi="Arial" w:cs="Arial"/>
          <w:sz w:val="26"/>
          <w:szCs w:val="26"/>
        </w:rPr>
        <w:t>5965,5</w:t>
      </w:r>
      <w:r w:rsidRPr="00DD7C13">
        <w:rPr>
          <w:rFonts w:ascii="Arial" w:hAnsi="Arial" w:cs="Arial"/>
          <w:sz w:val="26"/>
          <w:szCs w:val="26"/>
        </w:rPr>
        <w:t xml:space="preserve">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2017 год – 23190 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2018 год – 66839,2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2019 год – </w:t>
      </w:r>
      <w:r w:rsidR="00F413B4" w:rsidRPr="00DD7C13">
        <w:rPr>
          <w:rFonts w:ascii="Arial" w:hAnsi="Arial" w:cs="Arial"/>
          <w:sz w:val="26"/>
          <w:szCs w:val="26"/>
        </w:rPr>
        <w:t>72705,8</w:t>
      </w:r>
      <w:r w:rsidRPr="00DD7C13">
        <w:rPr>
          <w:rFonts w:ascii="Arial" w:hAnsi="Arial" w:cs="Arial"/>
          <w:sz w:val="26"/>
          <w:szCs w:val="26"/>
        </w:rPr>
        <w:t xml:space="preserve">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2020 год – 68939,2 тыс. руб. </w:t>
      </w:r>
    </w:p>
    <w:p w:rsidR="004D62A7" w:rsidRPr="00DD7C13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за счет средств областного бюджета – 69007,1 тыс. рублей, в том числе по годам: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2016 год –0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2017 год –0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2018 год –0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2019 год – 69007,1 тыс. руб.;</w:t>
      </w:r>
    </w:p>
    <w:p w:rsidR="004D62A7" w:rsidRPr="00DD7C13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2020 год – 0 тыс. руб. </w:t>
      </w:r>
    </w:p>
    <w:p w:rsidR="005D4FC5" w:rsidRPr="00DD7C13" w:rsidRDefault="005D4FC5" w:rsidP="005D4FC5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5D4FC5" w:rsidRPr="00DD7C13" w:rsidRDefault="005D4FC5" w:rsidP="005D4FC5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D4FC5" w:rsidRPr="00DD7C13" w:rsidRDefault="005D4FC5" w:rsidP="005D4FC5">
      <w:pPr>
        <w:pStyle w:val="a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color w:val="000000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5D4FC5" w:rsidRPr="00DD7C13" w:rsidRDefault="005D4FC5" w:rsidP="005D4FC5">
      <w:pPr>
        <w:pStyle w:val="af"/>
        <w:spacing w:before="0" w:beforeAutospacing="0" w:after="0" w:afterAutospacing="0"/>
        <w:ind w:left="1069"/>
        <w:rPr>
          <w:rFonts w:ascii="Arial" w:hAnsi="Arial" w:cs="Arial"/>
          <w:color w:val="000000"/>
          <w:sz w:val="26"/>
          <w:szCs w:val="26"/>
        </w:rPr>
      </w:pP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</w:t>
      </w:r>
      <w:r w:rsidRPr="00DD7C13">
        <w:rPr>
          <w:rFonts w:ascii="Arial" w:hAnsi="Arial" w:cs="Arial"/>
          <w:sz w:val="26"/>
          <w:szCs w:val="26"/>
        </w:rPr>
        <w:lastRenderedPageBreak/>
        <w:t>подпрограммы или задержке в их выполнении. Данный риск может быть качественно оценен как умеренный.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DD7C13">
        <w:rPr>
          <w:rFonts w:ascii="Arial" w:hAnsi="Arial" w:cs="Arial"/>
          <w:sz w:val="26"/>
          <w:szCs w:val="26"/>
        </w:rPr>
        <w:t>управлять</w:t>
      </w:r>
      <w:proofErr w:type="gramEnd"/>
      <w:r w:rsidRPr="00DD7C13">
        <w:rPr>
          <w:rFonts w:ascii="Arial" w:hAnsi="Arial" w:cs="Arial"/>
          <w:sz w:val="26"/>
          <w:szCs w:val="26"/>
        </w:rPr>
        <w:t xml:space="preserve"> в рамках реализации подпрограммы.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1. Наибольшее отрицательное влияние из вышеперечисленных риско</w:t>
      </w:r>
      <w:r w:rsidR="00F72965" w:rsidRPr="00DD7C13">
        <w:rPr>
          <w:rFonts w:ascii="Arial" w:hAnsi="Arial" w:cs="Arial"/>
          <w:sz w:val="26"/>
          <w:szCs w:val="26"/>
        </w:rPr>
        <w:t>в</w:t>
      </w:r>
      <w:r w:rsidRPr="00DD7C13">
        <w:rPr>
          <w:rFonts w:ascii="Arial" w:hAnsi="Arial" w:cs="Arial"/>
          <w:sz w:val="26"/>
          <w:szCs w:val="26"/>
        </w:rPr>
        <w:t xml:space="preserve">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5D4FC5" w:rsidRPr="00DD7C13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5D4FC5" w:rsidRPr="00DD7C13" w:rsidRDefault="005D4FC5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9E1697" w:rsidRPr="00DD7C13" w:rsidRDefault="009E169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9E1697" w:rsidRPr="00DD7C13" w:rsidRDefault="009E169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5773D2" w:rsidRPr="00DD7C13" w:rsidRDefault="005773D2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72965" w:rsidRPr="00DD7C13" w:rsidRDefault="00F72965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72965" w:rsidRPr="00DD7C13" w:rsidRDefault="00F72965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72965" w:rsidRPr="00DD7C13" w:rsidRDefault="00F72965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72965" w:rsidRPr="00DD7C13" w:rsidRDefault="00F72965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3961" w:rsidRPr="00DD7C13" w:rsidRDefault="00C53961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3961" w:rsidRPr="00DD7C13" w:rsidRDefault="00C53961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3961" w:rsidRPr="00DD7C13" w:rsidRDefault="00C53961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3961" w:rsidRPr="00DD7C13" w:rsidRDefault="00C53961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EB4FCB" w:rsidRPr="00DD7C13" w:rsidRDefault="00EB4FCB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EB4FCB" w:rsidRPr="00DD7C13" w:rsidRDefault="00EB4FCB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EB4FCB" w:rsidRPr="00DD7C13" w:rsidRDefault="00EB4FCB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1D7FFC" w:rsidRPr="00DD7C13" w:rsidRDefault="001D7FFC" w:rsidP="001D7FFC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 xml:space="preserve">Приложение №2 </w:t>
      </w:r>
    </w:p>
    <w:p w:rsidR="001D7FFC" w:rsidRPr="00DD7C13" w:rsidRDefault="001D7FFC" w:rsidP="001D7FFC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>к постановлению администрации</w:t>
      </w:r>
    </w:p>
    <w:p w:rsidR="001D7FFC" w:rsidRPr="00DD7C13" w:rsidRDefault="001D7FFC" w:rsidP="001D7FFC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 xml:space="preserve">города Курчатова </w:t>
      </w:r>
    </w:p>
    <w:p w:rsidR="001D7FFC" w:rsidRPr="00DD7C13" w:rsidRDefault="001D7FFC" w:rsidP="001D7FFC">
      <w:pPr>
        <w:pStyle w:val="af"/>
        <w:spacing w:before="0" w:beforeAutospacing="0" w:after="0" w:afterAutospacing="0"/>
        <w:jc w:val="right"/>
        <w:rPr>
          <w:rFonts w:ascii="Arial" w:hAnsi="Arial" w:cs="Arial"/>
          <w:bCs/>
          <w:color w:val="000000"/>
        </w:rPr>
      </w:pPr>
      <w:r w:rsidRPr="00DD7C13">
        <w:rPr>
          <w:rFonts w:ascii="Arial" w:hAnsi="Arial" w:cs="Arial"/>
          <w:bCs/>
          <w:color w:val="000000"/>
        </w:rPr>
        <w:t>«__</w:t>
      </w:r>
      <w:r w:rsidR="00DD7C13" w:rsidRPr="00DD7C13">
        <w:rPr>
          <w:rFonts w:ascii="Arial" w:hAnsi="Arial" w:cs="Arial"/>
          <w:bCs/>
          <w:color w:val="000000"/>
        </w:rPr>
        <w:t>30</w:t>
      </w:r>
      <w:r w:rsidRPr="00DD7C13">
        <w:rPr>
          <w:rFonts w:ascii="Arial" w:hAnsi="Arial" w:cs="Arial"/>
          <w:bCs/>
          <w:color w:val="000000"/>
        </w:rPr>
        <w:t>__» _____</w:t>
      </w:r>
      <w:r w:rsidR="00DD7C13" w:rsidRPr="00DD7C13">
        <w:rPr>
          <w:rFonts w:ascii="Arial" w:hAnsi="Arial" w:cs="Arial"/>
          <w:bCs/>
          <w:color w:val="000000"/>
        </w:rPr>
        <w:t>12</w:t>
      </w:r>
      <w:r w:rsidRPr="00DD7C13">
        <w:rPr>
          <w:rFonts w:ascii="Arial" w:hAnsi="Arial" w:cs="Arial"/>
          <w:bCs/>
          <w:color w:val="000000"/>
        </w:rPr>
        <w:t>______ 2015г. №_</w:t>
      </w:r>
      <w:r w:rsidR="00DD7C13" w:rsidRPr="00DD7C13">
        <w:rPr>
          <w:rFonts w:ascii="Arial" w:hAnsi="Arial" w:cs="Arial"/>
          <w:bCs/>
          <w:color w:val="000000"/>
        </w:rPr>
        <w:t>1759</w:t>
      </w:r>
      <w:r w:rsidRPr="00DD7C13">
        <w:rPr>
          <w:rFonts w:ascii="Arial" w:hAnsi="Arial" w:cs="Arial"/>
          <w:bCs/>
          <w:color w:val="000000"/>
        </w:rPr>
        <w:t>____</w:t>
      </w:r>
    </w:p>
    <w:p w:rsidR="00C53961" w:rsidRPr="00DD7C13" w:rsidRDefault="00C53961" w:rsidP="009E1697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Подпрограмма 2.</w:t>
      </w:r>
    </w:p>
    <w:p w:rsidR="00F10706" w:rsidRPr="00DD7C13" w:rsidRDefault="00F10706" w:rsidP="00F10706">
      <w:pPr>
        <w:autoSpaceDE w:val="0"/>
        <w:autoSpaceDN w:val="0"/>
        <w:adjustRightInd w:val="0"/>
        <w:ind w:left="34"/>
        <w:jc w:val="both"/>
        <w:outlineLvl w:val="1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</w:t>
      </w:r>
      <w:r w:rsidR="002058EA" w:rsidRPr="00DD7C13">
        <w:rPr>
          <w:rFonts w:ascii="Arial" w:hAnsi="Arial" w:cs="Arial"/>
          <w:sz w:val="26"/>
          <w:szCs w:val="26"/>
        </w:rPr>
        <w:t xml:space="preserve">в городе Курчатове </w:t>
      </w:r>
      <w:r w:rsidRPr="00DD7C13">
        <w:rPr>
          <w:rFonts w:ascii="Arial" w:hAnsi="Arial" w:cs="Arial"/>
          <w:sz w:val="26"/>
          <w:szCs w:val="26"/>
        </w:rPr>
        <w:t xml:space="preserve">и безопасности дорожного движения на 2016-2020 годы»   </w:t>
      </w:r>
    </w:p>
    <w:p w:rsidR="00F10706" w:rsidRPr="00DD7C13" w:rsidRDefault="00F10706" w:rsidP="00F10706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Паспорт подпрограммы 2</w:t>
      </w:r>
    </w:p>
    <w:p w:rsidR="00F10706" w:rsidRPr="00DD7C13" w:rsidRDefault="00F10706" w:rsidP="00F1070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F10706" w:rsidRPr="00DD7C13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B" w:rsidRPr="00DD7C13" w:rsidRDefault="00791AFB" w:rsidP="00791AFB">
            <w:pPr>
              <w:rPr>
                <w:rFonts w:ascii="Arial" w:hAnsi="Arial" w:cs="Arial"/>
                <w:sz w:val="24"/>
                <w:szCs w:val="24"/>
              </w:rPr>
            </w:pPr>
            <w:r w:rsidRPr="00DD7C13">
              <w:rPr>
                <w:rFonts w:ascii="Arial" w:hAnsi="Arial" w:cs="Arial"/>
                <w:sz w:val="24"/>
                <w:szCs w:val="24"/>
              </w:rPr>
              <w:t>МКУ «Управление городского хозяйства» г</w:t>
            </w:r>
            <w:proofErr w:type="gramStart"/>
            <w:r w:rsidRPr="00DD7C1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4"/>
                <w:szCs w:val="24"/>
              </w:rPr>
              <w:t>урчатова</w:t>
            </w:r>
          </w:p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F10706" w:rsidRPr="00DD7C13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B" w:rsidRPr="00DD7C13" w:rsidRDefault="00791AFB" w:rsidP="00791AFB">
            <w:pPr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МКУ «Управление городского хозяйства» г</w:t>
            </w:r>
            <w:proofErr w:type="gramStart"/>
            <w:r w:rsidRPr="00DD7C13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DD7C13">
              <w:rPr>
                <w:rFonts w:ascii="Arial" w:hAnsi="Arial" w:cs="Arial"/>
                <w:sz w:val="26"/>
                <w:szCs w:val="26"/>
              </w:rPr>
              <w:t>урчатова;</w:t>
            </w:r>
          </w:p>
          <w:p w:rsidR="00F10706" w:rsidRPr="00DD7C13" w:rsidRDefault="00F10706" w:rsidP="00C53961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СДПО МК </w:t>
            </w: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ДПО г. Курчатова, ОГИБДД МО МВД России «Курчатовский» (по согласованию)</w:t>
            </w:r>
          </w:p>
        </w:tc>
      </w:tr>
      <w:tr w:rsidR="00F10706" w:rsidRPr="00DD7C13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F10706" w:rsidRPr="00DD7C13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EB4FCB" w:rsidP="00D316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F10706" w:rsidRPr="00DD7C13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C53961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F10706" w:rsidRPr="00DD7C13" w:rsidRDefault="00F10706" w:rsidP="00C53961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F10706" w:rsidRPr="00DD7C13" w:rsidRDefault="00F10706" w:rsidP="00C53961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F10706" w:rsidRPr="00DD7C13" w:rsidTr="00D316D5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E02B2D" w:rsidP="00E02B2D">
            <w:pPr>
              <w:spacing w:line="276" w:lineRule="auto"/>
              <w:ind w:left="360" w:hanging="468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1.</w:t>
            </w:r>
            <w:r w:rsidR="00F10706"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Число </w:t>
            </w:r>
            <w:r w:rsidR="00EB4FCB"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погибших в </w:t>
            </w:r>
            <w:r w:rsidR="00F10706" w:rsidRPr="00DD7C13">
              <w:rPr>
                <w:rFonts w:ascii="Arial" w:hAnsi="Arial" w:cs="Arial"/>
                <w:sz w:val="26"/>
                <w:szCs w:val="26"/>
                <w:lang w:eastAsia="en-US"/>
              </w:rPr>
              <w:t>дорожно-транспорт</w:t>
            </w: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ных </w:t>
            </w:r>
            <w:r w:rsidR="00EB4FCB" w:rsidRPr="00DD7C13">
              <w:rPr>
                <w:rFonts w:ascii="Arial" w:hAnsi="Arial" w:cs="Arial"/>
                <w:sz w:val="26"/>
                <w:szCs w:val="26"/>
                <w:lang w:eastAsia="en-US"/>
              </w:rPr>
              <w:t>происшествиях на территории МО «Город Курчатов»</w:t>
            </w:r>
            <w:r w:rsidR="00F10706" w:rsidRPr="00DD7C13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E02B2D" w:rsidRPr="00DD7C13" w:rsidRDefault="00E02B2D" w:rsidP="00E02B2D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2.Социальный риск (число лиц пострадавших в дорожно-транспортных происшествиях на 10 тысяч населения)</w:t>
            </w:r>
          </w:p>
          <w:p w:rsidR="00F10706" w:rsidRPr="00DD7C13" w:rsidRDefault="00F10706" w:rsidP="00C5396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F10706" w:rsidRPr="00DD7C13" w:rsidTr="00D316D5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Подпрограмма  реализуется  </w:t>
            </w:r>
            <w:r w:rsidR="00797B08" w:rsidRPr="00DD7C13">
              <w:rPr>
                <w:rFonts w:ascii="Arial" w:hAnsi="Arial" w:cs="Arial"/>
                <w:sz w:val="26"/>
                <w:szCs w:val="26"/>
                <w:lang w:eastAsia="en-US"/>
              </w:rPr>
              <w:t>в 2016 -  2020  годы в  один  этап.</w:t>
            </w:r>
          </w:p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F10706" w:rsidRPr="00DD7C13" w:rsidTr="00D316D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6" w:rsidRPr="00DD7C13" w:rsidRDefault="00F10706" w:rsidP="00D316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4D62A7" w:rsidRPr="00DD7C13" w:rsidRDefault="004D62A7" w:rsidP="004D62A7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 15</w:t>
            </w:r>
            <w:r w:rsidR="002B619E" w:rsidRPr="00DD7C13">
              <w:rPr>
                <w:rFonts w:ascii="Arial" w:hAnsi="Arial" w:cs="Arial"/>
                <w:sz w:val="26"/>
                <w:szCs w:val="26"/>
              </w:rPr>
              <w:t xml:space="preserve">306 </w:t>
            </w:r>
            <w:r w:rsidRPr="00DD7C13">
              <w:rPr>
                <w:rFonts w:ascii="Arial" w:hAnsi="Arial" w:cs="Arial"/>
                <w:sz w:val="26"/>
                <w:szCs w:val="26"/>
              </w:rPr>
              <w:t>тыс. рублей,  в том числе по годам:</w:t>
            </w:r>
          </w:p>
          <w:p w:rsidR="004D62A7" w:rsidRPr="00DD7C13" w:rsidRDefault="004D62A7" w:rsidP="004D62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2B619E" w:rsidRPr="00DD7C13">
              <w:rPr>
                <w:rFonts w:ascii="Arial" w:hAnsi="Arial" w:cs="Arial"/>
                <w:sz w:val="26"/>
                <w:szCs w:val="26"/>
              </w:rPr>
              <w:t>397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D62A7" w:rsidRPr="00DD7C13" w:rsidRDefault="004D62A7" w:rsidP="004D62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2017 год – 808,3 тыс. руб.;</w:t>
            </w:r>
          </w:p>
          <w:p w:rsidR="004D62A7" w:rsidRPr="00DD7C13" w:rsidRDefault="004D62A7" w:rsidP="004D62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2018 год – 31</w:t>
            </w:r>
            <w:r w:rsidR="00797B08" w:rsidRPr="00DD7C13">
              <w:rPr>
                <w:rFonts w:ascii="Arial" w:hAnsi="Arial" w:cs="Arial"/>
                <w:sz w:val="26"/>
                <w:szCs w:val="26"/>
              </w:rPr>
              <w:t>9</w:t>
            </w:r>
            <w:r w:rsidRPr="00DD7C13">
              <w:rPr>
                <w:rFonts w:ascii="Arial" w:hAnsi="Arial" w:cs="Arial"/>
                <w:sz w:val="26"/>
                <w:szCs w:val="26"/>
              </w:rPr>
              <w:t>7,7 тыс. руб.;</w:t>
            </w:r>
          </w:p>
          <w:p w:rsidR="004D62A7" w:rsidRPr="00DD7C13" w:rsidRDefault="004D62A7" w:rsidP="004D62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2019 год – 7881 тыс. руб.;</w:t>
            </w:r>
          </w:p>
          <w:p w:rsidR="004D62A7" w:rsidRPr="00DD7C13" w:rsidRDefault="004D62A7" w:rsidP="004D62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2020 год – 3022 тыс. руб. </w:t>
            </w:r>
          </w:p>
          <w:p w:rsidR="004D62A7" w:rsidRPr="00DD7C13" w:rsidRDefault="004D62A7" w:rsidP="004D62A7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-15</w:t>
            </w:r>
            <w:r w:rsidR="002B619E" w:rsidRPr="00DD7C13">
              <w:rPr>
                <w:rFonts w:ascii="Arial" w:hAnsi="Arial" w:cs="Arial"/>
                <w:sz w:val="26"/>
                <w:szCs w:val="26"/>
              </w:rPr>
              <w:t xml:space="preserve">306 </w:t>
            </w:r>
            <w:r w:rsidRPr="00DD7C13">
              <w:rPr>
                <w:rFonts w:ascii="Arial" w:hAnsi="Arial" w:cs="Arial"/>
                <w:sz w:val="26"/>
                <w:szCs w:val="26"/>
              </w:rPr>
              <w:t>тыс. рублей, в том числе по годам:</w:t>
            </w:r>
          </w:p>
          <w:p w:rsidR="00797B08" w:rsidRPr="00DD7C13" w:rsidRDefault="00797B08" w:rsidP="00797B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2B619E" w:rsidRPr="00DD7C13">
              <w:rPr>
                <w:rFonts w:ascii="Arial" w:hAnsi="Arial" w:cs="Arial"/>
                <w:sz w:val="26"/>
                <w:szCs w:val="26"/>
              </w:rPr>
              <w:t>397</w:t>
            </w:r>
            <w:r w:rsidRPr="00DD7C13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797B08" w:rsidRPr="00DD7C13" w:rsidRDefault="00797B08" w:rsidP="00797B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lastRenderedPageBreak/>
              <w:t>2017 год – 808,3 тыс. руб.;</w:t>
            </w:r>
          </w:p>
          <w:p w:rsidR="00797B08" w:rsidRPr="00DD7C13" w:rsidRDefault="00797B08" w:rsidP="00797B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2018 год – 3197,7 тыс. руб.;</w:t>
            </w:r>
          </w:p>
          <w:p w:rsidR="00797B08" w:rsidRPr="00DD7C13" w:rsidRDefault="00797B08" w:rsidP="00797B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2019 год – 7881 тыс. руб.;</w:t>
            </w:r>
          </w:p>
          <w:p w:rsidR="00797B08" w:rsidRPr="00DD7C13" w:rsidRDefault="00797B08" w:rsidP="00797B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2020 год – 3022 тыс. руб. </w:t>
            </w:r>
          </w:p>
          <w:p w:rsidR="00F10706" w:rsidRPr="00DD7C13" w:rsidRDefault="00F10706" w:rsidP="00D316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F10706" w:rsidRPr="00DD7C13" w:rsidTr="00D316D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F10706" w:rsidP="00D316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D7C13" w:rsidRDefault="00E02B2D" w:rsidP="00D316D5">
            <w:pPr>
              <w:ind w:left="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>1. Снижение числа погибших в результате дорожно-транспортных происшествий</w:t>
            </w:r>
            <w:r w:rsidR="00C50D14" w:rsidRPr="00DD7C13">
              <w:rPr>
                <w:rFonts w:ascii="Arial" w:hAnsi="Arial" w:cs="Arial"/>
                <w:sz w:val="22"/>
                <w:szCs w:val="22"/>
              </w:rPr>
              <w:t>к 2020 году на 80% по сравнению с 2015 годом"</w:t>
            </w:r>
          </w:p>
          <w:p w:rsidR="00F10706" w:rsidRPr="00DD7C13" w:rsidRDefault="00F10706" w:rsidP="00D316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DD7C13">
              <w:rPr>
                <w:rFonts w:ascii="Arial" w:hAnsi="Arial" w:cs="Arial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656DF4" w:rsidRPr="00DD7C13" w:rsidRDefault="00656DF4" w:rsidP="00F10706">
      <w:pPr>
        <w:pStyle w:val="a5"/>
        <w:spacing w:after="0" w:line="240" w:lineRule="atLeast"/>
        <w:ind w:left="928"/>
        <w:rPr>
          <w:rFonts w:ascii="Arial" w:hAnsi="Arial" w:cs="Arial"/>
          <w:b/>
          <w:sz w:val="26"/>
          <w:szCs w:val="26"/>
        </w:rPr>
      </w:pPr>
    </w:p>
    <w:p w:rsidR="00F10706" w:rsidRPr="00DD7C13" w:rsidRDefault="00F10706" w:rsidP="00F10706">
      <w:pPr>
        <w:spacing w:line="240" w:lineRule="atLeast"/>
        <w:ind w:left="568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F10706" w:rsidRPr="00DD7C13" w:rsidRDefault="00F10706" w:rsidP="00F10706">
      <w:pPr>
        <w:pStyle w:val="a5"/>
        <w:spacing w:after="0" w:line="240" w:lineRule="atLeast"/>
        <w:ind w:left="374"/>
        <w:rPr>
          <w:rFonts w:ascii="Arial" w:hAnsi="Arial" w:cs="Arial"/>
          <w:b/>
          <w:sz w:val="26"/>
          <w:szCs w:val="26"/>
        </w:rPr>
      </w:pP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Решение проблемы обеспечения безопасности дорожного движения яв</w:t>
      </w:r>
      <w:r w:rsidRPr="00DD7C13">
        <w:rPr>
          <w:rFonts w:ascii="Arial" w:hAnsi="Arial" w:cs="Arial"/>
          <w:sz w:val="26"/>
          <w:szCs w:val="26"/>
        </w:rPr>
        <w:softHyphen/>
        <w:t>ляется одной из важнейших задач современного общества.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DD7C13">
        <w:rPr>
          <w:rFonts w:ascii="Arial" w:hAnsi="Arial" w:cs="Arial"/>
          <w:sz w:val="26"/>
          <w:szCs w:val="26"/>
        </w:rPr>
        <w:softHyphen/>
        <w:t>торых люди погибают или получают ра</w:t>
      </w:r>
      <w:r w:rsidRPr="00DD7C13">
        <w:rPr>
          <w:rFonts w:ascii="Arial" w:hAnsi="Arial" w:cs="Arial"/>
          <w:sz w:val="26"/>
          <w:szCs w:val="26"/>
        </w:rPr>
        <w:softHyphen/>
        <w:t xml:space="preserve">нения различной степени тяжести. 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DD7C13">
        <w:rPr>
          <w:rFonts w:ascii="Arial" w:hAnsi="Arial" w:cs="Arial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Основной причиной совершения ДТП по-прежнему остается челове</w:t>
      </w:r>
      <w:r w:rsidRPr="00DD7C13">
        <w:rPr>
          <w:rFonts w:ascii="Arial" w:hAnsi="Arial" w:cs="Arial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DD7C13">
        <w:rPr>
          <w:rFonts w:ascii="Arial" w:hAnsi="Arial" w:cs="Arial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DD7C13">
        <w:rPr>
          <w:rFonts w:ascii="Arial" w:hAnsi="Arial" w:cs="Arial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Крайне низкой продолжает оставаться дорожная дисциплина участ</w:t>
      </w:r>
      <w:r w:rsidRPr="00DD7C13">
        <w:rPr>
          <w:rFonts w:ascii="Arial" w:hAnsi="Arial" w:cs="Arial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</w:t>
      </w:r>
      <w:r w:rsidR="00756B90" w:rsidRPr="00DD7C13">
        <w:rPr>
          <w:rFonts w:ascii="Arial" w:hAnsi="Arial" w:cs="Arial"/>
          <w:sz w:val="26"/>
          <w:szCs w:val="26"/>
        </w:rPr>
        <w:t>о 15009 нарушений ПДД, задержан</w:t>
      </w:r>
      <w:r w:rsidRPr="00DD7C13">
        <w:rPr>
          <w:rFonts w:ascii="Arial" w:hAnsi="Arial" w:cs="Arial"/>
          <w:sz w:val="26"/>
          <w:szCs w:val="26"/>
        </w:rPr>
        <w:t xml:space="preserve"> 501 водител</w:t>
      </w:r>
      <w:r w:rsidR="00756B90" w:rsidRPr="00DD7C13">
        <w:rPr>
          <w:rFonts w:ascii="Arial" w:hAnsi="Arial" w:cs="Arial"/>
          <w:sz w:val="26"/>
          <w:szCs w:val="26"/>
        </w:rPr>
        <w:t>ь</w:t>
      </w:r>
      <w:r w:rsidRPr="00DD7C13">
        <w:rPr>
          <w:rFonts w:ascii="Arial" w:hAnsi="Arial" w:cs="Arial"/>
          <w:sz w:val="26"/>
          <w:szCs w:val="26"/>
        </w:rPr>
        <w:t>, которые управляли транспортными средствами в состоянии алкогольного опьянения либо отказались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</w:t>
      </w:r>
      <w:r w:rsidR="00756B90" w:rsidRPr="00DD7C13">
        <w:rPr>
          <w:rFonts w:ascii="Arial" w:hAnsi="Arial" w:cs="Arial"/>
          <w:sz w:val="26"/>
          <w:szCs w:val="26"/>
        </w:rPr>
        <w:t>я</w:t>
      </w:r>
      <w:r w:rsidRPr="00DD7C13">
        <w:rPr>
          <w:rFonts w:ascii="Arial" w:hAnsi="Arial" w:cs="Arial"/>
          <w:sz w:val="26"/>
          <w:szCs w:val="26"/>
        </w:rPr>
        <w:t xml:space="preserve"> правил проезда пешеходных переходов водителями транспортных средств.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DD7C13">
        <w:rPr>
          <w:rFonts w:ascii="Arial" w:hAnsi="Arial" w:cs="Arial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DD7C13">
        <w:rPr>
          <w:rFonts w:ascii="Arial" w:hAnsi="Arial" w:cs="Arial"/>
          <w:sz w:val="26"/>
          <w:szCs w:val="26"/>
        </w:rPr>
        <w:softHyphen/>
        <w:t>ющейся интенсивностью транспортных потоков.</w:t>
      </w:r>
    </w:p>
    <w:p w:rsidR="00F10706" w:rsidRPr="00DD7C13" w:rsidRDefault="00F10706" w:rsidP="00F107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F10706" w:rsidRPr="00DD7C13" w:rsidRDefault="00F10706" w:rsidP="0078142E">
      <w:pPr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2. </w:t>
      </w:r>
      <w:r w:rsidR="0078142E" w:rsidRPr="00DD7C13">
        <w:rPr>
          <w:rFonts w:ascii="Arial" w:hAnsi="Arial" w:cs="Arial"/>
          <w:b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>Цел</w:t>
      </w:r>
      <w:r w:rsidR="00756B90" w:rsidRPr="00DD7C13">
        <w:rPr>
          <w:rFonts w:ascii="Arial" w:hAnsi="Arial" w:cs="Arial"/>
          <w:sz w:val="26"/>
          <w:szCs w:val="26"/>
        </w:rPr>
        <w:t>ью</w:t>
      </w:r>
      <w:r w:rsidRPr="00DD7C13">
        <w:rPr>
          <w:rFonts w:ascii="Arial" w:hAnsi="Arial" w:cs="Arial"/>
          <w:sz w:val="26"/>
          <w:szCs w:val="26"/>
        </w:rPr>
        <w:t xml:space="preserve"> муниципальной политики в сфере повышения безопасности дорожного движения является</w:t>
      </w:r>
      <w:r w:rsidR="001A5851" w:rsidRPr="00DD7C13">
        <w:rPr>
          <w:rFonts w:ascii="Arial" w:hAnsi="Arial" w:cs="Arial"/>
          <w:sz w:val="26"/>
          <w:szCs w:val="26"/>
        </w:rPr>
        <w:t xml:space="preserve">снижение числа погибших в результате дорожно-транспортных происшествий на территории МО «Город Курчатов» </w:t>
      </w:r>
      <w:r w:rsidRPr="00DD7C13">
        <w:rPr>
          <w:rFonts w:ascii="Arial" w:hAnsi="Arial" w:cs="Arial"/>
          <w:sz w:val="26"/>
          <w:szCs w:val="26"/>
        </w:rPr>
        <w:t>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F10706" w:rsidRPr="00DD7C13" w:rsidRDefault="00F10706" w:rsidP="00F1070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Для достижения цел</w:t>
      </w:r>
      <w:r w:rsidR="00756B90" w:rsidRPr="00DD7C13">
        <w:rPr>
          <w:rFonts w:ascii="Arial" w:hAnsi="Arial" w:cs="Arial"/>
          <w:b/>
          <w:sz w:val="26"/>
          <w:szCs w:val="26"/>
        </w:rPr>
        <w:t>и программы</w:t>
      </w:r>
      <w:r w:rsidRPr="00DD7C13">
        <w:rPr>
          <w:rFonts w:ascii="Arial" w:hAnsi="Arial" w:cs="Arial"/>
          <w:b/>
          <w:sz w:val="26"/>
          <w:szCs w:val="26"/>
        </w:rPr>
        <w:t xml:space="preserve"> необходимо решение следующих задач:</w:t>
      </w:r>
    </w:p>
    <w:p w:rsidR="00F10706" w:rsidRPr="00DD7C13" w:rsidRDefault="00BA1E4F" w:rsidP="00F10706">
      <w:pPr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1</w:t>
      </w:r>
      <w:r w:rsidR="00F10706" w:rsidRPr="00DD7C13">
        <w:rPr>
          <w:rFonts w:ascii="Arial" w:hAnsi="Arial" w:cs="Arial"/>
          <w:sz w:val="26"/>
          <w:szCs w:val="26"/>
          <w:lang w:eastAsia="en-US"/>
        </w:rPr>
        <w:t>.Ликвидация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F10706" w:rsidRPr="00DD7C13" w:rsidRDefault="00BA1E4F" w:rsidP="00F10706">
      <w:pPr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2</w:t>
      </w:r>
      <w:r w:rsidR="00F10706" w:rsidRPr="00DD7C13">
        <w:rPr>
          <w:rFonts w:ascii="Arial" w:hAnsi="Arial" w:cs="Arial"/>
          <w:sz w:val="26"/>
          <w:szCs w:val="26"/>
          <w:lang w:eastAsia="en-US"/>
        </w:rPr>
        <w:t>.Создание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F10706" w:rsidRPr="00DD7C13" w:rsidRDefault="00BA1E4F" w:rsidP="00F10706">
      <w:pPr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3</w:t>
      </w:r>
      <w:r w:rsidR="00F10706" w:rsidRPr="00DD7C13">
        <w:rPr>
          <w:rFonts w:ascii="Arial" w:hAnsi="Arial" w:cs="Arial"/>
          <w:sz w:val="26"/>
          <w:szCs w:val="26"/>
          <w:lang w:eastAsia="en-US"/>
        </w:rPr>
        <w:t>.Повышение правого сознания населения в целях соблюдения им норм и правил дорожного движения.</w:t>
      </w:r>
    </w:p>
    <w:p w:rsidR="00F10706" w:rsidRPr="00DD7C13" w:rsidRDefault="00F10706" w:rsidP="00F107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</w:t>
      </w:r>
      <w:r w:rsidR="001A5851" w:rsidRPr="00DD7C13">
        <w:rPr>
          <w:rFonts w:ascii="Arial" w:hAnsi="Arial" w:cs="Arial"/>
          <w:sz w:val="22"/>
          <w:szCs w:val="22"/>
        </w:rPr>
        <w:t>к 2020 году на 80% по сравнению с 2015 годом</w:t>
      </w:r>
      <w:r w:rsidRPr="00DD7C13">
        <w:rPr>
          <w:rFonts w:ascii="Arial" w:hAnsi="Arial" w:cs="Arial"/>
          <w:sz w:val="26"/>
          <w:szCs w:val="26"/>
        </w:rPr>
        <w:t xml:space="preserve">, а </w:t>
      </w:r>
      <w:r w:rsidRPr="00DD7C13">
        <w:rPr>
          <w:rFonts w:ascii="Arial" w:hAnsi="Arial" w:cs="Arial"/>
          <w:sz w:val="26"/>
          <w:szCs w:val="26"/>
        </w:rPr>
        <w:lastRenderedPageBreak/>
        <w:t>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F10706" w:rsidRPr="00DD7C13" w:rsidRDefault="00F10706" w:rsidP="00F10706">
      <w:pPr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F10706" w:rsidRPr="00DD7C13" w:rsidRDefault="00F10706" w:rsidP="00F10706">
      <w:pPr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3.  Характеристика  основных мероприятий подпрограммы</w:t>
      </w:r>
    </w:p>
    <w:p w:rsidR="00F10706" w:rsidRPr="00DD7C13" w:rsidRDefault="00F10706" w:rsidP="00F10706">
      <w:pPr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ind w:firstLine="56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ind w:firstLine="56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рамках реализации задач № 1-3:</w:t>
      </w:r>
    </w:p>
    <w:p w:rsidR="00F10706" w:rsidRPr="00DD7C13" w:rsidRDefault="00F10706" w:rsidP="00F10706">
      <w:pPr>
        <w:ind w:firstLine="56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пешеходов.</w:t>
      </w:r>
    </w:p>
    <w:p w:rsidR="00F10706" w:rsidRPr="00DD7C13" w:rsidRDefault="00F10706" w:rsidP="00F10706">
      <w:pPr>
        <w:pStyle w:val="ConsPlusCell"/>
        <w:widowControl/>
        <w:jc w:val="both"/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ind w:firstLine="56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рамках реализации задач №4-6:</w:t>
      </w:r>
    </w:p>
    <w:p w:rsidR="00F10706" w:rsidRPr="00DD7C13" w:rsidRDefault="00F10706" w:rsidP="00F10706">
      <w:pPr>
        <w:tabs>
          <w:tab w:val="num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F10706" w:rsidRPr="00DD7C13" w:rsidRDefault="00F10706" w:rsidP="00F10706">
      <w:pPr>
        <w:tabs>
          <w:tab w:val="num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DD7C13">
        <w:rPr>
          <w:rFonts w:ascii="Arial" w:hAnsi="Arial" w:cs="Arial"/>
          <w:color w:val="000000"/>
          <w:sz w:val="26"/>
          <w:szCs w:val="26"/>
        </w:rPr>
        <w:t xml:space="preserve">      -информационно-пропагандистское обеспечение.</w:t>
      </w:r>
    </w:p>
    <w:p w:rsidR="00F10706" w:rsidRPr="00DD7C13" w:rsidRDefault="00F10706" w:rsidP="00F10706">
      <w:pPr>
        <w:tabs>
          <w:tab w:val="num" w:pos="374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Мероприятие 1.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</w:r>
      <w:r w:rsidRPr="00DD7C13">
        <w:rPr>
          <w:rFonts w:ascii="Arial" w:hAnsi="Arial" w:cs="Arial"/>
          <w:sz w:val="26"/>
          <w:szCs w:val="26"/>
        </w:rPr>
        <w:t xml:space="preserve"> включает в себя</w:t>
      </w:r>
      <w:r w:rsidRPr="00DD7C13">
        <w:rPr>
          <w:rFonts w:ascii="Arial" w:hAnsi="Arial" w:cs="Arial"/>
          <w:b/>
          <w:sz w:val="26"/>
          <w:szCs w:val="26"/>
        </w:rPr>
        <w:t>:</w:t>
      </w:r>
    </w:p>
    <w:p w:rsidR="00F10706" w:rsidRPr="00DD7C13" w:rsidRDefault="00F10706" w:rsidP="00F10706">
      <w:pPr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</w:rPr>
        <w:t xml:space="preserve">1.1. </w:t>
      </w:r>
      <w:r w:rsidRPr="00DD7C13">
        <w:rPr>
          <w:rFonts w:ascii="Arial" w:hAnsi="Arial" w:cs="Arial"/>
          <w:sz w:val="26"/>
          <w:szCs w:val="26"/>
          <w:lang w:eastAsia="en-US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</w:rPr>
        <w:t xml:space="preserve">1.2. </w:t>
      </w:r>
      <w:r w:rsidRPr="00DD7C13">
        <w:rPr>
          <w:rFonts w:ascii="Arial" w:hAnsi="Arial" w:cs="Arial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1.3. Проведение экспертизы проектно-сметной документации: устройство остановочных пунктов в г</w:t>
      </w:r>
      <w:proofErr w:type="gramStart"/>
      <w:r w:rsidRPr="00DD7C13">
        <w:rPr>
          <w:rFonts w:ascii="Arial" w:hAnsi="Arial" w:cs="Arial"/>
          <w:sz w:val="26"/>
          <w:szCs w:val="26"/>
          <w:lang w:eastAsia="en-US"/>
        </w:rPr>
        <w:t>.К</w:t>
      </w:r>
      <w:proofErr w:type="gramEnd"/>
      <w:r w:rsidRPr="00DD7C13">
        <w:rPr>
          <w:rFonts w:ascii="Arial" w:hAnsi="Arial" w:cs="Arial"/>
          <w:sz w:val="26"/>
          <w:szCs w:val="26"/>
          <w:lang w:eastAsia="en-US"/>
        </w:rPr>
        <w:t>урчатове в количестве 12 штук».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1.4. Устройство остановочных пунктов.</w:t>
      </w:r>
    </w:p>
    <w:p w:rsidR="00F10706" w:rsidRPr="00DD7C13" w:rsidRDefault="00F10706" w:rsidP="00F10706">
      <w:pPr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1.5. Осуществление строительного контроля над выполнением работ по устройству остановочных пунктов в г. Курчатове.</w:t>
      </w:r>
    </w:p>
    <w:p w:rsidR="00F10706" w:rsidRPr="00DD7C13" w:rsidRDefault="00F10706" w:rsidP="00F1070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1.6. Нанесение дорожной разметки.</w:t>
      </w:r>
    </w:p>
    <w:p w:rsidR="00F10706" w:rsidRPr="00DD7C13" w:rsidRDefault="00F10706" w:rsidP="00F1070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1.7. </w:t>
      </w:r>
      <w:r w:rsidRPr="00DD7C13">
        <w:rPr>
          <w:rFonts w:ascii="Arial" w:hAnsi="Arial" w:cs="Arial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1.8. Установку дорожных знаков.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DD7C13">
        <w:rPr>
          <w:rFonts w:ascii="Arial" w:hAnsi="Arial" w:cs="Arial"/>
          <w:sz w:val="26"/>
          <w:szCs w:val="26"/>
        </w:rPr>
        <w:t>включает в себя</w:t>
      </w:r>
      <w:r w:rsidRPr="00DD7C13">
        <w:rPr>
          <w:rFonts w:ascii="Arial" w:hAnsi="Arial" w:cs="Arial"/>
          <w:b/>
          <w:sz w:val="26"/>
          <w:szCs w:val="26"/>
        </w:rPr>
        <w:t>: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F10706" w:rsidRPr="00DD7C13" w:rsidRDefault="00F10706" w:rsidP="00F10706">
      <w:pPr>
        <w:pStyle w:val="ConsPlusCell"/>
        <w:widowControl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  <w:lang w:eastAsia="en-US"/>
        </w:rPr>
        <w:t>Мероприятие 3.</w:t>
      </w:r>
      <w:r w:rsidRPr="00DD7C13">
        <w:rPr>
          <w:rFonts w:ascii="Arial" w:hAnsi="Arial" w:cs="Arial"/>
          <w:b/>
          <w:color w:val="000000"/>
          <w:sz w:val="26"/>
          <w:szCs w:val="26"/>
        </w:rPr>
        <w:t>Информационно-пропагандистское обеспечение</w:t>
      </w:r>
      <w:r w:rsidRPr="00DD7C13">
        <w:rPr>
          <w:rFonts w:ascii="Arial" w:hAnsi="Arial" w:cs="Arial"/>
          <w:sz w:val="26"/>
          <w:szCs w:val="26"/>
        </w:rPr>
        <w:t xml:space="preserve"> включает в себя</w:t>
      </w:r>
      <w:r w:rsidRPr="00DD7C13">
        <w:rPr>
          <w:rFonts w:ascii="Arial" w:hAnsi="Arial" w:cs="Arial"/>
          <w:b/>
          <w:sz w:val="26"/>
          <w:szCs w:val="26"/>
        </w:rPr>
        <w:t>:</w:t>
      </w:r>
    </w:p>
    <w:p w:rsidR="00F72965" w:rsidRPr="00DD7C13" w:rsidRDefault="00F10706" w:rsidP="00F72965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3.1.</w:t>
      </w:r>
      <w:r w:rsidR="00A30677" w:rsidRPr="00DD7C13">
        <w:rPr>
          <w:rFonts w:ascii="Arial" w:hAnsi="Arial" w:cs="Arial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9" w:history="1">
        <w:r w:rsidR="00A30677" w:rsidRPr="00DD7C13">
          <w:rPr>
            <w:rStyle w:val="a3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="00A30677" w:rsidRPr="00DD7C13">
        <w:rPr>
          <w:rFonts w:ascii="Arial" w:hAnsi="Arial" w:cs="Arial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F10706" w:rsidRPr="00DD7C13" w:rsidRDefault="00F10706" w:rsidP="00F72965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F10706" w:rsidRPr="00DD7C13" w:rsidRDefault="00F10706" w:rsidP="00E5397E">
      <w:pPr>
        <w:pStyle w:val="ConsNormal"/>
        <w:widowControl/>
        <w:ind w:firstLine="540"/>
        <w:jc w:val="both"/>
        <w:rPr>
          <w:sz w:val="26"/>
          <w:szCs w:val="26"/>
        </w:rPr>
      </w:pPr>
      <w:r w:rsidRPr="00DD7C13">
        <w:rPr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F10706" w:rsidRPr="00DD7C13" w:rsidRDefault="00F10706" w:rsidP="00F10706">
      <w:pPr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4.   </w:t>
      </w:r>
      <w:proofErr w:type="gramStart"/>
      <w:r w:rsidR="00E5397E" w:rsidRPr="00DD7C13">
        <w:rPr>
          <w:rFonts w:ascii="Arial" w:hAnsi="Arial" w:cs="Arial"/>
          <w:b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DD7C13">
        <w:rPr>
          <w:rFonts w:ascii="Arial" w:hAnsi="Arial" w:cs="Arial"/>
          <w:sz w:val="26"/>
          <w:szCs w:val="26"/>
        </w:rPr>
        <w:t>контроль за</w:t>
      </w:r>
      <w:proofErr w:type="gramEnd"/>
      <w:r w:rsidRPr="00DD7C13">
        <w:rPr>
          <w:rFonts w:ascii="Arial" w:hAnsi="Arial" w:cs="Arial"/>
          <w:sz w:val="26"/>
          <w:szCs w:val="26"/>
        </w:rPr>
        <w:t xml:space="preserve"> ходом реализации мероприятий.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F10706" w:rsidRPr="00DD7C13" w:rsidRDefault="00F10706" w:rsidP="00F10706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применение современных инженерных схем организации дорожного движения; строительство остановочных пунктов, в том числе устройство электроосвещения; нанесение дорожной разметки и установки дорожных знаков.</w:t>
      </w:r>
    </w:p>
    <w:p w:rsidR="00F10706" w:rsidRPr="00DD7C13" w:rsidRDefault="00F10706" w:rsidP="00F10706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DD7C13">
        <w:rPr>
          <w:rFonts w:ascii="Arial" w:hAnsi="Arial" w:cs="Arial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F10706" w:rsidRPr="00DD7C13" w:rsidRDefault="00F10706" w:rsidP="00F10706">
      <w:pPr>
        <w:pStyle w:val="ConsPlusCell"/>
        <w:widowControl/>
        <w:ind w:firstLine="748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Повышение правого сознания населения в целях соблюдения им норм и правил дорожного движения предусматривает путем:</w:t>
      </w:r>
      <w:r w:rsidR="00B728CD" w:rsidRPr="00DD7C13">
        <w:rPr>
          <w:rFonts w:ascii="Arial" w:hAnsi="Arial" w:cs="Arial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10" w:history="1">
        <w:r w:rsidR="00B728CD" w:rsidRPr="00DD7C13">
          <w:rPr>
            <w:rStyle w:val="a3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="00B728CD" w:rsidRPr="00DD7C13">
        <w:rPr>
          <w:rFonts w:ascii="Arial" w:hAnsi="Arial" w:cs="Arial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8B571B" w:rsidRPr="00DD7C13" w:rsidRDefault="00F10706" w:rsidP="008B57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7C13">
        <w:rPr>
          <w:rFonts w:ascii="Arial" w:hAnsi="Arial" w:cs="Arial"/>
          <w:sz w:val="26"/>
          <w:szCs w:val="26"/>
        </w:rPr>
        <w:t xml:space="preserve">Администрация города Курчатова является главным муниципальным </w:t>
      </w:r>
      <w:r w:rsidR="008B571B" w:rsidRPr="00DD7C13">
        <w:rPr>
          <w:rFonts w:ascii="Arial" w:hAnsi="Arial" w:cs="Arial"/>
          <w:sz w:val="26"/>
          <w:szCs w:val="26"/>
        </w:rPr>
        <w:t>з</w:t>
      </w:r>
      <w:r w:rsidRPr="00DD7C13">
        <w:rPr>
          <w:rFonts w:ascii="Arial" w:hAnsi="Arial" w:cs="Arial"/>
          <w:sz w:val="26"/>
          <w:szCs w:val="26"/>
        </w:rPr>
        <w:t xml:space="preserve">аказчиком - координатором подпрограммы. </w:t>
      </w:r>
      <w:r w:rsidR="008B571B" w:rsidRPr="00DD7C13">
        <w:rPr>
          <w:rFonts w:ascii="Arial" w:hAnsi="Arial" w:cs="Arial"/>
          <w:sz w:val="26"/>
          <w:szCs w:val="26"/>
        </w:rPr>
        <w:t>МКУ «Управление городского хозяйства» г</w:t>
      </w:r>
      <w:proofErr w:type="gramStart"/>
      <w:r w:rsidR="008B571B" w:rsidRPr="00DD7C13">
        <w:rPr>
          <w:rFonts w:ascii="Arial" w:hAnsi="Arial" w:cs="Arial"/>
          <w:sz w:val="26"/>
          <w:szCs w:val="26"/>
        </w:rPr>
        <w:t>.К</w:t>
      </w:r>
      <w:proofErr w:type="gramEnd"/>
      <w:r w:rsidR="008B571B" w:rsidRPr="00DD7C13">
        <w:rPr>
          <w:rFonts w:ascii="Arial" w:hAnsi="Arial" w:cs="Arial"/>
          <w:sz w:val="26"/>
          <w:szCs w:val="26"/>
        </w:rPr>
        <w:t>урчатова</w:t>
      </w:r>
    </w:p>
    <w:p w:rsidR="00F10706" w:rsidRPr="00DD7C13" w:rsidRDefault="00F10706" w:rsidP="008B571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F10706" w:rsidRPr="00DD7C13" w:rsidRDefault="00F10706" w:rsidP="00F1070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spacing w:line="240" w:lineRule="atLeast"/>
        <w:ind w:firstLine="748"/>
        <w:jc w:val="center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F10706" w:rsidRPr="00DD7C13" w:rsidRDefault="00F10706" w:rsidP="00F10706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 В рамках реализации основных мероприятий муниципальной программы  предполагается участие следующих предприятий и организаций:</w:t>
      </w:r>
    </w:p>
    <w:p w:rsidR="00F10706" w:rsidRPr="00DD7C13" w:rsidRDefault="00F10706" w:rsidP="00F65BDD">
      <w:pPr>
        <w:ind w:firstLine="709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</w:t>
      </w:r>
      <w:r w:rsidR="00791AFB" w:rsidRPr="00DD7C13">
        <w:rPr>
          <w:rFonts w:ascii="Arial" w:hAnsi="Arial" w:cs="Arial"/>
          <w:sz w:val="26"/>
          <w:szCs w:val="26"/>
        </w:rPr>
        <w:t xml:space="preserve"> МКУ «Управление городского хозяйства» г</w:t>
      </w:r>
      <w:proofErr w:type="gramStart"/>
      <w:r w:rsidR="00791AFB" w:rsidRPr="00DD7C13">
        <w:rPr>
          <w:rFonts w:ascii="Arial" w:hAnsi="Arial" w:cs="Arial"/>
          <w:sz w:val="26"/>
          <w:szCs w:val="26"/>
        </w:rPr>
        <w:t>.К</w:t>
      </w:r>
      <w:proofErr w:type="gramEnd"/>
      <w:r w:rsidR="00791AFB" w:rsidRPr="00DD7C13">
        <w:rPr>
          <w:rFonts w:ascii="Arial" w:hAnsi="Arial" w:cs="Arial"/>
          <w:sz w:val="26"/>
          <w:szCs w:val="26"/>
        </w:rPr>
        <w:t>урчатова</w:t>
      </w:r>
      <w:r w:rsidR="00F65BDD" w:rsidRPr="00DD7C13">
        <w:rPr>
          <w:rFonts w:ascii="Arial" w:hAnsi="Arial" w:cs="Arial"/>
          <w:sz w:val="26"/>
          <w:szCs w:val="26"/>
        </w:rPr>
        <w:t>;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</w:rPr>
        <w:t>-</w:t>
      </w:r>
      <w:r w:rsidRPr="00DD7C13">
        <w:rPr>
          <w:rFonts w:ascii="Arial" w:hAnsi="Arial" w:cs="Arial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-МКУ СДПО МК ДПО г. Курчатова;</w:t>
      </w:r>
    </w:p>
    <w:p w:rsidR="00F10706" w:rsidRPr="00DD7C13" w:rsidRDefault="00F10706" w:rsidP="00F10706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>-ОГИБДД МО МВД России «Курчатовский»,</w:t>
      </w:r>
    </w:p>
    <w:p w:rsidR="00F10706" w:rsidRPr="00DD7C13" w:rsidRDefault="00F10706" w:rsidP="00FA130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  <w:lang w:eastAsia="en-US"/>
        </w:rPr>
        <w:t xml:space="preserve">-предприятия и организации, определенные для выполнения работ, оказание услуг для муниципальных нужд в соответствии с действующим законодательством Российской Федерации. </w:t>
      </w:r>
    </w:p>
    <w:p w:rsidR="00F10706" w:rsidRPr="00DD7C13" w:rsidRDefault="00F10706" w:rsidP="00F10706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  Участие внебюджетных фондов  в реализации государственной программы не планируется.  </w:t>
      </w:r>
    </w:p>
    <w:p w:rsidR="00E5397E" w:rsidRPr="00DD7C13" w:rsidRDefault="00E5397E" w:rsidP="00F10706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F10706" w:rsidRPr="00DD7C13" w:rsidRDefault="00E5397E" w:rsidP="00F107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E5397E" w:rsidRPr="00DD7C13" w:rsidRDefault="00E5397E" w:rsidP="00F107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E5397E" w:rsidRPr="00DD7C13" w:rsidRDefault="00E5397E" w:rsidP="00E5397E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Общий объем финансирования подпрограммы в 2016 – 2020 годах за счет всех источников финансирования составит 15306 тыс. рублей,  в том числе по годам: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2016 год – 397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2017 год – 808,3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2018 год – 3197,7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2019 год – 7881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2020 год – 3022 тыс. руб. </w:t>
      </w:r>
    </w:p>
    <w:p w:rsidR="00E5397E" w:rsidRPr="00DD7C13" w:rsidRDefault="00E5397E" w:rsidP="00E5397E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- за счет средств городского бюджета  -15306 тыс. рублей, в том числе по годам: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2016 год – 397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2017 год – 808,3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2018 год – 3197,7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2019 год – 7881 тыс. руб.;</w:t>
      </w:r>
    </w:p>
    <w:p w:rsidR="00E5397E" w:rsidRPr="00DD7C13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2020 год – 3022 тыс. руб. </w:t>
      </w:r>
    </w:p>
    <w:p w:rsidR="00E5397E" w:rsidRPr="00DD7C13" w:rsidRDefault="00E5397E" w:rsidP="00E5397E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>Предполагается ежегодное уточнение объемов финансирования подпрограммы в установленном порядке.</w:t>
      </w:r>
    </w:p>
    <w:p w:rsidR="00E5397E" w:rsidRPr="00DD7C13" w:rsidRDefault="00E5397E" w:rsidP="00E5397E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D7C13">
        <w:rPr>
          <w:rFonts w:ascii="Arial" w:hAnsi="Arial" w:cs="Arial"/>
          <w:sz w:val="26"/>
          <w:szCs w:val="26"/>
        </w:rPr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DD7C13">
        <w:rPr>
          <w:rFonts w:ascii="Arial" w:hAnsi="Arial" w:cs="Arial"/>
          <w:sz w:val="28"/>
          <w:szCs w:val="28"/>
        </w:rPr>
        <w:t>.</w:t>
      </w:r>
    </w:p>
    <w:p w:rsidR="00E5397E" w:rsidRPr="00DD7C13" w:rsidRDefault="00E5397E" w:rsidP="00F107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E5397E" w:rsidRPr="00DD7C13" w:rsidRDefault="00E5397E" w:rsidP="00F107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F10706" w:rsidRPr="00DD7C13" w:rsidRDefault="0083525C" w:rsidP="00F1070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C13">
        <w:rPr>
          <w:rFonts w:ascii="Arial" w:hAnsi="Arial" w:cs="Arial"/>
          <w:b/>
          <w:sz w:val="26"/>
          <w:szCs w:val="26"/>
        </w:rPr>
        <w:t>7</w:t>
      </w:r>
      <w:r w:rsidR="00F10706" w:rsidRPr="00DD7C13">
        <w:rPr>
          <w:rFonts w:ascii="Arial" w:hAnsi="Arial" w:cs="Arial"/>
          <w:b/>
          <w:sz w:val="26"/>
          <w:szCs w:val="26"/>
        </w:rPr>
        <w:t xml:space="preserve">. </w:t>
      </w:r>
      <w:r w:rsidRPr="00DD7C13">
        <w:rPr>
          <w:rFonts w:ascii="Arial" w:hAnsi="Arial" w:cs="Arial"/>
          <w:b/>
          <w:color w:val="000000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:rsidR="0083525C" w:rsidRPr="00DD7C13" w:rsidRDefault="0083525C" w:rsidP="00F10706">
      <w:pPr>
        <w:jc w:val="center"/>
        <w:rPr>
          <w:rFonts w:ascii="Arial" w:hAnsi="Arial" w:cs="Arial"/>
          <w:b/>
          <w:sz w:val="26"/>
          <w:szCs w:val="26"/>
        </w:rPr>
      </w:pP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DD7C13">
        <w:rPr>
          <w:rFonts w:ascii="Arial" w:hAnsi="Arial" w:cs="Arial"/>
          <w:sz w:val="26"/>
          <w:szCs w:val="26"/>
        </w:rPr>
        <w:t xml:space="preserve">В связи тем, что начиная с </w:t>
      </w:r>
      <w:smartTag w:uri="urn:schemas-microsoft-com:office:smarttags" w:element="metricconverter">
        <w:smartTagPr>
          <w:attr w:name="ProductID" w:val="2010 г"/>
        </w:smartTagPr>
        <w:r w:rsidRPr="00DD7C13">
          <w:rPr>
            <w:rFonts w:ascii="Arial" w:hAnsi="Arial" w:cs="Arial"/>
            <w:sz w:val="26"/>
            <w:szCs w:val="26"/>
          </w:rPr>
          <w:t>2010 г</w:t>
        </w:r>
      </w:smartTag>
      <w:r w:rsidRPr="00DD7C13">
        <w:rPr>
          <w:rFonts w:ascii="Arial" w:hAnsi="Arial" w:cs="Arial"/>
          <w:sz w:val="26"/>
          <w:szCs w:val="26"/>
        </w:rPr>
        <w:t xml:space="preserve">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F10706" w:rsidRPr="00DD7C13" w:rsidRDefault="00F10706" w:rsidP="00F10706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F10706" w:rsidRPr="00DD7C13" w:rsidRDefault="00F10706" w:rsidP="00F10706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F10706" w:rsidRPr="00DD7C13" w:rsidRDefault="00F10706" w:rsidP="00F10706">
      <w:pPr>
        <w:pStyle w:val="af3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соответствии с приказом МВД России от 15 февраля 2010 года            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</w:p>
    <w:p w:rsidR="00F10706" w:rsidRPr="00DD7C13" w:rsidRDefault="00F10706" w:rsidP="00F10706">
      <w:pPr>
        <w:pStyle w:val="af3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F10706" w:rsidRPr="00DD7C13" w:rsidRDefault="00F10706" w:rsidP="00F10706">
      <w:pPr>
        <w:pStyle w:val="af3"/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 xml:space="preserve">В 2012 году численность </w:t>
      </w:r>
      <w:proofErr w:type="spellStart"/>
      <w:r w:rsidRPr="00DD7C13">
        <w:rPr>
          <w:rFonts w:ascii="Arial" w:hAnsi="Arial" w:cs="Arial"/>
          <w:sz w:val="26"/>
          <w:szCs w:val="26"/>
        </w:rPr>
        <w:t>автомотопарка</w:t>
      </w:r>
      <w:proofErr w:type="spellEnd"/>
      <w:r w:rsidRPr="00DD7C13">
        <w:rPr>
          <w:rFonts w:ascii="Arial" w:hAnsi="Arial" w:cs="Arial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lastRenderedPageBreak/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F10706" w:rsidRPr="00DD7C13" w:rsidRDefault="00F10706" w:rsidP="00F10706">
      <w:pPr>
        <w:ind w:firstLine="748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В связи с тем, что: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 xml:space="preserve">- увеличение численности </w:t>
      </w:r>
      <w:proofErr w:type="spellStart"/>
      <w:r w:rsidRPr="00DD7C13">
        <w:rPr>
          <w:rFonts w:ascii="Arial" w:hAnsi="Arial" w:cs="Arial"/>
          <w:sz w:val="26"/>
          <w:szCs w:val="26"/>
        </w:rPr>
        <w:t>автомотопарка</w:t>
      </w:r>
      <w:proofErr w:type="spellEnd"/>
      <w:r w:rsidRPr="00DD7C13">
        <w:rPr>
          <w:rFonts w:ascii="Arial" w:hAnsi="Arial" w:cs="Arial"/>
          <w:sz w:val="26"/>
          <w:szCs w:val="26"/>
        </w:rPr>
        <w:t xml:space="preserve"> в городе Курчатове Курской области;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ab/>
        <w:t xml:space="preserve">- неравномерность движения транспортных потоков </w:t>
      </w:r>
    </w:p>
    <w:p w:rsidR="00F10706" w:rsidRPr="00DD7C13" w:rsidRDefault="00F10706" w:rsidP="00F10706">
      <w:pPr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Меры по управлению рисками реализации муниципальной программы в целом основаны на: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1) применении механизмов ежегодного конкурсного отбора наиболее качественных и эффективных инвестиционных программ и проектов;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2) годовом периоде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F10706" w:rsidRPr="00DD7C13" w:rsidRDefault="00F10706" w:rsidP="00F1070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D7C13">
        <w:rPr>
          <w:rFonts w:ascii="Arial" w:hAnsi="Arial" w:cs="Arial"/>
          <w:sz w:val="26"/>
          <w:szCs w:val="26"/>
        </w:rPr>
        <w:t>3) регулярном анализе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F10706" w:rsidRPr="00DD7C13" w:rsidRDefault="00F10706" w:rsidP="00F10706">
      <w:pPr>
        <w:ind w:firstLine="709"/>
        <w:jc w:val="both"/>
        <w:rPr>
          <w:rStyle w:val="style41"/>
          <w:rFonts w:ascii="Arial" w:hAnsi="Arial" w:cs="Arial"/>
          <w:b w:val="0"/>
          <w:sz w:val="26"/>
          <w:szCs w:val="26"/>
        </w:rPr>
      </w:pPr>
      <w:r w:rsidRPr="00DD7C13">
        <w:rPr>
          <w:rStyle w:val="style41"/>
          <w:rFonts w:ascii="Arial" w:hAnsi="Arial" w:cs="Arial"/>
          <w:b w:val="0"/>
          <w:sz w:val="26"/>
          <w:szCs w:val="26"/>
        </w:rPr>
        <w:t>Принятие мер по управлению рисками осуществляется ответственным исполнителем муниципальной  программы в процессе мониторинга реализации муниципальной программы и оценки ее эффективности и результативности.</w:t>
      </w:r>
    </w:p>
    <w:p w:rsidR="00F10706" w:rsidRDefault="00F10706" w:rsidP="009E1697">
      <w:pPr>
        <w:pStyle w:val="af"/>
        <w:spacing w:before="0" w:beforeAutospacing="0" w:after="0" w:afterAutospacing="0"/>
        <w:rPr>
          <w:sz w:val="32"/>
          <w:szCs w:val="32"/>
        </w:rPr>
      </w:pPr>
    </w:p>
    <w:sectPr w:rsidR="00F10706" w:rsidSect="005D4FC5">
      <w:pgSz w:w="11907" w:h="16840" w:code="9"/>
      <w:pgMar w:top="1134" w:right="851" w:bottom="35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10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7C7A"/>
    <w:rsid w:val="00010D78"/>
    <w:rsid w:val="00023EF3"/>
    <w:rsid w:val="0002506F"/>
    <w:rsid w:val="00033D70"/>
    <w:rsid w:val="000359C8"/>
    <w:rsid w:val="00036F89"/>
    <w:rsid w:val="00050263"/>
    <w:rsid w:val="00050318"/>
    <w:rsid w:val="00053D44"/>
    <w:rsid w:val="00070B5E"/>
    <w:rsid w:val="000711FF"/>
    <w:rsid w:val="00080F99"/>
    <w:rsid w:val="00096DFF"/>
    <w:rsid w:val="000B0AF8"/>
    <w:rsid w:val="000B1154"/>
    <w:rsid w:val="000B4476"/>
    <w:rsid w:val="000B4D73"/>
    <w:rsid w:val="000C4220"/>
    <w:rsid w:val="000C6C63"/>
    <w:rsid w:val="000D7DC0"/>
    <w:rsid w:val="000E56C5"/>
    <w:rsid w:val="000E687C"/>
    <w:rsid w:val="000F3CF1"/>
    <w:rsid w:val="00100863"/>
    <w:rsid w:val="0010124B"/>
    <w:rsid w:val="00103B32"/>
    <w:rsid w:val="00123C42"/>
    <w:rsid w:val="001343A0"/>
    <w:rsid w:val="0013713B"/>
    <w:rsid w:val="00147AD3"/>
    <w:rsid w:val="0015043D"/>
    <w:rsid w:val="00152B62"/>
    <w:rsid w:val="0015535A"/>
    <w:rsid w:val="00166282"/>
    <w:rsid w:val="00177A28"/>
    <w:rsid w:val="001914DF"/>
    <w:rsid w:val="00192FC3"/>
    <w:rsid w:val="001A5851"/>
    <w:rsid w:val="001B6146"/>
    <w:rsid w:val="001B6235"/>
    <w:rsid w:val="001C3E4B"/>
    <w:rsid w:val="001D2066"/>
    <w:rsid w:val="001D6865"/>
    <w:rsid w:val="001D7FFC"/>
    <w:rsid w:val="001E751E"/>
    <w:rsid w:val="0020571F"/>
    <w:rsid w:val="002058EA"/>
    <w:rsid w:val="002175A9"/>
    <w:rsid w:val="00217AC7"/>
    <w:rsid w:val="002236F3"/>
    <w:rsid w:val="002240BC"/>
    <w:rsid w:val="00241337"/>
    <w:rsid w:val="00251E58"/>
    <w:rsid w:val="00263087"/>
    <w:rsid w:val="00266102"/>
    <w:rsid w:val="002700DC"/>
    <w:rsid w:val="002B3F05"/>
    <w:rsid w:val="002B619E"/>
    <w:rsid w:val="002C3283"/>
    <w:rsid w:val="002D50CF"/>
    <w:rsid w:val="002E5295"/>
    <w:rsid w:val="00312CC9"/>
    <w:rsid w:val="00313102"/>
    <w:rsid w:val="00354834"/>
    <w:rsid w:val="00372F1A"/>
    <w:rsid w:val="00394786"/>
    <w:rsid w:val="003A4276"/>
    <w:rsid w:val="003C2981"/>
    <w:rsid w:val="003C606C"/>
    <w:rsid w:val="003C61F3"/>
    <w:rsid w:val="003D426F"/>
    <w:rsid w:val="003E6E87"/>
    <w:rsid w:val="003F5F7E"/>
    <w:rsid w:val="00412606"/>
    <w:rsid w:val="0041554A"/>
    <w:rsid w:val="00434A8C"/>
    <w:rsid w:val="00443FEC"/>
    <w:rsid w:val="00452303"/>
    <w:rsid w:val="00463C3F"/>
    <w:rsid w:val="00465768"/>
    <w:rsid w:val="00467EB0"/>
    <w:rsid w:val="00481F91"/>
    <w:rsid w:val="004938D6"/>
    <w:rsid w:val="0049469C"/>
    <w:rsid w:val="004A6F5E"/>
    <w:rsid w:val="004B2BA2"/>
    <w:rsid w:val="004B6B3F"/>
    <w:rsid w:val="004C51F1"/>
    <w:rsid w:val="004C6126"/>
    <w:rsid w:val="004D62A7"/>
    <w:rsid w:val="004E5520"/>
    <w:rsid w:val="004F372A"/>
    <w:rsid w:val="004F6653"/>
    <w:rsid w:val="00502B2A"/>
    <w:rsid w:val="00522D9E"/>
    <w:rsid w:val="0052358F"/>
    <w:rsid w:val="00534135"/>
    <w:rsid w:val="005351F5"/>
    <w:rsid w:val="00535578"/>
    <w:rsid w:val="00540EF2"/>
    <w:rsid w:val="00563E8E"/>
    <w:rsid w:val="00565C9E"/>
    <w:rsid w:val="00573DE1"/>
    <w:rsid w:val="005773D2"/>
    <w:rsid w:val="005845EB"/>
    <w:rsid w:val="00593E06"/>
    <w:rsid w:val="005B5125"/>
    <w:rsid w:val="005B7646"/>
    <w:rsid w:val="005D0C6D"/>
    <w:rsid w:val="005D4FC5"/>
    <w:rsid w:val="005E2041"/>
    <w:rsid w:val="005E232A"/>
    <w:rsid w:val="005F0CD4"/>
    <w:rsid w:val="005F4FF4"/>
    <w:rsid w:val="006136AD"/>
    <w:rsid w:val="006208F8"/>
    <w:rsid w:val="0063367C"/>
    <w:rsid w:val="00636C67"/>
    <w:rsid w:val="006372A8"/>
    <w:rsid w:val="0065248A"/>
    <w:rsid w:val="00656DF4"/>
    <w:rsid w:val="00661D7F"/>
    <w:rsid w:val="006775E4"/>
    <w:rsid w:val="00680457"/>
    <w:rsid w:val="00682CE0"/>
    <w:rsid w:val="00690D9D"/>
    <w:rsid w:val="006943C0"/>
    <w:rsid w:val="00695EE4"/>
    <w:rsid w:val="006A1CCD"/>
    <w:rsid w:val="006A3175"/>
    <w:rsid w:val="006A73BA"/>
    <w:rsid w:val="006B516E"/>
    <w:rsid w:val="006C61B0"/>
    <w:rsid w:val="006E13F0"/>
    <w:rsid w:val="006E69B8"/>
    <w:rsid w:val="006F0AA3"/>
    <w:rsid w:val="006F5747"/>
    <w:rsid w:val="006F7148"/>
    <w:rsid w:val="00701AFC"/>
    <w:rsid w:val="0070261F"/>
    <w:rsid w:val="00702F99"/>
    <w:rsid w:val="0071580E"/>
    <w:rsid w:val="007164F8"/>
    <w:rsid w:val="0071729E"/>
    <w:rsid w:val="00731ACF"/>
    <w:rsid w:val="00753760"/>
    <w:rsid w:val="007545D5"/>
    <w:rsid w:val="00756B90"/>
    <w:rsid w:val="007646A0"/>
    <w:rsid w:val="0077125A"/>
    <w:rsid w:val="00773A6E"/>
    <w:rsid w:val="0078142E"/>
    <w:rsid w:val="007834A8"/>
    <w:rsid w:val="007840F9"/>
    <w:rsid w:val="007918E9"/>
    <w:rsid w:val="00791AFB"/>
    <w:rsid w:val="00796C5E"/>
    <w:rsid w:val="00797B08"/>
    <w:rsid w:val="007A0C80"/>
    <w:rsid w:val="007A1716"/>
    <w:rsid w:val="007A3441"/>
    <w:rsid w:val="007A35E9"/>
    <w:rsid w:val="007B764D"/>
    <w:rsid w:val="007B78D5"/>
    <w:rsid w:val="007C4D90"/>
    <w:rsid w:val="007D136B"/>
    <w:rsid w:val="007D2BE0"/>
    <w:rsid w:val="007D42D0"/>
    <w:rsid w:val="007F47FD"/>
    <w:rsid w:val="00805AAC"/>
    <w:rsid w:val="00815E4C"/>
    <w:rsid w:val="0083525C"/>
    <w:rsid w:val="008375CF"/>
    <w:rsid w:val="00843573"/>
    <w:rsid w:val="00844B02"/>
    <w:rsid w:val="008658ED"/>
    <w:rsid w:val="00870D67"/>
    <w:rsid w:val="00874CEC"/>
    <w:rsid w:val="00877C1E"/>
    <w:rsid w:val="0088122C"/>
    <w:rsid w:val="00885023"/>
    <w:rsid w:val="008862CD"/>
    <w:rsid w:val="00895356"/>
    <w:rsid w:val="008A4ADD"/>
    <w:rsid w:val="008A76BF"/>
    <w:rsid w:val="008B571B"/>
    <w:rsid w:val="008C0784"/>
    <w:rsid w:val="008C6164"/>
    <w:rsid w:val="008D6136"/>
    <w:rsid w:val="00902A6A"/>
    <w:rsid w:val="00933A99"/>
    <w:rsid w:val="009465DF"/>
    <w:rsid w:val="00955608"/>
    <w:rsid w:val="0098303A"/>
    <w:rsid w:val="009952AA"/>
    <w:rsid w:val="00995548"/>
    <w:rsid w:val="009B1412"/>
    <w:rsid w:val="009D3410"/>
    <w:rsid w:val="009E1697"/>
    <w:rsid w:val="009E1E99"/>
    <w:rsid w:val="009E6E09"/>
    <w:rsid w:val="00A00752"/>
    <w:rsid w:val="00A30677"/>
    <w:rsid w:val="00A31F8A"/>
    <w:rsid w:val="00A4000E"/>
    <w:rsid w:val="00A41164"/>
    <w:rsid w:val="00A55DB0"/>
    <w:rsid w:val="00A565E4"/>
    <w:rsid w:val="00A60255"/>
    <w:rsid w:val="00A640CB"/>
    <w:rsid w:val="00A76D43"/>
    <w:rsid w:val="00A841D7"/>
    <w:rsid w:val="00A87978"/>
    <w:rsid w:val="00A902E6"/>
    <w:rsid w:val="00AA0CAF"/>
    <w:rsid w:val="00AB0BC2"/>
    <w:rsid w:val="00AC2D8F"/>
    <w:rsid w:val="00AC4660"/>
    <w:rsid w:val="00AC65FE"/>
    <w:rsid w:val="00AD3B79"/>
    <w:rsid w:val="00AF59DC"/>
    <w:rsid w:val="00B07E78"/>
    <w:rsid w:val="00B26A08"/>
    <w:rsid w:val="00B317D2"/>
    <w:rsid w:val="00B3583E"/>
    <w:rsid w:val="00B41691"/>
    <w:rsid w:val="00B5147B"/>
    <w:rsid w:val="00B63B1C"/>
    <w:rsid w:val="00B728CD"/>
    <w:rsid w:val="00B74C8B"/>
    <w:rsid w:val="00B757B8"/>
    <w:rsid w:val="00B852D7"/>
    <w:rsid w:val="00B944D2"/>
    <w:rsid w:val="00B966EA"/>
    <w:rsid w:val="00B97216"/>
    <w:rsid w:val="00BA1E4F"/>
    <w:rsid w:val="00BA6EED"/>
    <w:rsid w:val="00BA6F0B"/>
    <w:rsid w:val="00BB318C"/>
    <w:rsid w:val="00BB6E2E"/>
    <w:rsid w:val="00BD4741"/>
    <w:rsid w:val="00BD4798"/>
    <w:rsid w:val="00BD52B2"/>
    <w:rsid w:val="00BE4365"/>
    <w:rsid w:val="00BE43E1"/>
    <w:rsid w:val="00BF089D"/>
    <w:rsid w:val="00BF44FD"/>
    <w:rsid w:val="00C04360"/>
    <w:rsid w:val="00C06E14"/>
    <w:rsid w:val="00C152FB"/>
    <w:rsid w:val="00C2247C"/>
    <w:rsid w:val="00C37C7A"/>
    <w:rsid w:val="00C43F0E"/>
    <w:rsid w:val="00C50D14"/>
    <w:rsid w:val="00C53961"/>
    <w:rsid w:val="00C65EEE"/>
    <w:rsid w:val="00C720A0"/>
    <w:rsid w:val="00C83558"/>
    <w:rsid w:val="00C85DAA"/>
    <w:rsid w:val="00C92309"/>
    <w:rsid w:val="00CA270C"/>
    <w:rsid w:val="00CA745D"/>
    <w:rsid w:val="00CB4F77"/>
    <w:rsid w:val="00CD67F9"/>
    <w:rsid w:val="00CD7695"/>
    <w:rsid w:val="00D011BE"/>
    <w:rsid w:val="00D229E0"/>
    <w:rsid w:val="00D23F57"/>
    <w:rsid w:val="00D2735A"/>
    <w:rsid w:val="00D316D5"/>
    <w:rsid w:val="00D31F1D"/>
    <w:rsid w:val="00D41747"/>
    <w:rsid w:val="00D43D54"/>
    <w:rsid w:val="00D61C0B"/>
    <w:rsid w:val="00D655F2"/>
    <w:rsid w:val="00D72793"/>
    <w:rsid w:val="00D91B81"/>
    <w:rsid w:val="00DC3682"/>
    <w:rsid w:val="00DC6B41"/>
    <w:rsid w:val="00DD61CF"/>
    <w:rsid w:val="00DD7C13"/>
    <w:rsid w:val="00DE3D75"/>
    <w:rsid w:val="00E02B2D"/>
    <w:rsid w:val="00E03BE4"/>
    <w:rsid w:val="00E1185D"/>
    <w:rsid w:val="00E331C9"/>
    <w:rsid w:val="00E40408"/>
    <w:rsid w:val="00E5397E"/>
    <w:rsid w:val="00E60451"/>
    <w:rsid w:val="00E605D3"/>
    <w:rsid w:val="00E61107"/>
    <w:rsid w:val="00E656B3"/>
    <w:rsid w:val="00E77620"/>
    <w:rsid w:val="00E82183"/>
    <w:rsid w:val="00E8457E"/>
    <w:rsid w:val="00E85591"/>
    <w:rsid w:val="00EB3751"/>
    <w:rsid w:val="00EB4FCB"/>
    <w:rsid w:val="00EC160D"/>
    <w:rsid w:val="00ED51C3"/>
    <w:rsid w:val="00EE27CC"/>
    <w:rsid w:val="00EE503C"/>
    <w:rsid w:val="00EE56BE"/>
    <w:rsid w:val="00EF3C50"/>
    <w:rsid w:val="00F01787"/>
    <w:rsid w:val="00F02060"/>
    <w:rsid w:val="00F02DBB"/>
    <w:rsid w:val="00F10706"/>
    <w:rsid w:val="00F1240D"/>
    <w:rsid w:val="00F13231"/>
    <w:rsid w:val="00F263FB"/>
    <w:rsid w:val="00F332F3"/>
    <w:rsid w:val="00F36D11"/>
    <w:rsid w:val="00F371D4"/>
    <w:rsid w:val="00F413B4"/>
    <w:rsid w:val="00F42AB0"/>
    <w:rsid w:val="00F65BDD"/>
    <w:rsid w:val="00F72965"/>
    <w:rsid w:val="00F72A77"/>
    <w:rsid w:val="00F877B4"/>
    <w:rsid w:val="00F95072"/>
    <w:rsid w:val="00FA1305"/>
    <w:rsid w:val="00FA3BF6"/>
    <w:rsid w:val="00FE2216"/>
    <w:rsid w:val="00FF1FBA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096DFF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6DFF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DFF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96DFF"/>
    <w:rPr>
      <w:b/>
      <w:sz w:val="24"/>
      <w:lang w:eastAsia="ar-SA"/>
    </w:rPr>
  </w:style>
  <w:style w:type="character" w:customStyle="1" w:styleId="HTML">
    <w:name w:val="Стандартный HTML Знак"/>
    <w:basedOn w:val="a0"/>
    <w:link w:val="HTML0"/>
    <w:semiHidden/>
    <w:rsid w:val="00096DFF"/>
    <w:rPr>
      <w:rFonts w:ascii="Courier New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semiHidden/>
    <w:unhideWhenUsed/>
    <w:rsid w:val="00096DFF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96DFF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96DFF"/>
    <w:rPr>
      <w:rFonts w:ascii="Calibri" w:hAnsi="Calibri"/>
    </w:rPr>
  </w:style>
  <w:style w:type="paragraph" w:styleId="a8">
    <w:name w:val="header"/>
    <w:basedOn w:val="a"/>
    <w:link w:val="a7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Верхний колонтитул Знак1"/>
    <w:basedOn w:val="a0"/>
    <w:uiPriority w:val="99"/>
    <w:semiHidden/>
    <w:rsid w:val="00096DFF"/>
  </w:style>
  <w:style w:type="character" w:customStyle="1" w:styleId="a9">
    <w:name w:val="Нижний колонтитул Знак"/>
    <w:basedOn w:val="a0"/>
    <w:link w:val="aa"/>
    <w:uiPriority w:val="99"/>
    <w:semiHidden/>
    <w:rsid w:val="00096DFF"/>
    <w:rPr>
      <w:rFonts w:ascii="Calibri" w:hAnsi="Calibri"/>
    </w:rPr>
  </w:style>
  <w:style w:type="paragraph" w:styleId="aa">
    <w:name w:val="footer"/>
    <w:basedOn w:val="a"/>
    <w:link w:val="a9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Нижний колонтитул Знак1"/>
    <w:basedOn w:val="a0"/>
    <w:uiPriority w:val="99"/>
    <w:semiHidden/>
    <w:rsid w:val="00096DFF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96DFF"/>
    <w:rPr>
      <w:rFonts w:ascii="Calibri" w:eastAsia="Calibri" w:hAnsi="Calibri"/>
      <w:lang w:eastAsia="en-US"/>
    </w:rPr>
  </w:style>
  <w:style w:type="paragraph" w:styleId="ac">
    <w:name w:val="Body Text Indent"/>
    <w:basedOn w:val="a"/>
    <w:link w:val="ab"/>
    <w:uiPriority w:val="99"/>
    <w:semiHidden/>
    <w:unhideWhenUsed/>
    <w:rsid w:val="00096DFF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096DFF"/>
  </w:style>
  <w:style w:type="character" w:customStyle="1" w:styleId="21">
    <w:name w:val="Основной текст с отступом 2 Знак"/>
    <w:basedOn w:val="a0"/>
    <w:link w:val="22"/>
    <w:semiHidden/>
    <w:rsid w:val="00096DFF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096DFF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96DFF"/>
  </w:style>
  <w:style w:type="character" w:customStyle="1" w:styleId="ad">
    <w:name w:val="Схема документа Знак"/>
    <w:basedOn w:val="a0"/>
    <w:link w:val="ae"/>
    <w:uiPriority w:val="99"/>
    <w:semiHidden/>
    <w:rsid w:val="00096DF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Document Map"/>
    <w:basedOn w:val="a"/>
    <w:link w:val="ad"/>
    <w:uiPriority w:val="99"/>
    <w:semiHidden/>
    <w:unhideWhenUsed/>
    <w:rsid w:val="00096DFF"/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096DFF"/>
    <w:rPr>
      <w:rFonts w:ascii="Tahoma" w:hAnsi="Tahoma" w:cs="Tahoma"/>
      <w:sz w:val="16"/>
      <w:szCs w:val="16"/>
    </w:rPr>
  </w:style>
  <w:style w:type="character" w:customStyle="1" w:styleId="PointChar">
    <w:name w:val="Point Char"/>
    <w:link w:val="Point"/>
    <w:locked/>
    <w:rsid w:val="00096DFF"/>
    <w:rPr>
      <w:sz w:val="24"/>
      <w:szCs w:val="24"/>
    </w:rPr>
  </w:style>
  <w:style w:type="paragraph" w:customStyle="1" w:styleId="Point">
    <w:name w:val="Point"/>
    <w:basedOn w:val="a"/>
    <w:link w:val="PointChar"/>
    <w:rsid w:val="00096DFF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96DFF"/>
    <w:rPr>
      <w:rFonts w:ascii="Arial" w:hAnsi="Arial" w:cs="Arial"/>
    </w:rPr>
  </w:style>
  <w:style w:type="paragraph" w:customStyle="1" w:styleId="ConsPlusNormal0">
    <w:name w:val="ConsPlusNormal"/>
    <w:link w:val="ConsPlusNormal"/>
    <w:rsid w:val="00096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096DF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096DF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"/>
    <w:link w:val="ConsPlusNormal2"/>
    <w:rsid w:val="0035483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2">
    <w:name w:val="ConsPlusNormal Знак Знак Знак"/>
    <w:link w:val="ConsPlusNormal1"/>
    <w:rsid w:val="00354834"/>
    <w:rPr>
      <w:rFonts w:ascii="Arial" w:hAnsi="Arial" w:cs="Arial"/>
      <w:sz w:val="22"/>
      <w:szCs w:val="22"/>
    </w:rPr>
  </w:style>
  <w:style w:type="paragraph" w:customStyle="1" w:styleId="af1">
    <w:name w:val="Абзац списка Знак"/>
    <w:basedOn w:val="a"/>
    <w:link w:val="af2"/>
    <w:qFormat/>
    <w:rsid w:val="00354834"/>
    <w:pPr>
      <w:ind w:left="720"/>
      <w:contextualSpacing/>
    </w:pPr>
    <w:rPr>
      <w:sz w:val="24"/>
      <w:szCs w:val="24"/>
    </w:rPr>
  </w:style>
  <w:style w:type="character" w:customStyle="1" w:styleId="af2">
    <w:name w:val="Абзац списка Знак Знак"/>
    <w:link w:val="af1"/>
    <w:locked/>
    <w:rsid w:val="00354834"/>
    <w:rPr>
      <w:sz w:val="24"/>
      <w:szCs w:val="24"/>
    </w:rPr>
  </w:style>
  <w:style w:type="paragraph" w:customStyle="1" w:styleId="ConsPlusNonformat">
    <w:name w:val="ConsPlusNonformat"/>
    <w:uiPriority w:val="99"/>
    <w:rsid w:val="00354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B7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HTML0"/>
    <w:next w:val="a5"/>
    <w:rsid w:val="006A7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"/>
    <w:link w:val="af4"/>
    <w:semiHidden/>
    <w:unhideWhenUsed/>
    <w:rsid w:val="00F10706"/>
    <w:rPr>
      <w:rFonts w:ascii="Courier New" w:hAnsi="Courier New" w:cs="Courier New"/>
      <w:color w:val="000000"/>
    </w:rPr>
  </w:style>
  <w:style w:type="character" w:customStyle="1" w:styleId="af4">
    <w:name w:val="Текст Знак"/>
    <w:basedOn w:val="a0"/>
    <w:link w:val="af3"/>
    <w:semiHidden/>
    <w:rsid w:val="00F10706"/>
    <w:rPr>
      <w:rFonts w:ascii="Courier New" w:hAnsi="Courier New" w:cs="Courier New"/>
      <w:color w:val="000000"/>
    </w:rPr>
  </w:style>
  <w:style w:type="paragraph" w:customStyle="1" w:styleId="af5">
    <w:name w:val="НИР"/>
    <w:basedOn w:val="a"/>
    <w:rsid w:val="00F10706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customStyle="1" w:styleId="style41">
    <w:name w:val="style41"/>
    <w:rsid w:val="00F10706"/>
    <w:rPr>
      <w:rFonts w:ascii="Times New Roman" w:hAnsi="Times New Roman" w:cs="Times New Roman" w:hint="default"/>
      <w:b/>
      <w:bCs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8C616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C6164"/>
  </w:style>
  <w:style w:type="paragraph" w:customStyle="1" w:styleId="ConsPlusTitle">
    <w:name w:val="ConsPlusTitle"/>
    <w:rsid w:val="001662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9BC642118406B6496EF527F54F2FF6D532FC91A30E1CB411C9ED5860E3686F8C9BA1CAD17E9BE24v5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2572E1545D8C36B11C2F2D7606CE3EC06F60E4AD19CF88160836642f62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9BC642118406B6496EF527F54F2FF6D532FC91A30E1CB411C9ED5860E3686F8C9BA1CAD17E9BE24v5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9BC642118406B6496EF527F54F2FF6D532FC91A30E1CB411C9ED5860E3686F8C9BA1CAD17E9BE24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816D-A4F1-4905-A320-4FBE497E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7120</Words>
  <Characters>54212</Characters>
  <Application>Microsoft Office Word</Application>
  <DocSecurity>0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61210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3</cp:revision>
  <cp:lastPrinted>2016-01-15T06:34:00Z</cp:lastPrinted>
  <dcterms:created xsi:type="dcterms:W3CDTF">2016-01-15T12:03:00Z</dcterms:created>
  <dcterms:modified xsi:type="dcterms:W3CDTF">2016-01-15T13:41:00Z</dcterms:modified>
</cp:coreProperties>
</file>