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77" w:rsidRPr="00470198" w:rsidRDefault="00CB4F77">
      <w:pPr>
        <w:rPr>
          <w:rFonts w:ascii="Arial" w:hAnsi="Arial" w:cs="Arial"/>
        </w:rPr>
      </w:pPr>
    </w:p>
    <w:p w:rsidR="00470198" w:rsidRPr="00470198" w:rsidRDefault="00470198">
      <w:pPr>
        <w:rPr>
          <w:rFonts w:ascii="Arial" w:hAnsi="Arial" w:cs="Arial"/>
          <w:b/>
          <w:sz w:val="28"/>
          <w:szCs w:val="28"/>
        </w:rPr>
      </w:pPr>
    </w:p>
    <w:p w:rsidR="00470198" w:rsidRPr="00470198" w:rsidRDefault="00470198">
      <w:pPr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                АДМИНИСТРАЦИЯ ГОРОДА КУРЧАТОВА</w:t>
      </w:r>
      <w:r w:rsidRPr="00470198">
        <w:rPr>
          <w:rFonts w:ascii="Arial" w:hAnsi="Arial" w:cs="Arial"/>
          <w:b/>
          <w:sz w:val="28"/>
          <w:szCs w:val="28"/>
        </w:rPr>
        <w:br/>
        <w:t xml:space="preserve">                                    КУРСКОЙ ОБЛАСТИ</w:t>
      </w:r>
    </w:p>
    <w:p w:rsidR="00470198" w:rsidRPr="00470198" w:rsidRDefault="00470198">
      <w:pPr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br/>
        <w:t xml:space="preserve">                                    ПОСТАНОВЛЕНИЕ</w:t>
      </w:r>
      <w:r w:rsidRPr="00470198">
        <w:rPr>
          <w:rFonts w:ascii="Arial" w:hAnsi="Arial" w:cs="Arial"/>
          <w:b/>
          <w:sz w:val="28"/>
          <w:szCs w:val="28"/>
        </w:rPr>
        <w:br/>
        <w:t xml:space="preserve">                               от 30 сентября 2015 г №1189</w:t>
      </w:r>
    </w:p>
    <w:p w:rsidR="00467EB0" w:rsidRPr="00470198" w:rsidRDefault="00467EB0">
      <w:pPr>
        <w:rPr>
          <w:rFonts w:ascii="Arial" w:hAnsi="Arial" w:cs="Arial"/>
        </w:rPr>
      </w:pPr>
    </w:p>
    <w:p w:rsidR="00D316D5" w:rsidRPr="00470198" w:rsidRDefault="00D316D5" w:rsidP="00995548">
      <w:pPr>
        <w:jc w:val="both"/>
        <w:rPr>
          <w:rFonts w:ascii="Arial" w:hAnsi="Arial" w:cs="Arial"/>
          <w:sz w:val="22"/>
          <w:szCs w:val="22"/>
        </w:rPr>
      </w:pPr>
    </w:p>
    <w:p w:rsidR="00BF44FD" w:rsidRPr="00470198" w:rsidRDefault="00470198" w:rsidP="00470198">
      <w:pPr>
        <w:pStyle w:val="a6"/>
        <w:ind w:right="142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                 </w:t>
      </w:r>
      <w:r w:rsidR="00BF44FD" w:rsidRPr="00470198">
        <w:rPr>
          <w:rFonts w:ascii="Arial" w:hAnsi="Arial" w:cs="Arial"/>
          <w:b/>
          <w:sz w:val="28"/>
          <w:szCs w:val="28"/>
        </w:rPr>
        <w:t>О</w:t>
      </w:r>
      <w:r w:rsidR="007D42D0" w:rsidRPr="00470198">
        <w:rPr>
          <w:rFonts w:ascii="Arial" w:hAnsi="Arial" w:cs="Arial"/>
          <w:b/>
          <w:sz w:val="28"/>
          <w:szCs w:val="28"/>
        </w:rPr>
        <w:t xml:space="preserve">б утверждении </w:t>
      </w:r>
      <w:r w:rsidR="00BF44FD" w:rsidRPr="00470198">
        <w:rPr>
          <w:rFonts w:ascii="Arial" w:hAnsi="Arial" w:cs="Arial"/>
          <w:b/>
          <w:sz w:val="28"/>
          <w:szCs w:val="28"/>
        </w:rPr>
        <w:t>муниципальн</w:t>
      </w:r>
      <w:r w:rsidR="007D42D0" w:rsidRPr="00470198">
        <w:rPr>
          <w:rFonts w:ascii="Arial" w:hAnsi="Arial" w:cs="Arial"/>
          <w:b/>
          <w:sz w:val="28"/>
          <w:szCs w:val="28"/>
        </w:rPr>
        <w:t>ой</w:t>
      </w:r>
      <w:r w:rsidRPr="00470198">
        <w:rPr>
          <w:rFonts w:ascii="Arial" w:hAnsi="Arial" w:cs="Arial"/>
          <w:b/>
          <w:sz w:val="28"/>
          <w:szCs w:val="28"/>
        </w:rPr>
        <w:t xml:space="preserve">  программы</w:t>
      </w:r>
    </w:p>
    <w:p w:rsidR="000B0AF8" w:rsidRPr="00470198" w:rsidRDefault="00470198" w:rsidP="00470198">
      <w:pPr>
        <w:pStyle w:val="a6"/>
        <w:tabs>
          <w:tab w:val="left" w:pos="5954"/>
        </w:tabs>
        <w:ind w:right="142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        </w:t>
      </w:r>
      <w:r w:rsidR="00BF44FD" w:rsidRPr="00470198">
        <w:rPr>
          <w:rFonts w:ascii="Arial" w:hAnsi="Arial" w:cs="Arial"/>
          <w:b/>
          <w:sz w:val="28"/>
          <w:szCs w:val="28"/>
        </w:rPr>
        <w:t>«Развитие транспортной системы</w:t>
      </w:r>
      <w:r w:rsidRPr="00470198">
        <w:rPr>
          <w:rFonts w:ascii="Arial" w:hAnsi="Arial" w:cs="Arial"/>
          <w:b/>
          <w:sz w:val="28"/>
          <w:szCs w:val="28"/>
        </w:rPr>
        <w:t xml:space="preserve"> в городе Курчатове</w:t>
      </w:r>
    </w:p>
    <w:p w:rsidR="007D42D0" w:rsidRPr="00470198" w:rsidRDefault="00470198" w:rsidP="00470198">
      <w:pPr>
        <w:pStyle w:val="a6"/>
        <w:tabs>
          <w:tab w:val="left" w:pos="5954"/>
        </w:tabs>
        <w:ind w:right="284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        </w:t>
      </w:r>
      <w:r w:rsidR="007D42D0" w:rsidRPr="00470198">
        <w:rPr>
          <w:rFonts w:ascii="Arial" w:hAnsi="Arial" w:cs="Arial"/>
          <w:b/>
          <w:sz w:val="28"/>
          <w:szCs w:val="28"/>
        </w:rPr>
        <w:t>и безопасности дорожного движения на 201</w:t>
      </w:r>
      <w:r w:rsidR="00354834" w:rsidRPr="00470198">
        <w:rPr>
          <w:rFonts w:ascii="Arial" w:hAnsi="Arial" w:cs="Arial"/>
          <w:b/>
          <w:sz w:val="28"/>
          <w:szCs w:val="28"/>
        </w:rPr>
        <w:t>6</w:t>
      </w:r>
      <w:r w:rsidR="007D42D0" w:rsidRPr="00470198">
        <w:rPr>
          <w:rFonts w:ascii="Arial" w:hAnsi="Arial" w:cs="Arial"/>
          <w:b/>
          <w:sz w:val="28"/>
          <w:szCs w:val="28"/>
        </w:rPr>
        <w:t>-2020 годы».</w:t>
      </w:r>
    </w:p>
    <w:p w:rsidR="00BF44FD" w:rsidRPr="00470198" w:rsidRDefault="00BF44FD" w:rsidP="007D42D0">
      <w:pPr>
        <w:pStyle w:val="a6"/>
        <w:ind w:right="3542"/>
        <w:rPr>
          <w:rFonts w:ascii="Arial" w:hAnsi="Arial" w:cs="Arial"/>
          <w:b/>
          <w:sz w:val="28"/>
          <w:szCs w:val="28"/>
        </w:rPr>
      </w:pPr>
    </w:p>
    <w:p w:rsidR="00BF44FD" w:rsidRPr="00470198" w:rsidRDefault="00BF44FD" w:rsidP="00BF44FD">
      <w:pPr>
        <w:pStyle w:val="a6"/>
        <w:rPr>
          <w:rFonts w:ascii="Arial" w:hAnsi="Arial" w:cs="Arial"/>
          <w:b/>
          <w:sz w:val="28"/>
          <w:szCs w:val="28"/>
        </w:rPr>
      </w:pPr>
    </w:p>
    <w:p w:rsidR="00BF44FD" w:rsidRPr="00470198" w:rsidRDefault="00BF44FD" w:rsidP="00BF44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470198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Pr="00470198">
        <w:rPr>
          <w:rFonts w:ascii="Arial" w:hAnsi="Arial"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BF44FD" w:rsidRPr="00470198" w:rsidRDefault="00BF44FD" w:rsidP="00BF44FD">
      <w:pPr>
        <w:pStyle w:val="a6"/>
        <w:jc w:val="both"/>
        <w:rPr>
          <w:rFonts w:ascii="Arial" w:hAnsi="Arial" w:cs="Arial"/>
          <w:sz w:val="28"/>
          <w:szCs w:val="28"/>
        </w:rPr>
      </w:pPr>
    </w:p>
    <w:p w:rsidR="007D42D0" w:rsidRPr="00470198" w:rsidRDefault="00BF44FD" w:rsidP="00B63B1C">
      <w:pPr>
        <w:pStyle w:val="a6"/>
        <w:tabs>
          <w:tab w:val="left" w:pos="5954"/>
          <w:tab w:val="left" w:pos="935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1. </w:t>
      </w:r>
      <w:r w:rsidR="007D42D0" w:rsidRPr="00470198">
        <w:rPr>
          <w:rFonts w:ascii="Arial" w:hAnsi="Arial" w:cs="Arial"/>
          <w:sz w:val="28"/>
          <w:szCs w:val="28"/>
        </w:rPr>
        <w:t>Утвердить муниципальную программу</w:t>
      </w:r>
      <w:r w:rsidR="006372A8" w:rsidRPr="00470198">
        <w:rPr>
          <w:rFonts w:ascii="Arial" w:hAnsi="Arial" w:cs="Arial"/>
          <w:sz w:val="28"/>
          <w:szCs w:val="28"/>
        </w:rPr>
        <w:t>«</w:t>
      </w:r>
      <w:r w:rsidR="007D42D0" w:rsidRPr="00470198">
        <w:rPr>
          <w:rFonts w:ascii="Arial" w:hAnsi="Arial" w:cs="Arial"/>
          <w:sz w:val="28"/>
          <w:szCs w:val="28"/>
        </w:rPr>
        <w:t>Развитие транспортной системы</w:t>
      </w:r>
      <w:r w:rsidR="00B63B1C" w:rsidRPr="00470198">
        <w:rPr>
          <w:rFonts w:ascii="Arial" w:hAnsi="Arial" w:cs="Arial"/>
          <w:sz w:val="28"/>
          <w:szCs w:val="28"/>
        </w:rPr>
        <w:t xml:space="preserve"> в городе Курчатове</w:t>
      </w:r>
      <w:r w:rsidR="007D42D0" w:rsidRPr="00470198">
        <w:rPr>
          <w:rFonts w:ascii="Arial" w:hAnsi="Arial" w:cs="Arial"/>
          <w:sz w:val="28"/>
          <w:szCs w:val="28"/>
        </w:rPr>
        <w:t>Курской области и безопасности дорожного движения на 201</w:t>
      </w:r>
      <w:r w:rsidR="00C92309" w:rsidRPr="00470198">
        <w:rPr>
          <w:rFonts w:ascii="Arial" w:hAnsi="Arial" w:cs="Arial"/>
          <w:sz w:val="28"/>
          <w:szCs w:val="28"/>
        </w:rPr>
        <w:t>6</w:t>
      </w:r>
      <w:r w:rsidR="007D42D0" w:rsidRPr="00470198">
        <w:rPr>
          <w:rFonts w:ascii="Arial" w:hAnsi="Arial" w:cs="Arial"/>
          <w:sz w:val="28"/>
          <w:szCs w:val="28"/>
        </w:rPr>
        <w:t>-2020 годы» (Приложение).</w:t>
      </w:r>
    </w:p>
    <w:p w:rsidR="00BF44FD" w:rsidRPr="00470198" w:rsidRDefault="00BF44FD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6372A8" w:rsidRPr="00470198">
        <w:rPr>
          <w:rFonts w:ascii="Arial" w:hAnsi="Arial" w:cs="Arial"/>
          <w:sz w:val="28"/>
          <w:szCs w:val="28"/>
        </w:rPr>
        <w:t>Контроль за</w:t>
      </w:r>
      <w:proofErr w:type="gramEnd"/>
      <w:r w:rsidR="006372A8" w:rsidRPr="00470198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B63B1C" w:rsidRPr="00470198" w:rsidRDefault="00B63B1C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3. Признать утратившим силу:</w:t>
      </w:r>
    </w:p>
    <w:p w:rsidR="000F3CF1" w:rsidRPr="00470198" w:rsidRDefault="000F3CF1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постановление администрации города Курчатова Курской Области от 11.10.2013 № 1487 «Об утверждении муниципальной программы «Развитие транспортной системы города Курчатова Курской области на 2014-2020 годы»;</w:t>
      </w:r>
    </w:p>
    <w:p w:rsidR="00B63B1C" w:rsidRPr="00470198" w:rsidRDefault="00B63B1C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постановление администрации города Курчатова Курской Области от 30.06.2014 № 688</w:t>
      </w:r>
      <w:r w:rsidR="000F3CF1" w:rsidRPr="00470198">
        <w:rPr>
          <w:rFonts w:ascii="Arial" w:hAnsi="Arial" w:cs="Arial"/>
          <w:sz w:val="28"/>
          <w:szCs w:val="28"/>
        </w:rPr>
        <w:t xml:space="preserve"> «</w:t>
      </w:r>
      <w:r w:rsidRPr="00470198">
        <w:rPr>
          <w:rFonts w:ascii="Arial" w:hAnsi="Arial" w:cs="Arial"/>
          <w:sz w:val="28"/>
          <w:szCs w:val="28"/>
        </w:rPr>
        <w:t>О внесении изменений в муниципальную програ</w:t>
      </w:r>
      <w:r w:rsidR="000F3CF1" w:rsidRPr="00470198">
        <w:rPr>
          <w:rFonts w:ascii="Arial" w:hAnsi="Arial" w:cs="Arial"/>
          <w:sz w:val="28"/>
          <w:szCs w:val="28"/>
        </w:rPr>
        <w:t>мму«</w:t>
      </w:r>
      <w:r w:rsidRPr="00470198">
        <w:rPr>
          <w:rFonts w:ascii="Arial" w:hAnsi="Arial" w:cs="Arial"/>
          <w:sz w:val="28"/>
          <w:szCs w:val="28"/>
        </w:rPr>
        <w:t>Развитие транспортной системы города Курчатова Курской области на 2014-2020 годы»</w:t>
      </w:r>
      <w:r w:rsidR="000F3CF1" w:rsidRPr="00470198">
        <w:rPr>
          <w:rFonts w:ascii="Arial" w:hAnsi="Arial" w:cs="Arial"/>
          <w:sz w:val="28"/>
          <w:szCs w:val="28"/>
        </w:rPr>
        <w:t>, утвержденную постановлением администрации города Курчатова Курской Области от 11.10.2013 № 1487;</w:t>
      </w:r>
    </w:p>
    <w:p w:rsidR="00C152FB" w:rsidRPr="00470198" w:rsidRDefault="00C152FB" w:rsidP="00895C41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постановление администрации города Курчатова Курской Области от 12.11.2014 № 1386 «О внесении изменений в муниципальную программу «Развитие транспортной системы города Курчатова Курской области на 2014-2020 годы», утвержденную постановлением администрации города Курчатова Курской Области от 11.10.2013 № 1487;</w:t>
      </w:r>
    </w:p>
    <w:p w:rsidR="000F3CF1" w:rsidRPr="00470198" w:rsidRDefault="000F3CF1" w:rsidP="000F3CF1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постановление администрации города Курчатова Курской Области от 23.12.2014 № 1574 «О внесении изменений в муниципальную программу «Развитие транспортной системы города Курчатова Курской области на 2014-2020 годы», утвержденную постановлением администрации города Курчатова Курской Области от 11.10.2013 № 1487;</w:t>
      </w:r>
    </w:p>
    <w:p w:rsidR="00E61107" w:rsidRPr="00470198" w:rsidRDefault="00E61107" w:rsidP="00E61107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lastRenderedPageBreak/>
        <w:t>- постановление администрации города Курчатова Курской Области от 03.08.2015 № 948 «О внесении изменений в муниципальную программу «Развитие транспортной системы города Курчатова Курской области на 2014-2020 годы», утвержденную постановлением администрации города Курчатова Курской Области от 11.10.2013 № 1487;</w:t>
      </w:r>
    </w:p>
    <w:p w:rsidR="000F3CF1" w:rsidRPr="00470198" w:rsidRDefault="00E61107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постановление администрации города Курчатова Курской Области от 11.08.2015 № 988 «Об утверждении плана реализации муниципальной программы «Развитие транспортной системы города Курчатова Курской области на 2014-2020 годы»</w:t>
      </w:r>
      <w:r w:rsidR="00C152FB" w:rsidRPr="00470198">
        <w:rPr>
          <w:rFonts w:ascii="Arial" w:hAnsi="Arial" w:cs="Arial"/>
          <w:sz w:val="28"/>
          <w:szCs w:val="28"/>
        </w:rPr>
        <w:t xml:space="preserve"> на 2015 год и плановый период 2016 и 2017 годов».</w:t>
      </w:r>
    </w:p>
    <w:p w:rsidR="00BF44FD" w:rsidRPr="00470198" w:rsidRDefault="00B63B1C" w:rsidP="00BF44FD">
      <w:pPr>
        <w:autoSpaceDE w:val="0"/>
        <w:autoSpaceDN w:val="0"/>
        <w:adjustRightInd w:val="0"/>
        <w:ind w:firstLine="533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4</w:t>
      </w:r>
      <w:r w:rsidR="00BF44FD" w:rsidRPr="00470198">
        <w:rPr>
          <w:rFonts w:ascii="Arial" w:hAnsi="Arial" w:cs="Arial"/>
          <w:sz w:val="28"/>
          <w:szCs w:val="28"/>
        </w:rPr>
        <w:t xml:space="preserve">. </w:t>
      </w:r>
      <w:r w:rsidR="006372A8" w:rsidRPr="00470198">
        <w:rPr>
          <w:rFonts w:ascii="Arial" w:hAnsi="Arial" w:cs="Arial"/>
          <w:sz w:val="28"/>
          <w:szCs w:val="28"/>
        </w:rPr>
        <w:t>Постановление вступает в силу с 01.01.2016 и подлежит официальному опубликованию.</w:t>
      </w:r>
    </w:p>
    <w:p w:rsidR="00BF44FD" w:rsidRPr="00470198" w:rsidRDefault="00BF44FD" w:rsidP="00BF44F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F44FD" w:rsidRPr="00470198" w:rsidRDefault="00BF44FD" w:rsidP="00BF44F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F44FD" w:rsidRPr="00470198" w:rsidRDefault="00895C41" w:rsidP="00BF44F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И.о. Г</w:t>
      </w:r>
      <w:r w:rsidR="00E56066" w:rsidRPr="00470198">
        <w:rPr>
          <w:rFonts w:ascii="Arial" w:hAnsi="Arial" w:cs="Arial"/>
          <w:sz w:val="28"/>
          <w:szCs w:val="28"/>
        </w:rPr>
        <w:t>лавы</w:t>
      </w:r>
      <w:r w:rsidR="00BF44FD" w:rsidRPr="00470198">
        <w:rPr>
          <w:rFonts w:ascii="Arial" w:hAnsi="Arial" w:cs="Arial"/>
          <w:sz w:val="28"/>
          <w:szCs w:val="28"/>
        </w:rPr>
        <w:t xml:space="preserve"> </w:t>
      </w:r>
      <w:r w:rsidR="00470198">
        <w:rPr>
          <w:rFonts w:ascii="Arial" w:hAnsi="Arial" w:cs="Arial"/>
          <w:sz w:val="28"/>
          <w:szCs w:val="28"/>
        </w:rPr>
        <w:t>города                                                             Р.А.Кузнецова</w:t>
      </w:r>
    </w:p>
    <w:p w:rsidR="006372A8" w:rsidRPr="00470198" w:rsidRDefault="00BF44FD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  <w:r w:rsidRPr="00470198">
        <w:rPr>
          <w:rFonts w:ascii="Arial" w:hAnsi="Arial" w:cs="Arial"/>
        </w:rPr>
        <w:br w:type="page"/>
      </w:r>
    </w:p>
    <w:p w:rsidR="006372A8" w:rsidRPr="00470198" w:rsidRDefault="006372A8" w:rsidP="006372A8">
      <w:pPr>
        <w:pStyle w:val="af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6372A8" w:rsidRPr="00470198" w:rsidRDefault="00470198" w:rsidP="006372A8">
      <w:pPr>
        <w:pStyle w:val="af"/>
        <w:tabs>
          <w:tab w:val="left" w:pos="5244"/>
          <w:tab w:val="left" w:pos="5670"/>
        </w:tabs>
        <w:spacing w:before="0" w:beforeAutospacing="0" w:after="0" w:afterAutospacing="0"/>
        <w:ind w:firstLine="581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</w:t>
      </w:r>
      <w:r w:rsidR="006372A8" w:rsidRPr="00470198">
        <w:rPr>
          <w:rFonts w:ascii="Arial" w:hAnsi="Arial" w:cs="Arial"/>
          <w:bCs/>
          <w:color w:val="000000"/>
        </w:rPr>
        <w:t xml:space="preserve"> Приложение</w:t>
      </w:r>
    </w:p>
    <w:p w:rsidR="006372A8" w:rsidRPr="00470198" w:rsidRDefault="006372A8" w:rsidP="006372A8">
      <w:pPr>
        <w:pStyle w:val="af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470198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к постановлению </w:t>
      </w:r>
      <w:r w:rsidR="00470198">
        <w:rPr>
          <w:rFonts w:ascii="Arial" w:hAnsi="Arial" w:cs="Arial"/>
          <w:bCs/>
          <w:color w:val="000000"/>
        </w:rPr>
        <w:tab/>
      </w:r>
      <w:r w:rsidR="00470198">
        <w:rPr>
          <w:rFonts w:ascii="Arial" w:hAnsi="Arial" w:cs="Arial"/>
          <w:bCs/>
          <w:color w:val="000000"/>
        </w:rPr>
        <w:tab/>
        <w:t xml:space="preserve">                 </w:t>
      </w:r>
      <w:r w:rsidRPr="00470198">
        <w:rPr>
          <w:rFonts w:ascii="Arial" w:hAnsi="Arial" w:cs="Arial"/>
          <w:bCs/>
          <w:color w:val="000000"/>
        </w:rPr>
        <w:t xml:space="preserve">администрации </w:t>
      </w:r>
    </w:p>
    <w:p w:rsidR="006372A8" w:rsidRPr="00470198" w:rsidRDefault="006372A8" w:rsidP="006372A8">
      <w:pPr>
        <w:pStyle w:val="af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470198">
        <w:rPr>
          <w:rFonts w:ascii="Arial" w:hAnsi="Arial" w:cs="Arial"/>
          <w:bCs/>
          <w:color w:val="000000"/>
        </w:rPr>
        <w:t xml:space="preserve">                                                               </w:t>
      </w:r>
      <w:r w:rsidR="00470198">
        <w:rPr>
          <w:rFonts w:ascii="Arial" w:hAnsi="Arial" w:cs="Arial"/>
          <w:bCs/>
          <w:color w:val="000000"/>
        </w:rPr>
        <w:t xml:space="preserve">                              </w:t>
      </w:r>
      <w:r w:rsidRPr="00470198">
        <w:rPr>
          <w:rFonts w:ascii="Arial" w:hAnsi="Arial" w:cs="Arial"/>
          <w:bCs/>
          <w:color w:val="000000"/>
        </w:rPr>
        <w:t xml:space="preserve"> города Курчатова  </w:t>
      </w:r>
      <w:r w:rsidR="00470198">
        <w:rPr>
          <w:rFonts w:ascii="Arial" w:hAnsi="Arial" w:cs="Arial"/>
          <w:bCs/>
          <w:color w:val="000000"/>
        </w:rPr>
        <w:t>№</w:t>
      </w:r>
      <w:r w:rsidRPr="00470198">
        <w:rPr>
          <w:rFonts w:ascii="Arial" w:hAnsi="Arial" w:cs="Arial"/>
          <w:bCs/>
          <w:color w:val="000000"/>
        </w:rPr>
        <w:t xml:space="preserve"> </w:t>
      </w:r>
      <w:r w:rsidR="00470198" w:rsidRPr="00470198">
        <w:rPr>
          <w:rFonts w:ascii="Arial" w:hAnsi="Arial" w:cs="Arial"/>
          <w:bCs/>
          <w:color w:val="000000"/>
        </w:rPr>
        <w:t xml:space="preserve"> 1180</w:t>
      </w:r>
    </w:p>
    <w:p w:rsidR="006372A8" w:rsidRPr="00470198" w:rsidRDefault="006372A8" w:rsidP="006372A8">
      <w:pPr>
        <w:pStyle w:val="af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470198">
        <w:rPr>
          <w:rFonts w:ascii="Arial" w:hAnsi="Arial" w:cs="Arial"/>
          <w:bCs/>
          <w:color w:val="000000"/>
        </w:rPr>
        <w:tab/>
      </w:r>
      <w:r w:rsidRPr="00470198">
        <w:rPr>
          <w:rFonts w:ascii="Arial" w:hAnsi="Arial" w:cs="Arial"/>
          <w:bCs/>
          <w:color w:val="000000"/>
        </w:rPr>
        <w:tab/>
        <w:t xml:space="preserve">    </w:t>
      </w:r>
      <w:r w:rsidR="00470198">
        <w:rPr>
          <w:rFonts w:ascii="Arial" w:hAnsi="Arial" w:cs="Arial"/>
          <w:bCs/>
          <w:color w:val="000000"/>
        </w:rPr>
        <w:t xml:space="preserve">        </w:t>
      </w:r>
      <w:r w:rsidRPr="00470198">
        <w:rPr>
          <w:rFonts w:ascii="Arial" w:hAnsi="Arial" w:cs="Arial"/>
          <w:bCs/>
          <w:color w:val="000000"/>
        </w:rPr>
        <w:t>от</w:t>
      </w:r>
      <w:r w:rsidR="00470198" w:rsidRPr="00470198">
        <w:rPr>
          <w:rFonts w:ascii="Arial" w:hAnsi="Arial" w:cs="Arial"/>
          <w:bCs/>
          <w:color w:val="000000"/>
        </w:rPr>
        <w:t xml:space="preserve"> 30.09. </w:t>
      </w:r>
      <w:r w:rsidRPr="00470198">
        <w:rPr>
          <w:rFonts w:ascii="Arial" w:hAnsi="Arial" w:cs="Arial"/>
          <w:bCs/>
          <w:color w:val="000000"/>
        </w:rPr>
        <w:t>2015 г.</w:t>
      </w:r>
    </w:p>
    <w:p w:rsidR="006372A8" w:rsidRPr="00470198" w:rsidRDefault="006372A8" w:rsidP="006372A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372A8" w:rsidRPr="00470198" w:rsidRDefault="006372A8" w:rsidP="006372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Муниципальная программа </w:t>
      </w:r>
    </w:p>
    <w:p w:rsidR="006372A8" w:rsidRPr="00470198" w:rsidRDefault="00C152FB" w:rsidP="006372A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«Развитие транспортной системы в городе Курчатове и безопасности дорожного движения на 2016-2020 годы»</w:t>
      </w:r>
    </w:p>
    <w:p w:rsidR="006372A8" w:rsidRPr="00470198" w:rsidRDefault="006372A8" w:rsidP="006372A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372A8" w:rsidRPr="00470198" w:rsidRDefault="006372A8" w:rsidP="006372A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372A8" w:rsidRPr="00470198" w:rsidRDefault="006372A8" w:rsidP="00E331C9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Ответственный исполнитель                                 </w:t>
      </w:r>
      <w:r w:rsidR="00E331C9" w:rsidRPr="00470198">
        <w:rPr>
          <w:rFonts w:ascii="Arial" w:hAnsi="Arial" w:cs="Arial"/>
          <w:sz w:val="24"/>
          <w:szCs w:val="24"/>
        </w:rPr>
        <w:t>Комитет</w:t>
      </w:r>
      <w:r w:rsidRPr="00470198">
        <w:rPr>
          <w:rFonts w:ascii="Arial" w:hAnsi="Arial" w:cs="Arial"/>
          <w:sz w:val="24"/>
          <w:szCs w:val="24"/>
        </w:rPr>
        <w:t xml:space="preserve"> городского хозяйства                  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г. Курчатова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</w:p>
    <w:p w:rsidR="006372A8" w:rsidRPr="00470198" w:rsidRDefault="006372A8" w:rsidP="006372A8">
      <w:pPr>
        <w:spacing w:line="480" w:lineRule="auto"/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Дата составления проекта                                      «21» августа 2015 года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Председатель Комитета городского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хозяйства г. Курчатова                                           Помогаев Александр Александрович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Исполнитель                                                           Минаков Юрий Алексеевич –  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заместитель начальника</w:t>
      </w:r>
    </w:p>
    <w:p w:rsidR="006372A8" w:rsidRPr="00470198" w:rsidRDefault="006372A8" w:rsidP="00354834">
      <w:pPr>
        <w:jc w:val="both"/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отдела </w:t>
      </w:r>
      <w:r w:rsidR="00354834" w:rsidRPr="00470198">
        <w:rPr>
          <w:rFonts w:ascii="Arial" w:hAnsi="Arial" w:cs="Arial"/>
          <w:sz w:val="24"/>
          <w:szCs w:val="24"/>
        </w:rPr>
        <w:t>ЖКХ КГХ</w:t>
      </w: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</w:p>
    <w:p w:rsidR="006372A8" w:rsidRPr="00470198" w:rsidRDefault="006372A8" w:rsidP="006372A8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Телефон                                                                   4</w:t>
      </w:r>
      <w:r w:rsidR="00354834" w:rsidRPr="00470198">
        <w:rPr>
          <w:rFonts w:ascii="Arial" w:hAnsi="Arial" w:cs="Arial"/>
          <w:sz w:val="24"/>
          <w:szCs w:val="24"/>
        </w:rPr>
        <w:t>-</w:t>
      </w:r>
      <w:r w:rsidRPr="00470198">
        <w:rPr>
          <w:rFonts w:ascii="Arial" w:hAnsi="Arial" w:cs="Arial"/>
          <w:sz w:val="24"/>
          <w:szCs w:val="24"/>
        </w:rPr>
        <w:t>96</w:t>
      </w:r>
      <w:r w:rsidR="00354834" w:rsidRPr="00470198">
        <w:rPr>
          <w:rFonts w:ascii="Arial" w:hAnsi="Arial" w:cs="Arial"/>
          <w:sz w:val="24"/>
          <w:szCs w:val="24"/>
        </w:rPr>
        <w:t>-55</w:t>
      </w:r>
    </w:p>
    <w:p w:rsidR="006372A8" w:rsidRPr="00470198" w:rsidRDefault="006372A8" w:rsidP="006372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54834" w:rsidRPr="00470198" w:rsidRDefault="00354834" w:rsidP="006372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Главный специалист-эксперт </w:t>
      </w:r>
      <w:proofErr w:type="gramStart"/>
      <w:r w:rsidRPr="00470198">
        <w:rPr>
          <w:rFonts w:ascii="Arial" w:hAnsi="Arial" w:cs="Arial"/>
          <w:sz w:val="24"/>
          <w:szCs w:val="24"/>
        </w:rPr>
        <w:t>по</w:t>
      </w:r>
      <w:proofErr w:type="gramEnd"/>
    </w:p>
    <w:p w:rsidR="006372A8" w:rsidRPr="00470198" w:rsidRDefault="00895C41" w:rsidP="006372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>т</w:t>
      </w:r>
      <w:r w:rsidR="006372A8" w:rsidRPr="00470198">
        <w:rPr>
          <w:rFonts w:ascii="Arial" w:hAnsi="Arial" w:cs="Arial"/>
          <w:sz w:val="24"/>
          <w:szCs w:val="24"/>
        </w:rPr>
        <w:t>ранспорт</w:t>
      </w:r>
      <w:r w:rsidR="00354834" w:rsidRPr="00470198">
        <w:rPr>
          <w:rFonts w:ascii="Arial" w:hAnsi="Arial" w:cs="Arial"/>
          <w:sz w:val="24"/>
          <w:szCs w:val="24"/>
        </w:rPr>
        <w:t>у</w:t>
      </w:r>
      <w:r w:rsidRPr="00470198">
        <w:rPr>
          <w:rFonts w:ascii="Arial" w:hAnsi="Arial" w:cs="Arial"/>
          <w:sz w:val="24"/>
          <w:szCs w:val="24"/>
        </w:rPr>
        <w:t xml:space="preserve"> </w:t>
      </w:r>
      <w:r w:rsidR="006372A8" w:rsidRPr="00470198">
        <w:rPr>
          <w:rFonts w:ascii="Arial" w:hAnsi="Arial" w:cs="Arial"/>
          <w:sz w:val="24"/>
          <w:szCs w:val="24"/>
        </w:rPr>
        <w:t xml:space="preserve">и связи </w:t>
      </w:r>
      <w:r w:rsidR="00354834" w:rsidRPr="00470198">
        <w:rPr>
          <w:rFonts w:ascii="Arial" w:hAnsi="Arial" w:cs="Arial"/>
          <w:sz w:val="24"/>
          <w:szCs w:val="24"/>
        </w:rPr>
        <w:t>КГХ</w:t>
      </w:r>
      <w:r w:rsidRPr="00470198">
        <w:rPr>
          <w:rFonts w:ascii="Arial" w:hAnsi="Arial" w:cs="Arial"/>
          <w:sz w:val="24"/>
          <w:szCs w:val="24"/>
        </w:rPr>
        <w:t xml:space="preserve">                                      </w:t>
      </w:r>
      <w:r w:rsidR="00354834" w:rsidRPr="00470198">
        <w:rPr>
          <w:rFonts w:ascii="Arial" w:hAnsi="Arial" w:cs="Arial"/>
          <w:sz w:val="24"/>
          <w:szCs w:val="24"/>
        </w:rPr>
        <w:t>Мальцева Наталья Валерьевна</w:t>
      </w: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354834" w:rsidRPr="00470198" w:rsidRDefault="00354834" w:rsidP="00354834">
      <w:pPr>
        <w:rPr>
          <w:rFonts w:ascii="Arial" w:hAnsi="Arial" w:cs="Arial"/>
          <w:sz w:val="24"/>
          <w:szCs w:val="24"/>
        </w:rPr>
      </w:pPr>
      <w:r w:rsidRPr="00470198">
        <w:rPr>
          <w:rFonts w:ascii="Arial" w:hAnsi="Arial" w:cs="Arial"/>
          <w:sz w:val="24"/>
          <w:szCs w:val="24"/>
        </w:rPr>
        <w:t xml:space="preserve">Телефон                                                                </w:t>
      </w:r>
      <w:r w:rsidR="00895C41" w:rsidRPr="00470198">
        <w:rPr>
          <w:rFonts w:ascii="Arial" w:hAnsi="Arial" w:cs="Arial"/>
          <w:sz w:val="24"/>
          <w:szCs w:val="24"/>
        </w:rPr>
        <w:t xml:space="preserve"> </w:t>
      </w:r>
      <w:r w:rsidRPr="00470198">
        <w:rPr>
          <w:rFonts w:ascii="Arial" w:hAnsi="Arial" w:cs="Arial"/>
          <w:sz w:val="24"/>
          <w:szCs w:val="24"/>
        </w:rPr>
        <w:t xml:space="preserve"> 2-53-22</w:t>
      </w: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E331C9" w:rsidRPr="00470198" w:rsidRDefault="00E331C9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6372A8" w:rsidRPr="00470198" w:rsidRDefault="006372A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0B0AF8" w:rsidRPr="00470198" w:rsidRDefault="000B0AF8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</w:rPr>
      </w:pPr>
    </w:p>
    <w:p w:rsidR="00354834" w:rsidRPr="00470198" w:rsidRDefault="00354834" w:rsidP="00354834">
      <w:pPr>
        <w:pStyle w:val="ConsPlusNormal1"/>
        <w:ind w:firstLine="0"/>
        <w:jc w:val="center"/>
        <w:outlineLvl w:val="1"/>
        <w:rPr>
          <w:color w:val="000000"/>
          <w:sz w:val="28"/>
          <w:szCs w:val="28"/>
        </w:rPr>
      </w:pPr>
      <w:r w:rsidRPr="00470198">
        <w:rPr>
          <w:color w:val="000000"/>
          <w:sz w:val="28"/>
          <w:szCs w:val="28"/>
        </w:rPr>
        <w:t>Паспорт</w:t>
      </w:r>
    </w:p>
    <w:p w:rsidR="00354834" w:rsidRPr="00470198" w:rsidRDefault="00354834" w:rsidP="003548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Муниципальной программы</w:t>
      </w:r>
    </w:p>
    <w:p w:rsidR="006372A8" w:rsidRPr="00470198" w:rsidRDefault="00C152FB" w:rsidP="00C152FB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«Развитие транспортной системы в городе Курчатове и безопасности дорожного движения на 2016-2020 годы»</w:t>
      </w:r>
    </w:p>
    <w:p w:rsidR="00023EF3" w:rsidRPr="00470198" w:rsidRDefault="00023EF3" w:rsidP="00C152FB">
      <w:pPr>
        <w:pStyle w:val="a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2"/>
        <w:gridCol w:w="6496"/>
      </w:tblGrid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32" w:type="pct"/>
          </w:tcPr>
          <w:p w:rsidR="00354834" w:rsidRPr="00470198" w:rsidRDefault="00C152FB" w:rsidP="000B0AF8">
            <w:pPr>
              <w:pStyle w:val="ConsPlusNormal1"/>
              <w:tabs>
                <w:tab w:val="left" w:pos="3402"/>
              </w:tabs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sz w:val="26"/>
                <w:szCs w:val="26"/>
              </w:rPr>
              <w:t xml:space="preserve">«Развитие транспортной системы в </w:t>
            </w:r>
            <w:r w:rsidR="00895C41" w:rsidRPr="00470198">
              <w:rPr>
                <w:sz w:val="26"/>
                <w:szCs w:val="26"/>
              </w:rPr>
              <w:t>городе Курчатове</w:t>
            </w:r>
            <w:r w:rsidRPr="00470198">
              <w:rPr>
                <w:sz w:val="26"/>
                <w:szCs w:val="26"/>
              </w:rPr>
              <w:t xml:space="preserve"> и безопасности дорожного движения на 2016-2020 годы»</w:t>
            </w:r>
            <w:r w:rsidR="00354834" w:rsidRPr="00470198">
              <w:rPr>
                <w:color w:val="000000"/>
                <w:sz w:val="26"/>
                <w:szCs w:val="26"/>
              </w:rPr>
              <w:t xml:space="preserve"> (далее – программа)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Ответств</w:t>
            </w:r>
            <w:r w:rsidR="00895C41" w:rsidRPr="00470198">
              <w:rPr>
                <w:color w:val="000000"/>
                <w:sz w:val="26"/>
                <w:szCs w:val="26"/>
              </w:rPr>
              <w:t xml:space="preserve">енный </w:t>
            </w:r>
            <w:r w:rsidRPr="00470198">
              <w:rPr>
                <w:color w:val="000000"/>
                <w:sz w:val="26"/>
                <w:szCs w:val="26"/>
              </w:rPr>
              <w:t>исполнитель</w:t>
            </w:r>
          </w:p>
          <w:p w:rsidR="00354834" w:rsidRPr="00470198" w:rsidRDefault="00354834" w:rsidP="004A6F5E">
            <w:pPr>
              <w:pStyle w:val="ConsPlusNormal1"/>
              <w:tabs>
                <w:tab w:val="left" w:pos="2835"/>
              </w:tabs>
              <w:ind w:hanging="2943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Муниципальной              программы</w:t>
            </w:r>
          </w:p>
        </w:tc>
        <w:tc>
          <w:tcPr>
            <w:tcW w:w="3332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sz w:val="26"/>
                <w:szCs w:val="26"/>
              </w:rPr>
              <w:t>Комитет городского хозяйства г. Курчатова</w:t>
            </w:r>
          </w:p>
        </w:tc>
      </w:tr>
      <w:tr w:rsidR="00354834" w:rsidRPr="00470198" w:rsidTr="00895C41">
        <w:trPr>
          <w:trHeight w:val="551"/>
        </w:trPr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Соисполнители</w:t>
            </w:r>
          </w:p>
          <w:p w:rsidR="00354834" w:rsidRPr="00470198" w:rsidRDefault="00354834" w:rsidP="00023EF3">
            <w:pPr>
              <w:pStyle w:val="ConsPlusNormal1"/>
              <w:tabs>
                <w:tab w:val="left" w:pos="2835"/>
              </w:tabs>
              <w:ind w:firstLine="0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332" w:type="pct"/>
          </w:tcPr>
          <w:p w:rsidR="00354834" w:rsidRPr="00470198" w:rsidRDefault="00BD4741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нет</w:t>
            </w:r>
          </w:p>
        </w:tc>
      </w:tr>
      <w:tr w:rsidR="00354834" w:rsidRPr="00470198" w:rsidTr="00895C41">
        <w:trPr>
          <w:trHeight w:val="720"/>
        </w:trPr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Участники программы</w:t>
            </w:r>
          </w:p>
        </w:tc>
        <w:tc>
          <w:tcPr>
            <w:tcW w:w="3332" w:type="pct"/>
          </w:tcPr>
          <w:p w:rsidR="00BD4741" w:rsidRPr="00470198" w:rsidRDefault="00BD4741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13713B" w:rsidRPr="00470198" w:rsidRDefault="00354834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Комитет по управлению имуществом г. Курчатова</w:t>
            </w:r>
            <w:r w:rsidR="00D316D5" w:rsidRPr="00470198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354834" w:rsidRPr="00470198" w:rsidRDefault="0013713B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МКП «Благоустройство»</w:t>
            </w:r>
            <w:r w:rsidR="00D316D5" w:rsidRPr="00470198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13713B" w:rsidRPr="00470198" w:rsidRDefault="00D316D5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П</w:t>
            </w:r>
            <w:r w:rsidR="0013713B" w:rsidRPr="00470198">
              <w:rPr>
                <w:rFonts w:ascii="Arial" w:hAnsi="Arial" w:cs="Arial"/>
                <w:sz w:val="26"/>
                <w:szCs w:val="26"/>
                <w:lang w:eastAsia="en-US"/>
              </w:rPr>
      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  <w:r w:rsidR="00BB25DC" w:rsidRPr="00470198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D316D5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Перечень подпрограмм программы</w:t>
            </w:r>
          </w:p>
        </w:tc>
        <w:tc>
          <w:tcPr>
            <w:tcW w:w="3332" w:type="pct"/>
          </w:tcPr>
          <w:p w:rsidR="00354834" w:rsidRPr="00470198" w:rsidRDefault="00354834" w:rsidP="00354834">
            <w:pPr>
              <w:pStyle w:val="af1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1. Подпрограмма «Развитие сети автомобильных дорог города Курчатова </w:t>
            </w:r>
            <w:r w:rsidR="00C92309" w:rsidRPr="00470198">
              <w:rPr>
                <w:rFonts w:ascii="Arial" w:hAnsi="Arial" w:cs="Arial"/>
                <w:sz w:val="26"/>
                <w:szCs w:val="26"/>
              </w:rPr>
              <w:t xml:space="preserve">Курской области 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на 201</w:t>
            </w:r>
            <w:r w:rsidR="00C92309" w:rsidRPr="00470198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-2020 годы»</w:t>
            </w:r>
            <w:r w:rsidR="00522D9E" w:rsidRPr="00470198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далее – подпрограмма </w:t>
            </w:r>
            <w:r w:rsidR="00C92309" w:rsidRPr="00470198">
              <w:rPr>
                <w:rFonts w:ascii="Arial" w:hAnsi="Arial" w:cs="Arial"/>
                <w:sz w:val="26"/>
                <w:szCs w:val="26"/>
              </w:rPr>
              <w:t>1</w:t>
            </w:r>
            <w:r w:rsidRPr="00470198">
              <w:rPr>
                <w:rFonts w:ascii="Arial" w:hAnsi="Arial" w:cs="Arial"/>
                <w:sz w:val="26"/>
                <w:szCs w:val="26"/>
              </w:rPr>
              <w:t>)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:rsidR="00354834" w:rsidRPr="00470198" w:rsidRDefault="00EE503C" w:rsidP="00522D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="00354834"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 w:rsidR="00354834" w:rsidRPr="00470198">
              <w:rPr>
                <w:rFonts w:ascii="Arial" w:hAnsi="Arial" w:cs="Arial"/>
                <w:sz w:val="26"/>
                <w:szCs w:val="26"/>
              </w:rPr>
              <w:t xml:space="preserve">Подпрограмма  «Повышение безопасности дорожного движения в городе </w:t>
            </w:r>
            <w:r w:rsidR="0013713B"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Курчатове </w:t>
            </w:r>
            <w:r w:rsidR="0013713B" w:rsidRPr="00470198">
              <w:rPr>
                <w:rFonts w:ascii="Arial" w:hAnsi="Arial" w:cs="Arial"/>
                <w:sz w:val="26"/>
                <w:szCs w:val="26"/>
              </w:rPr>
              <w:t>Курской области</w:t>
            </w:r>
            <w:r w:rsidR="00354834" w:rsidRPr="00470198">
              <w:rPr>
                <w:rFonts w:ascii="Arial" w:hAnsi="Arial" w:cs="Arial"/>
                <w:sz w:val="26"/>
                <w:szCs w:val="26"/>
              </w:rPr>
              <w:t xml:space="preserve"> на 201</w:t>
            </w:r>
            <w:r w:rsidR="001914DF" w:rsidRPr="00470198">
              <w:rPr>
                <w:rFonts w:ascii="Arial" w:hAnsi="Arial" w:cs="Arial"/>
                <w:sz w:val="26"/>
                <w:szCs w:val="26"/>
              </w:rPr>
              <w:t>6</w:t>
            </w:r>
            <w:r w:rsidR="00354834" w:rsidRPr="00470198">
              <w:rPr>
                <w:rFonts w:ascii="Arial" w:hAnsi="Arial" w:cs="Arial"/>
                <w:sz w:val="26"/>
                <w:szCs w:val="26"/>
              </w:rPr>
              <w:t xml:space="preserve">-2020 годы» (далее – подпрограмма </w:t>
            </w:r>
            <w:r w:rsidR="0013713B" w:rsidRPr="00470198">
              <w:rPr>
                <w:rFonts w:ascii="Arial" w:hAnsi="Arial" w:cs="Arial"/>
                <w:sz w:val="26"/>
                <w:szCs w:val="26"/>
              </w:rPr>
              <w:t>2</w:t>
            </w:r>
            <w:r w:rsidR="00354834" w:rsidRPr="00470198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13713B" w:rsidRPr="00470198" w:rsidTr="00895C41">
        <w:tc>
          <w:tcPr>
            <w:tcW w:w="1668" w:type="pct"/>
          </w:tcPr>
          <w:p w:rsidR="0013713B" w:rsidRPr="00470198" w:rsidRDefault="0013713B" w:rsidP="0013713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Программно-целевые инструменты</w:t>
            </w:r>
          </w:p>
        </w:tc>
        <w:tc>
          <w:tcPr>
            <w:tcW w:w="3332" w:type="pct"/>
          </w:tcPr>
          <w:p w:rsidR="0013713B" w:rsidRPr="00470198" w:rsidRDefault="0013713B" w:rsidP="0013713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отсутствуют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Цел</w:t>
            </w:r>
            <w:r w:rsidR="000B0AF8" w:rsidRPr="00470198">
              <w:rPr>
                <w:color w:val="000000"/>
                <w:sz w:val="26"/>
                <w:szCs w:val="26"/>
              </w:rPr>
              <w:t>ь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программы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3332" w:type="pct"/>
          </w:tcPr>
          <w:p w:rsidR="00354834" w:rsidRPr="00470198" w:rsidRDefault="00354834" w:rsidP="000B0AF8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Развитие современной и эффективной транспортной инфраструктуры, 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формирование и создание максимально благоприятных, комфортных и безопасных условий для проживания жителей города</w:t>
            </w:r>
            <w:r w:rsidR="000B0AF8" w:rsidRPr="00470198">
              <w:rPr>
                <w:rFonts w:ascii="Arial" w:hAnsi="Arial" w:cs="Arial"/>
                <w:color w:val="000000"/>
                <w:sz w:val="26"/>
                <w:szCs w:val="26"/>
              </w:rPr>
              <w:t>, п</w:t>
            </w:r>
            <w:r w:rsidRPr="00470198">
              <w:rPr>
                <w:rFonts w:ascii="Arial" w:hAnsi="Arial" w:cs="Arial"/>
                <w:sz w:val="26"/>
                <w:szCs w:val="26"/>
              </w:rPr>
              <w:t>овышение комплексной безопасности на дорогах общего пользования.</w:t>
            </w:r>
          </w:p>
        </w:tc>
      </w:tr>
      <w:tr w:rsidR="00354834" w:rsidRPr="00470198" w:rsidTr="00895C41">
        <w:trPr>
          <w:trHeight w:val="1531"/>
        </w:trPr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Задачи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программы</w:t>
            </w:r>
          </w:p>
          <w:p w:rsidR="00354834" w:rsidRPr="00470198" w:rsidRDefault="00354834" w:rsidP="004A6F5E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332" w:type="pct"/>
          </w:tcPr>
          <w:p w:rsidR="00354834" w:rsidRPr="00470198" w:rsidRDefault="00522D9E" w:rsidP="00E331C9">
            <w:pPr>
              <w:pStyle w:val="ConsPlusCell"/>
              <w:keepLines/>
              <w:ind w:left="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1.</w:t>
            </w:r>
            <w:r w:rsidR="00354834" w:rsidRPr="00470198">
              <w:rPr>
                <w:rFonts w:ascii="Arial" w:hAnsi="Arial" w:cs="Arial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</w:t>
            </w:r>
            <w:r w:rsidR="000B0AF8" w:rsidRPr="00470198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522D9E" w:rsidRPr="00470198" w:rsidRDefault="00522D9E" w:rsidP="00E331C9">
            <w:pPr>
              <w:pStyle w:val="ConsPlusCell"/>
              <w:keepLines/>
              <w:ind w:left="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2. Снижение числа погибших в результате дорожно-транспортных происшествий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Целевые показатели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и показатели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 xml:space="preserve">результативности 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332" w:type="pct"/>
          </w:tcPr>
          <w:p w:rsidR="00522D9E" w:rsidRPr="00470198" w:rsidRDefault="00522D9E" w:rsidP="00FF1FBA">
            <w:pPr>
              <w:pStyle w:val="ConsPlusNormal0"/>
              <w:ind w:hanging="98"/>
              <w:jc w:val="both"/>
              <w:rPr>
                <w:sz w:val="26"/>
                <w:szCs w:val="26"/>
              </w:rPr>
            </w:pPr>
            <w:r w:rsidRPr="00470198">
              <w:rPr>
                <w:sz w:val="26"/>
                <w:szCs w:val="26"/>
              </w:rPr>
              <w:lastRenderedPageBreak/>
              <w:t>1. Доля автомобильных дорог общего пользования местного значения, соответствующих нормативным требованиям к транспортно-</w:t>
            </w:r>
            <w:r w:rsidRPr="00470198">
              <w:rPr>
                <w:sz w:val="26"/>
                <w:szCs w:val="26"/>
              </w:rPr>
              <w:lastRenderedPageBreak/>
              <w:t>эксплуатационным показателям, в общей протяженности автомобильных дорог общего пользования местного значения.</w:t>
            </w:r>
          </w:p>
          <w:p w:rsidR="00354834" w:rsidRPr="00470198" w:rsidRDefault="0071580E" w:rsidP="000B0AF8">
            <w:pPr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2.Число дорожно-транспортных происшествий с пострадавшими.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D316D5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3332" w:type="pct"/>
          </w:tcPr>
          <w:p w:rsidR="00354834" w:rsidRPr="00470198" w:rsidRDefault="00354834" w:rsidP="00137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201</w:t>
            </w:r>
            <w:r w:rsidR="0013713B" w:rsidRPr="00470198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- 2020 годы 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Объемы и источники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финансирования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программы по годам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 xml:space="preserve">ее реализации в разрезе 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подпрограмм</w:t>
            </w:r>
          </w:p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3332" w:type="pct"/>
          </w:tcPr>
          <w:p w:rsidR="00815E4C" w:rsidRPr="00470198" w:rsidRDefault="00815E4C" w:rsidP="00815E4C">
            <w:pPr>
              <w:pStyle w:val="ConsPlusNonformat"/>
              <w:ind w:left="-57" w:right="-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Общий объем финансирования муниципальной программы в 2016 – 2020 годах за счет всех источников финансирования составит 336041 тыс. рублей,  в том числе по годам: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2016 год – 23998,3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2017 год – 23998,3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2018 год – 70036,9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2019 год – 146046,3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2020 год – 71961,2 тыс. руб. </w:t>
            </w:r>
          </w:p>
          <w:p w:rsidR="00815E4C" w:rsidRPr="00470198" w:rsidRDefault="00815E4C" w:rsidP="00815E4C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-267033,9 тыс. рублей, в том числе по годам: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2016 год – 23998,3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2017 год – 23998,3 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2018 год – 70036,9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2019 год – 77039,2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2020 год – 71961,2 тыс. руб. </w:t>
            </w:r>
          </w:p>
          <w:p w:rsidR="00815E4C" w:rsidRPr="00470198" w:rsidRDefault="00815E4C" w:rsidP="00815E4C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за счет средств областного бюджета – 69007,1 тыс. рублей, в том числе по годам: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2016 год –0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2017 год –0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2018 год –0 тыс. руб.;</w:t>
            </w:r>
          </w:p>
          <w:p w:rsidR="00815E4C" w:rsidRPr="00470198" w:rsidRDefault="00815E4C" w:rsidP="00815E4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2019 год – 69007,1 тыс. руб.;</w:t>
            </w:r>
          </w:p>
          <w:p w:rsidR="00354834" w:rsidRPr="00470198" w:rsidRDefault="00815E4C" w:rsidP="00312CC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2020 год – 0 тыс. руб. </w:t>
            </w:r>
          </w:p>
        </w:tc>
      </w:tr>
      <w:tr w:rsidR="00354834" w:rsidRPr="00470198" w:rsidTr="00895C41">
        <w:tc>
          <w:tcPr>
            <w:tcW w:w="1668" w:type="pct"/>
          </w:tcPr>
          <w:p w:rsidR="00354834" w:rsidRPr="00470198" w:rsidRDefault="00354834" w:rsidP="004A6F5E">
            <w:pPr>
              <w:pStyle w:val="ConsPlusNormal1"/>
              <w:ind w:firstLine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470198">
              <w:rPr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332" w:type="pct"/>
          </w:tcPr>
          <w:p w:rsidR="00354834" w:rsidRPr="00470198" w:rsidRDefault="00354834" w:rsidP="004A6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За период реализации муниципальной программы в 201</w:t>
            </w:r>
            <w:r w:rsidR="001914DF" w:rsidRPr="00470198">
              <w:rPr>
                <w:rFonts w:ascii="Arial" w:hAnsi="Arial" w:cs="Arial"/>
                <w:sz w:val="26"/>
                <w:szCs w:val="26"/>
              </w:rPr>
              <w:t>6</w:t>
            </w:r>
            <w:r w:rsidRPr="00470198">
              <w:rPr>
                <w:rFonts w:ascii="Arial" w:hAnsi="Arial" w:cs="Arial"/>
                <w:sz w:val="26"/>
                <w:szCs w:val="26"/>
              </w:rPr>
              <w:t>-2020 годы ожидается:</w:t>
            </w:r>
          </w:p>
          <w:p w:rsidR="00241337" w:rsidRPr="00470198" w:rsidRDefault="007A1716" w:rsidP="00241337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у</w:t>
            </w:r>
            <w:r w:rsidR="00241337" w:rsidRPr="00470198">
              <w:rPr>
                <w:rFonts w:ascii="Arial" w:hAnsi="Arial" w:cs="Arial"/>
                <w:sz w:val="26"/>
                <w:szCs w:val="26"/>
              </w:rPr>
              <w:t>величение доли автомобильных дорог общего пользования местного значения, соответствующих нормативным требованиям к общей протяженности автомобильных дорог до - 99%</w:t>
            </w:r>
            <w:r w:rsidRPr="00470198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241337" w:rsidRPr="00470198" w:rsidRDefault="007A1716" w:rsidP="00241337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у</w:t>
            </w:r>
            <w:r w:rsidR="00241337" w:rsidRPr="00470198">
              <w:rPr>
                <w:rFonts w:ascii="Arial" w:hAnsi="Arial" w:cs="Arial"/>
                <w:sz w:val="26"/>
                <w:szCs w:val="26"/>
              </w:rPr>
              <w:t>величение количества отремонтированных километров автомобильных дорог общего пользования на – 11,075 км</w:t>
            </w:r>
            <w:proofErr w:type="gramStart"/>
            <w:r w:rsidR="00241337" w:rsidRPr="00470198">
              <w:rPr>
                <w:rFonts w:ascii="Arial" w:hAnsi="Arial" w:cs="Arial"/>
                <w:sz w:val="26"/>
                <w:szCs w:val="26"/>
              </w:rPr>
              <w:t>.</w:t>
            </w:r>
            <w:r w:rsidRPr="00470198">
              <w:rPr>
                <w:rFonts w:ascii="Arial" w:hAnsi="Arial" w:cs="Arial"/>
                <w:sz w:val="26"/>
                <w:szCs w:val="26"/>
              </w:rPr>
              <w:t>;</w:t>
            </w:r>
            <w:proofErr w:type="gramEnd"/>
          </w:p>
          <w:p w:rsidR="00241337" w:rsidRPr="00470198" w:rsidRDefault="007A1716" w:rsidP="00241337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у</w:t>
            </w:r>
            <w:r w:rsidR="00241337" w:rsidRPr="00470198">
              <w:rPr>
                <w:rFonts w:ascii="Arial" w:hAnsi="Arial" w:cs="Arial"/>
                <w:sz w:val="26"/>
                <w:szCs w:val="26"/>
              </w:rPr>
              <w:t>величение количества отремонтированных квадратных метров дворовых территорий на – 21000 м</w:t>
            </w:r>
            <w:proofErr w:type="gramStart"/>
            <w:r w:rsidR="00241337"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Pr="00470198">
              <w:rPr>
                <w:rFonts w:ascii="Arial" w:hAnsi="Arial" w:cs="Arial"/>
                <w:sz w:val="26"/>
                <w:szCs w:val="26"/>
              </w:rPr>
              <w:t>.;</w:t>
            </w:r>
          </w:p>
          <w:p w:rsidR="00241337" w:rsidRPr="00470198" w:rsidRDefault="007A1716" w:rsidP="00241337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у</w:t>
            </w:r>
            <w:r w:rsidR="00241337" w:rsidRPr="00470198">
              <w:rPr>
                <w:rFonts w:ascii="Arial" w:hAnsi="Arial" w:cs="Arial"/>
                <w:sz w:val="26"/>
                <w:szCs w:val="26"/>
              </w:rPr>
              <w:t>величение количества квадратных метров проведенного ямочного ремонта дорог общего пользования и внутриквартальных дорогна – 4400 м</w:t>
            </w:r>
            <w:proofErr w:type="gramStart"/>
            <w:r w:rsidR="00241337"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="00241337" w:rsidRPr="00470198">
              <w:rPr>
                <w:rFonts w:ascii="Arial" w:hAnsi="Arial" w:cs="Arial"/>
                <w:sz w:val="26"/>
                <w:szCs w:val="26"/>
              </w:rPr>
              <w:t>.</w:t>
            </w:r>
            <w:r w:rsidRPr="00470198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241337" w:rsidRPr="00470198" w:rsidRDefault="007A1716" w:rsidP="00241337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</w:t>
            </w:r>
            <w:r w:rsidR="00241337" w:rsidRPr="00470198">
              <w:rPr>
                <w:rFonts w:ascii="Arial" w:hAnsi="Arial" w:cs="Arial"/>
                <w:sz w:val="26"/>
                <w:szCs w:val="26"/>
              </w:rPr>
              <w:t>беспечение прироста протяженности автомобильных дорог с твердым покрытием -3 км</w:t>
            </w:r>
            <w:proofErr w:type="gramStart"/>
            <w:r w:rsidR="00241337" w:rsidRPr="00470198">
              <w:rPr>
                <w:rFonts w:ascii="Arial" w:hAnsi="Arial" w:cs="Arial"/>
                <w:sz w:val="26"/>
                <w:szCs w:val="26"/>
              </w:rPr>
              <w:t>.</w:t>
            </w:r>
            <w:r w:rsidRPr="00470198">
              <w:rPr>
                <w:rFonts w:ascii="Arial" w:hAnsi="Arial" w:cs="Arial"/>
                <w:sz w:val="26"/>
                <w:szCs w:val="26"/>
              </w:rPr>
              <w:t>;</w:t>
            </w:r>
            <w:proofErr w:type="gramEnd"/>
          </w:p>
          <w:p w:rsidR="00354834" w:rsidRPr="00470198" w:rsidRDefault="0071580E" w:rsidP="00FF1FBA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Число пострадавших в дорожно-транспортных происшествиях снизится в 2020г в сравнении с  </w:t>
            </w:r>
            <w:r w:rsidRPr="00470198">
              <w:rPr>
                <w:rFonts w:ascii="Arial" w:hAnsi="Arial" w:cs="Arial"/>
                <w:sz w:val="26"/>
                <w:szCs w:val="26"/>
              </w:rPr>
              <w:lastRenderedPageBreak/>
              <w:t>2014годом  на 33%.</w:t>
            </w:r>
          </w:p>
        </w:tc>
      </w:tr>
    </w:tbl>
    <w:p w:rsidR="000B0AF8" w:rsidRPr="00470198" w:rsidRDefault="000B0AF8" w:rsidP="00BD474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BD4741" w:rsidRPr="00470198" w:rsidRDefault="00BD4741" w:rsidP="00BD474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BD4741" w:rsidRPr="00470198" w:rsidRDefault="00BD4741" w:rsidP="00BD4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443FEC" w:rsidRPr="00470198" w:rsidRDefault="00443FEC" w:rsidP="00443FE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Муниципальная программа подготовлена с учетом роли и места транспорта в решении приоритетных задач социально-экономического развития города на период до 2020 года.</w:t>
      </w:r>
    </w:p>
    <w:p w:rsidR="00443FEC" w:rsidRPr="00470198" w:rsidRDefault="00443FEC" w:rsidP="00443FE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Транспорт как инфраструктурная отрасль обеспечивает базовые условия жизнедеятельности и развития города.</w:t>
      </w:r>
    </w:p>
    <w:p w:rsidR="00BD4741" w:rsidRPr="00470198" w:rsidRDefault="00BD4741" w:rsidP="002236F3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Дорожное хозяйство - важнейший элемент производственной инфраструктуры.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эффективной деятельности хозяйствующих субъектов и повышения качества жизнедеятельности населения.</w:t>
      </w:r>
    </w:p>
    <w:p w:rsidR="00BD4741" w:rsidRPr="00470198" w:rsidRDefault="00BD4741" w:rsidP="002236F3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настоящее время транспортно-эксплуатационное состояние сети автомобильных дорог общего пользования и дворовых территорий не может считаться удовлетворительным, поскольку более 66,5 процентов дорог не соответствуют требованиям нормативных документов, современным стандартам их эксплуатации. Значительная часть автомобильных дорог общего пользования и дворовых территорий имеет высокую степень износа.</w:t>
      </w:r>
    </w:p>
    <w:p w:rsidR="00BD4741" w:rsidRPr="00470198" w:rsidRDefault="00BD4741" w:rsidP="002236F3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470198">
        <w:rPr>
          <w:rFonts w:ascii="Arial" w:hAnsi="Arial" w:cs="Arial"/>
          <w:sz w:val="26"/>
          <w:szCs w:val="26"/>
        </w:rPr>
        <w:t>дств пр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470198">
        <w:rPr>
          <w:rFonts w:ascii="Arial" w:hAnsi="Arial" w:cs="Arial"/>
          <w:sz w:val="26"/>
          <w:szCs w:val="26"/>
        </w:rPr>
        <w:t>ямочности</w:t>
      </w:r>
      <w:proofErr w:type="spellEnd"/>
      <w:r w:rsidRPr="00470198">
        <w:rPr>
          <w:rFonts w:ascii="Arial" w:hAnsi="Arial" w:cs="Arial"/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увеличения срока службы их покрытий.</w:t>
      </w:r>
    </w:p>
    <w:p w:rsidR="00BD4741" w:rsidRPr="00470198" w:rsidRDefault="00BD4741" w:rsidP="002236F3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6"/>
          <w:szCs w:val="26"/>
        </w:rPr>
      </w:pPr>
      <w:proofErr w:type="gramStart"/>
      <w:r w:rsidRPr="00470198">
        <w:rPr>
          <w:rFonts w:ascii="Arial" w:hAnsi="Arial" w:cs="Arial"/>
          <w:sz w:val="26"/>
          <w:szCs w:val="26"/>
        </w:rPr>
        <w:t>Мероприятия, предусмотренные 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BD4741" w:rsidRPr="00470198" w:rsidRDefault="00BD4741" w:rsidP="00BD474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Развитие транспортной системы страны становится в настоящее время необходимым условием реализации инновационной модели экономического роста Российской Федерации и улучшения качества жизни населения.</w:t>
      </w:r>
    </w:p>
    <w:p w:rsidR="00BD4741" w:rsidRPr="00470198" w:rsidRDefault="00BD4741" w:rsidP="00BD474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</w:t>
      </w:r>
      <w:r w:rsidRPr="00470198">
        <w:rPr>
          <w:rFonts w:ascii="Arial" w:hAnsi="Arial" w:cs="Arial"/>
          <w:sz w:val="26"/>
          <w:szCs w:val="26"/>
        </w:rPr>
        <w:lastRenderedPageBreak/>
        <w:t>хозяйствующих субъектов и повышения качества жизнедеятельности населения.</w:t>
      </w:r>
    </w:p>
    <w:p w:rsidR="00BD4741" w:rsidRPr="00470198" w:rsidRDefault="00BD4741" w:rsidP="00BD4741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Существующая </w:t>
      </w:r>
      <w:proofErr w:type="gramStart"/>
      <w:r w:rsidRPr="00470198">
        <w:rPr>
          <w:rFonts w:ascii="Arial" w:hAnsi="Arial" w:cs="Arial"/>
          <w:color w:val="000000"/>
          <w:sz w:val="26"/>
          <w:szCs w:val="26"/>
        </w:rPr>
        <w:t>застройка города</w:t>
      </w:r>
      <w:proofErr w:type="gramEnd"/>
      <w:r w:rsidRPr="00470198">
        <w:rPr>
          <w:rFonts w:ascii="Arial" w:hAnsi="Arial" w:cs="Arial"/>
          <w:color w:val="000000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этих микрорайонах практически отсутствуют пригодные участки под новое строительство. Сложившаяся необходимость в территориальном развитии города возможна, согласно генеральному плану, путем освоения территории Южного жилого района, в который входят 7, 8, 9, 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Тарасовский переезд находится за пределами селитебной территории города  Курчатова, а Успенский переезд, находясь за пределами селитебной территории 7-10 микрорайонов, кроме того, не соответствует требованиям безопасности железной дороги.  В связи с этим не обеспечены требования строительных норм </w:t>
      </w:r>
      <w:proofErr w:type="spellStart"/>
      <w:r w:rsidRPr="00470198">
        <w:rPr>
          <w:rFonts w:ascii="Arial" w:hAnsi="Arial" w:cs="Arial"/>
          <w:color w:val="000000"/>
          <w:sz w:val="26"/>
          <w:szCs w:val="26"/>
        </w:rPr>
        <w:t>пешеходно</w:t>
      </w:r>
      <w:proofErr w:type="spellEnd"/>
      <w:r w:rsidRPr="00470198">
        <w:rPr>
          <w:rFonts w:ascii="Arial" w:hAnsi="Arial" w:cs="Arial"/>
          <w:color w:val="000000"/>
          <w:sz w:val="26"/>
          <w:szCs w:val="26"/>
        </w:rPr>
        <w:t xml:space="preserve"> – транспортной доступности существующей и проектируемой городской застройки 7-10 микрорайонов. Проектирование и строительство путепровода тоннельного типа в комплексе с автодорогой 7, 10 микрорайонов г. Курчатова создает реальные предпосылки для комплексного освоения и развития Южной части г. Курчатова в соответствии с генеральным планом города.   </w:t>
      </w:r>
    </w:p>
    <w:p w:rsidR="007B78D5" w:rsidRPr="00470198" w:rsidRDefault="007B78D5" w:rsidP="007B78D5">
      <w:pPr>
        <w:pStyle w:val="ConsNormal"/>
        <w:widowControl/>
        <w:ind w:firstLine="540"/>
        <w:jc w:val="both"/>
        <w:rPr>
          <w:sz w:val="26"/>
          <w:szCs w:val="26"/>
        </w:rPr>
      </w:pPr>
      <w:r w:rsidRPr="00470198">
        <w:rPr>
          <w:sz w:val="26"/>
          <w:szCs w:val="26"/>
        </w:rPr>
        <w:t>Высокий уровень аварийности в значительной степени определяется отсутствием источников целевого финансирования работ по повышению безопасности дорожного движения.</w:t>
      </w:r>
    </w:p>
    <w:p w:rsidR="007B78D5" w:rsidRPr="00470198" w:rsidRDefault="007B78D5" w:rsidP="007B78D5">
      <w:pPr>
        <w:pStyle w:val="ConsNormal"/>
        <w:widowControl/>
        <w:ind w:firstLine="540"/>
        <w:jc w:val="both"/>
        <w:rPr>
          <w:sz w:val="26"/>
          <w:szCs w:val="26"/>
        </w:rPr>
      </w:pPr>
      <w:r w:rsidRPr="00470198">
        <w:rPr>
          <w:sz w:val="26"/>
          <w:szCs w:val="26"/>
        </w:rPr>
        <w:t>Необходимо обеспечить общественную поддержку мероприятий по повышению безопасности движения, улучшить систему подготовки водителей и обучения населения правилам безопасности поведения на дорогах и улицах.</w:t>
      </w:r>
    </w:p>
    <w:p w:rsidR="007B78D5" w:rsidRPr="00470198" w:rsidRDefault="007B78D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На территории города остается еще много нерешенных проблем в вопросах организации дорожного движения. Часть автодорог города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7B78D5" w:rsidRPr="00470198" w:rsidRDefault="007B78D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Наличие указанных выше проблем в сфере дорожного хозяйства, автомобильного транспорта, а также безопасности дорожного движения обусловило необходимость организовать разработку муниципальной программы. </w:t>
      </w:r>
    </w:p>
    <w:p w:rsidR="0077125A" w:rsidRPr="00470198" w:rsidRDefault="0077125A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7125A" w:rsidRPr="00470198" w:rsidRDefault="0077125A" w:rsidP="0077125A">
      <w:pPr>
        <w:pStyle w:val="a5"/>
        <w:spacing w:line="240" w:lineRule="auto"/>
        <w:ind w:left="54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color w:val="000000"/>
          <w:spacing w:val="1"/>
          <w:sz w:val="26"/>
          <w:szCs w:val="26"/>
        </w:rPr>
        <w:t xml:space="preserve">2. Приоритеты муниципальной политики в сфере реализации 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муниципальной программы, цели, задачи и показатели (индикаторы) </w:t>
      </w:r>
      <w:r w:rsidRPr="00470198">
        <w:rPr>
          <w:rFonts w:ascii="Arial" w:hAnsi="Arial" w:cs="Arial"/>
          <w:b/>
          <w:color w:val="000000"/>
          <w:sz w:val="26"/>
          <w:szCs w:val="26"/>
        </w:rPr>
        <w:t xml:space="preserve">достижения целей и решения задач, описание основных ожидаемых </w:t>
      </w:r>
      <w:r w:rsidRPr="00470198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конечных результатов муниципальной программы, сроков и этапов 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>реализации муниципальной программы.</w:t>
      </w:r>
    </w:p>
    <w:p w:rsidR="0077125A" w:rsidRPr="00470198" w:rsidRDefault="0077125A" w:rsidP="007712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lastRenderedPageBreak/>
        <w:t>Приоритеты муниципальной политики в сфере развития транспортной системы в городе Курчатове Курской области и безопасности дорожного движения</w:t>
      </w:r>
    </w:p>
    <w:p w:rsidR="00B966EA" w:rsidRPr="00470198" w:rsidRDefault="00B966EA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Стратегия социально-экономического развития Курской области на период до 2020 года, одобренной постановлением Курской областной Думы от 24.05.2007 № 381-</w:t>
      </w:r>
      <w:r w:rsidRPr="00470198">
        <w:rPr>
          <w:rFonts w:ascii="Arial" w:hAnsi="Arial" w:cs="Arial"/>
          <w:sz w:val="26"/>
          <w:szCs w:val="26"/>
          <w:lang w:val="en-US"/>
        </w:rPr>
        <w:t>IV</w:t>
      </w:r>
      <w:r w:rsidRPr="00470198">
        <w:rPr>
          <w:rFonts w:ascii="Arial" w:hAnsi="Arial" w:cs="Arial"/>
          <w:sz w:val="26"/>
          <w:szCs w:val="26"/>
        </w:rPr>
        <w:t>ОД, определены основные приоритетные направления развития:</w:t>
      </w:r>
    </w:p>
    <w:p w:rsidR="00B966EA" w:rsidRPr="00470198" w:rsidRDefault="00B966EA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обеспечение сохранности и соот</w:t>
      </w:r>
      <w:r w:rsidR="006775E4" w:rsidRPr="00470198">
        <w:rPr>
          <w:rFonts w:ascii="Arial" w:hAnsi="Arial" w:cs="Arial"/>
          <w:sz w:val="26"/>
          <w:szCs w:val="26"/>
        </w:rPr>
        <w:t>ветствия транспортно-эксплуатационных показателей</w:t>
      </w:r>
      <w:r w:rsidR="00A87978" w:rsidRPr="00470198">
        <w:rPr>
          <w:rFonts w:ascii="Arial" w:hAnsi="Arial" w:cs="Arial"/>
          <w:sz w:val="26"/>
          <w:szCs w:val="26"/>
        </w:rPr>
        <w:t xml:space="preserve"> автомобильных дорог общего пользования регионального или межмуниципального значения требованиям нормативных документов;</w:t>
      </w:r>
    </w:p>
    <w:p w:rsidR="00A87978" w:rsidRPr="00470198" w:rsidRDefault="00DE3D7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строительство новых и повышение технического уровня существующих автомобильных дорог;</w:t>
      </w:r>
    </w:p>
    <w:p w:rsidR="00DE3D75" w:rsidRPr="00470198" w:rsidRDefault="00DE3D7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государственная поддержка дорожной деятельности в отношении автомобильных дорог местного значения;</w:t>
      </w:r>
    </w:p>
    <w:p w:rsidR="00DE3D75" w:rsidRPr="00470198" w:rsidRDefault="00DE3D7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обеспечение транспортной доступности для жителей Курской области;</w:t>
      </w:r>
    </w:p>
    <w:p w:rsidR="00DE3D75" w:rsidRPr="00470198" w:rsidRDefault="00DE3D75" w:rsidP="007B78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улучшение качества и повышение безопасности пассажирских перевозок.</w:t>
      </w:r>
    </w:p>
    <w:p w:rsidR="00DE3D75" w:rsidRPr="00470198" w:rsidRDefault="00DE3D75" w:rsidP="00DE3D7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развитие приоритетных направлений сформированы цель и задачи настоящей муниципальной программы.</w:t>
      </w:r>
    </w:p>
    <w:p w:rsidR="0077125A" w:rsidRPr="00470198" w:rsidRDefault="0077125A" w:rsidP="007712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Муниципальная политика в сфере реализации муниципальной программы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развития. </w:t>
      </w:r>
    </w:p>
    <w:p w:rsidR="0077125A" w:rsidRPr="00470198" w:rsidRDefault="0077125A" w:rsidP="007712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815E4C" w:rsidRPr="00470198" w:rsidRDefault="00815E4C" w:rsidP="007712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AD3B79" w:rsidRPr="00470198" w:rsidRDefault="00AD3B79" w:rsidP="00AD3B79">
      <w:pPr>
        <w:pStyle w:val="a5"/>
        <w:spacing w:after="0" w:line="240" w:lineRule="auto"/>
        <w:ind w:left="36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Цели и задачи муниципальной программы</w:t>
      </w:r>
    </w:p>
    <w:p w:rsidR="00AD3B79" w:rsidRPr="00470198" w:rsidRDefault="00AD3B79" w:rsidP="007712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B0AF8" w:rsidRPr="00470198" w:rsidRDefault="0077125A" w:rsidP="000B0A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Цел</w:t>
      </w:r>
      <w:r w:rsidR="000B0AF8" w:rsidRPr="00470198">
        <w:rPr>
          <w:rFonts w:ascii="Arial" w:hAnsi="Arial" w:cs="Arial"/>
          <w:sz w:val="26"/>
          <w:szCs w:val="26"/>
        </w:rPr>
        <w:t>ью</w:t>
      </w:r>
      <w:r w:rsidRPr="00470198">
        <w:rPr>
          <w:rFonts w:ascii="Arial" w:hAnsi="Arial" w:cs="Arial"/>
          <w:sz w:val="26"/>
          <w:szCs w:val="26"/>
        </w:rPr>
        <w:t xml:space="preserve"> муниципальной программы  явля</w:t>
      </w:r>
      <w:r w:rsidR="000B0AF8" w:rsidRPr="00470198">
        <w:rPr>
          <w:rFonts w:ascii="Arial" w:hAnsi="Arial" w:cs="Arial"/>
          <w:sz w:val="26"/>
          <w:szCs w:val="26"/>
        </w:rPr>
        <w:t>е</w:t>
      </w:r>
      <w:r w:rsidRPr="00470198">
        <w:rPr>
          <w:rFonts w:ascii="Arial" w:hAnsi="Arial" w:cs="Arial"/>
          <w:sz w:val="26"/>
          <w:szCs w:val="26"/>
        </w:rPr>
        <w:t>тся:</w:t>
      </w:r>
    </w:p>
    <w:p w:rsidR="0077125A" w:rsidRPr="00470198" w:rsidRDefault="0077125A" w:rsidP="000B0A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 </w:t>
      </w:r>
      <w:r w:rsidR="00DE3D75" w:rsidRPr="00470198">
        <w:rPr>
          <w:rFonts w:ascii="Arial" w:hAnsi="Arial" w:cs="Arial"/>
          <w:sz w:val="26"/>
          <w:szCs w:val="26"/>
        </w:rPr>
        <w:t xml:space="preserve">развитие современной и эффективной транспортной инфраструктуры, </w:t>
      </w:r>
      <w:r w:rsidR="00DE3D75" w:rsidRPr="00470198">
        <w:rPr>
          <w:rFonts w:ascii="Arial" w:hAnsi="Arial" w:cs="Arial"/>
          <w:color w:val="000000"/>
          <w:sz w:val="26"/>
          <w:szCs w:val="26"/>
        </w:rPr>
        <w:t>формирование и создание максимально благоприятных, комфортных и безопасных условий для проживания жителей города, п</w:t>
      </w:r>
      <w:r w:rsidR="00DE3D75" w:rsidRPr="00470198">
        <w:rPr>
          <w:rFonts w:ascii="Arial" w:hAnsi="Arial" w:cs="Arial"/>
          <w:sz w:val="26"/>
          <w:szCs w:val="26"/>
        </w:rPr>
        <w:t>овышение комплексной безопасности на дорогах общего пользования.</w:t>
      </w:r>
    </w:p>
    <w:p w:rsidR="0077125A" w:rsidRPr="00470198" w:rsidRDefault="0077125A" w:rsidP="0077125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             Для   достижения  поставленн</w:t>
      </w:r>
      <w:r w:rsidR="000B0AF8" w:rsidRPr="00470198">
        <w:rPr>
          <w:rFonts w:ascii="Arial" w:hAnsi="Arial" w:cs="Arial"/>
          <w:sz w:val="26"/>
          <w:szCs w:val="26"/>
        </w:rPr>
        <w:t>ой</w:t>
      </w:r>
      <w:r w:rsidRPr="00470198">
        <w:rPr>
          <w:rFonts w:ascii="Arial" w:hAnsi="Arial" w:cs="Arial"/>
          <w:sz w:val="26"/>
          <w:szCs w:val="26"/>
        </w:rPr>
        <w:t xml:space="preserve">  цел</w:t>
      </w:r>
      <w:r w:rsidR="000B0AF8" w:rsidRPr="00470198">
        <w:rPr>
          <w:rFonts w:ascii="Arial" w:hAnsi="Arial" w:cs="Arial"/>
          <w:sz w:val="26"/>
          <w:szCs w:val="26"/>
        </w:rPr>
        <w:t>и</w:t>
      </w:r>
      <w:r w:rsidRPr="00470198">
        <w:rPr>
          <w:rFonts w:ascii="Arial" w:hAnsi="Arial" w:cs="Arial"/>
          <w:sz w:val="26"/>
          <w:szCs w:val="26"/>
        </w:rPr>
        <w:t xml:space="preserve">  необходимо  решить  следующ</w:t>
      </w:r>
      <w:r w:rsidR="00796C5E" w:rsidRPr="00470198">
        <w:rPr>
          <w:rFonts w:ascii="Arial" w:hAnsi="Arial" w:cs="Arial"/>
          <w:sz w:val="26"/>
          <w:szCs w:val="26"/>
        </w:rPr>
        <w:t xml:space="preserve">ие </w:t>
      </w:r>
      <w:r w:rsidRPr="00470198">
        <w:rPr>
          <w:rFonts w:ascii="Arial" w:hAnsi="Arial" w:cs="Arial"/>
          <w:sz w:val="26"/>
          <w:szCs w:val="26"/>
        </w:rPr>
        <w:t>задач</w:t>
      </w:r>
      <w:r w:rsidR="00796C5E" w:rsidRPr="00470198">
        <w:rPr>
          <w:rFonts w:ascii="Arial" w:hAnsi="Arial" w:cs="Arial"/>
          <w:sz w:val="26"/>
          <w:szCs w:val="26"/>
        </w:rPr>
        <w:t>и</w:t>
      </w:r>
      <w:r w:rsidRPr="00470198">
        <w:rPr>
          <w:rFonts w:ascii="Arial" w:hAnsi="Arial" w:cs="Arial"/>
          <w:sz w:val="26"/>
          <w:szCs w:val="26"/>
        </w:rPr>
        <w:t>:</w:t>
      </w:r>
    </w:p>
    <w:p w:rsidR="00796C5E" w:rsidRPr="00470198" w:rsidRDefault="00796C5E" w:rsidP="00796C5E">
      <w:pPr>
        <w:pStyle w:val="ConsPlusCell"/>
        <w:keepLines/>
        <w:ind w:left="4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  <w:t>1.Обеспечение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</w:r>
    </w:p>
    <w:p w:rsidR="0077125A" w:rsidRPr="00470198" w:rsidRDefault="00796C5E" w:rsidP="00796C5E">
      <w:pPr>
        <w:pStyle w:val="ConsPlusCell"/>
        <w:keepLines/>
        <w:ind w:firstLine="705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2.Снижение числа погибших в результате дорожно-транспортных происшествий</w:t>
      </w:r>
    </w:p>
    <w:p w:rsidR="0077125A" w:rsidRPr="00470198" w:rsidRDefault="0077125A" w:rsidP="0077125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 и безопасности дорожного движения подразумевает применение различных инструментов муниципальной и региональной поддержки, применяемой к разным сферам транспортного комплекса.</w:t>
      </w:r>
    </w:p>
    <w:p w:rsidR="0077125A" w:rsidRPr="00470198" w:rsidRDefault="0077125A" w:rsidP="0077125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>Степень достижения цели и решения задач муниципальной программы можно оценить с помощью следующих индикаторов (показателей):</w:t>
      </w:r>
    </w:p>
    <w:p w:rsidR="00796C5E" w:rsidRPr="00470198" w:rsidRDefault="00796C5E" w:rsidP="00796C5E">
      <w:pPr>
        <w:pStyle w:val="ConsPlusNormal0"/>
        <w:jc w:val="both"/>
        <w:rPr>
          <w:sz w:val="26"/>
          <w:szCs w:val="26"/>
        </w:rPr>
      </w:pPr>
      <w:r w:rsidRPr="00470198">
        <w:rPr>
          <w:sz w:val="26"/>
          <w:szCs w:val="26"/>
        </w:rPr>
        <w:t>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значения.</w:t>
      </w:r>
    </w:p>
    <w:p w:rsidR="00796C5E" w:rsidRPr="00470198" w:rsidRDefault="00796C5E" w:rsidP="00796C5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2.Число дорожно-транспортных происшествий с пострадавшими.</w:t>
      </w:r>
    </w:p>
    <w:p w:rsidR="0077125A" w:rsidRPr="00470198" w:rsidRDefault="0077125A" w:rsidP="0077125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№ 1 к программе.</w:t>
      </w:r>
    </w:p>
    <w:p w:rsidR="00AD3B79" w:rsidRPr="00470198" w:rsidRDefault="00AD3B79" w:rsidP="00AD3B79">
      <w:pPr>
        <w:pStyle w:val="a5"/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Основные ожидаемые конечные результаты</w:t>
      </w:r>
    </w:p>
    <w:p w:rsidR="00BD4741" w:rsidRPr="00470198" w:rsidRDefault="00BD4741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EE503C" w:rsidRPr="00470198" w:rsidRDefault="00EE503C" w:rsidP="00EE503C">
      <w:pPr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Конечными результатами программы станут:</w:t>
      </w:r>
    </w:p>
    <w:p w:rsidR="00FF1FBA" w:rsidRPr="00470198" w:rsidRDefault="00EE503C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="00FF1FBA" w:rsidRPr="00470198">
        <w:rPr>
          <w:rFonts w:ascii="Arial" w:hAnsi="Arial" w:cs="Arial"/>
          <w:sz w:val="26"/>
          <w:szCs w:val="26"/>
        </w:rPr>
        <w:t>1.Увеличение доли автомобильных дорог общего пользования местного значения, соответствующих нормативным требованиям к общей протяженности автомобильных дорог до - 99%;</w:t>
      </w:r>
    </w:p>
    <w:p w:rsidR="00FF1FBA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2.Увеличение количества отремонтированных километров автомобильных дорог общего пользования на – 11,075 км</w:t>
      </w:r>
      <w:proofErr w:type="gramStart"/>
      <w:r w:rsidRPr="00470198">
        <w:rPr>
          <w:rFonts w:ascii="Arial" w:hAnsi="Arial" w:cs="Arial"/>
          <w:sz w:val="26"/>
          <w:szCs w:val="26"/>
        </w:rPr>
        <w:t>.;</w:t>
      </w:r>
      <w:proofErr w:type="gramEnd"/>
    </w:p>
    <w:p w:rsidR="00FF1FBA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3.Увеличение количества отремонтированных квадратных метров дворовых территорий на – 21000 м</w:t>
      </w:r>
      <w:proofErr w:type="gramStart"/>
      <w:r w:rsidRPr="00470198">
        <w:rPr>
          <w:rFonts w:ascii="Arial" w:hAnsi="Arial" w:cs="Arial"/>
          <w:sz w:val="26"/>
          <w:szCs w:val="26"/>
        </w:rPr>
        <w:t>2</w:t>
      </w:r>
      <w:proofErr w:type="gramEnd"/>
      <w:r w:rsidRPr="00470198">
        <w:rPr>
          <w:rFonts w:ascii="Arial" w:hAnsi="Arial" w:cs="Arial"/>
          <w:sz w:val="26"/>
          <w:szCs w:val="26"/>
        </w:rPr>
        <w:t>.;</w:t>
      </w:r>
    </w:p>
    <w:p w:rsidR="00FF1FBA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4.Увеличение количества квадратных метров проведенного ямочного ремонта дорог общего пользования и внутриквартальных дорог на – 4400 м</w:t>
      </w:r>
      <w:proofErr w:type="gramStart"/>
      <w:r w:rsidRPr="00470198">
        <w:rPr>
          <w:rFonts w:ascii="Arial" w:hAnsi="Arial" w:cs="Arial"/>
          <w:sz w:val="26"/>
          <w:szCs w:val="26"/>
        </w:rPr>
        <w:t>2</w:t>
      </w:r>
      <w:proofErr w:type="gramEnd"/>
      <w:r w:rsidRPr="00470198">
        <w:rPr>
          <w:rFonts w:ascii="Arial" w:hAnsi="Arial" w:cs="Arial"/>
          <w:sz w:val="26"/>
          <w:szCs w:val="26"/>
        </w:rPr>
        <w:t>.;</w:t>
      </w:r>
    </w:p>
    <w:p w:rsidR="00FF1FBA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5.Обеспечение прироста протяженности автомобильных дорог с твердым покрытием -3 км</w:t>
      </w:r>
      <w:proofErr w:type="gramStart"/>
      <w:r w:rsidRPr="00470198">
        <w:rPr>
          <w:rFonts w:ascii="Arial" w:hAnsi="Arial" w:cs="Arial"/>
          <w:sz w:val="26"/>
          <w:szCs w:val="26"/>
        </w:rPr>
        <w:t>.;</w:t>
      </w:r>
      <w:proofErr w:type="gramEnd"/>
    </w:p>
    <w:p w:rsidR="00EE503C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6.Число пострадавших в дорожно-транспортных происшествиях сниз</w:t>
      </w:r>
      <w:r w:rsidR="00BB25DC" w:rsidRPr="00470198">
        <w:rPr>
          <w:rFonts w:ascii="Arial" w:hAnsi="Arial" w:cs="Arial"/>
          <w:sz w:val="26"/>
          <w:szCs w:val="26"/>
        </w:rPr>
        <w:t xml:space="preserve">ится в 2020 г. в сравнении с  2016 </w:t>
      </w:r>
      <w:r w:rsidRPr="00470198">
        <w:rPr>
          <w:rFonts w:ascii="Arial" w:hAnsi="Arial" w:cs="Arial"/>
          <w:sz w:val="26"/>
          <w:szCs w:val="26"/>
        </w:rPr>
        <w:t>годом  на 33%.</w:t>
      </w:r>
    </w:p>
    <w:p w:rsidR="00BD4741" w:rsidRPr="00470198" w:rsidRDefault="00BD4741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EE503C" w:rsidRPr="00470198" w:rsidRDefault="00EE503C" w:rsidP="00EE503C">
      <w:pPr>
        <w:pStyle w:val="a5"/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color w:val="000000"/>
          <w:sz w:val="26"/>
          <w:szCs w:val="26"/>
        </w:rPr>
        <w:t>Сроки и этапы реализации муниципальной программы</w:t>
      </w:r>
    </w:p>
    <w:p w:rsidR="00C85DAA" w:rsidRPr="00470198" w:rsidRDefault="00C85DAA" w:rsidP="00C85DA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Реализация муниципальной программы рассчитана на 2016-2020 годы в один этап.</w:t>
      </w:r>
    </w:p>
    <w:p w:rsidR="00EE503C" w:rsidRPr="00470198" w:rsidRDefault="00EE503C" w:rsidP="00EE503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EE503C" w:rsidRPr="00470198" w:rsidRDefault="00EE503C" w:rsidP="00EE503C">
      <w:pPr>
        <w:autoSpaceDE w:val="0"/>
        <w:autoSpaceDN w:val="0"/>
        <w:adjustRightInd w:val="0"/>
        <w:ind w:left="54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pacing w:val="-4"/>
          <w:sz w:val="26"/>
          <w:szCs w:val="26"/>
        </w:rPr>
        <w:t>3. Сведения о показателях и индикаторах муниципальной программы</w:t>
      </w:r>
    </w:p>
    <w:p w:rsidR="00EE503C" w:rsidRPr="00470198" w:rsidRDefault="00EE503C" w:rsidP="00EE503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FF1FBA" w:rsidRPr="00470198" w:rsidRDefault="00C85DAA" w:rsidP="00FF1FBA">
      <w:pPr>
        <w:pStyle w:val="ConsPlusNormal0"/>
        <w:ind w:hanging="98"/>
        <w:jc w:val="both"/>
        <w:rPr>
          <w:sz w:val="26"/>
          <w:szCs w:val="26"/>
        </w:rPr>
      </w:pPr>
      <w:r w:rsidRPr="00470198">
        <w:rPr>
          <w:sz w:val="26"/>
          <w:szCs w:val="26"/>
        </w:rPr>
        <w:tab/>
      </w:r>
      <w:r w:rsidRPr="00470198">
        <w:rPr>
          <w:sz w:val="26"/>
          <w:szCs w:val="26"/>
        </w:rPr>
        <w:tab/>
      </w:r>
      <w:r w:rsidR="00FF1FBA" w:rsidRPr="00470198">
        <w:rPr>
          <w:sz w:val="26"/>
          <w:szCs w:val="26"/>
        </w:rPr>
        <w:t>1.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значения.</w:t>
      </w:r>
    </w:p>
    <w:p w:rsidR="00AF3695" w:rsidRPr="00470198" w:rsidRDefault="00AF3695" w:rsidP="00AF3695">
      <w:pPr>
        <w:ind w:firstLine="394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Показатель характеризует эксплуатационное состояние автомобильных дорог общего пользования местного значения и определяется как отношение  автомобильных дорог общего пользования местного значения соответствующих нормативным требованиям  к общей площади автодорог города (в процентах) </w:t>
      </w:r>
      <w:proofErr w:type="gramStart"/>
      <w:r w:rsidRPr="00470198">
        <w:rPr>
          <w:rFonts w:ascii="Arial" w:hAnsi="Arial" w:cs="Arial"/>
          <w:sz w:val="26"/>
          <w:szCs w:val="26"/>
        </w:rPr>
        <w:t>на</w:t>
      </w:r>
      <w:proofErr w:type="gramEnd"/>
    </w:p>
    <w:p w:rsidR="00AF3695" w:rsidRPr="00470198" w:rsidRDefault="00AF3695" w:rsidP="00AF3695">
      <w:pPr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основании сведений Комитета  городского хозяйства</w:t>
      </w:r>
      <w:r w:rsidR="00EE5652" w:rsidRPr="00470198">
        <w:rPr>
          <w:rFonts w:ascii="Arial" w:hAnsi="Arial" w:cs="Arial"/>
          <w:sz w:val="26"/>
          <w:szCs w:val="26"/>
        </w:rPr>
        <w:t xml:space="preserve"> </w:t>
      </w:r>
      <w:r w:rsidRPr="00470198">
        <w:rPr>
          <w:rFonts w:ascii="Arial" w:hAnsi="Arial" w:cs="Arial"/>
          <w:sz w:val="26"/>
          <w:szCs w:val="26"/>
        </w:rPr>
        <w:t>г</w:t>
      </w:r>
      <w:proofErr w:type="gramStart"/>
      <w:r w:rsidRPr="00470198">
        <w:rPr>
          <w:rFonts w:ascii="Arial" w:hAnsi="Arial" w:cs="Arial"/>
          <w:sz w:val="26"/>
          <w:szCs w:val="26"/>
        </w:rPr>
        <w:t>.К</w:t>
      </w:r>
      <w:proofErr w:type="gramEnd"/>
      <w:r w:rsidRPr="00470198">
        <w:rPr>
          <w:rFonts w:ascii="Arial" w:hAnsi="Arial" w:cs="Arial"/>
          <w:sz w:val="26"/>
          <w:szCs w:val="26"/>
        </w:rPr>
        <w:t>урчатова</w:t>
      </w:r>
    </w:p>
    <w:p w:rsidR="00AF3695" w:rsidRPr="00470198" w:rsidRDefault="00AF3695" w:rsidP="00FF1FBA">
      <w:pPr>
        <w:pStyle w:val="ConsPlusNormal0"/>
        <w:ind w:hanging="98"/>
        <w:jc w:val="both"/>
        <w:rPr>
          <w:sz w:val="26"/>
          <w:szCs w:val="26"/>
        </w:rPr>
      </w:pPr>
    </w:p>
    <w:p w:rsidR="00C43F0E" w:rsidRPr="00470198" w:rsidRDefault="00FF1FBA" w:rsidP="00FF1FBA">
      <w:pPr>
        <w:ind w:left="-5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</w:rPr>
        <w:t>2.Число дорожно-транспортных происшествий с пострадавшими.</w:t>
      </w:r>
    </w:p>
    <w:p w:rsidR="00C85DAA" w:rsidRPr="00470198" w:rsidRDefault="00C85DAA" w:rsidP="00FF1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</w:rPr>
        <w:lastRenderedPageBreak/>
        <w:tab/>
      </w:r>
      <w:r w:rsidRPr="00470198">
        <w:rPr>
          <w:rFonts w:ascii="Arial" w:hAnsi="Arial" w:cs="Arial"/>
          <w:sz w:val="26"/>
          <w:szCs w:val="26"/>
        </w:rPr>
        <w:t>Показатель - число пострадавших в дорожно-транспортных происшествиях представляет собой общее количество пострадавших граждан в дорожно-транспортных происшествиях на территории МО «Город Курчатов»  в текущем году  данные</w:t>
      </w:r>
      <w:r w:rsidR="001A5851" w:rsidRPr="00470198">
        <w:rPr>
          <w:rFonts w:ascii="Arial" w:hAnsi="Arial" w:cs="Arial"/>
          <w:sz w:val="26"/>
          <w:szCs w:val="26"/>
          <w:lang w:eastAsia="en-US"/>
        </w:rPr>
        <w:t>ОГИБДД МО МВД России «Курчатовский».</w:t>
      </w:r>
    </w:p>
    <w:p w:rsidR="006114BE" w:rsidRPr="00470198" w:rsidRDefault="006114BE" w:rsidP="006114BE">
      <w:pPr>
        <w:spacing w:line="276" w:lineRule="auto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>Показатель Социальный риск (число лиц пострадавших в дорожно-транспортных происшествиях на 10 тысяч населения)</w:t>
      </w:r>
    </w:p>
    <w:p w:rsidR="006114BE" w:rsidRPr="00470198" w:rsidRDefault="00ED514C" w:rsidP="00FF1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 xml:space="preserve">  С р.= Ч </w:t>
      </w:r>
      <w:proofErr w:type="spellStart"/>
      <w:r w:rsidRPr="00470198">
        <w:rPr>
          <w:rFonts w:ascii="Arial" w:hAnsi="Arial" w:cs="Arial"/>
          <w:sz w:val="26"/>
          <w:szCs w:val="26"/>
          <w:lang w:eastAsia="en-US"/>
        </w:rPr>
        <w:t>постр</w:t>
      </w:r>
      <w:proofErr w:type="spellEnd"/>
      <w:r w:rsidRPr="00470198">
        <w:rPr>
          <w:rFonts w:ascii="Arial" w:hAnsi="Arial" w:cs="Arial"/>
          <w:sz w:val="26"/>
          <w:szCs w:val="26"/>
          <w:lang w:eastAsia="en-US"/>
        </w:rPr>
        <w:t>./О ч.</w:t>
      </w:r>
      <w:r w:rsidR="006114BE" w:rsidRPr="00470198">
        <w:rPr>
          <w:rFonts w:ascii="Arial" w:hAnsi="Arial" w:cs="Arial"/>
          <w:sz w:val="26"/>
          <w:szCs w:val="26"/>
          <w:lang w:eastAsia="en-US"/>
        </w:rPr>
        <w:t xml:space="preserve"> *10000   где</w:t>
      </w:r>
    </w:p>
    <w:p w:rsidR="006114BE" w:rsidRPr="00470198" w:rsidRDefault="006114BE" w:rsidP="00FF1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>С р.- социальный риск</w:t>
      </w:r>
    </w:p>
    <w:p w:rsidR="006114BE" w:rsidRPr="00470198" w:rsidRDefault="006114BE" w:rsidP="00FF1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 xml:space="preserve">Ч </w:t>
      </w:r>
      <w:proofErr w:type="spellStart"/>
      <w:r w:rsidRPr="00470198">
        <w:rPr>
          <w:rFonts w:ascii="Arial" w:hAnsi="Arial" w:cs="Arial"/>
          <w:sz w:val="26"/>
          <w:szCs w:val="26"/>
          <w:lang w:eastAsia="en-US"/>
        </w:rPr>
        <w:t>постр</w:t>
      </w:r>
      <w:proofErr w:type="spellEnd"/>
      <w:r w:rsidRPr="00470198">
        <w:rPr>
          <w:rFonts w:ascii="Arial" w:hAnsi="Arial" w:cs="Arial"/>
          <w:sz w:val="26"/>
          <w:szCs w:val="26"/>
          <w:lang w:eastAsia="en-US"/>
        </w:rPr>
        <w:t xml:space="preserve">.- число пострадавших в </w:t>
      </w:r>
      <w:proofErr w:type="spellStart"/>
      <w:r w:rsidRPr="00470198">
        <w:rPr>
          <w:rFonts w:ascii="Arial" w:hAnsi="Arial" w:cs="Arial"/>
          <w:sz w:val="26"/>
          <w:szCs w:val="26"/>
          <w:lang w:eastAsia="en-US"/>
        </w:rPr>
        <w:t>дорожно</w:t>
      </w:r>
      <w:proofErr w:type="spellEnd"/>
      <w:r w:rsidR="00ED514C" w:rsidRPr="00470198">
        <w:rPr>
          <w:rFonts w:ascii="Arial" w:hAnsi="Arial" w:cs="Arial"/>
          <w:sz w:val="26"/>
          <w:szCs w:val="26"/>
          <w:lang w:eastAsia="en-US"/>
        </w:rPr>
        <w:t>–</w:t>
      </w:r>
      <w:r w:rsidRPr="00470198">
        <w:rPr>
          <w:rFonts w:ascii="Arial" w:hAnsi="Arial" w:cs="Arial"/>
          <w:sz w:val="26"/>
          <w:szCs w:val="26"/>
          <w:lang w:eastAsia="en-US"/>
        </w:rPr>
        <w:t xml:space="preserve"> транспортных</w:t>
      </w:r>
      <w:r w:rsidR="00ED514C" w:rsidRPr="00470198">
        <w:rPr>
          <w:rFonts w:ascii="Arial" w:hAnsi="Arial" w:cs="Arial"/>
          <w:sz w:val="26"/>
          <w:szCs w:val="26"/>
          <w:lang w:eastAsia="en-US"/>
        </w:rPr>
        <w:t xml:space="preserve"> происшествиях на территории МО «Город Курчатов» (</w:t>
      </w:r>
      <w:r w:rsidR="00ED514C" w:rsidRPr="00470198">
        <w:rPr>
          <w:rFonts w:ascii="Arial" w:hAnsi="Arial" w:cs="Arial"/>
          <w:sz w:val="26"/>
          <w:szCs w:val="26"/>
        </w:rPr>
        <w:t>данные</w:t>
      </w:r>
      <w:r w:rsidR="00ED514C" w:rsidRPr="00470198">
        <w:rPr>
          <w:rFonts w:ascii="Arial" w:hAnsi="Arial" w:cs="Arial"/>
          <w:sz w:val="26"/>
          <w:szCs w:val="26"/>
          <w:lang w:eastAsia="en-US"/>
        </w:rPr>
        <w:t>ОГИБДД МО МВД России «Курчатовский»)</w:t>
      </w:r>
    </w:p>
    <w:p w:rsidR="00ED514C" w:rsidRPr="00470198" w:rsidRDefault="00ED514C" w:rsidP="00FF1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>О ч. – общая численность населения МО «Город Курчатов» за соответствующий период  (статистические данные)</w:t>
      </w:r>
    </w:p>
    <w:p w:rsidR="00BD4741" w:rsidRPr="00470198" w:rsidRDefault="00EE503C" w:rsidP="008C6164">
      <w:pPr>
        <w:pStyle w:val="af"/>
        <w:numPr>
          <w:ilvl w:val="0"/>
          <w:numId w:val="17"/>
        </w:numPr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Обобщенная характеристика основных мероприятий муниципальной программы </w:t>
      </w:r>
      <w:r w:rsidR="00BB25DC"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>и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 </w:t>
      </w:r>
      <w:r w:rsidRPr="00470198">
        <w:rPr>
          <w:rFonts w:ascii="Arial" w:hAnsi="Arial" w:cs="Arial"/>
          <w:b/>
          <w:color w:val="000000"/>
          <w:spacing w:val="3"/>
          <w:sz w:val="26"/>
          <w:szCs w:val="26"/>
        </w:rPr>
        <w:t>подпрограмм муниципальной программы</w:t>
      </w:r>
    </w:p>
    <w:p w:rsidR="00BD4741" w:rsidRPr="00470198" w:rsidRDefault="00BD4741" w:rsidP="00096DFF">
      <w:pPr>
        <w:pStyle w:val="af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8C6164" w:rsidRPr="00470198" w:rsidRDefault="008C6164" w:rsidP="008C61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Выстроенная в рамках  муниципальной 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 реализации муниципальной  программы. </w:t>
      </w:r>
    </w:p>
    <w:p w:rsidR="008C6164" w:rsidRPr="00470198" w:rsidRDefault="008C6164" w:rsidP="008C6164">
      <w:pPr>
        <w:pStyle w:val="af6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Основные мероприятия муниципальной программы предусматривают комплекс взаимосвязанных мер, направленных на достижение целей муниципальной  программы. Мероприятия муниципальной программы объединены в две подпрограммы. Каждая из подпрограмм имеет собственную систему целевых ориентиров, согласующихся с целями и задачами муниципально</w:t>
      </w:r>
      <w:bookmarkStart w:id="0" w:name="_GoBack"/>
      <w:bookmarkEnd w:id="0"/>
      <w:r w:rsidRPr="00470198">
        <w:rPr>
          <w:rFonts w:ascii="Arial" w:hAnsi="Arial" w:cs="Arial"/>
          <w:sz w:val="28"/>
          <w:szCs w:val="28"/>
        </w:rPr>
        <w:t>й программы и подкрепленных конкретными комплексами мероприятий.</w:t>
      </w:r>
    </w:p>
    <w:p w:rsidR="00BD4741" w:rsidRPr="00470198" w:rsidRDefault="00EE503C" w:rsidP="008C6164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состав муниципальной программы</w:t>
      </w:r>
      <w:r w:rsidR="00DE3D75" w:rsidRPr="00470198">
        <w:rPr>
          <w:rFonts w:ascii="Arial" w:hAnsi="Arial" w:cs="Arial"/>
          <w:sz w:val="26"/>
          <w:szCs w:val="26"/>
        </w:rPr>
        <w:t>«Развитие транспортной системы в городе Курчатове Курской области и безопасности дорожного движения на 2016-2020 годы»</w:t>
      </w:r>
      <w:r w:rsidRPr="00470198">
        <w:rPr>
          <w:rFonts w:ascii="Arial" w:hAnsi="Arial" w:cs="Arial"/>
          <w:sz w:val="26"/>
          <w:szCs w:val="26"/>
        </w:rPr>
        <w:t xml:space="preserve"> входят 2 подпрограммы:</w:t>
      </w:r>
    </w:p>
    <w:p w:rsidR="00EE503C" w:rsidRPr="00470198" w:rsidRDefault="00EE503C" w:rsidP="002236F3">
      <w:pPr>
        <w:pStyle w:val="af1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1. Подпрограмма «Развитие сети автомобильных дорог города Курчатова </w:t>
      </w:r>
      <w:r w:rsidRPr="00470198">
        <w:rPr>
          <w:rFonts w:ascii="Arial" w:hAnsi="Arial" w:cs="Arial"/>
          <w:sz w:val="26"/>
          <w:szCs w:val="26"/>
        </w:rPr>
        <w:t xml:space="preserve">Курской области </w:t>
      </w:r>
      <w:r w:rsidRPr="00470198">
        <w:rPr>
          <w:rFonts w:ascii="Arial" w:hAnsi="Arial" w:cs="Arial"/>
          <w:color w:val="000000"/>
          <w:sz w:val="26"/>
          <w:szCs w:val="26"/>
        </w:rPr>
        <w:t>на 2016-2020 годы»</w:t>
      </w:r>
      <w:r w:rsidR="00DE3D75" w:rsidRPr="00470198">
        <w:rPr>
          <w:rFonts w:ascii="Arial" w:hAnsi="Arial" w:cs="Arial"/>
          <w:sz w:val="26"/>
          <w:szCs w:val="26"/>
        </w:rPr>
        <w:t>направлена на обеспечение благоприятных условий для развития экономики и социальной сферы города.</w:t>
      </w:r>
    </w:p>
    <w:p w:rsidR="00BD4741" w:rsidRPr="00470198" w:rsidRDefault="00EE503C" w:rsidP="008C616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470198">
        <w:rPr>
          <w:rFonts w:ascii="Arial" w:hAnsi="Arial" w:cs="Arial"/>
          <w:sz w:val="26"/>
          <w:szCs w:val="26"/>
        </w:rPr>
        <w:t xml:space="preserve">Подпрограмма  «Повышение безопасности дорожного движения в городе </w:t>
      </w:r>
      <w:r w:rsidRPr="00470198">
        <w:rPr>
          <w:rFonts w:ascii="Arial" w:hAnsi="Arial" w:cs="Arial"/>
          <w:color w:val="000000"/>
          <w:sz w:val="26"/>
          <w:szCs w:val="26"/>
        </w:rPr>
        <w:t xml:space="preserve">Курчатове </w:t>
      </w:r>
      <w:r w:rsidRPr="00470198">
        <w:rPr>
          <w:rFonts w:ascii="Arial" w:hAnsi="Arial" w:cs="Arial"/>
          <w:sz w:val="26"/>
          <w:szCs w:val="26"/>
        </w:rPr>
        <w:t>Курской области на 201</w:t>
      </w:r>
      <w:r w:rsidR="00EC160D" w:rsidRPr="00470198">
        <w:rPr>
          <w:rFonts w:ascii="Arial" w:hAnsi="Arial" w:cs="Arial"/>
          <w:sz w:val="26"/>
          <w:szCs w:val="26"/>
        </w:rPr>
        <w:t>6</w:t>
      </w:r>
      <w:r w:rsidRPr="00470198">
        <w:rPr>
          <w:rFonts w:ascii="Arial" w:hAnsi="Arial" w:cs="Arial"/>
          <w:sz w:val="26"/>
          <w:szCs w:val="26"/>
        </w:rPr>
        <w:t>-2020 годы»</w:t>
      </w:r>
      <w:r w:rsidR="00DE3D75" w:rsidRPr="00470198">
        <w:rPr>
          <w:rFonts w:ascii="Arial" w:hAnsi="Arial" w:cs="Arial"/>
          <w:sz w:val="26"/>
          <w:szCs w:val="26"/>
        </w:rPr>
        <w:t>направлена на уменьшение числа дорожно-транспортных прои</w:t>
      </w:r>
      <w:r w:rsidR="00895356" w:rsidRPr="00470198">
        <w:rPr>
          <w:rFonts w:ascii="Arial" w:hAnsi="Arial" w:cs="Arial"/>
          <w:sz w:val="26"/>
          <w:szCs w:val="26"/>
        </w:rPr>
        <w:t>с</w:t>
      </w:r>
      <w:r w:rsidR="00DE3D75" w:rsidRPr="00470198">
        <w:rPr>
          <w:rFonts w:ascii="Arial" w:hAnsi="Arial" w:cs="Arial"/>
          <w:sz w:val="26"/>
          <w:szCs w:val="26"/>
        </w:rPr>
        <w:t xml:space="preserve">шествий  </w:t>
      </w:r>
      <w:r w:rsidR="00895356" w:rsidRPr="00470198">
        <w:rPr>
          <w:rFonts w:ascii="Arial" w:hAnsi="Arial" w:cs="Arial"/>
          <w:sz w:val="26"/>
          <w:szCs w:val="26"/>
        </w:rPr>
        <w:t>с пострадавшими.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В настоящее время в рамках муниципальной программы ведомственные целевые программы не реализуются. </w:t>
      </w:r>
    </w:p>
    <w:p w:rsidR="006A73BA" w:rsidRPr="00470198" w:rsidRDefault="006A73BA" w:rsidP="006A73B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Задач</w:t>
      </w:r>
      <w:r w:rsidR="00534135" w:rsidRPr="00470198">
        <w:rPr>
          <w:rFonts w:ascii="Arial" w:hAnsi="Arial" w:cs="Arial"/>
          <w:sz w:val="26"/>
          <w:szCs w:val="26"/>
        </w:rPr>
        <w:t>а</w:t>
      </w:r>
      <w:r w:rsidRPr="00470198">
        <w:rPr>
          <w:rFonts w:ascii="Arial" w:hAnsi="Arial" w:cs="Arial"/>
          <w:sz w:val="26"/>
          <w:szCs w:val="26"/>
        </w:rPr>
        <w:t xml:space="preserve"> муниципальной программы буд</w:t>
      </w:r>
      <w:r w:rsidR="00534135" w:rsidRPr="00470198">
        <w:rPr>
          <w:rFonts w:ascii="Arial" w:hAnsi="Arial" w:cs="Arial"/>
          <w:sz w:val="26"/>
          <w:szCs w:val="26"/>
        </w:rPr>
        <w:t>е</w:t>
      </w:r>
      <w:r w:rsidRPr="00470198">
        <w:rPr>
          <w:rFonts w:ascii="Arial" w:hAnsi="Arial" w:cs="Arial"/>
          <w:sz w:val="26"/>
          <w:szCs w:val="26"/>
        </w:rPr>
        <w:t>т решаться в рамках реализации мероприятий вышеуказанных подпрограмм.</w:t>
      </w:r>
    </w:p>
    <w:p w:rsidR="006A73BA" w:rsidRPr="00470198" w:rsidRDefault="006A73BA" w:rsidP="001D6865">
      <w:pPr>
        <w:pStyle w:val="ConsPlusCell"/>
        <w:keepLines/>
        <w:ind w:left="4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 xml:space="preserve"> Решение задачи «</w:t>
      </w:r>
      <w:r w:rsidR="001D6865" w:rsidRPr="00470198">
        <w:rPr>
          <w:rFonts w:ascii="Arial" w:hAnsi="Arial" w:cs="Arial"/>
          <w:sz w:val="26"/>
          <w:szCs w:val="26"/>
        </w:rPr>
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движения»</w:t>
      </w:r>
      <w:r w:rsidRPr="00470198">
        <w:rPr>
          <w:rFonts w:ascii="Arial" w:hAnsi="Arial" w:cs="Arial"/>
          <w:sz w:val="26"/>
          <w:szCs w:val="26"/>
        </w:rPr>
        <w:t xml:space="preserve"> будет осуществляться в рамках реализации  о</w:t>
      </w:r>
      <w:r w:rsidR="00100863" w:rsidRPr="00470198">
        <w:rPr>
          <w:rFonts w:ascii="Arial" w:hAnsi="Arial" w:cs="Arial"/>
          <w:sz w:val="26"/>
          <w:szCs w:val="26"/>
        </w:rPr>
        <w:t>сновных мероприятий подпрограмм</w:t>
      </w:r>
      <w:r w:rsidR="00EC160D" w:rsidRPr="00470198">
        <w:rPr>
          <w:rFonts w:ascii="Arial" w:hAnsi="Arial" w:cs="Arial"/>
          <w:sz w:val="26"/>
          <w:szCs w:val="26"/>
        </w:rPr>
        <w:t>1</w:t>
      </w:r>
      <w:r w:rsidR="00100863" w:rsidRPr="00470198">
        <w:rPr>
          <w:rFonts w:ascii="Arial" w:hAnsi="Arial" w:cs="Arial"/>
          <w:sz w:val="26"/>
          <w:szCs w:val="26"/>
        </w:rPr>
        <w:t>, 2муниципальной программы «Развитие транспортной системы в городе Курчатове Курской области и безопасности дорожного движения на 2016-2020 годы»</w:t>
      </w:r>
      <w:r w:rsidRPr="00470198">
        <w:rPr>
          <w:rFonts w:ascii="Arial" w:hAnsi="Arial" w:cs="Arial"/>
          <w:sz w:val="26"/>
          <w:szCs w:val="26"/>
        </w:rPr>
        <w:t>:</w:t>
      </w:r>
    </w:p>
    <w:p w:rsidR="006A73BA" w:rsidRPr="00470198" w:rsidRDefault="006A73BA" w:rsidP="006A73B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ab/>
        <w:t xml:space="preserve">1) строительство </w:t>
      </w:r>
      <w:r w:rsidR="00EC160D" w:rsidRPr="00470198">
        <w:rPr>
          <w:rFonts w:ascii="Arial" w:hAnsi="Arial" w:cs="Arial"/>
          <w:color w:val="000000"/>
          <w:sz w:val="26"/>
          <w:szCs w:val="26"/>
        </w:rPr>
        <w:t>объекта автодорога в 7-м, 10-м микрорайонах г</w:t>
      </w:r>
      <w:proofErr w:type="gramStart"/>
      <w:r w:rsidR="00EC160D" w:rsidRPr="00470198">
        <w:rPr>
          <w:rFonts w:ascii="Arial" w:hAnsi="Arial" w:cs="Arial"/>
          <w:color w:val="000000"/>
          <w:sz w:val="26"/>
          <w:szCs w:val="26"/>
        </w:rPr>
        <w:t>.К</w:t>
      </w:r>
      <w:proofErr w:type="gramEnd"/>
      <w:r w:rsidR="00EC160D" w:rsidRPr="00470198">
        <w:rPr>
          <w:rFonts w:ascii="Arial" w:hAnsi="Arial" w:cs="Arial"/>
          <w:color w:val="000000"/>
          <w:sz w:val="26"/>
          <w:szCs w:val="26"/>
        </w:rPr>
        <w:t>урчатова;</w:t>
      </w:r>
    </w:p>
    <w:p w:rsidR="006A73BA" w:rsidRPr="00470198" w:rsidRDefault="006A73BA" w:rsidP="006A73B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ab/>
        <w:t xml:space="preserve">2) </w:t>
      </w:r>
      <w:r w:rsidR="00EC160D" w:rsidRPr="00470198">
        <w:rPr>
          <w:rFonts w:ascii="Arial" w:hAnsi="Arial" w:cs="Arial"/>
          <w:color w:val="000000"/>
          <w:sz w:val="26"/>
          <w:szCs w:val="26"/>
        </w:rPr>
        <w:t>строительство путепровода тоннельного типа в г</w:t>
      </w:r>
      <w:proofErr w:type="gramStart"/>
      <w:r w:rsidR="00EC160D" w:rsidRPr="00470198">
        <w:rPr>
          <w:rFonts w:ascii="Arial" w:hAnsi="Arial" w:cs="Arial"/>
          <w:color w:val="000000"/>
          <w:sz w:val="26"/>
          <w:szCs w:val="26"/>
        </w:rPr>
        <w:t>.К</w:t>
      </w:r>
      <w:proofErr w:type="gramEnd"/>
      <w:r w:rsidR="00EC160D" w:rsidRPr="00470198">
        <w:rPr>
          <w:rFonts w:ascii="Arial" w:hAnsi="Arial" w:cs="Arial"/>
          <w:color w:val="000000"/>
          <w:sz w:val="26"/>
          <w:szCs w:val="26"/>
        </w:rPr>
        <w:t>урчатове Курской области</w:t>
      </w:r>
      <w:r w:rsidRPr="00470198">
        <w:rPr>
          <w:rFonts w:ascii="Arial" w:hAnsi="Arial" w:cs="Arial"/>
          <w:color w:val="000000"/>
          <w:sz w:val="26"/>
          <w:szCs w:val="26"/>
        </w:rPr>
        <w:t xml:space="preserve">; </w:t>
      </w:r>
    </w:p>
    <w:p w:rsidR="006A73BA" w:rsidRPr="00470198" w:rsidRDefault="006A73BA" w:rsidP="006A73BA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  <w:t xml:space="preserve">3) </w:t>
      </w:r>
      <w:r w:rsidR="00EC160D" w:rsidRPr="00470198">
        <w:rPr>
          <w:rFonts w:ascii="Arial" w:hAnsi="Arial" w:cs="Arial"/>
          <w:sz w:val="26"/>
          <w:szCs w:val="26"/>
        </w:rPr>
        <w:t>содержание и ремонт дорог и дорожных объектов;</w:t>
      </w:r>
    </w:p>
    <w:p w:rsidR="00EC160D" w:rsidRPr="00470198" w:rsidRDefault="00EC160D" w:rsidP="00EC160D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4) строительство улично-дорожной сети с тротуарами в южном микрорайоне города;</w:t>
      </w:r>
    </w:p>
    <w:p w:rsidR="00100863" w:rsidRPr="00470198" w:rsidRDefault="00100863" w:rsidP="0010086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5) инженерные и организационно-планировочные мероприятия;</w:t>
      </w:r>
    </w:p>
    <w:p w:rsidR="00100863" w:rsidRPr="00470198" w:rsidRDefault="00100863" w:rsidP="00100863">
      <w:pPr>
        <w:tabs>
          <w:tab w:val="num" w:pos="748"/>
          <w:tab w:val="num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6) профилактика детского дорожно-транспортного травматизма;</w:t>
      </w:r>
    </w:p>
    <w:p w:rsidR="00100863" w:rsidRPr="00470198" w:rsidRDefault="00100863" w:rsidP="00100863">
      <w:pPr>
        <w:ind w:left="-15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ab/>
      </w:r>
      <w:r w:rsidRPr="00470198">
        <w:rPr>
          <w:rFonts w:ascii="Arial" w:hAnsi="Arial" w:cs="Arial"/>
          <w:sz w:val="26"/>
          <w:szCs w:val="26"/>
        </w:rPr>
        <w:tab/>
        <w:t>7) информационно-пропагандистское обеспечение;</w:t>
      </w:r>
    </w:p>
    <w:p w:rsidR="006A73BA" w:rsidRPr="00470198" w:rsidRDefault="006A73BA" w:rsidP="00100863">
      <w:pPr>
        <w:jc w:val="both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5. Обобщенная характеристика мер муниципального регулирования</w:t>
      </w:r>
    </w:p>
    <w:p w:rsidR="00BD4741" w:rsidRPr="00470198" w:rsidRDefault="00BD4741" w:rsidP="00C43F0E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Реа</w:t>
      </w:r>
      <w:r w:rsidR="001D6865" w:rsidRPr="00470198">
        <w:rPr>
          <w:rFonts w:ascii="Arial" w:hAnsi="Arial" w:cs="Arial"/>
          <w:sz w:val="26"/>
          <w:szCs w:val="26"/>
        </w:rPr>
        <w:t>лизация мероприятий подпрограмм</w:t>
      </w:r>
      <w:r w:rsidRPr="00470198">
        <w:rPr>
          <w:rFonts w:ascii="Arial" w:hAnsi="Arial" w:cs="Arial"/>
          <w:sz w:val="26"/>
          <w:szCs w:val="26"/>
        </w:rPr>
        <w:t xml:space="preserve"> предусматривает применение комплекса экономических, организационных, нормативных правовых мер: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70198">
        <w:rPr>
          <w:rFonts w:ascii="Arial" w:hAnsi="Arial" w:cs="Arial"/>
          <w:sz w:val="26"/>
          <w:szCs w:val="26"/>
        </w:rPr>
        <w:t>контроль за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ходом реализации мероприятий.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Заказчики координаторы подпрограмм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shd w:val="clear" w:color="auto" w:fill="FFFFFF"/>
        <w:spacing w:line="264" w:lineRule="auto"/>
        <w:ind w:left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6. Прогноз сводных показателей муниципальных заданий по этапам реализации муниципальной программы 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(при оказании </w:t>
      </w:r>
      <w:r w:rsidRPr="00470198">
        <w:rPr>
          <w:rFonts w:ascii="Arial" w:hAnsi="Arial" w:cs="Arial"/>
          <w:b/>
          <w:color w:val="000000"/>
          <w:spacing w:val="-5"/>
          <w:sz w:val="26"/>
          <w:szCs w:val="26"/>
        </w:rPr>
        <w:t>муниципальными учреждениями города Курчатова муниципальных услуг (работ) в рамках муниципальной программы)</w:t>
      </w:r>
    </w:p>
    <w:p w:rsidR="006A73BA" w:rsidRPr="00470198" w:rsidRDefault="006A73BA" w:rsidP="006A73BA">
      <w:pPr>
        <w:pStyle w:val="a5"/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  <w:b/>
          <w:sz w:val="26"/>
          <w:szCs w:val="26"/>
        </w:rPr>
      </w:pPr>
    </w:p>
    <w:p w:rsidR="006A73BA" w:rsidRPr="00470198" w:rsidRDefault="006A73BA" w:rsidP="006A73B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рамках реализации программы муниципальные услуги (работы) не оказываются.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left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lastRenderedPageBreak/>
        <w:t>7.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В рамках реализации основных мероприятий </w:t>
      </w:r>
      <w:r w:rsidR="00C53961" w:rsidRPr="00470198">
        <w:rPr>
          <w:rFonts w:ascii="Arial" w:hAnsi="Arial" w:cs="Arial"/>
          <w:sz w:val="26"/>
          <w:szCs w:val="26"/>
        </w:rPr>
        <w:t>муниципальной программы «Развитие транспортной системы в городе Курчатове Курской области и безопасности дорожного движения на 2016-2020 годы»</w:t>
      </w:r>
      <w:r w:rsidRPr="00470198">
        <w:rPr>
          <w:rFonts w:ascii="Arial" w:hAnsi="Arial" w:cs="Arial"/>
          <w:sz w:val="26"/>
          <w:szCs w:val="26"/>
        </w:rPr>
        <w:t xml:space="preserve">предполагается участие следующих </w:t>
      </w:r>
      <w:r w:rsidR="00895356" w:rsidRPr="00470198">
        <w:rPr>
          <w:rFonts w:ascii="Arial" w:hAnsi="Arial" w:cs="Arial"/>
          <w:sz w:val="26"/>
          <w:szCs w:val="26"/>
        </w:rPr>
        <w:t xml:space="preserve">структурных подразделений администрации города Курчатова и </w:t>
      </w:r>
      <w:r w:rsidRPr="00470198">
        <w:rPr>
          <w:rFonts w:ascii="Arial" w:hAnsi="Arial" w:cs="Arial"/>
          <w:sz w:val="26"/>
          <w:szCs w:val="26"/>
        </w:rPr>
        <w:t>организаций</w:t>
      </w:r>
      <w:r w:rsidR="001D6865" w:rsidRPr="00470198">
        <w:rPr>
          <w:rFonts w:ascii="Arial" w:hAnsi="Arial" w:cs="Arial"/>
          <w:sz w:val="26"/>
          <w:szCs w:val="26"/>
        </w:rPr>
        <w:t xml:space="preserve"> города</w:t>
      </w:r>
      <w:r w:rsidRPr="00470198">
        <w:rPr>
          <w:rFonts w:ascii="Arial" w:hAnsi="Arial" w:cs="Arial"/>
          <w:sz w:val="26"/>
          <w:szCs w:val="26"/>
        </w:rPr>
        <w:t>:</w:t>
      </w:r>
    </w:p>
    <w:p w:rsidR="006A73BA" w:rsidRPr="00470198" w:rsidRDefault="00C43F0E" w:rsidP="00C43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</w:t>
      </w:r>
      <w:r w:rsidR="006A73BA" w:rsidRPr="00470198">
        <w:rPr>
          <w:rFonts w:ascii="Arial" w:hAnsi="Arial" w:cs="Arial"/>
          <w:color w:val="000000"/>
          <w:sz w:val="26"/>
          <w:szCs w:val="26"/>
        </w:rPr>
        <w:t>Комитет архитектуры администрации города Курчатова</w:t>
      </w:r>
      <w:r w:rsidRPr="00470198">
        <w:rPr>
          <w:rFonts w:ascii="Arial" w:hAnsi="Arial" w:cs="Arial"/>
          <w:color w:val="000000"/>
          <w:sz w:val="26"/>
          <w:szCs w:val="26"/>
        </w:rPr>
        <w:t>;</w:t>
      </w:r>
    </w:p>
    <w:p w:rsidR="006A73BA" w:rsidRPr="00470198" w:rsidRDefault="00C43F0E" w:rsidP="00C43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</w:t>
      </w:r>
      <w:r w:rsidR="006A73BA" w:rsidRPr="00470198">
        <w:rPr>
          <w:rFonts w:ascii="Arial" w:hAnsi="Arial" w:cs="Arial"/>
          <w:color w:val="000000"/>
          <w:sz w:val="26"/>
          <w:szCs w:val="26"/>
        </w:rPr>
        <w:t>Комитет по управлению имуществом г. Курчатова</w:t>
      </w:r>
      <w:r w:rsidRPr="00470198">
        <w:rPr>
          <w:rFonts w:ascii="Arial" w:hAnsi="Arial" w:cs="Arial"/>
          <w:color w:val="000000"/>
          <w:sz w:val="26"/>
          <w:szCs w:val="26"/>
        </w:rPr>
        <w:t>;</w:t>
      </w:r>
    </w:p>
    <w:p w:rsidR="006A73BA" w:rsidRPr="00470198" w:rsidRDefault="00C43F0E" w:rsidP="00C43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</w:t>
      </w:r>
      <w:r w:rsidR="006A73BA" w:rsidRPr="00470198">
        <w:rPr>
          <w:rFonts w:ascii="Arial" w:hAnsi="Arial" w:cs="Arial"/>
          <w:color w:val="000000"/>
          <w:sz w:val="26"/>
          <w:szCs w:val="26"/>
        </w:rPr>
        <w:t>МКП «Благоустройство»</w:t>
      </w:r>
      <w:r w:rsidRPr="00470198">
        <w:rPr>
          <w:rFonts w:ascii="Arial" w:hAnsi="Arial" w:cs="Arial"/>
          <w:color w:val="000000"/>
          <w:sz w:val="26"/>
          <w:szCs w:val="26"/>
        </w:rPr>
        <w:t>;</w:t>
      </w:r>
    </w:p>
    <w:p w:rsidR="00BD4741" w:rsidRPr="00470198" w:rsidRDefault="00C43F0E" w:rsidP="00C43F0E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  <w:lang w:eastAsia="en-US"/>
        </w:rPr>
        <w:t>-</w:t>
      </w:r>
      <w:r w:rsidR="006A73BA" w:rsidRPr="00470198">
        <w:rPr>
          <w:rFonts w:ascii="Arial" w:hAnsi="Arial" w:cs="Arial"/>
          <w:sz w:val="26"/>
          <w:szCs w:val="26"/>
          <w:lang w:eastAsia="en-US"/>
        </w:rPr>
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  <w:r w:rsidRPr="00470198">
        <w:rPr>
          <w:rFonts w:ascii="Arial" w:hAnsi="Arial" w:cs="Arial"/>
          <w:sz w:val="26"/>
          <w:szCs w:val="26"/>
          <w:lang w:eastAsia="en-US"/>
        </w:rPr>
        <w:t>.</w:t>
      </w:r>
    </w:p>
    <w:p w:rsidR="006A73BA" w:rsidRPr="00470198" w:rsidRDefault="006A73BA" w:rsidP="006A73BA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6A73BA" w:rsidRPr="00470198" w:rsidRDefault="006A73BA" w:rsidP="006A73BA">
      <w:pPr>
        <w:pStyle w:val="Point"/>
        <w:spacing w:before="0" w:after="240" w:line="240" w:lineRule="auto"/>
        <w:ind w:firstLine="709"/>
        <w:rPr>
          <w:rFonts w:ascii="Arial" w:hAnsi="Arial" w:cs="Arial"/>
          <w:b/>
          <w:color w:val="FF0000"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                        8. Обоснования выделения подпрограмм</w:t>
      </w:r>
    </w:p>
    <w:p w:rsidR="00895356" w:rsidRPr="00470198" w:rsidRDefault="00895356" w:rsidP="0089535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BD4741" w:rsidRPr="00470198" w:rsidRDefault="006A73BA" w:rsidP="0089535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Для обеспечения достижения заявленн</w:t>
      </w:r>
      <w:r w:rsidR="005D0C6D" w:rsidRPr="00470198">
        <w:rPr>
          <w:rFonts w:ascii="Arial" w:hAnsi="Arial" w:cs="Arial"/>
          <w:bCs/>
          <w:sz w:val="26"/>
          <w:szCs w:val="26"/>
        </w:rPr>
        <w:t>ой</w:t>
      </w:r>
      <w:r w:rsidRPr="00470198">
        <w:rPr>
          <w:rFonts w:ascii="Arial" w:hAnsi="Arial" w:cs="Arial"/>
          <w:bCs/>
          <w:sz w:val="26"/>
          <w:szCs w:val="26"/>
        </w:rPr>
        <w:t xml:space="preserve"> цел</w:t>
      </w:r>
      <w:r w:rsidR="005D0C6D" w:rsidRPr="00470198">
        <w:rPr>
          <w:rFonts w:ascii="Arial" w:hAnsi="Arial" w:cs="Arial"/>
          <w:bCs/>
          <w:sz w:val="26"/>
          <w:szCs w:val="26"/>
        </w:rPr>
        <w:t>и</w:t>
      </w:r>
      <w:r w:rsidRPr="00470198">
        <w:rPr>
          <w:rFonts w:ascii="Arial" w:hAnsi="Arial" w:cs="Arial"/>
          <w:bCs/>
          <w:sz w:val="26"/>
          <w:szCs w:val="26"/>
        </w:rPr>
        <w:t xml:space="preserve"> и решения поставленн</w:t>
      </w:r>
      <w:r w:rsidR="005D0C6D" w:rsidRPr="00470198">
        <w:rPr>
          <w:rFonts w:ascii="Arial" w:hAnsi="Arial" w:cs="Arial"/>
          <w:bCs/>
          <w:sz w:val="26"/>
          <w:szCs w:val="26"/>
        </w:rPr>
        <w:t>ой</w:t>
      </w:r>
      <w:r w:rsidRPr="00470198">
        <w:rPr>
          <w:rFonts w:ascii="Arial" w:hAnsi="Arial" w:cs="Arial"/>
          <w:bCs/>
          <w:sz w:val="26"/>
          <w:szCs w:val="26"/>
        </w:rPr>
        <w:t xml:space="preserve"> задач</w:t>
      </w:r>
      <w:r w:rsidR="005D0C6D" w:rsidRPr="00470198">
        <w:rPr>
          <w:rFonts w:ascii="Arial" w:hAnsi="Arial" w:cs="Arial"/>
          <w:bCs/>
          <w:sz w:val="26"/>
          <w:szCs w:val="26"/>
        </w:rPr>
        <w:t>и</w:t>
      </w:r>
      <w:r w:rsidRPr="00470198">
        <w:rPr>
          <w:rFonts w:ascii="Arial" w:hAnsi="Arial" w:cs="Arial"/>
          <w:bCs/>
          <w:sz w:val="26"/>
          <w:szCs w:val="26"/>
        </w:rPr>
        <w:t xml:space="preserve"> в рамках муниципальной программы предусмотрен</w:t>
      </w:r>
      <w:r w:rsidR="00895356" w:rsidRPr="00470198">
        <w:rPr>
          <w:rFonts w:ascii="Arial" w:hAnsi="Arial" w:cs="Arial"/>
          <w:bCs/>
          <w:sz w:val="26"/>
          <w:szCs w:val="26"/>
        </w:rPr>
        <w:t>а</w:t>
      </w:r>
      <w:r w:rsidRPr="00470198">
        <w:rPr>
          <w:rFonts w:ascii="Arial" w:hAnsi="Arial" w:cs="Arial"/>
          <w:bCs/>
          <w:sz w:val="26"/>
          <w:szCs w:val="26"/>
        </w:rPr>
        <w:t xml:space="preserve"> реализация 2 подпрограмм</w:t>
      </w:r>
      <w:r w:rsidR="00695EE4" w:rsidRPr="00470198">
        <w:rPr>
          <w:rFonts w:ascii="Arial" w:hAnsi="Arial" w:cs="Arial"/>
          <w:bCs/>
          <w:sz w:val="26"/>
          <w:szCs w:val="26"/>
        </w:rPr>
        <w:t>:</w:t>
      </w:r>
    </w:p>
    <w:p w:rsidR="006A73BA" w:rsidRPr="00470198" w:rsidRDefault="006A73BA" w:rsidP="006A73BA">
      <w:pPr>
        <w:pStyle w:val="af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1. Подпрограмма «Развитие сети автомобильных дорог города Курчатова </w:t>
      </w:r>
      <w:r w:rsidRPr="00470198">
        <w:rPr>
          <w:rFonts w:ascii="Arial" w:hAnsi="Arial" w:cs="Arial"/>
          <w:sz w:val="26"/>
          <w:szCs w:val="26"/>
        </w:rPr>
        <w:t xml:space="preserve">Курской области </w:t>
      </w:r>
      <w:r w:rsidRPr="00470198">
        <w:rPr>
          <w:rFonts w:ascii="Arial" w:hAnsi="Arial" w:cs="Arial"/>
          <w:color w:val="000000"/>
          <w:sz w:val="26"/>
          <w:szCs w:val="26"/>
        </w:rPr>
        <w:t>на 2016-2020 годы»</w:t>
      </w:r>
      <w:r w:rsidR="00895356" w:rsidRPr="00470198">
        <w:rPr>
          <w:rFonts w:ascii="Arial" w:hAnsi="Arial" w:cs="Arial"/>
          <w:sz w:val="26"/>
          <w:szCs w:val="26"/>
        </w:rPr>
        <w:t>.</w:t>
      </w:r>
    </w:p>
    <w:p w:rsidR="006A73BA" w:rsidRPr="00470198" w:rsidRDefault="006A73BA" w:rsidP="006A73BA">
      <w:pPr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470198">
        <w:rPr>
          <w:rFonts w:ascii="Arial" w:hAnsi="Arial" w:cs="Arial"/>
          <w:sz w:val="26"/>
          <w:szCs w:val="26"/>
        </w:rPr>
        <w:t xml:space="preserve">Подпрограмма  «Повышение безопасности дорожного движения в городе </w:t>
      </w:r>
      <w:r w:rsidRPr="00470198">
        <w:rPr>
          <w:rFonts w:ascii="Arial" w:hAnsi="Arial" w:cs="Arial"/>
          <w:color w:val="000000"/>
          <w:sz w:val="26"/>
          <w:szCs w:val="26"/>
        </w:rPr>
        <w:t xml:space="preserve">Курчатове </w:t>
      </w:r>
      <w:r w:rsidRPr="00470198">
        <w:rPr>
          <w:rFonts w:ascii="Arial" w:hAnsi="Arial" w:cs="Arial"/>
          <w:sz w:val="26"/>
          <w:szCs w:val="26"/>
        </w:rPr>
        <w:t>Курской области на 201</w:t>
      </w:r>
      <w:r w:rsidR="00023EF3" w:rsidRPr="00470198">
        <w:rPr>
          <w:rFonts w:ascii="Arial" w:hAnsi="Arial" w:cs="Arial"/>
          <w:sz w:val="26"/>
          <w:szCs w:val="26"/>
        </w:rPr>
        <w:t>6</w:t>
      </w:r>
      <w:r w:rsidRPr="00470198">
        <w:rPr>
          <w:rFonts w:ascii="Arial" w:hAnsi="Arial" w:cs="Arial"/>
          <w:sz w:val="26"/>
          <w:szCs w:val="26"/>
        </w:rPr>
        <w:t>-2020 годы</w:t>
      </w:r>
      <w:r w:rsidR="00895356" w:rsidRPr="00470198">
        <w:rPr>
          <w:rFonts w:ascii="Arial" w:hAnsi="Arial" w:cs="Arial"/>
          <w:sz w:val="26"/>
          <w:szCs w:val="26"/>
        </w:rPr>
        <w:t>».</w:t>
      </w:r>
    </w:p>
    <w:p w:rsidR="006A73BA" w:rsidRPr="00470198" w:rsidRDefault="006A73BA" w:rsidP="006A73B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Каждая из указанных подпрограмм выделена исходя из масштаба и </w:t>
      </w:r>
      <w:proofErr w:type="gramStart"/>
      <w:r w:rsidRPr="00470198">
        <w:rPr>
          <w:rFonts w:ascii="Arial" w:hAnsi="Arial" w:cs="Arial"/>
          <w:sz w:val="26"/>
          <w:szCs w:val="26"/>
        </w:rPr>
        <w:t>сложности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033D70" w:rsidRPr="00470198" w:rsidRDefault="00033D70" w:rsidP="006A73B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Выполнение</w:t>
      </w:r>
      <w:r w:rsidR="004B2BA2" w:rsidRPr="00470198">
        <w:rPr>
          <w:rFonts w:ascii="Arial" w:hAnsi="Arial" w:cs="Arial"/>
          <w:sz w:val="26"/>
          <w:szCs w:val="26"/>
        </w:rPr>
        <w:t xml:space="preserve"> задач подпрограмм, а также реализация их мероприятий </w:t>
      </w:r>
      <w:proofErr w:type="gramStart"/>
      <w:r w:rsidR="004B2BA2" w:rsidRPr="00470198">
        <w:rPr>
          <w:rFonts w:ascii="Arial" w:hAnsi="Arial" w:cs="Arial"/>
          <w:sz w:val="26"/>
          <w:szCs w:val="26"/>
        </w:rPr>
        <w:t>позволит достичь</w:t>
      </w:r>
      <w:proofErr w:type="gramEnd"/>
      <w:r w:rsidR="004B2BA2" w:rsidRPr="00470198">
        <w:rPr>
          <w:rFonts w:ascii="Arial" w:hAnsi="Arial" w:cs="Arial"/>
          <w:sz w:val="26"/>
          <w:szCs w:val="26"/>
        </w:rPr>
        <w:t xml:space="preserve"> основную цель муниципальной программы:</w:t>
      </w:r>
    </w:p>
    <w:p w:rsidR="004B2BA2" w:rsidRPr="00470198" w:rsidRDefault="004B2BA2" w:rsidP="006A73B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развитие современной и эффективной транспортной инфраструктуры, </w:t>
      </w:r>
      <w:r w:rsidRPr="00470198">
        <w:rPr>
          <w:rFonts w:ascii="Arial" w:hAnsi="Arial" w:cs="Arial"/>
          <w:color w:val="000000"/>
          <w:sz w:val="26"/>
          <w:szCs w:val="26"/>
        </w:rPr>
        <w:t>формирование и создание максимально благоприятных, комфортных и безопасных условий для проживания жителей города, п</w:t>
      </w:r>
      <w:r w:rsidRPr="00470198">
        <w:rPr>
          <w:rFonts w:ascii="Arial" w:hAnsi="Arial" w:cs="Arial"/>
          <w:sz w:val="26"/>
          <w:szCs w:val="26"/>
        </w:rPr>
        <w:t>овышение комплексной безопасности на дорогах общего пользования.</w:t>
      </w:r>
    </w:p>
    <w:p w:rsidR="006A73BA" w:rsidRPr="00470198" w:rsidRDefault="006A73BA" w:rsidP="006A73B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left="36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9. Обоснование объема финансовых ресурсов, необходимых для реализации муниципальной программы</w:t>
      </w:r>
    </w:p>
    <w:p w:rsidR="006A73BA" w:rsidRPr="00470198" w:rsidRDefault="006A73BA" w:rsidP="006A73BA">
      <w:pPr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Финансирование из городского бюджета на реализацию </w:t>
      </w:r>
      <w:r w:rsidRPr="00470198">
        <w:rPr>
          <w:rFonts w:ascii="Arial" w:hAnsi="Arial" w:cs="Arial"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Финансирование программных мероприятий предусматривается за счет средств городского бюджета и внебюджетных источников. </w:t>
      </w:r>
    </w:p>
    <w:p w:rsidR="00312CC9" w:rsidRPr="00470198" w:rsidRDefault="00312CC9" w:rsidP="00312CC9">
      <w:pPr>
        <w:pStyle w:val="ConsPlusNonformat"/>
        <w:ind w:left="-57" w:right="-57"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Общий объем финансирования муниципальной программы в 2016 – </w:t>
      </w:r>
      <w:r w:rsidRPr="00470198">
        <w:rPr>
          <w:rFonts w:ascii="Arial" w:hAnsi="Arial" w:cs="Arial"/>
          <w:sz w:val="26"/>
          <w:szCs w:val="26"/>
        </w:rPr>
        <w:lastRenderedPageBreak/>
        <w:t xml:space="preserve">2020 годах за счет всех источников финансирования составит </w:t>
      </w:r>
      <w:r w:rsidR="00815E4C" w:rsidRPr="00470198">
        <w:rPr>
          <w:rFonts w:ascii="Arial" w:hAnsi="Arial" w:cs="Arial"/>
          <w:sz w:val="26"/>
          <w:szCs w:val="26"/>
        </w:rPr>
        <w:t>336041</w:t>
      </w:r>
      <w:r w:rsidRPr="00470198">
        <w:rPr>
          <w:rFonts w:ascii="Arial" w:hAnsi="Arial" w:cs="Arial"/>
          <w:sz w:val="26"/>
          <w:szCs w:val="26"/>
        </w:rPr>
        <w:t xml:space="preserve"> тыс. рублей,  в том числе по годам: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 23998,3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 23998,3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 700</w:t>
      </w:r>
      <w:r w:rsidR="00815E4C" w:rsidRPr="00470198">
        <w:rPr>
          <w:rFonts w:ascii="Arial" w:hAnsi="Arial" w:cs="Arial"/>
          <w:sz w:val="26"/>
          <w:szCs w:val="26"/>
        </w:rPr>
        <w:t>3</w:t>
      </w:r>
      <w:r w:rsidRPr="00470198">
        <w:rPr>
          <w:rFonts w:ascii="Arial" w:hAnsi="Arial" w:cs="Arial"/>
          <w:sz w:val="26"/>
          <w:szCs w:val="26"/>
        </w:rPr>
        <w:t>6,9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2019 год – </w:t>
      </w:r>
      <w:r w:rsidR="00815E4C" w:rsidRPr="00470198">
        <w:rPr>
          <w:rFonts w:ascii="Arial" w:hAnsi="Arial" w:cs="Arial"/>
          <w:sz w:val="26"/>
          <w:szCs w:val="26"/>
        </w:rPr>
        <w:t>146046,3</w:t>
      </w:r>
      <w:r w:rsidRPr="00470198">
        <w:rPr>
          <w:rFonts w:ascii="Arial" w:hAnsi="Arial" w:cs="Arial"/>
          <w:sz w:val="26"/>
          <w:szCs w:val="26"/>
        </w:rPr>
        <w:t xml:space="preserve">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</w:t>
      </w:r>
      <w:r w:rsidR="00815E4C" w:rsidRPr="00470198">
        <w:rPr>
          <w:rFonts w:ascii="Arial" w:hAnsi="Arial" w:cs="Arial"/>
          <w:sz w:val="26"/>
          <w:szCs w:val="26"/>
        </w:rPr>
        <w:t>71961,2</w:t>
      </w:r>
      <w:r w:rsidRPr="00470198">
        <w:rPr>
          <w:rFonts w:ascii="Arial" w:hAnsi="Arial" w:cs="Arial"/>
          <w:sz w:val="26"/>
          <w:szCs w:val="26"/>
        </w:rPr>
        <w:t xml:space="preserve"> тыс. руб. </w:t>
      </w:r>
    </w:p>
    <w:p w:rsidR="00312CC9" w:rsidRPr="00470198" w:rsidRDefault="00312CC9" w:rsidP="00312CC9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за счет средств городского бюджета  -</w:t>
      </w:r>
      <w:r w:rsidR="00815E4C" w:rsidRPr="00470198">
        <w:rPr>
          <w:rFonts w:ascii="Arial" w:hAnsi="Arial" w:cs="Arial"/>
          <w:sz w:val="26"/>
          <w:szCs w:val="26"/>
        </w:rPr>
        <w:t>267033,9</w:t>
      </w:r>
      <w:r w:rsidRPr="00470198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 23998,3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 23998,3 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 700</w:t>
      </w:r>
      <w:r w:rsidR="00815E4C" w:rsidRPr="00470198">
        <w:rPr>
          <w:rFonts w:ascii="Arial" w:hAnsi="Arial" w:cs="Arial"/>
          <w:sz w:val="26"/>
          <w:szCs w:val="26"/>
        </w:rPr>
        <w:t>3</w:t>
      </w:r>
      <w:r w:rsidRPr="00470198">
        <w:rPr>
          <w:rFonts w:ascii="Arial" w:hAnsi="Arial" w:cs="Arial"/>
          <w:sz w:val="26"/>
          <w:szCs w:val="26"/>
        </w:rPr>
        <w:t>6,9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2019 год – </w:t>
      </w:r>
      <w:r w:rsidR="00815E4C" w:rsidRPr="00470198">
        <w:rPr>
          <w:rFonts w:ascii="Arial" w:hAnsi="Arial" w:cs="Arial"/>
          <w:sz w:val="26"/>
          <w:szCs w:val="26"/>
        </w:rPr>
        <w:t>77039,2</w:t>
      </w:r>
      <w:r w:rsidRPr="00470198">
        <w:rPr>
          <w:rFonts w:ascii="Arial" w:hAnsi="Arial" w:cs="Arial"/>
          <w:sz w:val="26"/>
          <w:szCs w:val="26"/>
        </w:rPr>
        <w:t xml:space="preserve">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71961,2 тыс. руб. </w:t>
      </w:r>
    </w:p>
    <w:p w:rsidR="00312CC9" w:rsidRPr="00470198" w:rsidRDefault="00312CC9" w:rsidP="00312CC9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за счет средств областного бюджета – 69007,1 тыс. рублей, в том числе по годам: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–0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–0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–0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2019 год – </w:t>
      </w:r>
      <w:r w:rsidR="00815E4C" w:rsidRPr="00470198">
        <w:rPr>
          <w:rFonts w:ascii="Arial" w:hAnsi="Arial" w:cs="Arial"/>
          <w:sz w:val="26"/>
          <w:szCs w:val="26"/>
        </w:rPr>
        <w:t>69007,1</w:t>
      </w:r>
      <w:r w:rsidRPr="00470198">
        <w:rPr>
          <w:rFonts w:ascii="Arial" w:hAnsi="Arial" w:cs="Arial"/>
          <w:sz w:val="26"/>
          <w:szCs w:val="26"/>
        </w:rPr>
        <w:t xml:space="preserve"> тыс. руб.;</w:t>
      </w:r>
    </w:p>
    <w:p w:rsidR="00312CC9" w:rsidRPr="00470198" w:rsidRDefault="00312CC9" w:rsidP="00312C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</w:t>
      </w:r>
      <w:r w:rsidR="00815E4C" w:rsidRPr="00470198">
        <w:rPr>
          <w:rFonts w:ascii="Arial" w:hAnsi="Arial" w:cs="Arial"/>
          <w:sz w:val="26"/>
          <w:szCs w:val="26"/>
        </w:rPr>
        <w:t>0</w:t>
      </w:r>
      <w:r w:rsidRPr="00470198">
        <w:rPr>
          <w:rFonts w:ascii="Arial" w:hAnsi="Arial" w:cs="Arial"/>
          <w:sz w:val="26"/>
          <w:szCs w:val="26"/>
        </w:rPr>
        <w:t xml:space="preserve"> тыс. руб. </w:t>
      </w:r>
    </w:p>
    <w:p w:rsidR="00312CC9" w:rsidRPr="00470198" w:rsidRDefault="00312CC9" w:rsidP="00312CC9">
      <w:pPr>
        <w:tabs>
          <w:tab w:val="left" w:pos="720"/>
          <w:tab w:val="num" w:pos="10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</w:r>
    </w:p>
    <w:p w:rsidR="006A73BA" w:rsidRPr="00470198" w:rsidRDefault="006A73BA" w:rsidP="006A73BA">
      <w:pPr>
        <w:tabs>
          <w:tab w:val="left" w:pos="720"/>
          <w:tab w:val="num" w:pos="10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Ресурсное обеспечение Программы представлено в приложении № 4.</w:t>
      </w:r>
    </w:p>
    <w:p w:rsidR="00312CC9" w:rsidRPr="00470198" w:rsidRDefault="00312CC9" w:rsidP="006A73BA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12CC9" w:rsidRPr="00470198" w:rsidRDefault="00312CC9" w:rsidP="006A73BA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A73BA" w:rsidRPr="00470198" w:rsidRDefault="006A73BA" w:rsidP="006A73BA">
      <w:pPr>
        <w:ind w:firstLine="709"/>
        <w:jc w:val="center"/>
        <w:rPr>
          <w:rFonts w:ascii="Arial" w:hAnsi="Arial" w:cs="Arial"/>
          <w:b/>
          <w:spacing w:val="-5"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10. Оц</w:t>
      </w:r>
      <w:r w:rsidRPr="00470198">
        <w:rPr>
          <w:rFonts w:ascii="Arial" w:hAnsi="Arial" w:cs="Arial"/>
          <w:b/>
          <w:spacing w:val="-5"/>
          <w:sz w:val="26"/>
          <w:szCs w:val="26"/>
        </w:rPr>
        <w:t xml:space="preserve">енка степени влияния выделения  </w:t>
      </w:r>
    </w:p>
    <w:p w:rsidR="006A73BA" w:rsidRPr="00470198" w:rsidRDefault="006A73BA" w:rsidP="006A73BA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pacing w:val="-5"/>
          <w:sz w:val="26"/>
          <w:szCs w:val="26"/>
        </w:rPr>
        <w:t>дополнительных объёмов  ресурсов на показатели (индикаторы) муниципальной программы (подпрограммы), состав, основные характеристики и основные мероприятия подпрограмм муниципальной программы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Достижение плановых значений показателей (индикаторов) муниципальной программы будет обеспечено при условии ее финансирования в 2016 – 2020 годах в объеме, указанном в паспорте муниципальной программы с учетом прогнозной ориентировочной потребности</w:t>
      </w:r>
      <w:r w:rsidRPr="00470198">
        <w:rPr>
          <w:rFonts w:ascii="Arial" w:hAnsi="Arial" w:cs="Arial"/>
          <w:b/>
          <w:bCs/>
          <w:sz w:val="26"/>
          <w:szCs w:val="26"/>
        </w:rPr>
        <w:t>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Дополнительный объем ресурсов муниципальной программой не предусмотрен.</w:t>
      </w:r>
    </w:p>
    <w:p w:rsidR="006A73BA" w:rsidRPr="00470198" w:rsidRDefault="006A73BA" w:rsidP="006A73BA">
      <w:pPr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470198">
        <w:rPr>
          <w:rFonts w:ascii="Arial" w:hAnsi="Arial" w:cs="Arial"/>
          <w:b/>
          <w:bCs/>
          <w:sz w:val="26"/>
          <w:szCs w:val="26"/>
        </w:rPr>
        <w:tab/>
      </w:r>
    </w:p>
    <w:p w:rsidR="006A73BA" w:rsidRPr="00470198" w:rsidRDefault="006A73BA" w:rsidP="006A73BA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11. </w:t>
      </w:r>
      <w:proofErr w:type="gramStart"/>
      <w:r w:rsidRPr="00470198">
        <w:rPr>
          <w:rFonts w:ascii="Arial" w:hAnsi="Arial" w:cs="Arial"/>
          <w:b/>
          <w:sz w:val="26"/>
          <w:szCs w:val="26"/>
        </w:rPr>
        <w:t>А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нализ рисков реализации муниципальной программы (вероятных </w:t>
      </w:r>
      <w:r w:rsidRPr="00470198">
        <w:rPr>
          <w:rFonts w:ascii="Arial" w:hAnsi="Arial" w:cs="Arial"/>
          <w:b/>
          <w:color w:val="000000"/>
          <w:spacing w:val="9"/>
          <w:sz w:val="26"/>
          <w:szCs w:val="26"/>
        </w:rPr>
        <w:t xml:space="preserve">явлений, событий, процессов, не зависящих от участников </w:t>
      </w:r>
      <w:r w:rsidRPr="00470198">
        <w:rPr>
          <w:rFonts w:ascii="Arial" w:hAnsi="Arial" w:cs="Arial"/>
          <w:b/>
          <w:color w:val="000000"/>
          <w:spacing w:val="3"/>
          <w:sz w:val="26"/>
          <w:szCs w:val="26"/>
        </w:rPr>
        <w:t xml:space="preserve">муниципальной программы и негативно влияющих на основные </w:t>
      </w:r>
      <w:r w:rsidRPr="00470198">
        <w:rPr>
          <w:rFonts w:ascii="Arial" w:hAnsi="Arial" w:cs="Arial"/>
          <w:b/>
          <w:color w:val="000000"/>
          <w:spacing w:val="-5"/>
          <w:sz w:val="26"/>
          <w:szCs w:val="26"/>
        </w:rPr>
        <w:t xml:space="preserve">параметры муниципальной программы (подпрограммы) и описание мер </w:t>
      </w:r>
      <w:r w:rsidRPr="00470198">
        <w:rPr>
          <w:rFonts w:ascii="Arial" w:hAnsi="Arial" w:cs="Arial"/>
          <w:b/>
          <w:color w:val="000000"/>
          <w:spacing w:val="-4"/>
          <w:sz w:val="26"/>
          <w:szCs w:val="26"/>
        </w:rPr>
        <w:t>управления рисками реализации муниципальной программы</w:t>
      </w:r>
      <w:proofErr w:type="gramEnd"/>
    </w:p>
    <w:p w:rsidR="006A73BA" w:rsidRPr="00470198" w:rsidRDefault="006A73BA" w:rsidP="006A73BA">
      <w:pPr>
        <w:shd w:val="clear" w:color="auto" w:fill="FFFFFF"/>
        <w:ind w:left="1495" w:firstLine="709"/>
        <w:jc w:val="center"/>
        <w:rPr>
          <w:rFonts w:ascii="Arial" w:hAnsi="Arial" w:cs="Arial"/>
          <w:b/>
          <w:sz w:val="26"/>
          <w:szCs w:val="26"/>
        </w:rPr>
      </w:pP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pacing w:val="-4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Невыполнение или неэффективное выполнение муниципальной программы </w:t>
      </w:r>
      <w:r w:rsidRPr="00470198">
        <w:rPr>
          <w:rFonts w:ascii="Arial" w:hAnsi="Arial" w:cs="Arial"/>
          <w:spacing w:val="-4"/>
          <w:sz w:val="26"/>
          <w:szCs w:val="26"/>
        </w:rPr>
        <w:t>возможно в случае реализации внутренних либо внешних рисков.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spacing w:val="-4"/>
          <w:sz w:val="26"/>
          <w:szCs w:val="26"/>
        </w:rPr>
        <w:lastRenderedPageBreak/>
        <w:t xml:space="preserve">К внутренним рискам можно отнести </w:t>
      </w:r>
      <w:r w:rsidRPr="00470198">
        <w:rPr>
          <w:rFonts w:ascii="Arial" w:hAnsi="Arial" w:cs="Arial"/>
          <w:bCs/>
          <w:sz w:val="26"/>
          <w:szCs w:val="26"/>
        </w:rPr>
        <w:t>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pacing w:val="-4"/>
          <w:sz w:val="26"/>
          <w:szCs w:val="26"/>
        </w:rPr>
      </w:pPr>
      <w:r w:rsidRPr="00470198">
        <w:rPr>
          <w:rFonts w:ascii="Arial" w:hAnsi="Arial" w:cs="Arial"/>
          <w:spacing w:val="-4"/>
          <w:sz w:val="26"/>
          <w:szCs w:val="26"/>
        </w:rPr>
        <w:t xml:space="preserve">Основными внешними рисками являются: нормативно-правовые, </w:t>
      </w:r>
      <w:r w:rsidRPr="00470198">
        <w:rPr>
          <w:rFonts w:ascii="Arial" w:hAnsi="Arial" w:cs="Arial"/>
          <w:spacing w:val="-9"/>
          <w:sz w:val="26"/>
          <w:szCs w:val="26"/>
        </w:rPr>
        <w:t>финансово-</w:t>
      </w:r>
      <w:r w:rsidRPr="00470198">
        <w:rPr>
          <w:rFonts w:ascii="Arial" w:hAnsi="Arial" w:cs="Arial"/>
          <w:spacing w:val="-6"/>
          <w:sz w:val="26"/>
          <w:szCs w:val="26"/>
        </w:rPr>
        <w:t>экономические и ресурсные (связанные с недостаточным финансированием реализации муниципальной программы),</w:t>
      </w:r>
      <w:r w:rsidRPr="00470198">
        <w:rPr>
          <w:rFonts w:ascii="Arial" w:hAnsi="Arial" w:cs="Arial"/>
          <w:spacing w:val="-4"/>
          <w:sz w:val="26"/>
          <w:szCs w:val="26"/>
        </w:rPr>
        <w:t xml:space="preserve"> социально-экономические (</w:t>
      </w:r>
      <w:r w:rsidRPr="00470198">
        <w:rPr>
          <w:rFonts w:ascii="Arial" w:hAnsi="Arial" w:cs="Arial"/>
          <w:sz w:val="26"/>
          <w:szCs w:val="26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</w:t>
      </w:r>
      <w:proofErr w:type="gramStart"/>
      <w:r w:rsidRPr="00470198">
        <w:rPr>
          <w:rFonts w:ascii="Arial" w:hAnsi="Arial" w:cs="Arial"/>
          <w:sz w:val="26"/>
          <w:szCs w:val="26"/>
        </w:rPr>
        <w:t>,п</w:t>
      </w:r>
      <w:proofErr w:type="gramEnd"/>
      <w:r w:rsidRPr="00470198">
        <w:rPr>
          <w:rFonts w:ascii="Arial" w:hAnsi="Arial" w:cs="Arial"/>
          <w:sz w:val="26"/>
          <w:szCs w:val="26"/>
        </w:rPr>
        <w:t>риродно-техногенные (экологические катастрофы, эпидемии, неблагоприятные климатические изменения</w:t>
      </w:r>
      <w:r w:rsidRPr="00470198">
        <w:rPr>
          <w:rFonts w:ascii="Arial" w:hAnsi="Arial" w:cs="Arial"/>
          <w:kern w:val="24"/>
          <w:sz w:val="26"/>
          <w:szCs w:val="26"/>
        </w:rPr>
        <w:t>, природные катаклизмы и стихийные бедствия, а также</w:t>
      </w:r>
      <w:r w:rsidRPr="00470198">
        <w:rPr>
          <w:rFonts w:ascii="Arial" w:hAnsi="Arial" w:cs="Arial"/>
          <w:sz w:val="26"/>
          <w:szCs w:val="26"/>
        </w:rPr>
        <w:t xml:space="preserve"> иные чрезвычайные ситуации)</w:t>
      </w:r>
      <w:r w:rsidRPr="00470198">
        <w:rPr>
          <w:rFonts w:ascii="Arial" w:hAnsi="Arial" w:cs="Arial"/>
          <w:bCs/>
          <w:sz w:val="26"/>
          <w:szCs w:val="26"/>
        </w:rPr>
        <w:t xml:space="preserve"> и специфические (</w:t>
      </w:r>
      <w:r w:rsidRPr="00470198">
        <w:rPr>
          <w:rFonts w:ascii="Arial" w:hAnsi="Arial" w:cs="Arial"/>
          <w:sz w:val="26"/>
          <w:szCs w:val="26"/>
        </w:rPr>
        <w:t>появление новых способов совершения преступлений)</w:t>
      </w:r>
      <w:r w:rsidRPr="00470198">
        <w:rPr>
          <w:rFonts w:ascii="Arial" w:hAnsi="Arial" w:cs="Arial"/>
          <w:spacing w:val="-4"/>
          <w:sz w:val="26"/>
          <w:szCs w:val="26"/>
        </w:rPr>
        <w:t>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color w:val="FF0000"/>
          <w:sz w:val="26"/>
          <w:szCs w:val="26"/>
        </w:rPr>
      </w:pPr>
      <w:proofErr w:type="gramStart"/>
      <w:r w:rsidRPr="00470198">
        <w:rPr>
          <w:rFonts w:ascii="Arial" w:hAnsi="Arial" w:cs="Arial"/>
          <w:bCs/>
          <w:sz w:val="26"/>
          <w:szCs w:val="26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470198">
        <w:rPr>
          <w:rFonts w:ascii="Arial" w:hAnsi="Arial" w:cs="Arial"/>
          <w:sz w:val="26"/>
          <w:szCs w:val="26"/>
        </w:rPr>
        <w:t xml:space="preserve">своевременное внесение изменений в </w:t>
      </w:r>
      <w:r w:rsidRPr="00470198">
        <w:rPr>
          <w:rFonts w:ascii="Arial" w:hAnsi="Arial" w:cs="Arial"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 w:rsidRPr="00470198">
        <w:rPr>
          <w:rFonts w:ascii="Arial" w:hAnsi="Arial" w:cs="Arial"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программы. </w:t>
      </w:r>
      <w:proofErr w:type="gramEnd"/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К рискам, неподдающимся управлению, относятся, в первую очередь, различные форс-мажорные обстоятельства.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color w:val="FF0000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 xml:space="preserve">Подробное описание </w:t>
      </w:r>
      <w:r w:rsidRPr="00470198">
        <w:rPr>
          <w:rFonts w:ascii="Arial" w:hAnsi="Arial" w:cs="Arial"/>
          <w:sz w:val="26"/>
          <w:szCs w:val="26"/>
        </w:rPr>
        <w:t xml:space="preserve">рисков реализации </w:t>
      </w:r>
      <w:r w:rsidRPr="00470198">
        <w:rPr>
          <w:rFonts w:ascii="Arial" w:hAnsi="Arial" w:cs="Arial"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программы и мер управления рисками приведено в соответствующих разделах подпрограмм </w:t>
      </w:r>
      <w:r w:rsidRPr="00470198">
        <w:rPr>
          <w:rFonts w:ascii="Arial" w:hAnsi="Arial" w:cs="Arial"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программы.</w:t>
      </w:r>
    </w:p>
    <w:p w:rsidR="006A73BA" w:rsidRPr="00470198" w:rsidRDefault="006A73BA" w:rsidP="006A73B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FF0000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Внесение изменений в </w:t>
      </w:r>
      <w:r w:rsidRPr="00470198">
        <w:rPr>
          <w:rFonts w:ascii="Arial" w:hAnsi="Arial" w:cs="Arial"/>
          <w:bCs/>
          <w:sz w:val="26"/>
          <w:szCs w:val="26"/>
        </w:rPr>
        <w:t>муниципальную</w:t>
      </w:r>
      <w:r w:rsidRPr="00470198">
        <w:rPr>
          <w:rFonts w:ascii="Arial" w:hAnsi="Arial" w:cs="Arial"/>
          <w:sz w:val="26"/>
          <w:szCs w:val="26"/>
        </w:rPr>
        <w:t xml:space="preserve"> программу осуществляется по инициативе ответственного исполнителя, либо во исполнение поручений Главы города Курчатова в соответствии с установленным </w:t>
      </w:r>
      <w:hyperlink r:id="rId7" w:history="1">
        <w:r w:rsidRPr="00470198">
          <w:rPr>
            <w:rFonts w:ascii="Arial" w:hAnsi="Arial" w:cs="Arial"/>
            <w:sz w:val="26"/>
            <w:szCs w:val="26"/>
          </w:rPr>
          <w:t>порядком</w:t>
        </w:r>
      </w:hyperlink>
      <w:r w:rsidRPr="00470198">
        <w:rPr>
          <w:rFonts w:ascii="Arial" w:hAnsi="Arial" w:cs="Arial"/>
          <w:sz w:val="26"/>
          <w:szCs w:val="26"/>
        </w:rPr>
        <w:t>.</w:t>
      </w:r>
    </w:p>
    <w:p w:rsidR="006A73BA" w:rsidRPr="00470198" w:rsidRDefault="006A73BA" w:rsidP="006A73BA">
      <w:pPr>
        <w:pStyle w:val="140"/>
        <w:ind w:firstLine="709"/>
        <w:rPr>
          <w:rFonts w:ascii="Arial" w:hAnsi="Arial" w:cs="Arial"/>
          <w:b/>
          <w:sz w:val="26"/>
          <w:szCs w:val="26"/>
        </w:rPr>
      </w:pPr>
    </w:p>
    <w:p w:rsidR="006A73BA" w:rsidRPr="00470198" w:rsidRDefault="006A73BA" w:rsidP="006A73BA">
      <w:pPr>
        <w:pStyle w:val="140"/>
        <w:ind w:firstLine="709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12. Методика оценки эффективности </w:t>
      </w:r>
      <w:r w:rsidRPr="00470198">
        <w:rPr>
          <w:rFonts w:ascii="Arial" w:hAnsi="Arial" w:cs="Arial"/>
          <w:b/>
          <w:bCs/>
          <w:sz w:val="26"/>
          <w:szCs w:val="26"/>
        </w:rPr>
        <w:t>муниципальной</w:t>
      </w:r>
      <w:r w:rsidRPr="00470198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6A73BA" w:rsidRPr="00470198" w:rsidRDefault="006A73BA" w:rsidP="006A73BA">
      <w:pPr>
        <w:pStyle w:val="140"/>
        <w:ind w:firstLine="709"/>
        <w:rPr>
          <w:rFonts w:ascii="Arial" w:hAnsi="Arial" w:cs="Arial"/>
          <w:color w:val="FF0000"/>
          <w:sz w:val="26"/>
          <w:szCs w:val="26"/>
        </w:rPr>
      </w:pP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Оценка эффективности реализации муниципальной программы проводится с использованием показателей (индикаторов) выполнения программы, мониторинга и оценки степени достижения целевых значений, позволяющих проанализировать ход выполнения программы и выработать правильное управленческое решение.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Методика оценки эффективности программы включает проведение количественных оценок эффективности по следующим направлениям: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1. 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результативности).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 Степень реализации основных мероприятий (достижения ожидаемых непосредственных результатов их реализации) программы.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3. Степень соответствия фактических затрат бюджета города Курчатова и запланированного уровня (эффективность использования средств бюджета города Курчатова, оценка полноты использования бюджетных средств) и привлечение дополнительных сре</w:t>
      </w:r>
      <w:proofErr w:type="gramStart"/>
      <w:r w:rsidRPr="00470198">
        <w:rPr>
          <w:rFonts w:ascii="Arial" w:hAnsi="Arial" w:cs="Arial"/>
          <w:sz w:val="26"/>
          <w:szCs w:val="26"/>
        </w:rPr>
        <w:t>дств дл</w:t>
      </w:r>
      <w:proofErr w:type="gramEnd"/>
      <w:r w:rsidRPr="00470198">
        <w:rPr>
          <w:rFonts w:ascii="Arial" w:hAnsi="Arial" w:cs="Arial"/>
          <w:sz w:val="26"/>
          <w:szCs w:val="26"/>
        </w:rPr>
        <w:t>я реализации программных мероприятий.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В дополнение к количественной оценке эффективности производится качественная оценка социальной эффективности программы на основе </w:t>
      </w:r>
      <w:r w:rsidRPr="00470198">
        <w:rPr>
          <w:rFonts w:ascii="Arial" w:hAnsi="Arial" w:cs="Arial"/>
          <w:sz w:val="26"/>
          <w:szCs w:val="26"/>
        </w:rPr>
        <w:lastRenderedPageBreak/>
        <w:t>анализа достижения ожидаемых результатов программы. Оценка эффективности реализации 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Расчет результативности по каждому показателю программы проводится по формуле:</w:t>
      </w:r>
    </w:p>
    <w:p w:rsidR="006A73BA" w:rsidRPr="00470198" w:rsidRDefault="006A73BA" w:rsidP="006A73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а) для индикаторов (показателей), желаемой тенденцией развития которых является увеличение значений: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noProof/>
          <w:position w:val="-24"/>
          <w:sz w:val="26"/>
          <w:szCs w:val="26"/>
        </w:rPr>
        <w:drawing>
          <wp:inline distT="0" distB="0" distL="0" distR="0">
            <wp:extent cx="1264285" cy="48387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198">
        <w:rPr>
          <w:rFonts w:ascii="Arial" w:hAnsi="Arial" w:cs="Arial"/>
          <w:sz w:val="26"/>
          <w:szCs w:val="26"/>
        </w:rPr>
        <w:t>, где: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470198">
        <w:rPr>
          <w:rFonts w:ascii="Arial" w:hAnsi="Arial" w:cs="Arial"/>
          <w:sz w:val="26"/>
          <w:szCs w:val="26"/>
        </w:rPr>
        <w:t>Ei</w:t>
      </w:r>
      <w:proofErr w:type="spellEnd"/>
      <w:r w:rsidRPr="00470198">
        <w:rPr>
          <w:rFonts w:ascii="Arial" w:hAnsi="Arial" w:cs="Arial"/>
          <w:sz w:val="26"/>
          <w:szCs w:val="26"/>
        </w:rPr>
        <w:t xml:space="preserve"> - степень достижения i-го показателя подпрограммы (процентов);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470198">
        <w:rPr>
          <w:rFonts w:ascii="Arial" w:hAnsi="Arial" w:cs="Arial"/>
          <w:sz w:val="26"/>
          <w:szCs w:val="26"/>
        </w:rPr>
        <w:t>Tfi</w:t>
      </w:r>
      <w:proofErr w:type="spellEnd"/>
      <w:r w:rsidRPr="00470198">
        <w:rPr>
          <w:rFonts w:ascii="Arial" w:hAnsi="Arial" w:cs="Arial"/>
          <w:sz w:val="26"/>
          <w:szCs w:val="26"/>
        </w:rPr>
        <w:t xml:space="preserve"> - фактическое значение показателя;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470198">
        <w:rPr>
          <w:rFonts w:ascii="Arial" w:hAnsi="Arial" w:cs="Arial"/>
          <w:sz w:val="26"/>
          <w:szCs w:val="26"/>
        </w:rPr>
        <w:t>TNi</w:t>
      </w:r>
      <w:proofErr w:type="spellEnd"/>
      <w:r w:rsidRPr="00470198">
        <w:rPr>
          <w:rFonts w:ascii="Arial" w:hAnsi="Arial" w:cs="Arial"/>
          <w:sz w:val="26"/>
          <w:szCs w:val="26"/>
        </w:rPr>
        <w:t xml:space="preserve"> - установленное программой целевое значение показателя.</w:t>
      </w:r>
    </w:p>
    <w:p w:rsidR="006A73BA" w:rsidRPr="00470198" w:rsidRDefault="006A73BA" w:rsidP="006A73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б) для индикаторов (показателей), желаемой тенденцией развития которых является снижение значений:  </w:t>
      </w:r>
    </w:p>
    <w:p w:rsidR="006A73BA" w:rsidRPr="00470198" w:rsidRDefault="00F64159" w:rsidP="006A73B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</w:r>
      <w:r w:rsidRPr="00470198">
        <w:rPr>
          <w:rFonts w:ascii="Arial" w:hAnsi="Arial" w:cs="Arial"/>
          <w:color w:val="000000"/>
          <w:sz w:val="26"/>
          <w:szCs w:val="26"/>
        </w:rPr>
        <w:pict>
          <v:group id="_x0000_s1026" editas="canvas" style="width:99.75pt;height:52.8pt;mso-position-horizontal-relative:char;mso-position-vertical-relative:line" coordsize="1995,10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95;height:1056" o:preferrelative="f">
              <v:fill o:detectmouseclick="t"/>
              <v:path o:extrusionok="t" o:connecttype="none"/>
              <o:lock v:ext="edit" text="t"/>
            </v:shape>
            <v:line id="_x0000_s1028" style="position:absolute" from="607,395" to="1060,396" strokeweight="33e-5mm"/>
            <v:rect id="_x0000_s1029" style="position:absolute;left:1700;top:205;width:250;height:345;mso-wrap-style:none" filled="f" stroked="f">
              <v:textbox style="mso-fit-shape-to-text:t" inset="0,0,0,0">
                <w:txbxContent>
                  <w:p w:rsidR="00895C41" w:rsidRDefault="00895C41" w:rsidP="006A73B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30" style="position:absolute;left:1273;top:205;width:451;height:345;mso-wrap-style:none" filled="f" stroked="f">
              <v:textbox style="mso-fit-shape-to-text:t" inset="0,0,0,0">
                <w:txbxContent>
                  <w:p w:rsidR="00895C41" w:rsidRDefault="00895C41" w:rsidP="006A73B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1" style="position:absolute;left:1104;top:171;width:165;height:368;mso-wrap-style:none" filled="f" stroked="f">
              <v:textbox style="mso-fit-shape-to-text:t" inset="0,0,0,0">
                <w:txbxContent>
                  <w:p w:rsidR="00895C41" w:rsidRDefault="00895C41" w:rsidP="006A73B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2" style="position:absolute;left:379;top:171;width:165;height:368;mso-wrap-style:none" filled="f" stroked="f">
              <v:textbox style="mso-fit-shape-to-text:t" inset="0,0,0,0">
                <w:txbxContent>
                  <w:p w:rsidR="00895C41" w:rsidRDefault="00895C41" w:rsidP="006A73B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3" style="position:absolute;left:609;top:435;width:334;height:345;mso-wrap-style:none" filled="f" stroked="f">
              <v:textbox style="mso-fit-shape-to-text:t" inset="0,0,0,0">
                <w:txbxContent>
                  <w:p w:rsidR="00895C41" w:rsidRDefault="00895C41" w:rsidP="006A73BA"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Tfi</w:t>
                    </w:r>
                    <w:proofErr w:type="spellEnd"/>
                  </w:p>
                </w:txbxContent>
              </v:textbox>
            </v:rect>
            <v:rect id="_x0000_s1034" style="position:absolute;left:664;top:20;width:451;height:345;mso-wrap-style:none" filled="f" stroked="f">
              <v:textbox style="mso-fit-shape-to-text:t" inset="0,0,0,0">
                <w:txbxContent>
                  <w:p w:rsidR="00895C41" w:rsidRDefault="00895C41" w:rsidP="006A73BA">
                    <w:pPr>
                      <w:jc w:val="center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TNi</w:t>
                    </w:r>
                    <w:proofErr w:type="spellEnd"/>
                  </w:p>
                </w:txbxContent>
              </v:textbox>
            </v:rect>
            <v:rect id="_x0000_s1035" style="position:absolute;left:52;top:205;width:267;height:345;mso-wrap-style:none" filled="f" stroked="f">
              <v:textbox style="mso-fit-shape-to-text:t" inset="0,0,0,0">
                <w:txbxContent>
                  <w:p w:rsidR="00895C41" w:rsidRDefault="00895C41" w:rsidP="006A73BA"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Ei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Расчет результативности реализации программы в целом проводится по формуле: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noProof/>
          <w:position w:val="-24"/>
          <w:sz w:val="26"/>
          <w:szCs w:val="26"/>
        </w:rPr>
        <w:drawing>
          <wp:inline distT="0" distB="0" distL="0" distR="0">
            <wp:extent cx="1353820" cy="73533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198">
        <w:rPr>
          <w:rFonts w:ascii="Arial" w:hAnsi="Arial" w:cs="Arial"/>
          <w:sz w:val="26"/>
          <w:szCs w:val="26"/>
        </w:rPr>
        <w:t>,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где: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E - результативность реализации программы (процентов);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n - количество показателей программы, единиц.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Для оценки степени достижения запланированных результатов программы устанавливаются следующие критерии: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результативности E равно или больше 80%, степень достижения запланированных результатов программы оценивается как высокая;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Расчет полноты использования бюджетных сре</w:t>
      </w:r>
      <w:proofErr w:type="gramStart"/>
      <w:r w:rsidRPr="00470198">
        <w:rPr>
          <w:rFonts w:ascii="Arial" w:hAnsi="Arial" w:cs="Arial"/>
          <w:sz w:val="26"/>
          <w:szCs w:val="26"/>
        </w:rPr>
        <w:t>дств пр</w:t>
      </w:r>
      <w:proofErr w:type="gramEnd"/>
      <w:r w:rsidRPr="00470198">
        <w:rPr>
          <w:rFonts w:ascii="Arial" w:hAnsi="Arial" w:cs="Arial"/>
          <w:sz w:val="26"/>
          <w:szCs w:val="26"/>
        </w:rPr>
        <w:t>оизводится отношением фактических затрат бюджета города Курчатова на реализацию программы к запланированному уровню по следующей формуле: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noProof/>
          <w:position w:val="-24"/>
          <w:sz w:val="26"/>
          <w:szCs w:val="26"/>
        </w:rPr>
        <w:drawing>
          <wp:inline distT="0" distB="0" distL="0" distR="0">
            <wp:extent cx="1236980" cy="46609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198">
        <w:rPr>
          <w:rFonts w:ascii="Arial" w:hAnsi="Arial" w:cs="Arial"/>
          <w:sz w:val="26"/>
          <w:szCs w:val="26"/>
        </w:rPr>
        <w:t>,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где: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70198">
        <w:rPr>
          <w:rFonts w:ascii="Arial" w:hAnsi="Arial" w:cs="Arial"/>
          <w:sz w:val="26"/>
          <w:szCs w:val="26"/>
        </w:rPr>
        <w:t>П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- полнота использования бюджетных средств;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ЗФ - фактические расходы бюджета города Курчатова на реализацию программы в соответствующем периоде;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70198">
        <w:rPr>
          <w:rFonts w:ascii="Arial" w:hAnsi="Arial" w:cs="Arial"/>
          <w:sz w:val="26"/>
          <w:szCs w:val="26"/>
        </w:rPr>
        <w:lastRenderedPageBreak/>
        <w:t>ЗП - запланированные бюджетом города Курчатова расходы на реализацию программы в соответствующей периоде.</w:t>
      </w:r>
      <w:proofErr w:type="gramEnd"/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470198">
        <w:rPr>
          <w:rFonts w:ascii="Arial" w:hAnsi="Arial" w:cs="Arial"/>
          <w:sz w:val="26"/>
          <w:szCs w:val="26"/>
        </w:rPr>
        <w:t>оценки степени соответствия фактических затрат бюджета города Курчатова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 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470198">
        <w:rPr>
          <w:rFonts w:ascii="Arial" w:hAnsi="Arial" w:cs="Arial"/>
          <w:sz w:val="26"/>
          <w:szCs w:val="26"/>
        </w:rPr>
        <w:t>П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равны или больше 80%,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 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470198">
        <w:rPr>
          <w:rFonts w:ascii="Arial" w:hAnsi="Arial" w:cs="Arial"/>
          <w:sz w:val="26"/>
          <w:szCs w:val="26"/>
        </w:rPr>
        <w:t>П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меньше 100%,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неудовлетворительная.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Расчет </w:t>
      </w:r>
      <w:proofErr w:type="gramStart"/>
      <w:r w:rsidRPr="00470198">
        <w:rPr>
          <w:rFonts w:ascii="Arial" w:hAnsi="Arial" w:cs="Arial"/>
          <w:sz w:val="26"/>
          <w:szCs w:val="26"/>
        </w:rPr>
        <w:t>эффективности использования средств бюджета города Курчатова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на реализацию муниципальной программы производится по следующей формуле:</w:t>
      </w:r>
    </w:p>
    <w:p w:rsidR="006A73BA" w:rsidRPr="00470198" w:rsidRDefault="006A73BA" w:rsidP="00023E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noProof/>
          <w:position w:val="-24"/>
          <w:sz w:val="26"/>
          <w:szCs w:val="26"/>
        </w:rPr>
        <w:drawing>
          <wp:inline distT="0" distB="0" distL="0" distR="0">
            <wp:extent cx="546735" cy="46609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198">
        <w:rPr>
          <w:rFonts w:ascii="Arial" w:hAnsi="Arial" w:cs="Arial"/>
          <w:sz w:val="26"/>
          <w:szCs w:val="26"/>
        </w:rPr>
        <w:t>,где: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Э - эффективность использования средств бюджета города Курчатова;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70198">
        <w:rPr>
          <w:rFonts w:ascii="Arial" w:hAnsi="Arial" w:cs="Arial"/>
          <w:sz w:val="26"/>
          <w:szCs w:val="26"/>
        </w:rPr>
        <w:t>П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- показатель полноты использования бюджетных средств;</w:t>
      </w:r>
    </w:p>
    <w:p w:rsidR="006A73BA" w:rsidRPr="00470198" w:rsidRDefault="006A73BA" w:rsidP="006A73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E - показатель результативности реализации программы.</w:t>
      </w:r>
    </w:p>
    <w:p w:rsidR="006A73BA" w:rsidRPr="00470198" w:rsidRDefault="006A73BA" w:rsidP="006A73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470198">
        <w:rPr>
          <w:rFonts w:ascii="Arial" w:hAnsi="Arial" w:cs="Arial"/>
          <w:sz w:val="26"/>
          <w:szCs w:val="26"/>
        </w:rPr>
        <w:t>оценки эффективности использования средств бюджета города Курчатова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при реализации </w:t>
      </w:r>
      <w:r w:rsidRPr="00470198">
        <w:rPr>
          <w:rFonts w:ascii="Arial" w:hAnsi="Arial" w:cs="Arial"/>
          <w:color w:val="000000"/>
          <w:sz w:val="26"/>
          <w:szCs w:val="26"/>
        </w:rPr>
        <w:t>муниципальной</w:t>
      </w:r>
      <w:r w:rsidRPr="00470198">
        <w:rPr>
          <w:rFonts w:ascii="Arial" w:hAnsi="Arial" w:cs="Arial"/>
          <w:sz w:val="26"/>
          <w:szCs w:val="26"/>
        </w:rPr>
        <w:t xml:space="preserve"> программы устанавливаются следующие критерии:</w:t>
      </w:r>
    </w:p>
    <w:p w:rsidR="006A73BA" w:rsidRPr="00470198" w:rsidRDefault="006A73BA" w:rsidP="006A73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эффективность использования средств бюджета города Курчатова</w:t>
      </w:r>
      <w:proofErr w:type="gramStart"/>
      <w:r w:rsidRPr="00470198">
        <w:rPr>
          <w:rFonts w:ascii="Arial" w:hAnsi="Arial" w:cs="Arial"/>
          <w:sz w:val="26"/>
          <w:szCs w:val="26"/>
        </w:rPr>
        <w:t xml:space="preserve"> Э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равно 1, то такая эффективность оценивается как соответствующая запланированной;</w:t>
      </w:r>
    </w:p>
    <w:p w:rsidR="006A73BA" w:rsidRPr="00470198" w:rsidRDefault="006A73BA" w:rsidP="006A73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эффективность использования средств бюджета города Курчатова</w:t>
      </w:r>
      <w:proofErr w:type="gramStart"/>
      <w:r w:rsidRPr="00470198">
        <w:rPr>
          <w:rFonts w:ascii="Arial" w:hAnsi="Arial" w:cs="Arial"/>
          <w:sz w:val="26"/>
          <w:szCs w:val="26"/>
        </w:rPr>
        <w:t xml:space="preserve"> Э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меньше 1, то такая эффективность оценивается как высокая;</w:t>
      </w:r>
    </w:p>
    <w:p w:rsidR="006A73BA" w:rsidRPr="00470198" w:rsidRDefault="006A73BA" w:rsidP="006A73B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если значение показателя эффективность использования средств бюджета  города Курчатова</w:t>
      </w:r>
      <w:proofErr w:type="gramStart"/>
      <w:r w:rsidRPr="00470198">
        <w:rPr>
          <w:rFonts w:ascii="Arial" w:hAnsi="Arial" w:cs="Arial"/>
          <w:sz w:val="26"/>
          <w:szCs w:val="26"/>
        </w:rPr>
        <w:t xml:space="preserve"> Э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больше 1, то такая эффективность оценивается как низкая.</w:t>
      </w:r>
    </w:p>
    <w:p w:rsidR="006372A8" w:rsidRPr="00470198" w:rsidRDefault="006A73BA" w:rsidP="00023EF3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При неудовлетворительном показателе результативности реализации программы, 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неэффективной.</w:t>
      </w:r>
    </w:p>
    <w:p w:rsidR="00096DFF" w:rsidRPr="00470198" w:rsidRDefault="00096DFF" w:rsidP="00096DFF">
      <w:pPr>
        <w:rPr>
          <w:rFonts w:ascii="Arial" w:hAnsi="Arial" w:cs="Arial"/>
          <w:sz w:val="26"/>
          <w:szCs w:val="26"/>
        </w:rPr>
        <w:sectPr w:rsidR="00096DFF" w:rsidRPr="00470198" w:rsidSect="006372A8"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:rsidR="004A6F5E" w:rsidRPr="00470198" w:rsidRDefault="004A6F5E" w:rsidP="004A6F5E">
      <w:pPr>
        <w:ind w:left="7080" w:firstLine="708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4A6F5E" w:rsidRPr="00470198" w:rsidRDefault="004A6F5E" w:rsidP="004A6F5E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к муниципальной программе</w:t>
      </w:r>
    </w:p>
    <w:p w:rsidR="00C53961" w:rsidRPr="00470198" w:rsidRDefault="00023EF3" w:rsidP="00C53961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23EF3" w:rsidRPr="00470198" w:rsidRDefault="00895C41" w:rsidP="00895C41">
      <w:pPr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="00470198">
        <w:rPr>
          <w:rFonts w:ascii="Arial" w:hAnsi="Arial" w:cs="Arial"/>
          <w:sz w:val="26"/>
          <w:szCs w:val="26"/>
        </w:rPr>
        <w:t xml:space="preserve">         </w:t>
      </w:r>
      <w:r w:rsidRPr="00470198">
        <w:rPr>
          <w:rFonts w:ascii="Arial" w:hAnsi="Arial" w:cs="Arial"/>
          <w:sz w:val="26"/>
          <w:szCs w:val="26"/>
        </w:rPr>
        <w:t xml:space="preserve">   </w:t>
      </w:r>
      <w:r w:rsidR="00023EF3" w:rsidRPr="00470198">
        <w:rPr>
          <w:rFonts w:ascii="Arial" w:hAnsi="Arial" w:cs="Arial"/>
          <w:sz w:val="26"/>
          <w:szCs w:val="26"/>
        </w:rPr>
        <w:t xml:space="preserve">в </w:t>
      </w:r>
      <w:r w:rsidRPr="00470198">
        <w:rPr>
          <w:rFonts w:ascii="Arial" w:hAnsi="Arial" w:cs="Arial"/>
          <w:sz w:val="26"/>
          <w:szCs w:val="26"/>
        </w:rPr>
        <w:t xml:space="preserve">городе Курчатове </w:t>
      </w:r>
      <w:r w:rsidR="00023EF3" w:rsidRPr="00470198">
        <w:rPr>
          <w:rFonts w:ascii="Arial" w:hAnsi="Arial" w:cs="Arial"/>
          <w:sz w:val="26"/>
          <w:szCs w:val="26"/>
        </w:rPr>
        <w:t xml:space="preserve"> и </w:t>
      </w:r>
    </w:p>
    <w:p w:rsidR="00023EF3" w:rsidRPr="00470198" w:rsidRDefault="00023EF3" w:rsidP="00023EF3">
      <w:pPr>
        <w:jc w:val="right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4A6F5E" w:rsidRPr="00470198" w:rsidRDefault="004A6F5E" w:rsidP="00023EF3">
      <w:pPr>
        <w:jc w:val="right"/>
        <w:rPr>
          <w:rFonts w:ascii="Arial" w:hAnsi="Arial" w:cs="Arial"/>
          <w:sz w:val="26"/>
          <w:szCs w:val="26"/>
        </w:rPr>
      </w:pPr>
    </w:p>
    <w:p w:rsidR="004A6F5E" w:rsidRPr="00470198" w:rsidRDefault="004A6F5E" w:rsidP="004A6F5E">
      <w:pPr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Сведения о показателях (индикаторах) муниципальной программы</w:t>
      </w:r>
    </w:p>
    <w:p w:rsidR="00023EF3" w:rsidRPr="00470198" w:rsidRDefault="00023EF3" w:rsidP="00023EF3">
      <w:pPr>
        <w:jc w:val="center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«Развитие транспортной системы в </w:t>
      </w:r>
      <w:r w:rsidR="00895C41" w:rsidRPr="00470198">
        <w:rPr>
          <w:rFonts w:ascii="Arial" w:hAnsi="Arial" w:cs="Arial"/>
          <w:sz w:val="26"/>
          <w:szCs w:val="26"/>
        </w:rPr>
        <w:t>городе Курчатове</w:t>
      </w:r>
      <w:r w:rsidRPr="00470198">
        <w:rPr>
          <w:rFonts w:ascii="Arial" w:hAnsi="Arial" w:cs="Arial"/>
          <w:sz w:val="26"/>
          <w:szCs w:val="26"/>
        </w:rPr>
        <w:t xml:space="preserve"> и</w:t>
      </w:r>
    </w:p>
    <w:p w:rsidR="00023EF3" w:rsidRPr="00470198" w:rsidRDefault="00023EF3" w:rsidP="00023EF3">
      <w:pPr>
        <w:jc w:val="center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  <w:r w:rsidR="00BB25DC" w:rsidRPr="00470198">
        <w:rPr>
          <w:rFonts w:ascii="Arial" w:hAnsi="Arial" w:cs="Arial"/>
          <w:sz w:val="26"/>
          <w:szCs w:val="26"/>
        </w:rPr>
        <w:t>, подпрограмм муниципальной программы и их значениях</w:t>
      </w:r>
    </w:p>
    <w:p w:rsidR="004A6F5E" w:rsidRPr="00470198" w:rsidRDefault="004A6F5E" w:rsidP="004A6F5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45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5529"/>
        <w:gridCol w:w="1279"/>
        <w:gridCol w:w="989"/>
        <w:gridCol w:w="993"/>
        <w:gridCol w:w="995"/>
        <w:gridCol w:w="991"/>
        <w:gridCol w:w="992"/>
        <w:gridCol w:w="991"/>
        <w:gridCol w:w="995"/>
      </w:tblGrid>
      <w:tr w:rsidR="004A6F5E" w:rsidRPr="00470198" w:rsidTr="001914DF">
        <w:trPr>
          <w:trHeight w:hRule="exact" w:val="668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F5E" w:rsidRPr="00470198" w:rsidRDefault="004A6F5E" w:rsidP="004A6F5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z w:val="26"/>
                <w:szCs w:val="26"/>
              </w:rPr>
              <w:t xml:space="preserve">№ </w:t>
            </w:r>
          </w:p>
          <w:p w:rsidR="004A6F5E" w:rsidRPr="00470198" w:rsidRDefault="004A6F5E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proofErr w:type="gramStart"/>
            <w:r w:rsidRPr="00470198">
              <w:rPr>
                <w:rFonts w:ascii="Arial" w:eastAsia="Calibri" w:hAnsi="Arial" w:cs="Arial"/>
                <w:color w:val="000000"/>
                <w:spacing w:val="-11"/>
                <w:sz w:val="26"/>
                <w:szCs w:val="26"/>
              </w:rPr>
              <w:t>п</w:t>
            </w:r>
            <w:proofErr w:type="gramEnd"/>
            <w:r w:rsidRPr="00470198">
              <w:rPr>
                <w:rFonts w:ascii="Arial" w:eastAsia="Calibri" w:hAnsi="Arial" w:cs="Arial"/>
                <w:color w:val="000000"/>
                <w:spacing w:val="-11"/>
                <w:sz w:val="26"/>
                <w:szCs w:val="26"/>
              </w:rPr>
              <w:t>/п</w:t>
            </w: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F5E" w:rsidRPr="00470198" w:rsidRDefault="004A6F5E" w:rsidP="004A6F5E">
            <w:pPr>
              <w:shd w:val="clear" w:color="auto" w:fill="FFFFFF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 xml:space="preserve">Наименование </w:t>
            </w:r>
            <w:r w:rsidRPr="00470198">
              <w:rPr>
                <w:rFonts w:ascii="Arial" w:eastAsia="Calibri" w:hAnsi="Arial" w:cs="Arial"/>
                <w:color w:val="000000"/>
                <w:spacing w:val="-6"/>
                <w:sz w:val="26"/>
                <w:szCs w:val="26"/>
              </w:rPr>
              <w:t xml:space="preserve">показателя </w:t>
            </w:r>
            <w:r w:rsidRPr="00470198">
              <w:rPr>
                <w:rFonts w:ascii="Arial" w:eastAsia="Calibri" w:hAnsi="Arial" w:cs="Arial"/>
                <w:color w:val="000000"/>
                <w:spacing w:val="-5"/>
                <w:sz w:val="26"/>
                <w:szCs w:val="26"/>
              </w:rPr>
              <w:t>(индикатора)</w:t>
            </w: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F5E" w:rsidRPr="00470198" w:rsidRDefault="004A6F5E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10"/>
                <w:sz w:val="26"/>
                <w:szCs w:val="26"/>
              </w:rPr>
              <w:t xml:space="preserve">Ед. </w:t>
            </w:r>
            <w:r w:rsidRPr="00470198"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  <w:t>измере</w:t>
            </w:r>
            <w:r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>ния</w:t>
            </w: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  <w:p w:rsidR="004A6F5E" w:rsidRPr="00470198" w:rsidRDefault="004A6F5E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F5E" w:rsidRPr="00470198" w:rsidRDefault="004A6F5E" w:rsidP="004A6F5E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pacing w:val="-6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6"/>
                <w:sz w:val="26"/>
                <w:szCs w:val="26"/>
              </w:rPr>
              <w:t>Значения показателей</w:t>
            </w:r>
          </w:p>
        </w:tc>
      </w:tr>
      <w:tr w:rsidR="001914DF" w:rsidRPr="00470198" w:rsidTr="001D6865">
        <w:trPr>
          <w:trHeight w:hRule="exact" w:val="648"/>
        </w:trPr>
        <w:tc>
          <w:tcPr>
            <w:tcW w:w="7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5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5"/>
                <w:sz w:val="26"/>
                <w:szCs w:val="26"/>
              </w:rPr>
              <w:t xml:space="preserve">2014 </w:t>
            </w:r>
          </w:p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6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6"/>
                <w:sz w:val="26"/>
                <w:szCs w:val="26"/>
              </w:rPr>
              <w:t>2015</w:t>
            </w:r>
          </w:p>
          <w:p w:rsidR="001914DF" w:rsidRPr="00470198" w:rsidRDefault="001A5851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>г</w:t>
            </w:r>
            <w:r w:rsidR="001914DF"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>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 xml:space="preserve">2016 </w:t>
            </w:r>
          </w:p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7"/>
                <w:sz w:val="26"/>
                <w:szCs w:val="26"/>
              </w:rPr>
              <w:t xml:space="preserve">год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sz w:val="26"/>
                <w:szCs w:val="26"/>
              </w:rPr>
              <w:t>2018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  <w:t>2019</w:t>
            </w:r>
          </w:p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  <w:t xml:space="preserve">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  <w:t>2020</w:t>
            </w:r>
          </w:p>
          <w:p w:rsidR="001914DF" w:rsidRPr="00470198" w:rsidRDefault="001914DF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  <w:t>год</w:t>
            </w:r>
          </w:p>
        </w:tc>
      </w:tr>
      <w:tr w:rsidR="001D6865" w:rsidRPr="00470198" w:rsidTr="00D03350">
        <w:trPr>
          <w:trHeight w:hRule="exact" w:val="648"/>
        </w:trPr>
        <w:tc>
          <w:tcPr>
            <w:tcW w:w="14502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1D68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Муниципальная программа  «Развитие транспортной системы в </w:t>
            </w:r>
            <w:r w:rsidR="00FA2EAD" w:rsidRPr="00470198">
              <w:rPr>
                <w:rFonts w:ascii="Arial" w:hAnsi="Arial" w:cs="Arial"/>
                <w:sz w:val="26"/>
                <w:szCs w:val="26"/>
              </w:rPr>
              <w:t>городе Курчатове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и</w:t>
            </w:r>
          </w:p>
          <w:p w:rsidR="001D6865" w:rsidRPr="00470198" w:rsidRDefault="001D6865" w:rsidP="001D6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безопасности дорожного движения на 2016-2020 годы»</w:t>
            </w:r>
          </w:p>
          <w:p w:rsidR="001D6865" w:rsidRPr="00470198" w:rsidRDefault="001D6865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</w:p>
        </w:tc>
      </w:tr>
      <w:tr w:rsidR="001D6865" w:rsidRPr="00470198" w:rsidTr="00D03350">
        <w:trPr>
          <w:trHeight w:hRule="exact" w:val="2004"/>
        </w:trPr>
        <w:tc>
          <w:tcPr>
            <w:tcW w:w="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350" w:rsidRPr="00470198" w:rsidRDefault="001D6865" w:rsidP="001D6865">
            <w:pPr>
              <w:pStyle w:val="ConsPlusNormal0"/>
              <w:ind w:hanging="98"/>
              <w:jc w:val="both"/>
              <w:rPr>
                <w:sz w:val="26"/>
                <w:szCs w:val="26"/>
              </w:rPr>
            </w:pPr>
            <w:r w:rsidRPr="00470198">
              <w:rPr>
                <w:sz w:val="26"/>
                <w:szCs w:val="26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  <w:proofErr w:type="gramStart"/>
            <w:r w:rsidRPr="00470198">
              <w:rPr>
                <w:sz w:val="26"/>
                <w:szCs w:val="26"/>
              </w:rPr>
              <w:t>в</w:t>
            </w:r>
            <w:proofErr w:type="gramEnd"/>
            <w:r w:rsidRPr="00470198">
              <w:rPr>
                <w:sz w:val="26"/>
                <w:szCs w:val="26"/>
              </w:rPr>
              <w:t xml:space="preserve"> общей</w:t>
            </w:r>
          </w:p>
          <w:p w:rsidR="001D6865" w:rsidRPr="00470198" w:rsidRDefault="001D6865" w:rsidP="00D03350">
            <w:pPr>
              <w:pStyle w:val="ConsPlusNormal0"/>
              <w:ind w:hanging="98"/>
              <w:jc w:val="both"/>
              <w:rPr>
                <w:sz w:val="26"/>
                <w:szCs w:val="26"/>
              </w:rPr>
            </w:pPr>
            <w:r w:rsidRPr="00470198">
              <w:rPr>
                <w:sz w:val="26"/>
                <w:szCs w:val="26"/>
              </w:rPr>
              <w:t xml:space="preserve"> протяженности автомобильных дорог общего пользования местного значени</w:t>
            </w:r>
            <w:r w:rsidR="00D03350" w:rsidRPr="00470198">
              <w:rPr>
                <w:sz w:val="26"/>
                <w:szCs w:val="26"/>
              </w:rPr>
              <w:t>я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99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99</w:t>
            </w:r>
          </w:p>
        </w:tc>
      </w:tr>
      <w:tr w:rsidR="001D6865" w:rsidRPr="00470198" w:rsidTr="00D03350">
        <w:trPr>
          <w:trHeight w:hRule="exact" w:val="648"/>
        </w:trPr>
        <w:tc>
          <w:tcPr>
            <w:tcW w:w="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70198">
              <w:rPr>
                <w:rFonts w:ascii="Arial" w:eastAsia="Calibri" w:hAnsi="Arial" w:cs="Arial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D0335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Число дорожно-транспортных происшествий с пострадавшими.</w:t>
            </w:r>
          </w:p>
          <w:p w:rsidR="001D6865" w:rsidRPr="00470198" w:rsidRDefault="001D6865" w:rsidP="00D03350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70198">
              <w:rPr>
                <w:rFonts w:ascii="Arial" w:hAnsi="Arial" w:cs="Arial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75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D033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70</w:t>
            </w:r>
          </w:p>
        </w:tc>
      </w:tr>
      <w:tr w:rsidR="001D6865" w:rsidRPr="00470198" w:rsidTr="001914DF">
        <w:trPr>
          <w:trHeight w:hRule="exact" w:val="430"/>
        </w:trPr>
        <w:tc>
          <w:tcPr>
            <w:tcW w:w="14502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shd w:val="clear" w:color="auto" w:fill="FFFFFF"/>
              <w:jc w:val="both"/>
              <w:rPr>
                <w:rFonts w:ascii="Arial" w:eastAsia="Calibri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Подпрограмма 1 «Развитие сети автомобильных дорог города Курчатова 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Курской области 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на 2016-2020 годы»</w:t>
            </w:r>
            <w:r w:rsidRPr="00470198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1D6865" w:rsidRPr="00470198" w:rsidTr="001914DF">
        <w:trPr>
          <w:trHeight w:hRule="exact" w:val="594"/>
        </w:trPr>
        <w:tc>
          <w:tcPr>
            <w:tcW w:w="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C43F0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0250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отремонтированных километров автомобильных дорог общего пользования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7"/>
                <w:sz w:val="26"/>
                <w:szCs w:val="26"/>
              </w:rPr>
              <w:t>км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3,183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0,615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1,075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0250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2,0</w:t>
            </w:r>
          </w:p>
        </w:tc>
      </w:tr>
      <w:tr w:rsidR="001D6865" w:rsidRPr="00470198" w:rsidTr="001914DF">
        <w:trPr>
          <w:trHeight w:hRule="exact" w:val="560"/>
        </w:trPr>
        <w:tc>
          <w:tcPr>
            <w:tcW w:w="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0250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отремонтированных квадратных метров дворовых территорий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м</w:t>
            </w:r>
            <w:proofErr w:type="gramStart"/>
            <w:r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1914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3000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3000</w:t>
            </w:r>
          </w:p>
        </w:tc>
      </w:tr>
      <w:tr w:rsidR="001D6865" w:rsidRPr="00470198" w:rsidTr="001914DF">
        <w:trPr>
          <w:trHeight w:hRule="exact" w:val="933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0250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м</w:t>
            </w:r>
            <w:proofErr w:type="gramStart"/>
            <w:r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729,8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1914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1200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800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800</w:t>
            </w:r>
          </w:p>
        </w:tc>
      </w:tr>
      <w:tr w:rsidR="001D6865" w:rsidRPr="00470198" w:rsidTr="001914DF">
        <w:trPr>
          <w:trHeight w:hRule="exact" w:val="852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02506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Обеспечение прироста протяженности автомобильных дорог с твердым покрытием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1D6865" w:rsidP="004A6F5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-</w:t>
            </w:r>
          </w:p>
        </w:tc>
      </w:tr>
      <w:tr w:rsidR="001D6865" w:rsidRPr="00470198" w:rsidTr="001914DF">
        <w:trPr>
          <w:trHeight w:hRule="exact" w:val="364"/>
        </w:trPr>
        <w:tc>
          <w:tcPr>
            <w:tcW w:w="1450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1D6865" w:rsidP="002661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Подпрограмма  2 «Повышение безопасности дорожного движения в городе 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Курчатове </w:t>
            </w:r>
            <w:r w:rsidRPr="00470198">
              <w:rPr>
                <w:rFonts w:ascii="Arial" w:hAnsi="Arial" w:cs="Arial"/>
                <w:sz w:val="26"/>
                <w:szCs w:val="26"/>
              </w:rPr>
              <w:t>Курской области на 2016-2020 годы».</w:t>
            </w:r>
          </w:p>
          <w:p w:rsidR="001D6865" w:rsidRPr="00470198" w:rsidRDefault="001D6865" w:rsidP="004A6F5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</w:p>
        </w:tc>
      </w:tr>
      <w:tr w:rsidR="00EB4FCB" w:rsidRPr="00470198" w:rsidTr="00E02B2D">
        <w:trPr>
          <w:trHeight w:hRule="exact" w:val="1141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4FCB" w:rsidRPr="00470198" w:rsidRDefault="00EB4FCB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2B2D" w:rsidRPr="00470198" w:rsidRDefault="00E02B2D" w:rsidP="00E02B2D">
            <w:pPr>
              <w:spacing w:line="276" w:lineRule="auto"/>
              <w:ind w:left="360" w:hanging="257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Число погибших в дорожно-транспортных происшествиях на территории МО «Город Курчатов».</w:t>
            </w:r>
          </w:p>
          <w:p w:rsidR="00EB4FCB" w:rsidRPr="00470198" w:rsidRDefault="00EB4FCB" w:rsidP="00E02B2D">
            <w:pPr>
              <w:spacing w:line="276" w:lineRule="auto"/>
              <w:ind w:left="103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E02B2D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FCB" w:rsidRPr="00470198" w:rsidRDefault="00E02B2D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1914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266102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266102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2661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FCB" w:rsidRPr="00470198" w:rsidRDefault="001A5851" w:rsidP="002661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1</w:t>
            </w:r>
          </w:p>
        </w:tc>
      </w:tr>
      <w:tr w:rsidR="001D6865" w:rsidRPr="00470198" w:rsidTr="002D50CF">
        <w:trPr>
          <w:trHeight w:hRule="exact" w:val="1992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EB4FCB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6865" w:rsidRPr="00470198" w:rsidRDefault="002D50CF" w:rsidP="00266102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Социальный риск (число лиц пострадавших в дорожно-транспортных происшествиях на 10 тысяч населения)</w:t>
            </w:r>
          </w:p>
          <w:p w:rsidR="001D6865" w:rsidRPr="00470198" w:rsidRDefault="002D50CF" w:rsidP="004A6F5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70198">
              <w:rPr>
                <w:rFonts w:ascii="Arial" w:hAnsi="Arial" w:cs="Arial"/>
                <w:b/>
                <w:sz w:val="26"/>
                <w:szCs w:val="26"/>
              </w:rPr>
              <w:t>(расчет произведён из расчета численности населения 39500чел.)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E02B2D" w:rsidP="004A6F5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Е</w:t>
            </w:r>
            <w:r w:rsidR="001D6865" w:rsidRPr="00470198">
              <w:rPr>
                <w:rFonts w:ascii="Arial" w:hAnsi="Arial" w:cs="Arial"/>
                <w:sz w:val="26"/>
                <w:szCs w:val="26"/>
              </w:rPr>
              <w:t>д</w:t>
            </w:r>
            <w:r w:rsidRPr="0047019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65" w:rsidRPr="00470198" w:rsidRDefault="002D50CF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1914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4A6F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266102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266102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2661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19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865" w:rsidRPr="00470198" w:rsidRDefault="002D50CF" w:rsidP="002661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pacing w:val="-9"/>
                <w:sz w:val="26"/>
                <w:szCs w:val="26"/>
              </w:rPr>
              <w:t>18</w:t>
            </w:r>
          </w:p>
        </w:tc>
      </w:tr>
    </w:tbl>
    <w:p w:rsidR="005D0C6D" w:rsidRPr="00470198" w:rsidRDefault="005D0C6D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5D0C6D" w:rsidRPr="00470198" w:rsidRDefault="005D0C6D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4A6F5E" w:rsidRPr="00470198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01787" w:rsidRPr="00470198" w:rsidRDefault="00F01787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4A6F5E" w:rsidRPr="00470198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F13231" w:rsidRPr="00470198" w:rsidRDefault="00F13231" w:rsidP="00F13231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Приложение № 2</w:t>
      </w:r>
    </w:p>
    <w:p w:rsidR="00F13231" w:rsidRPr="00470198" w:rsidRDefault="00F13231" w:rsidP="00F13231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к муниципальной программе</w:t>
      </w:r>
    </w:p>
    <w:p w:rsidR="00C53961" w:rsidRPr="00470198" w:rsidRDefault="00023EF3" w:rsidP="00C53961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23EF3" w:rsidRPr="00470198" w:rsidRDefault="00023EF3" w:rsidP="00023EF3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в </w:t>
      </w:r>
      <w:r w:rsidR="00FA2EAD" w:rsidRPr="00470198">
        <w:rPr>
          <w:rFonts w:ascii="Arial" w:hAnsi="Arial" w:cs="Arial"/>
          <w:sz w:val="26"/>
          <w:szCs w:val="26"/>
        </w:rPr>
        <w:t xml:space="preserve">городе Курчатове </w:t>
      </w:r>
      <w:r w:rsidRPr="00470198">
        <w:rPr>
          <w:rFonts w:ascii="Arial" w:hAnsi="Arial" w:cs="Arial"/>
          <w:sz w:val="26"/>
          <w:szCs w:val="26"/>
        </w:rPr>
        <w:t xml:space="preserve"> и </w:t>
      </w:r>
    </w:p>
    <w:p w:rsidR="00023EF3" w:rsidRPr="00470198" w:rsidRDefault="00023EF3" w:rsidP="00023EF3">
      <w:pPr>
        <w:jc w:val="right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F13231" w:rsidRPr="00470198" w:rsidRDefault="00F13231" w:rsidP="00F13231">
      <w:pPr>
        <w:jc w:val="center"/>
        <w:rPr>
          <w:rFonts w:ascii="Arial" w:hAnsi="Arial" w:cs="Arial"/>
          <w:sz w:val="26"/>
          <w:szCs w:val="26"/>
        </w:rPr>
      </w:pPr>
    </w:p>
    <w:p w:rsidR="00F13231" w:rsidRPr="00470198" w:rsidRDefault="00F13231" w:rsidP="00F13231">
      <w:pPr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C53961" w:rsidRPr="00470198" w:rsidRDefault="00F13231" w:rsidP="00C53961">
      <w:pPr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основных мероприятий муниципальной программы</w:t>
      </w:r>
      <w:r w:rsidR="00023EF3" w:rsidRPr="00470198">
        <w:rPr>
          <w:rFonts w:ascii="Arial" w:hAnsi="Arial" w:cs="Arial"/>
          <w:b/>
          <w:sz w:val="26"/>
          <w:szCs w:val="26"/>
        </w:rPr>
        <w:t>«Развитие транспортной системы</w:t>
      </w:r>
    </w:p>
    <w:p w:rsidR="00023EF3" w:rsidRPr="00470198" w:rsidRDefault="00023EF3" w:rsidP="00023EF3">
      <w:pPr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 в </w:t>
      </w:r>
      <w:r w:rsidR="00FA2EAD" w:rsidRPr="00470198">
        <w:rPr>
          <w:rFonts w:ascii="Arial" w:hAnsi="Arial" w:cs="Arial"/>
          <w:b/>
          <w:sz w:val="26"/>
          <w:szCs w:val="26"/>
        </w:rPr>
        <w:t>городе Курчатове</w:t>
      </w:r>
      <w:r w:rsidRPr="00470198">
        <w:rPr>
          <w:rFonts w:ascii="Arial" w:hAnsi="Arial" w:cs="Arial"/>
          <w:b/>
          <w:sz w:val="26"/>
          <w:szCs w:val="26"/>
        </w:rPr>
        <w:t xml:space="preserve"> и безопасности дорожного движения на 2016-2020 годы»</w:t>
      </w:r>
    </w:p>
    <w:p w:rsidR="00F13231" w:rsidRPr="00470198" w:rsidRDefault="00F13231" w:rsidP="00F1323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Style w:val="af0"/>
        <w:tblpPr w:leftFromText="180" w:rightFromText="180" w:vertAnchor="text" w:horzAnchor="margin" w:tblpY="139"/>
        <w:tblW w:w="15134" w:type="dxa"/>
        <w:tblLayout w:type="fixed"/>
        <w:tblLook w:val="04A0"/>
      </w:tblPr>
      <w:tblGrid>
        <w:gridCol w:w="675"/>
        <w:gridCol w:w="32"/>
        <w:gridCol w:w="3229"/>
        <w:gridCol w:w="1701"/>
        <w:gridCol w:w="992"/>
        <w:gridCol w:w="8"/>
        <w:gridCol w:w="989"/>
        <w:gridCol w:w="8"/>
        <w:gridCol w:w="3247"/>
        <w:gridCol w:w="2400"/>
        <w:gridCol w:w="8"/>
        <w:gridCol w:w="1837"/>
        <w:gridCol w:w="8"/>
      </w:tblGrid>
      <w:tr w:rsidR="00F13231" w:rsidRPr="00470198" w:rsidTr="00D316D5">
        <w:trPr>
          <w:trHeight w:val="5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7019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7019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 xml:space="preserve">Номер и наименование подпрограммы, основного </w:t>
            </w:r>
          </w:p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255" w:type="dxa"/>
            <w:gridSpan w:val="2"/>
            <w:vMerge w:val="restart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8" w:type="dxa"/>
            <w:gridSpan w:val="2"/>
            <w:vMerge w:val="restart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Последствия не реализации подпрограммы, основного мероприятия</w:t>
            </w:r>
          </w:p>
        </w:tc>
        <w:tc>
          <w:tcPr>
            <w:tcW w:w="1845" w:type="dxa"/>
            <w:gridSpan w:val="2"/>
            <w:vMerge w:val="restart"/>
            <w:tcBorders>
              <w:righ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13231" w:rsidRPr="00470198" w:rsidTr="00D316D5">
        <w:trPr>
          <w:trHeight w:val="100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255" w:type="dxa"/>
            <w:gridSpan w:val="2"/>
            <w:vMerge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3231" w:rsidRPr="00470198" w:rsidTr="00D316D5">
        <w:tc>
          <w:tcPr>
            <w:tcW w:w="15134" w:type="dxa"/>
            <w:gridSpan w:val="13"/>
            <w:tcBorders>
              <w:right w:val="single" w:sz="4" w:space="0" w:color="auto"/>
            </w:tcBorders>
          </w:tcPr>
          <w:p w:rsidR="00F13231" w:rsidRPr="00470198" w:rsidRDefault="000B4D73" w:rsidP="00BE4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Подпрограмма 1 «Развитие сети автомобильных дорог города Курчатова </w:t>
            </w:r>
            <w:r w:rsidRPr="0047019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</w:t>
            </w: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2016-2020 годы»</w:t>
            </w:r>
            <w:r w:rsidRPr="0047019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13231" w:rsidRPr="00470198" w:rsidTr="00D316D5">
        <w:trPr>
          <w:trHeight w:val="1120"/>
        </w:trPr>
        <w:tc>
          <w:tcPr>
            <w:tcW w:w="675" w:type="dxa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C720A0" w:rsidRPr="0047019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C720A0" w:rsidRPr="00470198" w:rsidRDefault="00C720A0" w:rsidP="00BE4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1.1.</w:t>
            </w:r>
          </w:p>
          <w:p w:rsidR="00F13231" w:rsidRPr="00470198" w:rsidRDefault="000B4D73" w:rsidP="00BE43E1">
            <w:pPr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F13231" w:rsidRPr="00470198">
              <w:rPr>
                <w:rFonts w:ascii="Arial" w:hAnsi="Arial" w:cs="Arial"/>
                <w:color w:val="000000"/>
                <w:sz w:val="24"/>
                <w:szCs w:val="24"/>
              </w:rPr>
              <w:t>троительство объекта «Автодорога в 7-м, 10-м микрорайонах  г. Курчатова Курской области»</w:t>
            </w:r>
          </w:p>
        </w:tc>
        <w:tc>
          <w:tcPr>
            <w:tcW w:w="1701" w:type="dxa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Комитет городского хозяйства                      г. Курчатова</w:t>
            </w:r>
          </w:p>
        </w:tc>
        <w:tc>
          <w:tcPr>
            <w:tcW w:w="992" w:type="dxa"/>
          </w:tcPr>
          <w:p w:rsidR="00F13231" w:rsidRPr="00470198" w:rsidRDefault="000B4D73" w:rsidP="00F72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</w:t>
            </w:r>
            <w:r w:rsidR="00F72965" w:rsidRPr="004701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</w:t>
            </w:r>
            <w:r w:rsidR="000B4D73" w:rsidRPr="004701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55" w:type="dxa"/>
            <w:gridSpan w:val="2"/>
          </w:tcPr>
          <w:p w:rsidR="00F13231" w:rsidRPr="00470198" w:rsidRDefault="00F13231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Территориальное развитие г. Курчатова,</w:t>
            </w:r>
          </w:p>
          <w:p w:rsidR="00F13231" w:rsidRPr="00470198" w:rsidRDefault="00F13231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>транспортное соединение 1- 6 жилых микрорайонов с Южным жилым районом г. Курчатова,</w:t>
            </w:r>
          </w:p>
          <w:p w:rsidR="00F13231" w:rsidRPr="00470198" w:rsidRDefault="00F13231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прироста протяженности автомобильных дорог с твердым покрытием </w:t>
            </w:r>
          </w:p>
        </w:tc>
        <w:tc>
          <w:tcPr>
            <w:tcW w:w="2408" w:type="dxa"/>
            <w:gridSpan w:val="2"/>
          </w:tcPr>
          <w:p w:rsidR="00F13231" w:rsidRPr="00470198" w:rsidRDefault="00F13231" w:rsidP="00BE43E1">
            <w:pPr>
              <w:pStyle w:val="af"/>
              <w:spacing w:after="0" w:afterAutospacing="0"/>
              <w:rPr>
                <w:rFonts w:ascii="Arial" w:hAnsi="Arial" w:cs="Arial"/>
                <w:color w:val="000000"/>
              </w:rPr>
            </w:pPr>
            <w:r w:rsidRPr="00470198">
              <w:rPr>
                <w:rFonts w:ascii="Arial" w:hAnsi="Arial" w:cs="Arial"/>
                <w:color w:val="000000"/>
              </w:rPr>
              <w:t>Проблема освоения и развития территории Южного жилого района, в связи с труднодоступностью</w:t>
            </w:r>
          </w:p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F13231" w:rsidRPr="00470198" w:rsidRDefault="00F1323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результатов.</w:t>
            </w:r>
          </w:p>
          <w:p w:rsidR="00F13231" w:rsidRPr="00470198" w:rsidRDefault="00F13231" w:rsidP="00C43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Показатель № 1.</w:t>
            </w:r>
            <w:r w:rsidR="00C43F0E" w:rsidRPr="00470198">
              <w:rPr>
                <w:rFonts w:ascii="Arial" w:hAnsi="Arial" w:cs="Arial"/>
                <w:sz w:val="24"/>
                <w:szCs w:val="24"/>
              </w:rPr>
              <w:t>4</w:t>
            </w:r>
            <w:r w:rsidRPr="00470198">
              <w:rPr>
                <w:rFonts w:ascii="Arial" w:hAnsi="Arial" w:cs="Arial"/>
                <w:sz w:val="24"/>
                <w:szCs w:val="24"/>
              </w:rPr>
              <w:t xml:space="preserve"> приложения № 1</w:t>
            </w:r>
          </w:p>
        </w:tc>
      </w:tr>
      <w:tr w:rsidR="000B4D73" w:rsidRPr="00470198" w:rsidTr="00D316D5">
        <w:trPr>
          <w:trHeight w:val="272"/>
        </w:trPr>
        <w:tc>
          <w:tcPr>
            <w:tcW w:w="675" w:type="dxa"/>
          </w:tcPr>
          <w:p w:rsidR="000B4D73" w:rsidRPr="00470198" w:rsidRDefault="00C720A0" w:rsidP="001E75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E751E" w:rsidRPr="004701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4D73" w:rsidRPr="0047019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C720A0" w:rsidRPr="00470198" w:rsidRDefault="00C720A0" w:rsidP="00BE4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</w:t>
            </w:r>
            <w:r w:rsidR="001E751E"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0B4D73" w:rsidRPr="00470198" w:rsidRDefault="000B4D73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Строительст</w:t>
            </w:r>
            <w:r w:rsidR="00C720A0" w:rsidRPr="00470198">
              <w:rPr>
                <w:rFonts w:ascii="Arial" w:hAnsi="Arial" w:cs="Arial"/>
                <w:sz w:val="24"/>
                <w:szCs w:val="24"/>
              </w:rPr>
              <w:t xml:space="preserve">во путепровода тоннельного </w:t>
            </w:r>
            <w:r w:rsidR="00C720A0" w:rsidRPr="00470198">
              <w:rPr>
                <w:rFonts w:ascii="Arial" w:hAnsi="Arial" w:cs="Arial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1701" w:type="dxa"/>
          </w:tcPr>
          <w:p w:rsidR="000B4D73" w:rsidRPr="00470198" w:rsidRDefault="000B4D73" w:rsidP="00BE43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lastRenderedPageBreak/>
              <w:t>Комитет городского хозяйства                      г. Курчатова</w:t>
            </w:r>
          </w:p>
        </w:tc>
        <w:tc>
          <w:tcPr>
            <w:tcW w:w="992" w:type="dxa"/>
          </w:tcPr>
          <w:p w:rsidR="000B4D73" w:rsidRPr="00470198" w:rsidRDefault="000B4D73" w:rsidP="00F72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</w:t>
            </w:r>
            <w:r w:rsidR="00F72965" w:rsidRPr="004701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</w:tcPr>
          <w:p w:rsidR="000B4D73" w:rsidRPr="00470198" w:rsidRDefault="000B4D73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55" w:type="dxa"/>
            <w:gridSpan w:val="2"/>
          </w:tcPr>
          <w:p w:rsidR="000B4D73" w:rsidRPr="00470198" w:rsidRDefault="000B4D73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прироста протяженности автомобильных дорог с твердым покрытием </w:t>
            </w:r>
          </w:p>
          <w:p w:rsidR="000B4D73" w:rsidRPr="00470198" w:rsidRDefault="000B4D73" w:rsidP="00BE43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0B4D73" w:rsidRPr="00470198" w:rsidRDefault="000B4D73" w:rsidP="00BE43E1">
            <w:pPr>
              <w:pStyle w:val="af"/>
              <w:spacing w:after="0" w:afterAutospacing="0"/>
              <w:rPr>
                <w:rFonts w:ascii="Arial" w:hAnsi="Arial" w:cs="Arial"/>
                <w:color w:val="000000"/>
              </w:rPr>
            </w:pPr>
            <w:r w:rsidRPr="00470198">
              <w:rPr>
                <w:rFonts w:ascii="Arial" w:hAnsi="Arial" w:cs="Arial"/>
                <w:color w:val="000000"/>
              </w:rPr>
              <w:lastRenderedPageBreak/>
              <w:t xml:space="preserve">Проблема освоения и развития территории </w:t>
            </w:r>
            <w:r w:rsidRPr="00470198">
              <w:rPr>
                <w:rFonts w:ascii="Arial" w:hAnsi="Arial" w:cs="Arial"/>
                <w:color w:val="000000"/>
              </w:rPr>
              <w:lastRenderedPageBreak/>
              <w:t>Южного жилого района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F72965" w:rsidRPr="00470198" w:rsidRDefault="00F72965" w:rsidP="00F72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lastRenderedPageBreak/>
              <w:t>Обеспечивает достижение ожидаемых результатов.</w:t>
            </w:r>
          </w:p>
          <w:p w:rsidR="000B4D73" w:rsidRPr="00470198" w:rsidRDefault="00F72965" w:rsidP="00F729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lastRenderedPageBreak/>
              <w:t>Показатель № 1.4 приложения № 1</w:t>
            </w:r>
          </w:p>
        </w:tc>
      </w:tr>
      <w:tr w:rsidR="00BE43E1" w:rsidRPr="00470198" w:rsidTr="00D316D5">
        <w:trPr>
          <w:gridAfter w:val="1"/>
          <w:wAfter w:w="8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BE43E1" w:rsidRPr="00470198" w:rsidRDefault="00BE43E1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sz w:val="24"/>
                <w:szCs w:val="24"/>
              </w:rPr>
              <w:lastRenderedPageBreak/>
              <w:t>1.</w:t>
            </w:r>
            <w:r w:rsidR="001E751E" w:rsidRPr="0047019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7019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5043D" w:rsidRPr="00470198" w:rsidRDefault="0015043D" w:rsidP="001504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</w:t>
            </w:r>
            <w:r w:rsidR="001E751E"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BE43E1" w:rsidRPr="00470198" w:rsidRDefault="007A35E9" w:rsidP="00BE43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Содержание и ремонт дорог  и дорожных объектов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43E1" w:rsidRPr="00470198" w:rsidRDefault="00C83558" w:rsidP="00BE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43E1" w:rsidRPr="00470198" w:rsidRDefault="00BE43E1" w:rsidP="007A35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</w:t>
            </w:r>
            <w:r w:rsidR="007A35E9" w:rsidRPr="004701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E1" w:rsidRPr="00470198" w:rsidRDefault="00BE43E1" w:rsidP="00BE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E1" w:rsidRPr="00470198" w:rsidRDefault="00BE43E1" w:rsidP="00BE4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E1" w:rsidRPr="00470198" w:rsidRDefault="00BE43E1" w:rsidP="00BE4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E1" w:rsidRPr="00470198" w:rsidRDefault="00BE43E1" w:rsidP="001504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1E" w:rsidRPr="00470198" w:rsidTr="00D316D5">
        <w:trPr>
          <w:gridAfter w:val="1"/>
          <w:wAfter w:w="8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1E751E" w:rsidRPr="00470198" w:rsidRDefault="001E751E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sz w:val="24"/>
                <w:szCs w:val="24"/>
              </w:rPr>
              <w:t>1.4.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E751E" w:rsidRPr="00470198" w:rsidRDefault="001E751E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1.4.</w:t>
            </w:r>
          </w:p>
          <w:p w:rsidR="001E751E" w:rsidRPr="00470198" w:rsidRDefault="001E751E" w:rsidP="001E751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751E" w:rsidRPr="00470198" w:rsidRDefault="001E751E" w:rsidP="001E7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1E751E" w:rsidP="001E7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прироста протяженности автомобильных дорог с твердым покрытием </w:t>
            </w:r>
          </w:p>
          <w:p w:rsidR="001E751E" w:rsidRPr="00470198" w:rsidRDefault="001E751E" w:rsidP="001E75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1E751E" w:rsidP="001E751E">
            <w:pPr>
              <w:pStyle w:val="af"/>
              <w:spacing w:after="0" w:afterAutospacing="0"/>
              <w:rPr>
                <w:rFonts w:ascii="Arial" w:hAnsi="Arial" w:cs="Arial"/>
                <w:color w:val="000000"/>
              </w:rPr>
            </w:pPr>
            <w:r w:rsidRPr="00470198">
              <w:rPr>
                <w:rFonts w:ascii="Arial" w:hAnsi="Arial" w:cs="Arial"/>
                <w:color w:val="000000"/>
              </w:rPr>
              <w:t>Проблема освоения и развития территории Южного жилого района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C43F0E" w:rsidP="00070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Показатель №</w:t>
            </w:r>
            <w:r w:rsidR="00070B5E" w:rsidRPr="00470198">
              <w:rPr>
                <w:rFonts w:ascii="Arial" w:hAnsi="Arial" w:cs="Arial"/>
                <w:sz w:val="24"/>
                <w:szCs w:val="24"/>
              </w:rPr>
              <w:t>1.</w:t>
            </w:r>
            <w:r w:rsidRPr="00470198">
              <w:rPr>
                <w:rFonts w:ascii="Arial" w:hAnsi="Arial" w:cs="Arial"/>
                <w:sz w:val="24"/>
                <w:szCs w:val="24"/>
              </w:rPr>
              <w:t>4 приложения № 1</w:t>
            </w:r>
          </w:p>
        </w:tc>
      </w:tr>
      <w:tr w:rsidR="001E751E" w:rsidRPr="00470198" w:rsidTr="00D316D5">
        <w:tc>
          <w:tcPr>
            <w:tcW w:w="15134" w:type="dxa"/>
            <w:gridSpan w:val="13"/>
            <w:tcBorders>
              <w:right w:val="single" w:sz="4" w:space="0" w:color="auto"/>
            </w:tcBorders>
          </w:tcPr>
          <w:p w:rsidR="001E751E" w:rsidRPr="00470198" w:rsidRDefault="001E751E" w:rsidP="00A31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 2 «Повышение безопасности дорожного движения в городе </w:t>
            </w: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Курчатове </w:t>
            </w:r>
            <w:r w:rsidRPr="00470198">
              <w:rPr>
                <w:rFonts w:ascii="Arial" w:hAnsi="Arial" w:cs="Arial"/>
                <w:b/>
                <w:sz w:val="24"/>
                <w:szCs w:val="24"/>
              </w:rPr>
              <w:t>Курской области на 201</w:t>
            </w:r>
            <w:r w:rsidR="00A31F8A" w:rsidRPr="004701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70198">
              <w:rPr>
                <w:rFonts w:ascii="Arial" w:hAnsi="Arial" w:cs="Arial"/>
                <w:b/>
                <w:sz w:val="24"/>
                <w:szCs w:val="24"/>
              </w:rPr>
              <w:t>-2020 годы».</w:t>
            </w:r>
          </w:p>
        </w:tc>
      </w:tr>
      <w:tr w:rsidR="001E751E" w:rsidRPr="00470198" w:rsidTr="00D316D5">
        <w:tc>
          <w:tcPr>
            <w:tcW w:w="707" w:type="dxa"/>
            <w:gridSpan w:val="2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229" w:type="dxa"/>
          </w:tcPr>
          <w:p w:rsidR="001E751E" w:rsidRPr="00470198" w:rsidRDefault="001E751E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2.1.</w:t>
            </w:r>
          </w:p>
          <w:p w:rsidR="001E751E" w:rsidRPr="00470198" w:rsidRDefault="001E751E" w:rsidP="001E751E">
            <w:pPr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Инженерные и организационно-планировочные мероприятия</w:t>
            </w:r>
          </w:p>
        </w:tc>
        <w:tc>
          <w:tcPr>
            <w:tcW w:w="1701" w:type="dxa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Комитет городского хозяйства               г. Курчатова</w:t>
            </w:r>
          </w:p>
        </w:tc>
        <w:tc>
          <w:tcPr>
            <w:tcW w:w="992" w:type="dxa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1E751E" w:rsidRPr="00470198" w:rsidRDefault="001E751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Ликвидация места концентрации дорожно-транспортного происшествия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1E751E" w:rsidRPr="00470198" w:rsidRDefault="001E751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Высокая вероятность дорожно-транспортных происшествий 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751E" w:rsidRPr="00470198" w:rsidRDefault="00070B5E" w:rsidP="00070B5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Показатель №2.1 приложения № 1</w:t>
            </w:r>
          </w:p>
        </w:tc>
      </w:tr>
      <w:tr w:rsidR="001E751E" w:rsidRPr="00470198" w:rsidTr="00D316D5">
        <w:tc>
          <w:tcPr>
            <w:tcW w:w="707" w:type="dxa"/>
            <w:gridSpan w:val="2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229" w:type="dxa"/>
          </w:tcPr>
          <w:p w:rsidR="001E751E" w:rsidRPr="00470198" w:rsidRDefault="001E751E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2.2.</w:t>
            </w:r>
          </w:p>
          <w:p w:rsidR="001E751E" w:rsidRPr="00470198" w:rsidRDefault="001E751E" w:rsidP="001E75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Комитет городского хозяйства               г. Курчатова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Предотвращение заторов, оптимизация скоростных режимов движения, ликвидация мест концентрации дорожно-транспортных происшествий на  участках улично-дорожной сети.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Высокая вероятность дорожно-транспортных происшествий  на улично-дорожной сети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070B5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Показатель №2.1 приложения № 1</w:t>
            </w:r>
          </w:p>
        </w:tc>
      </w:tr>
      <w:tr w:rsidR="001E751E" w:rsidRPr="00470198" w:rsidTr="00D316D5">
        <w:tc>
          <w:tcPr>
            <w:tcW w:w="707" w:type="dxa"/>
            <w:gridSpan w:val="2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29" w:type="dxa"/>
          </w:tcPr>
          <w:p w:rsidR="001E751E" w:rsidRPr="00470198" w:rsidRDefault="001E751E" w:rsidP="001E75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2.3.</w:t>
            </w:r>
          </w:p>
          <w:p w:rsidR="001E751E" w:rsidRPr="00470198" w:rsidRDefault="001E751E" w:rsidP="001E751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1701" w:type="dxa"/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51E" w:rsidRPr="00470198" w:rsidRDefault="001E751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E" w:rsidRPr="00470198" w:rsidRDefault="00070B5E" w:rsidP="001E751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0198">
              <w:rPr>
                <w:rFonts w:ascii="Arial" w:hAnsi="Arial" w:cs="Arial"/>
                <w:sz w:val="24"/>
                <w:szCs w:val="24"/>
              </w:rPr>
              <w:t>Показатель №2.1 приложения № 1</w:t>
            </w:r>
          </w:p>
        </w:tc>
      </w:tr>
    </w:tbl>
    <w:p w:rsidR="001343A0" w:rsidRPr="00470198" w:rsidRDefault="001343A0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1343A0" w:rsidRDefault="001343A0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470198" w:rsidRPr="00470198" w:rsidRDefault="00470198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815E4C" w:rsidRPr="00470198" w:rsidRDefault="00815E4C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15043D" w:rsidRPr="00470198" w:rsidRDefault="0015043D" w:rsidP="0015043D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 xml:space="preserve"> Приложение № 3</w:t>
      </w:r>
    </w:p>
    <w:p w:rsidR="00C53961" w:rsidRPr="00470198" w:rsidRDefault="0015043D" w:rsidP="00C53961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  <w:r w:rsidR="00023EF3" w:rsidRPr="00470198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23EF3" w:rsidRPr="00470198" w:rsidRDefault="00023EF3" w:rsidP="00023EF3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в </w:t>
      </w:r>
      <w:r w:rsidR="00FA2EAD" w:rsidRPr="00470198">
        <w:rPr>
          <w:rFonts w:ascii="Arial" w:hAnsi="Arial" w:cs="Arial"/>
          <w:sz w:val="26"/>
          <w:szCs w:val="26"/>
        </w:rPr>
        <w:t>городе Курчатове</w:t>
      </w:r>
      <w:r w:rsidRPr="00470198">
        <w:rPr>
          <w:rFonts w:ascii="Arial" w:hAnsi="Arial" w:cs="Arial"/>
          <w:sz w:val="26"/>
          <w:szCs w:val="26"/>
        </w:rPr>
        <w:t xml:space="preserve"> и </w:t>
      </w:r>
    </w:p>
    <w:p w:rsidR="00023EF3" w:rsidRPr="00470198" w:rsidRDefault="00023EF3" w:rsidP="00023EF3">
      <w:pPr>
        <w:jc w:val="right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FA2EAD" w:rsidRPr="00470198" w:rsidRDefault="00FA2EAD" w:rsidP="0015043D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</w:p>
    <w:p w:rsidR="0015043D" w:rsidRPr="00470198" w:rsidRDefault="0015043D" w:rsidP="0015043D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15043D" w:rsidRPr="00470198" w:rsidRDefault="0015043D" w:rsidP="0015043D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за счет средств городского бюджета (тыс. руб.)</w:t>
      </w:r>
    </w:p>
    <w:p w:rsidR="004A6F5E" w:rsidRPr="00470198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tbl>
      <w:tblPr>
        <w:tblStyle w:val="af0"/>
        <w:tblW w:w="15876" w:type="dxa"/>
        <w:tblInd w:w="-318" w:type="dxa"/>
        <w:tblLayout w:type="fixed"/>
        <w:tblLook w:val="04A0"/>
      </w:tblPr>
      <w:tblGrid>
        <w:gridCol w:w="2127"/>
        <w:gridCol w:w="3685"/>
        <w:gridCol w:w="2552"/>
        <w:gridCol w:w="717"/>
        <w:gridCol w:w="663"/>
        <w:gridCol w:w="997"/>
        <w:gridCol w:w="671"/>
        <w:gridCol w:w="798"/>
        <w:gridCol w:w="798"/>
        <w:gridCol w:w="874"/>
        <w:gridCol w:w="1002"/>
        <w:gridCol w:w="992"/>
      </w:tblGrid>
      <w:tr w:rsidR="00540EF2" w:rsidRPr="00470198" w:rsidTr="00D316D5">
        <w:trPr>
          <w:trHeight w:val="1306"/>
        </w:trPr>
        <w:tc>
          <w:tcPr>
            <w:tcW w:w="2127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048" w:type="dxa"/>
            <w:gridSpan w:val="4"/>
          </w:tcPr>
          <w:p w:rsidR="00540EF2" w:rsidRPr="00470198" w:rsidRDefault="00540EF2" w:rsidP="00540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64" w:type="dxa"/>
            <w:gridSpan w:val="5"/>
          </w:tcPr>
          <w:p w:rsidR="00540EF2" w:rsidRPr="00470198" w:rsidRDefault="00540EF2" w:rsidP="00540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Расходы (тыс. рублей), годы</w:t>
            </w:r>
          </w:p>
        </w:tc>
      </w:tr>
      <w:tr w:rsidR="00540EF2" w:rsidRPr="00470198" w:rsidTr="00D316D5">
        <w:tc>
          <w:tcPr>
            <w:tcW w:w="2127" w:type="dxa"/>
          </w:tcPr>
          <w:p w:rsidR="00540EF2" w:rsidRPr="00470198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470198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470198" w:rsidRDefault="00540EF2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40EF2" w:rsidRPr="00470198" w:rsidRDefault="00540EF2" w:rsidP="00540EF2">
            <w:pPr>
              <w:tabs>
                <w:tab w:val="left" w:pos="13041"/>
              </w:tabs>
              <w:ind w:right="-10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663" w:type="dxa"/>
          </w:tcPr>
          <w:p w:rsidR="00540EF2" w:rsidRPr="00470198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7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671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798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798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874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2018 год</w:t>
            </w:r>
          </w:p>
        </w:tc>
        <w:tc>
          <w:tcPr>
            <w:tcW w:w="1002" w:type="dxa"/>
          </w:tcPr>
          <w:p w:rsidR="00540EF2" w:rsidRPr="00470198" w:rsidRDefault="00540EF2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540EF2" w:rsidRPr="00470198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</w:p>
          <w:p w:rsidR="00540EF2" w:rsidRPr="00470198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540EF2" w:rsidRPr="00470198" w:rsidTr="00D316D5">
        <w:tc>
          <w:tcPr>
            <w:tcW w:w="2127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EF2" w:rsidRPr="00470198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64D" w:rsidRPr="00470198" w:rsidTr="00D316D5">
        <w:tc>
          <w:tcPr>
            <w:tcW w:w="2127" w:type="dxa"/>
            <w:vMerge w:val="restart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7B764D" w:rsidRPr="00470198" w:rsidRDefault="007B764D" w:rsidP="003D4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«Развитие транспортной системы</w:t>
            </w:r>
            <w:r w:rsidR="00FA2EAD" w:rsidRPr="004701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A2EAD" w:rsidRPr="00470198"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</w:p>
          <w:p w:rsidR="007B764D" w:rsidRPr="00470198" w:rsidRDefault="007B764D" w:rsidP="003D4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0198">
              <w:rPr>
                <w:rFonts w:ascii="Arial" w:hAnsi="Arial" w:cs="Arial"/>
                <w:b/>
                <w:sz w:val="20"/>
                <w:szCs w:val="20"/>
              </w:rPr>
              <w:t>горо</w:t>
            </w:r>
            <w:r w:rsidR="00FA2EAD" w:rsidRPr="00470198">
              <w:rPr>
                <w:rFonts w:ascii="Arial" w:hAnsi="Arial" w:cs="Arial"/>
                <w:b/>
                <w:sz w:val="20"/>
                <w:szCs w:val="20"/>
              </w:rPr>
              <w:t>де</w:t>
            </w:r>
            <w:proofErr w:type="gramEnd"/>
            <w:r w:rsidR="00FA2EAD" w:rsidRPr="00470198">
              <w:rPr>
                <w:rFonts w:ascii="Arial" w:hAnsi="Arial" w:cs="Arial"/>
                <w:b/>
                <w:sz w:val="20"/>
                <w:szCs w:val="20"/>
              </w:rPr>
              <w:t xml:space="preserve"> Курчатове 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 и безопасности дорожного движения на 2016-2020 годы»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9952AA" w:rsidP="000C422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239</w:t>
            </w:r>
            <w:r w:rsidR="000C4220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,3</w:t>
            </w:r>
          </w:p>
        </w:tc>
        <w:tc>
          <w:tcPr>
            <w:tcW w:w="798" w:type="dxa"/>
          </w:tcPr>
          <w:p w:rsidR="007B764D" w:rsidRPr="00470198" w:rsidRDefault="009952AA" w:rsidP="000C422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239</w:t>
            </w:r>
            <w:r w:rsidR="000C4220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,3</w:t>
            </w:r>
          </w:p>
        </w:tc>
        <w:tc>
          <w:tcPr>
            <w:tcW w:w="874" w:type="dxa"/>
          </w:tcPr>
          <w:p w:rsidR="007B764D" w:rsidRPr="00470198" w:rsidRDefault="000C4220" w:rsidP="00815E4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700</w:t>
            </w:r>
            <w:r w:rsidR="00815E4C" w:rsidRPr="0047019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36.9</w:t>
            </w:r>
          </w:p>
        </w:tc>
        <w:tc>
          <w:tcPr>
            <w:tcW w:w="1002" w:type="dxa"/>
          </w:tcPr>
          <w:p w:rsidR="007B764D" w:rsidRPr="00470198" w:rsidRDefault="00010D78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77039,2</w:t>
            </w:r>
          </w:p>
        </w:tc>
        <w:tc>
          <w:tcPr>
            <w:tcW w:w="992" w:type="dxa"/>
          </w:tcPr>
          <w:p w:rsidR="007B764D" w:rsidRPr="00470198" w:rsidRDefault="003C61F3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71961,2</w:t>
            </w:r>
          </w:p>
        </w:tc>
      </w:tr>
      <w:tr w:rsidR="007B764D" w:rsidRPr="00470198" w:rsidTr="00D316D5">
        <w:tc>
          <w:tcPr>
            <w:tcW w:w="2127" w:type="dxa"/>
            <w:vMerge/>
            <w:vAlign w:val="center"/>
          </w:tcPr>
          <w:p w:rsidR="007B764D" w:rsidRPr="00470198" w:rsidRDefault="007B764D" w:rsidP="00540E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B764D" w:rsidRPr="00470198" w:rsidRDefault="007B764D" w:rsidP="00540EF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Ответственный исполнитель </w:t>
            </w: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Комитет городского хозяйства                   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г. Курчатова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9952AA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23878,3</w:t>
            </w:r>
          </w:p>
        </w:tc>
        <w:tc>
          <w:tcPr>
            <w:tcW w:w="798" w:type="dxa"/>
          </w:tcPr>
          <w:p w:rsidR="007B764D" w:rsidRPr="00470198" w:rsidRDefault="009952AA" w:rsidP="00B63B1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23878,3</w:t>
            </w:r>
          </w:p>
        </w:tc>
        <w:tc>
          <w:tcPr>
            <w:tcW w:w="874" w:type="dxa"/>
          </w:tcPr>
          <w:p w:rsidR="007B764D" w:rsidRPr="00470198" w:rsidRDefault="000C4220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r w:rsidR="00A76D43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69</w:t>
            </w: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6,9</w:t>
            </w:r>
          </w:p>
        </w:tc>
        <w:tc>
          <w:tcPr>
            <w:tcW w:w="1002" w:type="dxa"/>
          </w:tcPr>
          <w:p w:rsidR="007B764D" w:rsidRPr="00470198" w:rsidRDefault="00010D78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34634,2</w:t>
            </w:r>
          </w:p>
        </w:tc>
        <w:tc>
          <w:tcPr>
            <w:tcW w:w="992" w:type="dxa"/>
          </w:tcPr>
          <w:p w:rsidR="007B764D" w:rsidRPr="00470198" w:rsidRDefault="009952AA" w:rsidP="00A76D4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  <w:r w:rsidR="00A76D43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516,2</w:t>
            </w:r>
          </w:p>
        </w:tc>
      </w:tr>
      <w:tr w:rsidR="007B764D" w:rsidRPr="00470198" w:rsidTr="00D316D5">
        <w:tc>
          <w:tcPr>
            <w:tcW w:w="2127" w:type="dxa"/>
            <w:vMerge/>
            <w:vAlign w:val="center"/>
          </w:tcPr>
          <w:p w:rsidR="007B764D" w:rsidRPr="00470198" w:rsidRDefault="007B764D" w:rsidP="00540E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B764D" w:rsidRPr="00470198" w:rsidRDefault="007B764D" w:rsidP="00540EF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Участник 1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Комитет по управлению имуществом           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г. Курчатова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98" w:type="dxa"/>
          </w:tcPr>
          <w:p w:rsidR="007B764D" w:rsidRPr="00470198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7B764D" w:rsidRPr="00470198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B764D" w:rsidRPr="00470198" w:rsidTr="00D316D5">
        <w:trPr>
          <w:trHeight w:val="259"/>
        </w:trPr>
        <w:tc>
          <w:tcPr>
            <w:tcW w:w="2127" w:type="dxa"/>
            <w:vMerge w:val="restart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Подпрограмма 1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470198" w:rsidRDefault="007B764D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«Развитие сети автомобильных дорог города Курчатова 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Курской области 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2016-2020 годы»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470198" w:rsidRDefault="007B764D" w:rsidP="00D316D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9952AA" w:rsidP="000C42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231</w:t>
            </w:r>
            <w:r w:rsidR="000C4220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9952AA" w:rsidP="000C42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231</w:t>
            </w:r>
            <w:r w:rsidR="000C4220"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470198" w:rsidRDefault="000C4220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66839,2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470198" w:rsidRDefault="00815E4C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69158.2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470198" w:rsidRDefault="009952A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68939,2</w:t>
            </w:r>
          </w:p>
        </w:tc>
      </w:tr>
      <w:tr w:rsidR="007B764D" w:rsidRPr="00470198" w:rsidTr="00D316D5">
        <w:trPr>
          <w:trHeight w:val="854"/>
        </w:trPr>
        <w:tc>
          <w:tcPr>
            <w:tcW w:w="2127" w:type="dxa"/>
            <w:vMerge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7B764D" w:rsidP="00753760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 подпрограммы</w:t>
            </w:r>
          </w:p>
          <w:p w:rsidR="007B764D" w:rsidRPr="00470198" w:rsidRDefault="007B764D" w:rsidP="00753760">
            <w:pPr>
              <w:tabs>
                <w:tab w:val="left" w:pos="1304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9952AA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23070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9952AA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23070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470198" w:rsidRDefault="009952AA" w:rsidP="00A76D4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76D43" w:rsidRPr="00470198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C4220" w:rsidRPr="00470198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470198" w:rsidRDefault="00010D78" w:rsidP="00A76D4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27158,2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470198" w:rsidRDefault="009952AA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26939,2</w:t>
            </w:r>
          </w:p>
        </w:tc>
      </w:tr>
      <w:tr w:rsidR="007B764D" w:rsidRPr="00470198" w:rsidTr="00D316D5">
        <w:trPr>
          <w:trHeight w:val="854"/>
        </w:trPr>
        <w:tc>
          <w:tcPr>
            <w:tcW w:w="212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7B764D" w:rsidP="007545D5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470198" w:rsidRDefault="007B764D" w:rsidP="00A55DB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470198" w:rsidRDefault="00023EF3" w:rsidP="00815E4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815E4C" w:rsidRPr="00470198">
              <w:rPr>
                <w:rFonts w:ascii="Arial" w:hAnsi="Arial" w:cs="Arial"/>
                <w:b/>
                <w:sz w:val="20"/>
                <w:szCs w:val="20"/>
                <w:lang w:val="en-US"/>
              </w:rPr>
              <w:t>47.6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64D" w:rsidRPr="00470198" w:rsidTr="00D316D5">
        <w:trPr>
          <w:trHeight w:val="189"/>
        </w:trPr>
        <w:tc>
          <w:tcPr>
            <w:tcW w:w="2127" w:type="dxa"/>
          </w:tcPr>
          <w:p w:rsidR="007B764D" w:rsidRPr="00470198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Мероприятие 1.1.</w:t>
            </w:r>
            <w:r w:rsidR="00023EF3"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470198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3C61F3" w:rsidP="00D316D5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470198" w:rsidRDefault="00023EF3" w:rsidP="003C61F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470198" w:rsidRDefault="003C61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111012425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64D" w:rsidRPr="00470198" w:rsidTr="00D316D5">
        <w:trPr>
          <w:trHeight w:val="701"/>
        </w:trPr>
        <w:tc>
          <w:tcPr>
            <w:tcW w:w="2127" w:type="dxa"/>
          </w:tcPr>
          <w:p w:rsidR="007B764D" w:rsidRPr="00470198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1.1.</w:t>
            </w:r>
            <w:r w:rsidR="00023EF3"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470198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 xml:space="preserve">строительство объекта </w:t>
            </w: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023EF3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111011223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470198" w:rsidRDefault="007B764D" w:rsidP="00023E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470198" w:rsidRDefault="00023EF3" w:rsidP="00023EF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3461,6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EF3" w:rsidRPr="00470198" w:rsidTr="00D316D5">
        <w:trPr>
          <w:trHeight w:val="499"/>
        </w:trPr>
        <w:tc>
          <w:tcPr>
            <w:tcW w:w="2127" w:type="dxa"/>
          </w:tcPr>
          <w:p w:rsidR="00023EF3" w:rsidRPr="00470198" w:rsidRDefault="00023EF3" w:rsidP="00CD7695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023EF3" w:rsidRPr="00470198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Строительство 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путепровода тоннельного  типа в  г. Курчатове Курской области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470198" w:rsidRDefault="00023EF3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111011223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2220</w:t>
            </w:r>
          </w:p>
        </w:tc>
      </w:tr>
      <w:tr w:rsidR="00023EF3" w:rsidRPr="00470198" w:rsidTr="00D316D5">
        <w:trPr>
          <w:trHeight w:val="267"/>
        </w:trPr>
        <w:tc>
          <w:tcPr>
            <w:tcW w:w="2127" w:type="dxa"/>
          </w:tcPr>
          <w:p w:rsidR="00023EF3" w:rsidRPr="00470198" w:rsidRDefault="00023EF3" w:rsidP="00123C4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1.2.1. </w:t>
            </w:r>
          </w:p>
          <w:p w:rsidR="00023EF3" w:rsidRPr="00470198" w:rsidRDefault="00023EF3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470198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- 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470198" w:rsidRDefault="003C61F3" w:rsidP="00D316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470198" w:rsidRDefault="00023EF3" w:rsidP="003C61F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470198" w:rsidRDefault="00023EF3" w:rsidP="003C61F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111012425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F3" w:rsidRPr="00470198" w:rsidTr="00D316D5">
        <w:trPr>
          <w:trHeight w:val="499"/>
        </w:trPr>
        <w:tc>
          <w:tcPr>
            <w:tcW w:w="2127" w:type="dxa"/>
          </w:tcPr>
          <w:p w:rsidR="00023EF3" w:rsidRPr="00470198" w:rsidRDefault="00023EF3" w:rsidP="007A35E9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1.2.2. </w:t>
            </w:r>
          </w:p>
          <w:p w:rsidR="00023EF3" w:rsidRPr="00470198" w:rsidRDefault="00023EF3" w:rsidP="00753760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470198" w:rsidRDefault="00023EF3" w:rsidP="00123C42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- строительство путепровода тоннельного типа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470198" w:rsidRDefault="00023EF3" w:rsidP="00D316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470198" w:rsidRDefault="00023EF3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470198" w:rsidRDefault="00023EF3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</w:tr>
      <w:tr w:rsidR="007B764D" w:rsidRPr="00470198" w:rsidTr="00D316D5">
        <w:trPr>
          <w:trHeight w:val="487"/>
        </w:trPr>
        <w:tc>
          <w:tcPr>
            <w:tcW w:w="2127" w:type="dxa"/>
          </w:tcPr>
          <w:p w:rsidR="007B764D" w:rsidRPr="00470198" w:rsidRDefault="007B764D" w:rsidP="001E7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Основное мероприятие </w:t>
            </w: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B764D" w:rsidRPr="00470198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Содержание и ремонт дорог  и дорожных объектов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7B764D" w:rsidP="0075376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9952AA" w:rsidP="00BA6F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231</w:t>
            </w:r>
            <w:r w:rsidR="00BA6F0B" w:rsidRPr="0047019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B764D" w:rsidRPr="00470198" w:rsidRDefault="009952AA" w:rsidP="00BA6F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231</w:t>
            </w:r>
            <w:r w:rsidR="00BA6F0B" w:rsidRPr="0047019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470198" w:rsidRDefault="007B764D" w:rsidP="00BA6F0B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A6F0B" w:rsidRPr="00470198">
              <w:rPr>
                <w:rFonts w:ascii="Arial" w:hAnsi="Arial" w:cs="Arial"/>
                <w:b/>
                <w:sz w:val="20"/>
                <w:szCs w:val="20"/>
              </w:rPr>
              <w:t>839,2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24719,2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24719,2</w:t>
            </w:r>
          </w:p>
        </w:tc>
      </w:tr>
      <w:tr w:rsidR="007B764D" w:rsidRPr="00470198" w:rsidTr="00D316D5">
        <w:trPr>
          <w:trHeight w:val="499"/>
        </w:trPr>
        <w:tc>
          <w:tcPr>
            <w:tcW w:w="2127" w:type="dxa"/>
            <w:tcBorders>
              <w:top w:val="single" w:sz="4" w:space="0" w:color="auto"/>
            </w:tcBorders>
          </w:tcPr>
          <w:p w:rsidR="007B764D" w:rsidRPr="00470198" w:rsidRDefault="007B764D" w:rsidP="001E751E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1.3.1. </w:t>
            </w:r>
          </w:p>
          <w:p w:rsidR="007B764D" w:rsidRPr="00470198" w:rsidRDefault="007B764D" w:rsidP="007A35E9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Проверка локальных сметных расчетов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470198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8303A" w:rsidRPr="0047019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8303A" w:rsidRPr="00470198" w:rsidTr="00D316D5">
        <w:trPr>
          <w:trHeight w:val="633"/>
        </w:trPr>
        <w:tc>
          <w:tcPr>
            <w:tcW w:w="2127" w:type="dxa"/>
          </w:tcPr>
          <w:p w:rsidR="0098303A" w:rsidRPr="00470198" w:rsidRDefault="0098303A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98303A" w:rsidRPr="00470198" w:rsidRDefault="0098303A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8303A" w:rsidRPr="00470198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552" w:type="dxa"/>
          </w:tcPr>
          <w:p w:rsidR="0098303A" w:rsidRPr="00470198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98303A" w:rsidRPr="00470198" w:rsidRDefault="0098303A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8303A" w:rsidRPr="00470198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98303A" w:rsidRPr="00470198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98303A" w:rsidRPr="00470198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98303A" w:rsidRPr="00470198" w:rsidRDefault="0098303A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98303A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8" w:type="dxa"/>
          </w:tcPr>
          <w:p w:rsidR="0098303A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4" w:type="dxa"/>
          </w:tcPr>
          <w:p w:rsidR="0098303A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2" w:type="dxa"/>
          </w:tcPr>
          <w:p w:rsidR="0098303A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8303A" w:rsidRPr="00470198" w:rsidRDefault="0098303A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55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74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002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,2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4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2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Ремонт дорог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8200</w:t>
            </w:r>
          </w:p>
        </w:tc>
      </w:tr>
      <w:tr w:rsidR="007B764D" w:rsidRPr="00470198" w:rsidTr="00D316D5">
        <w:trPr>
          <w:trHeight w:val="153"/>
        </w:trPr>
        <w:tc>
          <w:tcPr>
            <w:tcW w:w="2127" w:type="dxa"/>
          </w:tcPr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685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  <w:r w:rsidR="006F5747" w:rsidRPr="004701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  <w:r w:rsidR="006F5747" w:rsidRPr="004701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</w:tr>
      <w:tr w:rsidR="007B764D" w:rsidRPr="00470198" w:rsidTr="009952AA">
        <w:trPr>
          <w:trHeight w:val="397"/>
        </w:trPr>
        <w:tc>
          <w:tcPr>
            <w:tcW w:w="2127" w:type="dxa"/>
          </w:tcPr>
          <w:p w:rsidR="007B764D" w:rsidRPr="00470198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7B764D" w:rsidRPr="00470198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</w:t>
            </w:r>
            <w:r w:rsidR="006F5747" w:rsidRPr="00470198">
              <w:rPr>
                <w:rFonts w:ascii="Arial" w:hAnsi="Arial" w:cs="Arial"/>
                <w:sz w:val="20"/>
                <w:szCs w:val="20"/>
              </w:rPr>
              <w:t>5</w:t>
            </w:r>
            <w:r w:rsidRPr="004701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</w:t>
            </w:r>
            <w:r w:rsidR="006F5747" w:rsidRPr="00470198">
              <w:rPr>
                <w:rFonts w:ascii="Arial" w:hAnsi="Arial" w:cs="Arial"/>
                <w:sz w:val="20"/>
                <w:szCs w:val="20"/>
              </w:rPr>
              <w:t>5</w:t>
            </w:r>
            <w:r w:rsidRPr="004701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Содержание автомобильных дорог города</w:t>
            </w:r>
          </w:p>
        </w:tc>
        <w:tc>
          <w:tcPr>
            <w:tcW w:w="2552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470198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11058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11058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12630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12630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12630</w:t>
            </w:r>
          </w:p>
        </w:tc>
      </w:tr>
      <w:tr w:rsidR="007B764D" w:rsidRPr="00470198" w:rsidTr="00D316D5">
        <w:trPr>
          <w:trHeight w:val="525"/>
        </w:trPr>
        <w:tc>
          <w:tcPr>
            <w:tcW w:w="2127" w:type="dxa"/>
          </w:tcPr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1.3.9.</w:t>
            </w:r>
          </w:p>
          <w:p w:rsidR="007B764D" w:rsidRPr="00470198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Содержание и ремонт дорожных знаков</w:t>
            </w:r>
          </w:p>
        </w:tc>
        <w:tc>
          <w:tcPr>
            <w:tcW w:w="2552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470198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7B764D" w:rsidRPr="00470198" w:rsidRDefault="0098303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</w:t>
            </w:r>
            <w:r w:rsidR="007B764D" w:rsidRPr="004701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798" w:type="dxa"/>
          </w:tcPr>
          <w:p w:rsidR="007B764D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874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002" w:type="dxa"/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992" w:type="dxa"/>
          </w:tcPr>
          <w:p w:rsidR="007B764D" w:rsidRPr="00470198" w:rsidRDefault="007B764D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</w:tr>
      <w:tr w:rsidR="006F5747" w:rsidRPr="00470198" w:rsidTr="00D316D5">
        <w:trPr>
          <w:trHeight w:val="418"/>
        </w:trPr>
        <w:tc>
          <w:tcPr>
            <w:tcW w:w="2127" w:type="dxa"/>
          </w:tcPr>
          <w:p w:rsidR="006F5747" w:rsidRPr="00470198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6F5747" w:rsidRPr="00470198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470198" w:rsidRDefault="006F5747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Содержание и ремонт светофорных объектов</w:t>
            </w:r>
          </w:p>
        </w:tc>
        <w:tc>
          <w:tcPr>
            <w:tcW w:w="2552" w:type="dxa"/>
          </w:tcPr>
          <w:p w:rsidR="006F5747" w:rsidRPr="00470198" w:rsidRDefault="006F5747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98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74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2" w:type="dxa"/>
          </w:tcPr>
          <w:p w:rsidR="006F5747" w:rsidRPr="00470198" w:rsidRDefault="006F5747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6F5747" w:rsidRPr="00470198" w:rsidRDefault="006F5747" w:rsidP="009952A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7B764D" w:rsidRPr="00470198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Мероприятие 1.3.11. </w:t>
            </w:r>
          </w:p>
          <w:p w:rsidR="007B764D" w:rsidRPr="00470198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г. Курчатова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470198" w:rsidRDefault="0098303A" w:rsidP="003C61F3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470198" w:rsidRDefault="0098303A" w:rsidP="003C61F3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</w:t>
            </w:r>
            <w:r w:rsidR="003C61F3" w:rsidRPr="004701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470198" w:rsidRDefault="0098303A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3C61F3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3C61F3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470198" w:rsidRDefault="003C61F3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64D" w:rsidRPr="00470198" w:rsidRDefault="007B764D" w:rsidP="009952AA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64D" w:rsidRPr="00470198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470198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470198" w:rsidRDefault="007B764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7B764D" w:rsidP="00995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42000</w:t>
            </w:r>
          </w:p>
        </w:tc>
      </w:tr>
      <w:tr w:rsidR="007B764D" w:rsidRPr="00470198" w:rsidTr="009952AA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  <w:r w:rsidRPr="004701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470198" w:rsidRDefault="007B764D" w:rsidP="00123C42">
            <w:pPr>
              <w:tabs>
                <w:tab w:val="left" w:pos="13041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470198" w:rsidRDefault="007B764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764D" w:rsidRPr="00470198" w:rsidRDefault="0098303A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B764D" w:rsidRPr="00470198" w:rsidRDefault="0098303A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764D" w:rsidRPr="00470198" w:rsidRDefault="0098303A" w:rsidP="00995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111041423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B764D" w:rsidRPr="00470198" w:rsidRDefault="0098303A" w:rsidP="00540EF2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B764D" w:rsidRPr="00470198" w:rsidRDefault="007B764D" w:rsidP="00540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</w:tr>
      <w:tr w:rsidR="007B764D" w:rsidRPr="00470198" w:rsidTr="009952AA">
        <w:trPr>
          <w:trHeight w:val="291"/>
        </w:trPr>
        <w:tc>
          <w:tcPr>
            <w:tcW w:w="2127" w:type="dxa"/>
            <w:vMerge w:val="restart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Подпрограмма  2</w:t>
            </w:r>
          </w:p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64D" w:rsidRPr="00470198" w:rsidRDefault="007B764D" w:rsidP="008D61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B764D" w:rsidRPr="00470198" w:rsidRDefault="007B764D" w:rsidP="00A31F8A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 «Повышение безопасности дорожного движения в городе 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Курчатове 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Курской области на 201</w:t>
            </w:r>
            <w:r w:rsidR="00A31F8A" w:rsidRPr="004701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-2020 годы».</w:t>
            </w:r>
          </w:p>
        </w:tc>
        <w:tc>
          <w:tcPr>
            <w:tcW w:w="2552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Всего: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9952AA" w:rsidP="008D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808,3</w:t>
            </w:r>
          </w:p>
        </w:tc>
        <w:tc>
          <w:tcPr>
            <w:tcW w:w="798" w:type="dxa"/>
          </w:tcPr>
          <w:p w:rsidR="007B764D" w:rsidRPr="00470198" w:rsidRDefault="009952AA" w:rsidP="008D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808,3</w:t>
            </w:r>
          </w:p>
        </w:tc>
        <w:tc>
          <w:tcPr>
            <w:tcW w:w="874" w:type="dxa"/>
          </w:tcPr>
          <w:p w:rsidR="007B764D" w:rsidRPr="00470198" w:rsidRDefault="009952AA" w:rsidP="00815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815E4C" w:rsidRPr="0047019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7,7</w:t>
            </w:r>
          </w:p>
        </w:tc>
        <w:tc>
          <w:tcPr>
            <w:tcW w:w="1002" w:type="dxa"/>
          </w:tcPr>
          <w:p w:rsidR="007B764D" w:rsidRPr="00470198" w:rsidRDefault="009952AA" w:rsidP="00815E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="00815E4C" w:rsidRPr="00470198">
              <w:rPr>
                <w:rFonts w:ascii="Arial" w:hAnsi="Arial" w:cs="Arial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</w:tcPr>
          <w:p w:rsidR="007B764D" w:rsidRPr="00470198" w:rsidRDefault="003C61F3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b/>
                <w:sz w:val="20"/>
                <w:szCs w:val="20"/>
              </w:rPr>
              <w:t>3022</w:t>
            </w:r>
          </w:p>
        </w:tc>
      </w:tr>
      <w:tr w:rsidR="007B764D" w:rsidRPr="00470198" w:rsidTr="00D316D5">
        <w:trPr>
          <w:trHeight w:val="682"/>
        </w:trPr>
        <w:tc>
          <w:tcPr>
            <w:tcW w:w="2127" w:type="dxa"/>
            <w:vMerge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470198" w:rsidRDefault="007B764D" w:rsidP="00CD769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Ответственный исполнитель: Комитет городского хозяйства</w:t>
            </w:r>
          </w:p>
          <w:p w:rsidR="007B764D" w:rsidRPr="00470198" w:rsidRDefault="007B764D" w:rsidP="00CD7695">
            <w:pPr>
              <w:tabs>
                <w:tab w:val="left" w:pos="130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г. Курчатова.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9952A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798" w:type="dxa"/>
          </w:tcPr>
          <w:p w:rsidR="007B764D" w:rsidRPr="00470198" w:rsidRDefault="009952AA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470198" w:rsidRDefault="009952AA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2857,7</w:t>
            </w:r>
          </w:p>
        </w:tc>
        <w:tc>
          <w:tcPr>
            <w:tcW w:w="1002" w:type="dxa"/>
          </w:tcPr>
          <w:p w:rsidR="007B764D" w:rsidRPr="00470198" w:rsidRDefault="009952AA" w:rsidP="001E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7476</w:t>
            </w:r>
          </w:p>
        </w:tc>
        <w:tc>
          <w:tcPr>
            <w:tcW w:w="992" w:type="dxa"/>
          </w:tcPr>
          <w:p w:rsidR="007B764D" w:rsidRPr="00470198" w:rsidRDefault="009952AA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2557</w:t>
            </w:r>
          </w:p>
        </w:tc>
      </w:tr>
      <w:tr w:rsidR="007B764D" w:rsidRPr="00470198" w:rsidTr="00D316D5">
        <w:trPr>
          <w:trHeight w:val="858"/>
        </w:trPr>
        <w:tc>
          <w:tcPr>
            <w:tcW w:w="2127" w:type="dxa"/>
            <w:vMerge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470198" w:rsidRDefault="007B764D" w:rsidP="00CD769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Участники:</w:t>
            </w:r>
          </w:p>
          <w:p w:rsidR="00BE6710" w:rsidRPr="00470198" w:rsidRDefault="00BE6710" w:rsidP="00BE67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Комитет архитектуры администрации города Курчатова, Комитет по управлению имуществом г</w:t>
            </w:r>
            <w:proofErr w:type="gramStart"/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.К</w:t>
            </w:r>
            <w:proofErr w:type="gramEnd"/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урчатова, МКП «Благоустройство». </w:t>
            </w:r>
          </w:p>
          <w:p w:rsidR="007B764D" w:rsidRPr="00470198" w:rsidRDefault="00BE6710" w:rsidP="00BE6710">
            <w:pPr>
              <w:tabs>
                <w:tab w:val="left" w:pos="13041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Предприятия  и организации, определенные для выполнения работ, оказания услуг, для муниципальных нужд в соответствии с действующим законодательством Российской Федерации</w:t>
            </w:r>
            <w:r w:rsidRPr="0047019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0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99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440</w:t>
            </w:r>
          </w:p>
        </w:tc>
      </w:tr>
      <w:tr w:rsidR="007B764D" w:rsidRPr="00470198" w:rsidTr="009952AA">
        <w:trPr>
          <w:trHeight w:val="594"/>
        </w:trPr>
        <w:tc>
          <w:tcPr>
            <w:tcW w:w="2127" w:type="dxa"/>
            <w:vMerge/>
          </w:tcPr>
          <w:p w:rsidR="007B764D" w:rsidRPr="00470198" w:rsidRDefault="007B764D" w:rsidP="008D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470198" w:rsidRDefault="007B764D" w:rsidP="00CD769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Участники</w:t>
            </w:r>
          </w:p>
          <w:p w:rsidR="007B764D" w:rsidRPr="00470198" w:rsidRDefault="007B764D" w:rsidP="009952A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МКУ СДПО МК ДПО г. Курчатова</w:t>
            </w:r>
          </w:p>
        </w:tc>
        <w:tc>
          <w:tcPr>
            <w:tcW w:w="71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0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7B764D" w:rsidRPr="00470198" w:rsidTr="009B1412">
        <w:trPr>
          <w:trHeight w:val="418"/>
        </w:trPr>
        <w:tc>
          <w:tcPr>
            <w:tcW w:w="2127" w:type="dxa"/>
          </w:tcPr>
          <w:p w:rsidR="007B764D" w:rsidRPr="00470198" w:rsidRDefault="006F5747" w:rsidP="006F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2.</w:t>
            </w:r>
            <w:r w:rsidR="007B764D" w:rsidRPr="004701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Инженерные и организационно-планировочные мероприятия</w:t>
            </w:r>
          </w:p>
        </w:tc>
        <w:tc>
          <w:tcPr>
            <w:tcW w:w="2552" w:type="dxa"/>
          </w:tcPr>
          <w:p w:rsidR="007B764D" w:rsidRPr="00470198" w:rsidRDefault="007B764D" w:rsidP="0088122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9952AA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798" w:type="dxa"/>
          </w:tcPr>
          <w:p w:rsidR="007B764D" w:rsidRPr="00470198" w:rsidRDefault="009952AA" w:rsidP="008D613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470198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2857,7</w:t>
            </w:r>
          </w:p>
        </w:tc>
        <w:tc>
          <w:tcPr>
            <w:tcW w:w="1002" w:type="dxa"/>
          </w:tcPr>
          <w:p w:rsidR="007B764D" w:rsidRPr="00470198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7476</w:t>
            </w:r>
          </w:p>
        </w:tc>
        <w:tc>
          <w:tcPr>
            <w:tcW w:w="992" w:type="dxa"/>
          </w:tcPr>
          <w:p w:rsidR="007B764D" w:rsidRPr="00470198" w:rsidRDefault="009952AA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2557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1E751E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7B764D" w:rsidRPr="00470198" w:rsidRDefault="007B764D" w:rsidP="00C0436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Комитет городского хозяйства  г. Курчатова</w:t>
            </w:r>
          </w:p>
        </w:tc>
        <w:tc>
          <w:tcPr>
            <w:tcW w:w="717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112011459</w:t>
            </w:r>
          </w:p>
        </w:tc>
        <w:tc>
          <w:tcPr>
            <w:tcW w:w="671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470198" w:rsidRDefault="007B764D" w:rsidP="001E751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6F5747" w:rsidRPr="00470198" w:rsidRDefault="006F5747" w:rsidP="00C04360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 xml:space="preserve"> Установка светофорного объекта на </w:t>
            </w:r>
            <w:r w:rsidRPr="00470198">
              <w:rPr>
                <w:rFonts w:ascii="Arial" w:hAnsi="Arial" w:cs="Arial"/>
                <w:sz w:val="20"/>
                <w:szCs w:val="20"/>
              </w:rPr>
              <w:lastRenderedPageBreak/>
              <w:t>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-//-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</w:t>
            </w:r>
            <w:r w:rsidRPr="0047019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671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lastRenderedPageBreak/>
              <w:t>400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:rsidR="006F5747" w:rsidRPr="00470198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6F5747" w:rsidRPr="00470198" w:rsidRDefault="006F5747" w:rsidP="001E751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lastRenderedPageBreak/>
              <w:t>Мероприятие 2.1.3.</w:t>
            </w:r>
          </w:p>
        </w:tc>
        <w:tc>
          <w:tcPr>
            <w:tcW w:w="3685" w:type="dxa"/>
          </w:tcPr>
          <w:p w:rsidR="006F5747" w:rsidRPr="00470198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112011459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6F5747" w:rsidRPr="00470198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Проведение экспертизы проектно - сметной документации: «Устройство остановочных пунктов в г. Курчатове в количестве 12 штук»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112011459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47" w:rsidRPr="00470198" w:rsidTr="006F5747">
        <w:tc>
          <w:tcPr>
            <w:tcW w:w="2127" w:type="dxa"/>
            <w:tcBorders>
              <w:bottom w:val="single" w:sz="4" w:space="0" w:color="auto"/>
            </w:tcBorders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470198" w:rsidRDefault="006F5747" w:rsidP="006F5747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111011223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5640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6F5747" w:rsidRPr="00470198" w:rsidRDefault="006F5747" w:rsidP="00C04360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6F5747" w:rsidRPr="00470198" w:rsidRDefault="006F5747" w:rsidP="00CD7695">
            <w:pPr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Изготовление строительного чертежа</w:t>
            </w:r>
          </w:p>
        </w:tc>
        <w:tc>
          <w:tcPr>
            <w:tcW w:w="2552" w:type="dxa"/>
          </w:tcPr>
          <w:p w:rsidR="006F5747" w:rsidRPr="00470198" w:rsidRDefault="006F5747" w:rsidP="00FA130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6F5747" w:rsidRPr="00470198" w:rsidRDefault="006F5747" w:rsidP="00CD7695">
            <w:pPr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112011459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6F5747" w:rsidRPr="00470198" w:rsidRDefault="006F5747" w:rsidP="00C04360">
            <w:pPr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55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111031424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6F5747" w:rsidRPr="00470198" w:rsidTr="00D316D5">
        <w:tc>
          <w:tcPr>
            <w:tcW w:w="2127" w:type="dxa"/>
          </w:tcPr>
          <w:p w:rsidR="006F5747" w:rsidRPr="00470198" w:rsidRDefault="006F5747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2.1.10</w:t>
            </w:r>
          </w:p>
        </w:tc>
        <w:tc>
          <w:tcPr>
            <w:tcW w:w="3685" w:type="dxa"/>
          </w:tcPr>
          <w:p w:rsidR="006F5747" w:rsidRPr="00470198" w:rsidRDefault="006F5747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Установка новых дорожных знаков</w:t>
            </w:r>
          </w:p>
        </w:tc>
        <w:tc>
          <w:tcPr>
            <w:tcW w:w="255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-//-</w:t>
            </w:r>
          </w:p>
        </w:tc>
        <w:tc>
          <w:tcPr>
            <w:tcW w:w="71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663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0198">
              <w:rPr>
                <w:rFonts w:ascii="Arial" w:eastAsia="Times New Roman" w:hAnsi="Arial" w:cs="Arial"/>
                <w:sz w:val="20"/>
                <w:szCs w:val="20"/>
              </w:rPr>
              <w:t>112011459</w:t>
            </w:r>
          </w:p>
        </w:tc>
        <w:tc>
          <w:tcPr>
            <w:tcW w:w="671" w:type="dxa"/>
          </w:tcPr>
          <w:p w:rsidR="006F5747" w:rsidRPr="00470198" w:rsidRDefault="006F5747" w:rsidP="00EE56B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98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5747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7B764D" w:rsidRPr="00470198" w:rsidRDefault="007B764D" w:rsidP="00C04360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00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9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7B764D" w:rsidRPr="00470198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552" w:type="dxa"/>
          </w:tcPr>
          <w:p w:rsidR="00BE6710" w:rsidRPr="00470198" w:rsidRDefault="00BE6710" w:rsidP="00BE671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Комитет архитектуры администрации города Курчатова, Комитет по управлению имуществом г</w:t>
            </w:r>
            <w:proofErr w:type="gramStart"/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.К</w:t>
            </w:r>
            <w:proofErr w:type="gramEnd"/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урчатова, МКП «Благоустройство». </w:t>
            </w:r>
          </w:p>
          <w:p w:rsidR="007B764D" w:rsidRPr="00470198" w:rsidRDefault="00BE6710" w:rsidP="00BE67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Предприятия  и организации, определенные для выполнения работ, оказания услуг, для муниципальных нужд в соответствии с </w:t>
            </w: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действующим законодательством Российской Федерации</w:t>
            </w:r>
          </w:p>
        </w:tc>
        <w:tc>
          <w:tcPr>
            <w:tcW w:w="717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3685" w:type="dxa"/>
          </w:tcPr>
          <w:p w:rsidR="007B764D" w:rsidRPr="00470198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552" w:type="dxa"/>
          </w:tcPr>
          <w:p w:rsidR="00BE6710" w:rsidRPr="00470198" w:rsidRDefault="00BE6710" w:rsidP="00BE671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Комитет архитектуры администрации города Курчатова, Комитет по управлению имуществом г</w:t>
            </w:r>
            <w:proofErr w:type="gramStart"/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.К</w:t>
            </w:r>
            <w:proofErr w:type="gramEnd"/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урчатова, МКП «Благоустройство». </w:t>
            </w:r>
          </w:p>
          <w:p w:rsidR="007B764D" w:rsidRPr="00470198" w:rsidRDefault="00BE6710" w:rsidP="00BE671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Предприятия  и организации, определенные для выполнения работ, оказания услуг, для муниципальных нужд в соответствии с действующим законодательством Российской Федерации</w:t>
            </w:r>
          </w:p>
        </w:tc>
        <w:tc>
          <w:tcPr>
            <w:tcW w:w="717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C04360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7B764D" w:rsidRPr="00470198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55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7B764D" w:rsidRPr="00470198" w:rsidTr="00D316D5">
        <w:tc>
          <w:tcPr>
            <w:tcW w:w="2127" w:type="dxa"/>
          </w:tcPr>
          <w:p w:rsidR="007B764D" w:rsidRPr="00470198" w:rsidRDefault="007B764D" w:rsidP="006F5747">
            <w:pPr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Мероприятие 2.3.</w:t>
            </w:r>
            <w:r w:rsidR="006F5747" w:rsidRPr="00470198">
              <w:rPr>
                <w:rFonts w:ascii="Arial" w:hAnsi="Arial" w:cs="Arial"/>
                <w:sz w:val="20"/>
                <w:szCs w:val="20"/>
              </w:rPr>
              <w:t>1</w:t>
            </w:r>
            <w:r w:rsidRPr="004701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B764D" w:rsidRPr="00470198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12" w:history="1">
              <w:r w:rsidRPr="00470198">
                <w:rPr>
                  <w:rStyle w:val="a3"/>
                  <w:rFonts w:ascii="Arial" w:hAnsi="Arial" w:cs="Arial"/>
                  <w:sz w:val="20"/>
                  <w:szCs w:val="20"/>
                  <w:lang w:eastAsia="en-US"/>
                </w:rPr>
                <w:t>Правил</w:t>
              </w:r>
            </w:hyperlink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552" w:type="dxa"/>
          </w:tcPr>
          <w:p w:rsidR="007B764D" w:rsidRPr="00470198" w:rsidRDefault="007B764D" w:rsidP="00AC2D8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МКУ СДПО МК ДПО г. Курчатова во взаимодействии с ОГИБДД МО МВД России «Курчатовский» (по согласованию)</w:t>
            </w:r>
          </w:p>
        </w:tc>
        <w:tc>
          <w:tcPr>
            <w:tcW w:w="71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7B764D" w:rsidRPr="00470198" w:rsidRDefault="007B764D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470198" w:rsidRDefault="006F5747" w:rsidP="00540EF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540EF2" w:rsidRPr="00470198" w:rsidRDefault="00540EF2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4A6F5E" w:rsidRPr="00470198" w:rsidRDefault="004A6F5E" w:rsidP="00096DFF">
      <w:pPr>
        <w:ind w:left="7788" w:firstLine="576"/>
        <w:rPr>
          <w:rFonts w:ascii="Arial" w:hAnsi="Arial" w:cs="Arial"/>
          <w:sz w:val="26"/>
          <w:szCs w:val="26"/>
        </w:rPr>
      </w:pPr>
    </w:p>
    <w:p w:rsidR="00535578" w:rsidRPr="00470198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35578" w:rsidRPr="00470198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35578" w:rsidRPr="00470198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535578" w:rsidRPr="00470198" w:rsidRDefault="00535578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FC633F" w:rsidRPr="00470198" w:rsidRDefault="00FC633F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FC633F" w:rsidRPr="00470198" w:rsidRDefault="00FC633F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FC633F" w:rsidRPr="00470198" w:rsidRDefault="00FC633F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FC633F" w:rsidRPr="00470198" w:rsidRDefault="00FC633F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7A0C80" w:rsidRPr="00470198" w:rsidRDefault="007A0C80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Приложение № 4</w:t>
      </w:r>
    </w:p>
    <w:p w:rsidR="007A0C80" w:rsidRPr="00470198" w:rsidRDefault="007A0C80" w:rsidP="007A0C80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к муниципальной программе</w:t>
      </w:r>
    </w:p>
    <w:p w:rsidR="00C53961" w:rsidRPr="00470198" w:rsidRDefault="000D7DC0" w:rsidP="00C53961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«Развитие транспортной системы</w:t>
      </w:r>
    </w:p>
    <w:p w:rsidR="000D7DC0" w:rsidRPr="00470198" w:rsidRDefault="000D7DC0" w:rsidP="000D7DC0">
      <w:pPr>
        <w:jc w:val="right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 в </w:t>
      </w:r>
      <w:r w:rsidR="00FA2EAD" w:rsidRPr="00470198">
        <w:rPr>
          <w:rFonts w:ascii="Arial" w:hAnsi="Arial" w:cs="Arial"/>
          <w:sz w:val="26"/>
          <w:szCs w:val="26"/>
        </w:rPr>
        <w:t>городе Курчатове</w:t>
      </w:r>
      <w:r w:rsidRPr="00470198">
        <w:rPr>
          <w:rFonts w:ascii="Arial" w:hAnsi="Arial" w:cs="Arial"/>
          <w:sz w:val="26"/>
          <w:szCs w:val="26"/>
        </w:rPr>
        <w:t xml:space="preserve"> и </w:t>
      </w:r>
    </w:p>
    <w:p w:rsidR="000D7DC0" w:rsidRPr="00470198" w:rsidRDefault="000D7DC0" w:rsidP="000D7DC0">
      <w:pPr>
        <w:jc w:val="right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6"/>
          <w:szCs w:val="26"/>
        </w:rPr>
        <w:t>безопасности дорожного движения на 2016-2020 годы»</w:t>
      </w:r>
    </w:p>
    <w:p w:rsidR="007A0C80" w:rsidRPr="00470198" w:rsidRDefault="007A0C80" w:rsidP="00815E4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7A0C80" w:rsidRPr="00470198" w:rsidRDefault="007A0C80" w:rsidP="007A0C80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</w:t>
      </w:r>
      <w:r w:rsidR="00535578" w:rsidRPr="00470198">
        <w:rPr>
          <w:rFonts w:ascii="Arial" w:hAnsi="Arial" w:cs="Arial"/>
          <w:b/>
          <w:sz w:val="26"/>
          <w:szCs w:val="26"/>
        </w:rPr>
        <w:t>областного бюджета,</w:t>
      </w:r>
    </w:p>
    <w:p w:rsidR="007A0C80" w:rsidRPr="00470198" w:rsidRDefault="007A0C80" w:rsidP="007A0C80">
      <w:pPr>
        <w:tabs>
          <w:tab w:val="left" w:pos="13041"/>
        </w:tabs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городского бюджета и внебюджетных источников на реализацию целей муниципальной программы (тыс. руб.)</w:t>
      </w:r>
    </w:p>
    <w:p w:rsidR="00535578" w:rsidRPr="00470198" w:rsidRDefault="00535578" w:rsidP="007A0C80">
      <w:pPr>
        <w:tabs>
          <w:tab w:val="left" w:pos="13041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3544"/>
        <w:gridCol w:w="1701"/>
        <w:gridCol w:w="1276"/>
        <w:gridCol w:w="1417"/>
        <w:gridCol w:w="1418"/>
        <w:gridCol w:w="1417"/>
        <w:gridCol w:w="1418"/>
        <w:gridCol w:w="1275"/>
      </w:tblGrid>
      <w:tr w:rsidR="007A0C80" w:rsidRPr="00470198" w:rsidTr="007A0C80">
        <w:trPr>
          <w:trHeight w:val="504"/>
        </w:trPr>
        <w:tc>
          <w:tcPr>
            <w:tcW w:w="1986" w:type="dxa"/>
            <w:vMerge w:val="restart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Статус</w:t>
            </w:r>
          </w:p>
        </w:tc>
        <w:tc>
          <w:tcPr>
            <w:tcW w:w="3544" w:type="dxa"/>
            <w:vMerge w:val="restart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7A0C80" w:rsidRPr="00470198" w:rsidTr="007A0C80">
        <w:trPr>
          <w:trHeight w:val="360"/>
        </w:trPr>
        <w:tc>
          <w:tcPr>
            <w:tcW w:w="1986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Всего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 том числе по годам:</w:t>
            </w:r>
          </w:p>
        </w:tc>
      </w:tr>
      <w:tr w:rsidR="007A0C80" w:rsidRPr="00470198" w:rsidTr="00535578">
        <w:trPr>
          <w:trHeight w:val="666"/>
        </w:trPr>
        <w:tc>
          <w:tcPr>
            <w:tcW w:w="1986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ind w:left="-108" w:right="-108"/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A0C80" w:rsidRPr="00470198" w:rsidRDefault="007A0C80" w:rsidP="00123C42">
            <w:pPr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2020 год</w:t>
            </w:r>
          </w:p>
          <w:p w:rsidR="007A0C80" w:rsidRPr="00470198" w:rsidRDefault="007A0C80" w:rsidP="00123C42">
            <w:pPr>
              <w:jc w:val="center"/>
              <w:rPr>
                <w:rFonts w:ascii="Arial" w:hAnsi="Arial" w:cs="Arial"/>
              </w:rPr>
            </w:pPr>
          </w:p>
        </w:tc>
      </w:tr>
      <w:tr w:rsidR="007A0C80" w:rsidRPr="00470198" w:rsidTr="007A0C80">
        <w:trPr>
          <w:trHeight w:val="475"/>
        </w:trPr>
        <w:tc>
          <w:tcPr>
            <w:tcW w:w="1986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5</w:t>
            </w:r>
          </w:p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0C80" w:rsidRPr="00470198" w:rsidRDefault="007A0C80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9</w:t>
            </w:r>
          </w:p>
        </w:tc>
      </w:tr>
      <w:tr w:rsidR="00BA6EED" w:rsidRPr="00470198" w:rsidTr="00BD4798">
        <w:trPr>
          <w:trHeight w:val="163"/>
        </w:trPr>
        <w:tc>
          <w:tcPr>
            <w:tcW w:w="1986" w:type="dxa"/>
            <w:vMerge w:val="restart"/>
          </w:tcPr>
          <w:p w:rsidR="00BA6EED" w:rsidRPr="00470198" w:rsidRDefault="00BA6EED" w:rsidP="00123C42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7A0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 xml:space="preserve">«Развитие транспортной системы </w:t>
            </w:r>
            <w:r w:rsidR="007613D8" w:rsidRPr="00470198">
              <w:rPr>
                <w:rFonts w:ascii="Arial" w:hAnsi="Arial" w:cs="Arial"/>
              </w:rPr>
              <w:t>в городе Курчатове</w:t>
            </w:r>
            <w:r w:rsidRPr="00470198">
              <w:rPr>
                <w:rFonts w:ascii="Arial" w:hAnsi="Arial" w:cs="Arial"/>
              </w:rPr>
              <w:t xml:space="preserve"> и безопасности дорожного движения на 2016-2020 годы»</w:t>
            </w:r>
          </w:p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336041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70036,9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146046,3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71961,2</w:t>
            </w:r>
          </w:p>
        </w:tc>
      </w:tr>
      <w:tr w:rsidR="00BA6EED" w:rsidRPr="00470198" w:rsidTr="007A0C80">
        <w:trPr>
          <w:trHeight w:val="361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7A0C80">
        <w:trPr>
          <w:trHeight w:val="389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7A0C80">
        <w:trPr>
          <w:trHeight w:val="360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267033,9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23998,3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70036,9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77039,2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71961,2</w:t>
            </w:r>
          </w:p>
        </w:tc>
      </w:tr>
      <w:tr w:rsidR="00BA6EED" w:rsidRPr="00470198" w:rsidTr="007A0C80">
        <w:trPr>
          <w:trHeight w:val="245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BD4798">
        <w:trPr>
          <w:trHeight w:val="168"/>
        </w:trPr>
        <w:tc>
          <w:tcPr>
            <w:tcW w:w="1986" w:type="dxa"/>
            <w:vMerge w:val="restart"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Подпрограмма 1</w:t>
            </w:r>
          </w:p>
          <w:p w:rsidR="00BA6EED" w:rsidRPr="00470198" w:rsidRDefault="00BA6EED" w:rsidP="00BD479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123C42">
            <w:pPr>
              <w:pStyle w:val="af"/>
              <w:spacing w:before="0" w:beforeAutospacing="0" w:after="0" w:afterAutospacing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«Развитие сети автомобильных дорог города Курчатова 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Курской области </w:t>
            </w:r>
            <w:r w:rsidRPr="004701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2016-2020 годы»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EED" w:rsidRPr="00470198" w:rsidRDefault="00BA6EED" w:rsidP="00BD479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320323,7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66839,2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138165,3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68939,2</w:t>
            </w:r>
          </w:p>
        </w:tc>
      </w:tr>
      <w:tr w:rsidR="00BA6EED" w:rsidRPr="00470198" w:rsidTr="007A0C80">
        <w:trPr>
          <w:trHeight w:val="464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6EED" w:rsidRPr="00470198" w:rsidTr="009E1697">
        <w:trPr>
          <w:trHeight w:val="372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69007,1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9E1697">
        <w:trPr>
          <w:trHeight w:val="465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470198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251316,6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66839,2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69158,2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68939,2</w:t>
            </w:r>
          </w:p>
        </w:tc>
      </w:tr>
      <w:tr w:rsidR="00BA6EED" w:rsidRPr="00470198" w:rsidTr="007A0C80">
        <w:trPr>
          <w:trHeight w:val="452"/>
        </w:trPr>
        <w:tc>
          <w:tcPr>
            <w:tcW w:w="1986" w:type="dxa"/>
            <w:vMerge/>
            <w:tcBorders>
              <w:top w:val="nil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BA6EED" w:rsidRPr="00470198" w:rsidRDefault="00BA6EED" w:rsidP="00123C42">
            <w:pPr>
              <w:pStyle w:val="af"/>
              <w:ind w:left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7A0C80">
        <w:trPr>
          <w:trHeight w:val="288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Основное мероприятие 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70198">
              <w:rPr>
                <w:rFonts w:ascii="Arial" w:hAnsi="Arial" w:cs="Arial"/>
              </w:rPr>
              <w:t xml:space="preserve">Строительство объекта «Автодорога в 7-м, 10-м </w:t>
            </w:r>
            <w:r w:rsidRPr="00470198">
              <w:rPr>
                <w:rFonts w:ascii="Arial" w:hAnsi="Arial" w:cs="Arial"/>
              </w:rPr>
              <w:lastRenderedPageBreak/>
              <w:t>микрорайонах города Курчатова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7A0C80">
        <w:trPr>
          <w:trHeight w:val="260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7A0C80">
        <w:trPr>
          <w:trHeight w:val="231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3547,6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123C4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1.1.1.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1.1.2.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color w:val="000000"/>
              </w:rPr>
            </w:pPr>
            <w:r w:rsidRPr="00470198">
              <w:rPr>
                <w:rFonts w:ascii="Arial" w:hAnsi="Arial" w:cs="Arial"/>
              </w:rPr>
              <w:t xml:space="preserve">строительство объекта </w:t>
            </w:r>
            <w:r w:rsidRPr="00470198">
              <w:rPr>
                <w:rFonts w:ascii="Arial" w:hAnsi="Arial" w:cs="Arial"/>
                <w:color w:val="00000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39376,9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39376,9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3461,6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3461,6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9E1697">
        <w:trPr>
          <w:trHeight w:val="90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b/>
              </w:rPr>
              <w:t xml:space="preserve">Строительство </w:t>
            </w:r>
            <w:r w:rsidRPr="00470198">
              <w:rPr>
                <w:rFonts w:ascii="Arial" w:hAnsi="Arial" w:cs="Arial"/>
                <w:b/>
                <w:color w:val="000000"/>
              </w:rPr>
              <w:t>путепровода тоннельного  типа в  г. Курчатове Курской области</w:t>
            </w:r>
            <w:r w:rsidRPr="00470198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4659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2220</w:t>
            </w:r>
          </w:p>
        </w:tc>
      </w:tr>
      <w:tr w:rsidR="00BA6EED" w:rsidRPr="00470198" w:rsidTr="00123C42">
        <w:trPr>
          <w:trHeight w:val="28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1.2.6.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- межевание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1.2.9. 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- строительство путепровода тоннельного типа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29630,2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29630,2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 xml:space="preserve">Городской </w:t>
            </w:r>
            <w:r w:rsidRPr="00470198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lastRenderedPageBreak/>
              <w:t>4625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2220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  <w:color w:val="000000"/>
              </w:rPr>
              <w:t xml:space="preserve">Основное мероприятие </w:t>
            </w:r>
            <w:r w:rsidRPr="00470198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470198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Содержание и ремонт дорог  и дорожных объектов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120657,6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23190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24839,2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24719,2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24719,2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152B62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1.3.1. </w:t>
            </w:r>
          </w:p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152B62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Проверка локальных сметных расчетов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B63B1C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450,6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90,2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Мероприятие 1.3.5. 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Ремонт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8200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950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60006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11058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11058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12630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2236F3">
        <w:trPr>
          <w:trHeight w:val="470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1.3.9.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2431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517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 xml:space="preserve">Областной </w:t>
            </w:r>
            <w:r w:rsidRPr="00470198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240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1.3.11.</w:t>
            </w: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A6EED" w:rsidRPr="00470198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95072">
        <w:trPr>
          <w:trHeight w:val="239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  <w:color w:val="000000"/>
              </w:rPr>
              <w:t xml:space="preserve">Основное мероприятие </w:t>
            </w:r>
            <w:r w:rsidRPr="00470198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470198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126000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42000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  <w:b/>
                <w:color w:val="000000"/>
              </w:rPr>
            </w:pPr>
            <w:r w:rsidRPr="00470198">
              <w:rPr>
                <w:rFonts w:ascii="Arial" w:hAnsi="Arial" w:cs="Arial"/>
                <w:b/>
                <w:color w:val="000000"/>
              </w:rPr>
              <w:t xml:space="preserve">Мероприятие </w:t>
            </w:r>
            <w:r w:rsidRPr="00470198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470198">
              <w:rPr>
                <w:rFonts w:ascii="Arial" w:hAnsi="Arial" w:cs="Arial"/>
                <w:b/>
                <w:color w:val="000000"/>
              </w:rPr>
              <w:t>4.1.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rPr>
                <w:rFonts w:ascii="Arial" w:hAnsi="Arial" w:cs="Arial"/>
                <w:b/>
                <w:color w:val="000000"/>
              </w:rPr>
            </w:pPr>
            <w:r w:rsidRPr="00470198">
              <w:rPr>
                <w:rFonts w:ascii="Arial" w:hAnsi="Arial" w:cs="Arial"/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126000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42000</w:t>
            </w:r>
          </w:p>
        </w:tc>
      </w:tr>
      <w:tr w:rsidR="00BA6EED" w:rsidRPr="00470198" w:rsidTr="009E1697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9E1697">
        <w:trPr>
          <w:trHeight w:val="10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Подпрограмма  2</w:t>
            </w:r>
          </w:p>
          <w:p w:rsidR="00BA6EED" w:rsidRPr="00470198" w:rsidRDefault="00BA6EED" w:rsidP="002236F3">
            <w:pPr>
              <w:jc w:val="center"/>
              <w:rPr>
                <w:rFonts w:ascii="Arial" w:hAnsi="Arial" w:cs="Arial"/>
              </w:rPr>
            </w:pPr>
          </w:p>
          <w:p w:rsidR="00BA6EED" w:rsidRPr="00470198" w:rsidRDefault="00BA6EED" w:rsidP="00223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BA6EED" w:rsidRPr="00470198" w:rsidRDefault="00BA6EED" w:rsidP="00A31F8A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b/>
              </w:rPr>
              <w:t xml:space="preserve"> «Повышение безопасности дорожного движения в городе </w:t>
            </w:r>
            <w:r w:rsidRPr="00470198">
              <w:rPr>
                <w:rFonts w:ascii="Arial" w:hAnsi="Arial" w:cs="Arial"/>
                <w:b/>
                <w:color w:val="000000"/>
              </w:rPr>
              <w:t xml:space="preserve">Курчатове </w:t>
            </w:r>
            <w:r w:rsidRPr="00470198">
              <w:rPr>
                <w:rFonts w:ascii="Arial" w:hAnsi="Arial" w:cs="Arial"/>
                <w:b/>
              </w:rPr>
              <w:t>Курской области на 201</w:t>
            </w:r>
            <w:r w:rsidR="00A31F8A" w:rsidRPr="00470198">
              <w:rPr>
                <w:rFonts w:ascii="Arial" w:hAnsi="Arial" w:cs="Arial"/>
                <w:b/>
              </w:rPr>
              <w:t>6</w:t>
            </w:r>
            <w:r w:rsidRPr="00470198">
              <w:rPr>
                <w:rFonts w:ascii="Arial" w:hAnsi="Arial" w:cs="Arial"/>
                <w:b/>
              </w:rPr>
              <w:t>-2020 годы».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15717,3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3197,7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3022</w:t>
            </w:r>
          </w:p>
        </w:tc>
      </w:tr>
      <w:tr w:rsidR="00BA6EED" w:rsidRPr="00470198" w:rsidTr="00123C42">
        <w:trPr>
          <w:trHeight w:val="34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15717,3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3197,7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3022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jc w:val="center"/>
              <w:rPr>
                <w:rFonts w:ascii="Arial" w:hAnsi="Arial" w:cs="Arial"/>
                <w:b/>
              </w:rPr>
            </w:pPr>
            <w:r w:rsidRPr="00470198">
              <w:rPr>
                <w:rFonts w:ascii="Arial" w:hAnsi="Arial" w:cs="Arial"/>
                <w:b/>
              </w:rPr>
              <w:t>Основное мероприятие 2.1.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 xml:space="preserve">Городской </w:t>
            </w:r>
            <w:r w:rsidRPr="00470198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lastRenderedPageBreak/>
              <w:t>14507,3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808,3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2857,7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2557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187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tabs>
                <w:tab w:val="left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25"/>
        </w:trPr>
        <w:tc>
          <w:tcPr>
            <w:tcW w:w="1986" w:type="dxa"/>
            <w:vMerge w:val="restart"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2.1.2.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8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36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50"/>
        </w:trPr>
        <w:tc>
          <w:tcPr>
            <w:tcW w:w="1986" w:type="dxa"/>
            <w:vMerge w:val="restart"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2.1.3.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5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6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A6EED" w:rsidRPr="00470198" w:rsidTr="00123C42">
        <w:trPr>
          <w:trHeight w:val="18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5"/>
        </w:trPr>
        <w:tc>
          <w:tcPr>
            <w:tcW w:w="1986" w:type="dxa"/>
            <w:vMerge w:val="restart"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0198">
              <w:rPr>
                <w:rFonts w:ascii="Arial" w:hAnsi="Arial" w:cs="Arial"/>
                <w:sz w:val="20"/>
                <w:szCs w:val="20"/>
              </w:rPr>
              <w:t>Проведение экспертизы проектно - сметной документации: «Устройство остановочных пунктов в г. Курчатове в количестве 12 штук»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9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0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123C42">
        <w:trPr>
          <w:trHeight w:val="255"/>
        </w:trPr>
        <w:tc>
          <w:tcPr>
            <w:tcW w:w="1986" w:type="dxa"/>
            <w:vMerge/>
          </w:tcPr>
          <w:p w:rsidR="00BA6EED" w:rsidRPr="00470198" w:rsidRDefault="00BA6EED" w:rsidP="0068045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3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B852D7">
            <w:pPr>
              <w:ind w:firstLine="34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6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2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8812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1412</w:t>
            </w:r>
          </w:p>
        </w:tc>
      </w:tr>
      <w:tr w:rsidR="00BA6EED" w:rsidRPr="00470198" w:rsidTr="00B852D7">
        <w:trPr>
          <w:trHeight w:val="22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B944D2">
        <w:trPr>
          <w:trHeight w:val="10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lastRenderedPageBreak/>
              <w:t>Мероприятие 2.1.6.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1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BA6EED" w:rsidRPr="00470198" w:rsidTr="002236F3">
        <w:trPr>
          <w:trHeight w:val="50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3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2.1.7.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Изготовление строительного чертежа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2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9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A6EED" w:rsidRPr="00470198" w:rsidTr="00123C42">
        <w:trPr>
          <w:trHeight w:val="12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14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2.1.8.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2236F3">
        <w:trPr>
          <w:trHeight w:val="10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2236F3">
        <w:trPr>
          <w:trHeight w:val="12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850</w:t>
            </w:r>
          </w:p>
        </w:tc>
      </w:tr>
      <w:tr w:rsidR="00BA6EED" w:rsidRPr="00470198" w:rsidTr="00F877B4">
        <w:trPr>
          <w:trHeight w:val="9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470198" w:rsidRDefault="00BA6EED" w:rsidP="002236F3">
            <w:pPr>
              <w:spacing w:line="276" w:lineRule="auto"/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65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3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9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BA6EED" w:rsidRPr="00470198" w:rsidTr="00123C42">
        <w:trPr>
          <w:trHeight w:val="15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ind w:firstLine="3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99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2.1.10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Установка новых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2236F3">
        <w:trPr>
          <w:trHeight w:val="5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2236F3">
        <w:trPr>
          <w:trHeight w:val="9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BA6EED" w:rsidRPr="00470198" w:rsidTr="00F877B4">
        <w:trPr>
          <w:trHeight w:val="12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80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b/>
              </w:rPr>
              <w:t>Основное мероприятие 2.2.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70198">
              <w:rPr>
                <w:rFonts w:ascii="Arial" w:hAnsi="Arial" w:cs="Arial"/>
                <w:b/>
                <w:sz w:val="20"/>
                <w:szCs w:val="20"/>
              </w:rPr>
              <w:t xml:space="preserve">Профилактика детского дорожно-транспортного </w:t>
            </w:r>
            <w:r w:rsidRPr="00470198">
              <w:rPr>
                <w:rFonts w:ascii="Arial" w:hAnsi="Arial" w:cs="Arial"/>
                <w:b/>
                <w:sz w:val="20"/>
                <w:szCs w:val="20"/>
              </w:rPr>
              <w:lastRenderedPageBreak/>
              <w:t>травматизма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6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 xml:space="preserve">Областной </w:t>
            </w:r>
            <w:r w:rsidRPr="00470198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9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440</w:t>
            </w:r>
          </w:p>
        </w:tc>
      </w:tr>
      <w:tr w:rsidR="00BA6EED" w:rsidRPr="00470198" w:rsidTr="00682CE0">
        <w:trPr>
          <w:trHeight w:val="18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70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5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4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BA6EED" w:rsidRPr="00470198" w:rsidTr="00B944D2">
        <w:trPr>
          <w:trHeight w:val="419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93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  <w:r w:rsidRPr="00470198">
              <w:rPr>
                <w:rFonts w:ascii="Arial" w:hAnsi="Arial" w:cs="Arial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8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5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BA6EED" w:rsidRPr="00470198" w:rsidTr="00682CE0">
        <w:trPr>
          <w:trHeight w:val="22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94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  <w:b/>
              </w:rPr>
              <w:t>Основное мероприятие 2.3.</w:t>
            </w:r>
          </w:p>
        </w:tc>
        <w:tc>
          <w:tcPr>
            <w:tcW w:w="3544" w:type="dxa"/>
            <w:vMerge w:val="restart"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105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</w:tr>
      <w:tr w:rsidR="00BA6EED" w:rsidRPr="00470198" w:rsidTr="00682CE0">
        <w:trPr>
          <w:trHeight w:val="11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03"/>
        </w:trPr>
        <w:tc>
          <w:tcPr>
            <w:tcW w:w="1986" w:type="dxa"/>
            <w:vMerge w:val="restart"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3544" w:type="dxa"/>
            <w:vMerge w:val="restart"/>
          </w:tcPr>
          <w:p w:rsidR="00BA6EED" w:rsidRPr="00470198" w:rsidRDefault="00F72965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13" w:history="1">
              <w:r w:rsidRPr="00470198">
                <w:rPr>
                  <w:rStyle w:val="a3"/>
                  <w:rFonts w:ascii="Arial" w:hAnsi="Arial" w:cs="Arial"/>
                  <w:sz w:val="20"/>
                  <w:szCs w:val="20"/>
                  <w:lang w:eastAsia="en-US"/>
                </w:rPr>
                <w:t>Правил</w:t>
              </w:r>
            </w:hyperlink>
            <w:r w:rsidRPr="004701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6EED" w:rsidRPr="00470198" w:rsidTr="00F877B4">
        <w:trPr>
          <w:trHeight w:val="21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BA6EED" w:rsidRPr="00470198" w:rsidTr="00682CE0">
        <w:trPr>
          <w:trHeight w:val="390"/>
        </w:trPr>
        <w:tc>
          <w:tcPr>
            <w:tcW w:w="1986" w:type="dxa"/>
            <w:vMerge/>
          </w:tcPr>
          <w:p w:rsidR="00BA6EED" w:rsidRPr="00470198" w:rsidRDefault="00BA6EED" w:rsidP="002236F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:rsidR="00BA6EED" w:rsidRPr="00470198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 w:rsidP="002236F3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  <w:r w:rsidRPr="0047019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Pr="00470198" w:rsidRDefault="00BA6E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01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5D4FC5" w:rsidRPr="00470198" w:rsidRDefault="005D4FC5" w:rsidP="00096DFF">
      <w:pPr>
        <w:ind w:left="7788" w:firstLine="576"/>
        <w:rPr>
          <w:rFonts w:ascii="Arial" w:hAnsi="Arial" w:cs="Arial"/>
          <w:sz w:val="26"/>
          <w:szCs w:val="26"/>
        </w:rPr>
        <w:sectPr w:rsidR="005D4FC5" w:rsidRPr="00470198" w:rsidSect="00535578">
          <w:pgSz w:w="16840" w:h="11907" w:orient="landscape" w:code="9"/>
          <w:pgMar w:top="568" w:right="357" w:bottom="1134" w:left="1134" w:header="397" w:footer="0" w:gutter="0"/>
          <w:cols w:space="720"/>
        </w:sectPr>
      </w:pPr>
    </w:p>
    <w:p w:rsidR="005D4FC5" w:rsidRPr="00470198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70198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Подпрограмма 1</w:t>
      </w:r>
    </w:p>
    <w:p w:rsidR="005D4FC5" w:rsidRPr="00470198" w:rsidRDefault="005D4FC5" w:rsidP="005D4FC5">
      <w:pPr>
        <w:jc w:val="center"/>
        <w:rPr>
          <w:rFonts w:ascii="Arial" w:hAnsi="Arial" w:cs="Arial"/>
          <w:snapToGrid w:val="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Pr="00470198">
        <w:rPr>
          <w:rFonts w:ascii="Arial" w:hAnsi="Arial" w:cs="Arial"/>
          <w:sz w:val="26"/>
          <w:szCs w:val="26"/>
        </w:rPr>
        <w:t xml:space="preserve">Курской области </w:t>
      </w:r>
      <w:r w:rsidRPr="00470198">
        <w:rPr>
          <w:rFonts w:ascii="Arial" w:hAnsi="Arial" w:cs="Arial"/>
          <w:color w:val="000000"/>
          <w:sz w:val="26"/>
          <w:szCs w:val="26"/>
        </w:rPr>
        <w:t>на 2016-2020 годы»</w:t>
      </w:r>
      <w:r w:rsidR="007613D8" w:rsidRPr="00470198">
        <w:rPr>
          <w:rFonts w:ascii="Arial" w:hAnsi="Arial" w:cs="Arial"/>
          <w:color w:val="000000"/>
          <w:sz w:val="26"/>
          <w:szCs w:val="26"/>
        </w:rPr>
        <w:t xml:space="preserve"> </w:t>
      </w:r>
      <w:r w:rsidR="005D0C6D" w:rsidRPr="00470198">
        <w:rPr>
          <w:rFonts w:ascii="Arial" w:hAnsi="Arial" w:cs="Arial"/>
          <w:sz w:val="26"/>
          <w:szCs w:val="26"/>
        </w:rPr>
        <w:t xml:space="preserve">муниципальной программы «Развитие транспортной системы в </w:t>
      </w:r>
      <w:r w:rsidR="007613D8" w:rsidRPr="00470198">
        <w:rPr>
          <w:rFonts w:ascii="Arial" w:hAnsi="Arial" w:cs="Arial"/>
          <w:sz w:val="26"/>
          <w:szCs w:val="26"/>
        </w:rPr>
        <w:t>городе Курчатове</w:t>
      </w:r>
      <w:r w:rsidR="005D0C6D" w:rsidRPr="00470198">
        <w:rPr>
          <w:rFonts w:ascii="Arial" w:hAnsi="Arial" w:cs="Arial"/>
          <w:sz w:val="26"/>
          <w:szCs w:val="26"/>
        </w:rPr>
        <w:t xml:space="preserve"> и безопасности дорожного движения на 2016-2020 годы».</w:t>
      </w:r>
    </w:p>
    <w:p w:rsidR="005D4FC5" w:rsidRPr="00470198" w:rsidRDefault="005D4FC5" w:rsidP="005D4FC5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70198">
        <w:rPr>
          <w:rFonts w:ascii="Arial" w:hAnsi="Arial" w:cs="Arial"/>
          <w:b/>
          <w:bCs/>
          <w:color w:val="000000"/>
          <w:sz w:val="26"/>
          <w:szCs w:val="26"/>
        </w:rPr>
        <w:t>ПАСПОРТ ПОДПРОГРАММЫ 1</w:t>
      </w:r>
    </w:p>
    <w:p w:rsidR="005D4FC5" w:rsidRPr="00470198" w:rsidRDefault="005D4FC5" w:rsidP="005D4FC5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tbl>
      <w:tblPr>
        <w:tblW w:w="10283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5D4FC5" w:rsidRPr="00470198" w:rsidTr="00D316D5">
        <w:trPr>
          <w:trHeight w:val="1041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470198" w:rsidRDefault="005D4FC5" w:rsidP="00D316D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470198" w:rsidRDefault="005D4FC5" w:rsidP="005D4FC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Комитет городского хозяйства г. Курчатова</w:t>
            </w:r>
          </w:p>
        </w:tc>
      </w:tr>
      <w:tr w:rsidR="005D4FC5" w:rsidRPr="00470198" w:rsidTr="00D316D5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470198" w:rsidRDefault="005D4FC5" w:rsidP="00D316D5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6710" w:rsidRPr="00470198" w:rsidRDefault="00BE6710" w:rsidP="00BE671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Комитет архитектуры администрации города Курчатова, Комитет по управлению имуществом г</w:t>
            </w:r>
            <w:proofErr w:type="gramStart"/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.К</w:t>
            </w:r>
            <w:proofErr w:type="gramEnd"/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 xml:space="preserve">урчатова, МКП «Благоустройство». </w:t>
            </w:r>
          </w:p>
          <w:p w:rsidR="005D4FC5" w:rsidRPr="00470198" w:rsidRDefault="00BE6710" w:rsidP="00BE6710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  <w:lang w:eastAsia="en-US"/>
              </w:rPr>
              <w:t>Предприятия  и организации, определенные для выполнения работ, оказания услуг, для муниципальных нужд в соответствии с действующим законодательством Российской Федерации.</w:t>
            </w:r>
          </w:p>
        </w:tc>
      </w:tr>
      <w:tr w:rsidR="005D4FC5" w:rsidRPr="00470198" w:rsidTr="00D316D5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470198" w:rsidRDefault="005D4FC5" w:rsidP="00D316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4FC5" w:rsidRPr="00470198" w:rsidRDefault="005D4FC5" w:rsidP="00D316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Отсутствуют</w:t>
            </w:r>
          </w:p>
          <w:p w:rsidR="005D4FC5" w:rsidRPr="00470198" w:rsidRDefault="005D4FC5" w:rsidP="00D316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5768" w:rsidRPr="00470198" w:rsidTr="00D316D5">
        <w:trPr>
          <w:trHeight w:val="1052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C53961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Цел</w:t>
            </w:r>
            <w:r w:rsidR="00C53961" w:rsidRPr="00470198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E82183" w:rsidP="00E8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      </w:r>
          </w:p>
        </w:tc>
      </w:tr>
      <w:tr w:rsidR="00465768" w:rsidRPr="00470198" w:rsidTr="00D316D5">
        <w:trPr>
          <w:trHeight w:val="74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0784" w:rsidRPr="00470198" w:rsidRDefault="008C0784" w:rsidP="008C0784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E82183" w:rsidRPr="00470198">
              <w:rPr>
                <w:rFonts w:ascii="Arial" w:hAnsi="Arial" w:cs="Arial"/>
                <w:sz w:val="26"/>
                <w:szCs w:val="26"/>
              </w:rPr>
              <w:t>увеличение протяженности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дорог;</w:t>
            </w:r>
          </w:p>
          <w:p w:rsidR="00465768" w:rsidRPr="00470198" w:rsidRDefault="00465768" w:rsidP="002D50CF">
            <w:pPr>
              <w:pStyle w:val="ConsPlusCell"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-обеспечение требуемого технического состояния сети автомобильных дорог города, </w:t>
            </w:r>
            <w:r w:rsidR="002D50CF" w:rsidRPr="00470198">
              <w:rPr>
                <w:rFonts w:ascii="Arial" w:hAnsi="Arial" w:cs="Arial"/>
                <w:sz w:val="26"/>
                <w:szCs w:val="26"/>
              </w:rPr>
              <w:t>дворовых территорий</w:t>
            </w:r>
            <w:r w:rsidR="00EB4FCB" w:rsidRPr="00470198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465768" w:rsidRPr="00470198" w:rsidTr="00D316D5">
        <w:trPr>
          <w:trHeight w:val="663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465768" w:rsidRPr="00470198" w:rsidRDefault="00465768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465768" w:rsidRPr="00470198" w:rsidRDefault="00465768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465768" w:rsidRPr="00470198" w:rsidRDefault="00465768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-обеспечение прироста протяженности автомобильных дорог с твердым покрытием;</w:t>
            </w:r>
          </w:p>
        </w:tc>
      </w:tr>
      <w:tr w:rsidR="00465768" w:rsidRPr="00470198" w:rsidTr="00D316D5">
        <w:trPr>
          <w:trHeight w:val="519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>Этапы и сроки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465768" w:rsidRPr="00470198" w:rsidTr="00D316D5">
        <w:trPr>
          <w:trHeight w:val="1073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320323,7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рублей,  в том числе по годам: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23190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23190</w:t>
            </w:r>
            <w:r w:rsidRPr="00470198">
              <w:rPr>
                <w:rFonts w:ascii="Arial" w:hAnsi="Arial" w:cs="Arial"/>
                <w:sz w:val="26"/>
                <w:szCs w:val="26"/>
              </w:rPr>
              <w:t>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66839,2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1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38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1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65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,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3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lastRenderedPageBreak/>
              <w:t xml:space="preserve">2020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68939,2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 </w:t>
            </w:r>
          </w:p>
          <w:p w:rsidR="00465768" w:rsidRPr="00470198" w:rsidRDefault="00465768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251316,6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23190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23190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66839,2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69158,2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68939,2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 </w:t>
            </w:r>
          </w:p>
          <w:p w:rsidR="00465768" w:rsidRPr="00470198" w:rsidRDefault="00465768" w:rsidP="0046576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- за счет средств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областного бюджета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="00312CC9" w:rsidRPr="00470198">
              <w:rPr>
                <w:rFonts w:ascii="Arial" w:hAnsi="Arial" w:cs="Arial"/>
                <w:sz w:val="26"/>
                <w:szCs w:val="26"/>
              </w:rPr>
              <w:t>69007,1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2016 год –0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2017 год –0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2018 год –0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69007,1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465768" w:rsidRPr="00470198" w:rsidRDefault="00465768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4D62A7" w:rsidRPr="00470198">
              <w:rPr>
                <w:rFonts w:ascii="Arial" w:hAnsi="Arial" w:cs="Arial"/>
                <w:sz w:val="26"/>
                <w:szCs w:val="26"/>
              </w:rPr>
              <w:t>0</w:t>
            </w:r>
            <w:r w:rsidRPr="00470198">
              <w:rPr>
                <w:rFonts w:ascii="Arial" w:hAnsi="Arial" w:cs="Arial"/>
                <w:sz w:val="26"/>
                <w:szCs w:val="26"/>
              </w:rPr>
              <w:t xml:space="preserve"> тыс. руб. </w:t>
            </w:r>
          </w:p>
          <w:p w:rsidR="00465768" w:rsidRPr="00470198" w:rsidRDefault="00465768" w:rsidP="00465768">
            <w:pPr>
              <w:pStyle w:val="af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465768" w:rsidRPr="00470198" w:rsidTr="007646A0">
        <w:trPr>
          <w:trHeight w:val="335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768" w:rsidRPr="00470198" w:rsidRDefault="00465768" w:rsidP="00465768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Pr="00470198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A0" w:rsidRPr="00470198" w:rsidRDefault="00241337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Д</w:t>
            </w:r>
            <w:r w:rsidR="007646A0" w:rsidRPr="00470198">
              <w:rPr>
                <w:rFonts w:ascii="Arial" w:hAnsi="Arial" w:cs="Arial"/>
                <w:sz w:val="26"/>
                <w:szCs w:val="26"/>
              </w:rPr>
              <w:t>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7646A0" w:rsidRPr="00470198" w:rsidRDefault="007646A0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км.</w:t>
            </w:r>
          </w:p>
          <w:p w:rsidR="007646A0" w:rsidRPr="00470198" w:rsidRDefault="007646A0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</w:p>
          <w:p w:rsidR="007646A0" w:rsidRPr="00470198" w:rsidRDefault="007646A0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470198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Pr="00470198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7646A0" w:rsidRPr="00470198" w:rsidRDefault="007646A0" w:rsidP="00465768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465768" w:rsidRPr="00470198" w:rsidRDefault="00465768" w:rsidP="007646A0">
            <w:pPr>
              <w:ind w:left="-5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70198">
              <w:rPr>
                <w:rFonts w:ascii="Arial" w:hAnsi="Arial" w:cs="Arial"/>
                <w:sz w:val="26"/>
                <w:szCs w:val="26"/>
              </w:rPr>
              <w:t>Улучшение состояния</w:t>
            </w:r>
            <w:r w:rsidR="007646A0" w:rsidRPr="00470198">
              <w:rPr>
                <w:rFonts w:ascii="Arial" w:hAnsi="Arial" w:cs="Arial"/>
                <w:sz w:val="26"/>
                <w:szCs w:val="26"/>
              </w:rPr>
              <w:t xml:space="preserve"> городских автомобильных дорог.</w:t>
            </w:r>
          </w:p>
        </w:tc>
      </w:tr>
    </w:tbl>
    <w:p w:rsidR="005D4FC5" w:rsidRPr="00470198" w:rsidRDefault="005D4FC5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FA1305" w:rsidRPr="00470198" w:rsidRDefault="00FA1305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7646A0" w:rsidRPr="00470198" w:rsidRDefault="007646A0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left="900"/>
        <w:rPr>
          <w:rFonts w:ascii="Arial" w:hAnsi="Arial" w:cs="Arial"/>
          <w:b/>
          <w:sz w:val="26"/>
          <w:szCs w:val="26"/>
        </w:rPr>
      </w:pPr>
    </w:p>
    <w:p w:rsidR="008C0784" w:rsidRPr="00470198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8C0784" w:rsidRPr="00470198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8C0784" w:rsidRPr="00470198" w:rsidRDefault="008C0784" w:rsidP="008C0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lastRenderedPageBreak/>
        <w:t xml:space="preserve">Существующая  </w:t>
      </w:r>
      <w:proofErr w:type="gramStart"/>
      <w:r w:rsidRPr="00470198">
        <w:rPr>
          <w:rFonts w:ascii="Arial" w:hAnsi="Arial" w:cs="Arial"/>
          <w:color w:val="000000"/>
          <w:sz w:val="26"/>
          <w:szCs w:val="26"/>
        </w:rPr>
        <w:t>застройка города</w:t>
      </w:r>
      <w:proofErr w:type="gramEnd"/>
      <w:r w:rsidRPr="00470198">
        <w:rPr>
          <w:rFonts w:ascii="Arial" w:hAnsi="Arial" w:cs="Arial"/>
          <w:color w:val="000000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470198">
        <w:rPr>
          <w:rFonts w:ascii="Arial" w:hAnsi="Arial" w:cs="Arial"/>
          <w:color w:val="000000"/>
          <w:sz w:val="26"/>
          <w:szCs w:val="26"/>
        </w:rPr>
        <w:t>согласно</w:t>
      </w:r>
      <w:proofErr w:type="gramEnd"/>
      <w:r w:rsidRPr="00470198">
        <w:rPr>
          <w:rFonts w:ascii="Arial" w:hAnsi="Arial" w:cs="Arial"/>
          <w:color w:val="000000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8C0784" w:rsidRPr="00470198" w:rsidRDefault="008C0784" w:rsidP="008C0784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470198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470198">
        <w:rPr>
          <w:sz w:val="26"/>
          <w:szCs w:val="26"/>
        </w:rPr>
        <w:t>дств пр</w:t>
      </w:r>
      <w:proofErr w:type="gramEnd"/>
      <w:r w:rsidRPr="00470198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470198">
        <w:rPr>
          <w:sz w:val="26"/>
          <w:szCs w:val="26"/>
        </w:rPr>
        <w:t>ямочности</w:t>
      </w:r>
      <w:proofErr w:type="spellEnd"/>
      <w:r w:rsidRPr="00470198">
        <w:rPr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8C0784" w:rsidRPr="00470198" w:rsidRDefault="008C0784" w:rsidP="008C0784">
      <w:pPr>
        <w:pStyle w:val="ConsPlusNormal0"/>
        <w:widowControl/>
        <w:ind w:firstLine="540"/>
        <w:jc w:val="both"/>
        <w:rPr>
          <w:sz w:val="26"/>
          <w:szCs w:val="26"/>
        </w:rPr>
      </w:pPr>
      <w:proofErr w:type="gramStart"/>
      <w:r w:rsidRPr="00470198">
        <w:rPr>
          <w:sz w:val="26"/>
          <w:szCs w:val="26"/>
        </w:rPr>
        <w:t>Мероприятия, предусмотренные 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5D4FC5" w:rsidRPr="00470198" w:rsidRDefault="005D4FC5" w:rsidP="00C539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FA1305" w:rsidRPr="00470198" w:rsidRDefault="00FA130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FC5" w:rsidRPr="00470198" w:rsidRDefault="005D4FC5" w:rsidP="005D4FC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470198">
        <w:rPr>
          <w:rFonts w:ascii="Arial" w:hAnsi="Arial" w:cs="Arial"/>
          <w:b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5D4FC5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eastAsia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color w:val="000000"/>
          <w:sz w:val="26"/>
          <w:szCs w:val="26"/>
        </w:rPr>
        <w:t xml:space="preserve">Приоритеты муниципальной политики </w:t>
      </w:r>
      <w:proofErr w:type="gramStart"/>
      <w:r w:rsidRPr="00470198">
        <w:rPr>
          <w:rFonts w:ascii="Arial" w:hAnsi="Arial" w:cs="Arial"/>
          <w:b/>
          <w:color w:val="000000"/>
          <w:sz w:val="26"/>
          <w:szCs w:val="26"/>
        </w:rPr>
        <w:t>в</w:t>
      </w:r>
      <w:proofErr w:type="gramEnd"/>
    </w:p>
    <w:p w:rsidR="005D4FC5" w:rsidRPr="00470198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color w:val="000000"/>
          <w:sz w:val="26"/>
          <w:szCs w:val="26"/>
        </w:rPr>
        <w:t>жилищно-коммунальной сфере</w:t>
      </w:r>
    </w:p>
    <w:p w:rsidR="005D4FC5" w:rsidRPr="00470198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E6710" w:rsidRPr="00470198" w:rsidRDefault="008C0784" w:rsidP="00C53961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E6710" w:rsidRPr="00470198">
        <w:rPr>
          <w:rFonts w:ascii="Arial" w:hAnsi="Arial" w:cs="Arial"/>
          <w:sz w:val="26"/>
          <w:szCs w:val="26"/>
        </w:rPr>
        <w:t>.</w:t>
      </w:r>
    </w:p>
    <w:p w:rsidR="008C0784" w:rsidRPr="00470198" w:rsidRDefault="008C0784" w:rsidP="00C53961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5D4FC5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8F7B11" w:rsidRPr="00470198" w:rsidRDefault="008F7B11" w:rsidP="00FA130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8F7B11" w:rsidRPr="00470198" w:rsidRDefault="008F7B11" w:rsidP="00FA130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FA130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Цели и задачи подпрограммы</w:t>
      </w:r>
    </w:p>
    <w:p w:rsidR="005D4FC5" w:rsidRPr="00470198" w:rsidRDefault="005D4FC5" w:rsidP="005D4FC5">
      <w:pPr>
        <w:autoSpaceDE w:val="0"/>
        <w:autoSpaceDN w:val="0"/>
        <w:adjustRightInd w:val="0"/>
        <w:ind w:left="540"/>
        <w:rPr>
          <w:rFonts w:ascii="Arial" w:hAnsi="Arial" w:cs="Arial"/>
          <w:sz w:val="26"/>
          <w:szCs w:val="26"/>
        </w:rPr>
      </w:pPr>
    </w:p>
    <w:p w:rsidR="005D4FC5" w:rsidRPr="00470198" w:rsidRDefault="005D4FC5" w:rsidP="00F72965">
      <w:pPr>
        <w:ind w:firstLine="567"/>
        <w:jc w:val="both"/>
        <w:rPr>
          <w:rFonts w:ascii="Arial" w:hAnsi="Arial" w:cs="Arial"/>
          <w:snapToGrid w:val="0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Основн</w:t>
      </w:r>
      <w:r w:rsidR="00C53961" w:rsidRPr="00470198">
        <w:rPr>
          <w:rFonts w:ascii="Arial" w:hAnsi="Arial" w:cs="Arial"/>
          <w:bCs/>
          <w:sz w:val="26"/>
          <w:szCs w:val="26"/>
        </w:rPr>
        <w:t>ой</w:t>
      </w:r>
      <w:r w:rsidRPr="00470198">
        <w:rPr>
          <w:rFonts w:ascii="Arial" w:hAnsi="Arial" w:cs="Arial"/>
          <w:bCs/>
          <w:sz w:val="26"/>
          <w:szCs w:val="26"/>
        </w:rPr>
        <w:t xml:space="preserve"> цел</w:t>
      </w:r>
      <w:r w:rsidR="00C53961" w:rsidRPr="00470198">
        <w:rPr>
          <w:rFonts w:ascii="Arial" w:hAnsi="Arial" w:cs="Arial"/>
          <w:bCs/>
          <w:sz w:val="26"/>
          <w:szCs w:val="26"/>
        </w:rPr>
        <w:t>ью</w:t>
      </w:r>
      <w:r w:rsidRPr="00470198">
        <w:rPr>
          <w:rFonts w:ascii="Arial" w:hAnsi="Arial" w:cs="Arial"/>
          <w:bCs/>
          <w:sz w:val="26"/>
          <w:szCs w:val="26"/>
        </w:rPr>
        <w:t xml:space="preserve"> подпрограммы </w:t>
      </w:r>
      <w:r w:rsidRPr="00470198">
        <w:rPr>
          <w:rFonts w:ascii="Arial" w:hAnsi="Arial" w:cs="Arial"/>
          <w:snapToGrid w:val="0"/>
          <w:sz w:val="26"/>
          <w:szCs w:val="26"/>
        </w:rPr>
        <w:t>«</w:t>
      </w:r>
      <w:r w:rsidR="00F72965" w:rsidRPr="00470198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F72965" w:rsidRPr="00470198">
        <w:rPr>
          <w:rFonts w:ascii="Arial" w:hAnsi="Arial" w:cs="Arial"/>
          <w:sz w:val="26"/>
          <w:szCs w:val="26"/>
        </w:rPr>
        <w:t xml:space="preserve">Курской области </w:t>
      </w:r>
      <w:r w:rsidR="00F72965" w:rsidRPr="00470198">
        <w:rPr>
          <w:rFonts w:ascii="Arial" w:hAnsi="Arial" w:cs="Arial"/>
          <w:color w:val="000000"/>
          <w:sz w:val="26"/>
          <w:szCs w:val="26"/>
        </w:rPr>
        <w:t>на 2016-2020 годы»</w:t>
      </w:r>
      <w:r w:rsidR="00C53961" w:rsidRPr="00470198">
        <w:rPr>
          <w:rFonts w:ascii="Arial" w:hAnsi="Arial" w:cs="Arial"/>
          <w:sz w:val="26"/>
          <w:szCs w:val="26"/>
        </w:rPr>
        <w:t>муниципальной программы «Развитие транспортной системы в городе Курчатове Курской области и безопасности дорожного движения на 2016-2020 годы»</w:t>
      </w:r>
      <w:r w:rsidRPr="00470198">
        <w:rPr>
          <w:rFonts w:ascii="Arial" w:hAnsi="Arial" w:cs="Arial"/>
          <w:snapToGrid w:val="0"/>
          <w:sz w:val="26"/>
          <w:szCs w:val="26"/>
        </w:rPr>
        <w:t xml:space="preserve"> явля</w:t>
      </w:r>
      <w:r w:rsidR="00C53961" w:rsidRPr="00470198">
        <w:rPr>
          <w:rFonts w:ascii="Arial" w:hAnsi="Arial" w:cs="Arial"/>
          <w:snapToGrid w:val="0"/>
          <w:sz w:val="26"/>
          <w:szCs w:val="26"/>
        </w:rPr>
        <w:t>е</w:t>
      </w:r>
      <w:r w:rsidRPr="00470198">
        <w:rPr>
          <w:rFonts w:ascii="Arial" w:hAnsi="Arial" w:cs="Arial"/>
          <w:snapToGrid w:val="0"/>
          <w:sz w:val="26"/>
          <w:szCs w:val="26"/>
        </w:rPr>
        <w:t>тся:</w:t>
      </w:r>
    </w:p>
    <w:p w:rsidR="008C0784" w:rsidRPr="00470198" w:rsidRDefault="008C0784" w:rsidP="00C5396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</w:t>
      </w:r>
      <w:r w:rsidR="007646A0" w:rsidRPr="00470198">
        <w:rPr>
          <w:rFonts w:ascii="Arial" w:hAnsi="Arial" w:cs="Arial"/>
          <w:sz w:val="26"/>
          <w:szCs w:val="26"/>
        </w:rPr>
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</w:r>
    </w:p>
    <w:p w:rsidR="005D4FC5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Достижение цел</w:t>
      </w:r>
      <w:r w:rsidR="007646A0" w:rsidRPr="00470198">
        <w:rPr>
          <w:rFonts w:ascii="Arial" w:hAnsi="Arial" w:cs="Arial"/>
          <w:sz w:val="26"/>
          <w:szCs w:val="26"/>
        </w:rPr>
        <w:t>и</w:t>
      </w:r>
      <w:r w:rsidRPr="00470198">
        <w:rPr>
          <w:rFonts w:ascii="Arial" w:hAnsi="Arial" w:cs="Arial"/>
          <w:sz w:val="26"/>
          <w:szCs w:val="26"/>
        </w:rPr>
        <w:t xml:space="preserve"> подпрограммы осуществляются путем решения следующих задач:</w:t>
      </w:r>
    </w:p>
    <w:p w:rsidR="007646A0" w:rsidRPr="00470198" w:rsidRDefault="007646A0" w:rsidP="007646A0">
      <w:pPr>
        <w:pStyle w:val="ConsPlusCell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увеличение протяженности дорог;</w:t>
      </w:r>
    </w:p>
    <w:p w:rsidR="007646A0" w:rsidRPr="00470198" w:rsidRDefault="007646A0" w:rsidP="007646A0">
      <w:pPr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-обеспечение требуемого технического состояния сети автомобильных дорог города</w:t>
      </w:r>
      <w:r w:rsidR="00EB4FCB" w:rsidRPr="00470198">
        <w:rPr>
          <w:rFonts w:ascii="Arial" w:hAnsi="Arial" w:cs="Arial"/>
          <w:sz w:val="26"/>
          <w:szCs w:val="26"/>
        </w:rPr>
        <w:t xml:space="preserve"> и дворовых территорий.</w:t>
      </w:r>
    </w:p>
    <w:p w:rsidR="005D4FC5" w:rsidRPr="00470198" w:rsidRDefault="005D4FC5" w:rsidP="005D4FC5">
      <w:pPr>
        <w:pStyle w:val="a5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color w:val="000000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5D4FC5" w:rsidRPr="00470198" w:rsidRDefault="005D4FC5" w:rsidP="005D4FC5">
      <w:pPr>
        <w:pStyle w:val="a5"/>
        <w:spacing w:after="0" w:line="240" w:lineRule="auto"/>
        <w:ind w:left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7646A0" w:rsidRPr="00470198" w:rsidRDefault="005D4FC5" w:rsidP="00EB4F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Целевыми индикаторами и показателями подпрограммы является:</w:t>
      </w:r>
    </w:p>
    <w:p w:rsidR="008C0784" w:rsidRPr="00470198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8C0784" w:rsidRPr="00470198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количество отремонтированных квадратных метров дворовых территорий;</w:t>
      </w:r>
    </w:p>
    <w:p w:rsidR="008C0784" w:rsidRPr="00470198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8C0784" w:rsidRPr="00470198" w:rsidRDefault="008C0784" w:rsidP="008C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-обеспечение прироста протяженности автомоби</w:t>
      </w:r>
      <w:r w:rsidR="00306455" w:rsidRPr="00470198">
        <w:rPr>
          <w:rFonts w:ascii="Arial" w:hAnsi="Arial" w:cs="Arial"/>
          <w:sz w:val="26"/>
          <w:szCs w:val="26"/>
        </w:rPr>
        <w:t>льных дорог с твердым покрытием.</w:t>
      </w:r>
    </w:p>
    <w:p w:rsidR="00306455" w:rsidRPr="00470198" w:rsidRDefault="00306455" w:rsidP="003064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Сведения по вышеуказанным индикаторам и показателям предоставляет Комитет городского хозяйства г</w:t>
      </w:r>
      <w:proofErr w:type="gramStart"/>
      <w:r w:rsidRPr="00470198">
        <w:rPr>
          <w:rFonts w:ascii="Arial" w:hAnsi="Arial" w:cs="Arial"/>
          <w:sz w:val="26"/>
          <w:szCs w:val="26"/>
        </w:rPr>
        <w:t>.К</w:t>
      </w:r>
      <w:proofErr w:type="gramEnd"/>
      <w:r w:rsidRPr="00470198">
        <w:rPr>
          <w:rFonts w:ascii="Arial" w:hAnsi="Arial" w:cs="Arial"/>
          <w:sz w:val="26"/>
          <w:szCs w:val="26"/>
        </w:rPr>
        <w:t>урчатова на основании актов приемки выполненных работ и сводной информации.</w:t>
      </w:r>
    </w:p>
    <w:p w:rsidR="005D4FC5" w:rsidRPr="00470198" w:rsidRDefault="005D4FC5" w:rsidP="00F729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Конечным результатом подпрограммы является обеспечение выполнения целей, задач и показателей </w:t>
      </w:r>
      <w:r w:rsidRPr="00470198">
        <w:rPr>
          <w:rFonts w:ascii="Arial" w:hAnsi="Arial" w:cs="Arial"/>
          <w:bCs/>
          <w:sz w:val="26"/>
          <w:szCs w:val="26"/>
        </w:rPr>
        <w:t xml:space="preserve">муниципальной программы города Курчатова </w:t>
      </w:r>
      <w:r w:rsidR="008C0784" w:rsidRPr="00470198">
        <w:rPr>
          <w:rFonts w:ascii="Arial" w:hAnsi="Arial" w:cs="Arial"/>
          <w:sz w:val="26"/>
          <w:szCs w:val="26"/>
        </w:rPr>
        <w:t xml:space="preserve">«Развитие транспортной системы города Курчатова Курской области и безопасности дорожного движения на 2016-2020 годы» </w:t>
      </w:r>
      <w:r w:rsidRPr="00470198">
        <w:rPr>
          <w:rFonts w:ascii="Arial" w:hAnsi="Arial" w:cs="Arial"/>
          <w:bCs/>
          <w:sz w:val="26"/>
          <w:szCs w:val="26"/>
        </w:rPr>
        <w:t>в целом, в разрезе подпрограмм и основных мероприятий подпрограммы.</w:t>
      </w:r>
    </w:p>
    <w:p w:rsidR="005D4FC5" w:rsidRPr="00470198" w:rsidRDefault="005D4FC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Сведения о показателях (индикаторах) подпрограммы приведены в таблице 1.</w:t>
      </w:r>
    </w:p>
    <w:p w:rsidR="00FA1305" w:rsidRPr="00470198" w:rsidRDefault="00FA130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5D4FC5" w:rsidRPr="00470198" w:rsidRDefault="005D4FC5" w:rsidP="005D4F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       Сроки и этапы реализации подпрограммы</w:t>
      </w:r>
    </w:p>
    <w:p w:rsidR="005D4FC5" w:rsidRPr="00470198" w:rsidRDefault="005D4FC5" w:rsidP="005D4F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Arial" w:hAnsi="Arial" w:cs="Arial"/>
          <w:sz w:val="26"/>
          <w:szCs w:val="26"/>
        </w:rPr>
      </w:pPr>
    </w:p>
    <w:p w:rsidR="005D4FC5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Подпрограмму предусматривается реализовать в 2016 - 2020 годах в один этап.</w:t>
      </w:r>
    </w:p>
    <w:p w:rsidR="005D4FC5" w:rsidRPr="00470198" w:rsidRDefault="005D4FC5" w:rsidP="005D4FC5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5D4FC5" w:rsidRPr="00470198" w:rsidRDefault="00BE6710" w:rsidP="005D4FC5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3. Характеристика</w:t>
      </w:r>
      <w:r w:rsidR="005D4FC5" w:rsidRPr="00470198">
        <w:rPr>
          <w:rFonts w:ascii="Arial" w:hAnsi="Arial" w:cs="Arial"/>
          <w:b/>
          <w:sz w:val="26"/>
          <w:szCs w:val="26"/>
        </w:rPr>
        <w:t xml:space="preserve"> основных мероприятий подпрограммы</w:t>
      </w: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pStyle w:val="a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470198">
        <w:rPr>
          <w:rFonts w:ascii="Arial" w:hAnsi="Arial" w:cs="Arial"/>
          <w:bCs/>
          <w:color w:val="000000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5D4FC5" w:rsidRPr="00470198" w:rsidRDefault="005D4FC5" w:rsidP="00FA130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 xml:space="preserve">В рамках </w:t>
      </w:r>
      <w:r w:rsidRPr="00470198">
        <w:rPr>
          <w:rFonts w:ascii="Arial" w:hAnsi="Arial" w:cs="Arial"/>
          <w:b/>
          <w:bCs/>
          <w:sz w:val="26"/>
          <w:szCs w:val="26"/>
        </w:rPr>
        <w:t xml:space="preserve">подпрограммы </w:t>
      </w:r>
      <w:r w:rsidR="008C0784" w:rsidRPr="00470198">
        <w:rPr>
          <w:rFonts w:ascii="Arial" w:hAnsi="Arial" w:cs="Arial"/>
          <w:b/>
          <w:bCs/>
          <w:sz w:val="26"/>
          <w:szCs w:val="26"/>
        </w:rPr>
        <w:t>1</w:t>
      </w:r>
      <w:r w:rsidR="008C0784" w:rsidRPr="00470198">
        <w:rPr>
          <w:rFonts w:ascii="Arial" w:hAnsi="Arial" w:cs="Arial"/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8C0784" w:rsidRPr="00470198">
        <w:rPr>
          <w:rFonts w:ascii="Arial" w:hAnsi="Arial" w:cs="Arial"/>
          <w:sz w:val="26"/>
          <w:szCs w:val="26"/>
        </w:rPr>
        <w:t xml:space="preserve">Курской области </w:t>
      </w:r>
      <w:r w:rsidR="008C0784" w:rsidRPr="00470198">
        <w:rPr>
          <w:rFonts w:ascii="Arial" w:hAnsi="Arial" w:cs="Arial"/>
          <w:color w:val="000000"/>
          <w:sz w:val="26"/>
          <w:szCs w:val="26"/>
        </w:rPr>
        <w:t>на 2016-2020 годы»</w:t>
      </w:r>
      <w:r w:rsidR="00C53961" w:rsidRPr="00470198">
        <w:rPr>
          <w:rFonts w:ascii="Arial" w:hAnsi="Arial" w:cs="Arial"/>
          <w:sz w:val="26"/>
          <w:szCs w:val="26"/>
        </w:rPr>
        <w:t xml:space="preserve">муниципальной программы </w:t>
      </w:r>
      <w:r w:rsidR="00C53961" w:rsidRPr="00470198">
        <w:rPr>
          <w:rFonts w:ascii="Arial" w:hAnsi="Arial" w:cs="Arial"/>
          <w:sz w:val="26"/>
          <w:szCs w:val="26"/>
        </w:rPr>
        <w:lastRenderedPageBreak/>
        <w:t>«Развитие транспортной системы в городе Курчатове Курской области и безопасности дорожного движения на 2016-2020 годы»</w:t>
      </w:r>
      <w:r w:rsidRPr="00470198">
        <w:rPr>
          <w:rFonts w:ascii="Arial" w:hAnsi="Arial" w:cs="Arial"/>
          <w:bCs/>
          <w:sz w:val="26"/>
          <w:szCs w:val="26"/>
        </w:rPr>
        <w:t>определены следующие мероприятия:</w:t>
      </w:r>
    </w:p>
    <w:p w:rsidR="006943C0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/>
          <w:bCs/>
          <w:sz w:val="26"/>
          <w:szCs w:val="26"/>
        </w:rPr>
        <w:t xml:space="preserve">Основное мероприятие </w:t>
      </w:r>
      <w:r w:rsidR="006943C0" w:rsidRPr="00470198">
        <w:rPr>
          <w:rFonts w:ascii="Arial" w:hAnsi="Arial" w:cs="Arial"/>
          <w:b/>
          <w:bCs/>
          <w:sz w:val="26"/>
          <w:szCs w:val="26"/>
        </w:rPr>
        <w:t>1</w:t>
      </w:r>
      <w:r w:rsidRPr="00470198">
        <w:rPr>
          <w:rFonts w:ascii="Arial" w:hAnsi="Arial" w:cs="Arial"/>
          <w:b/>
          <w:bCs/>
          <w:sz w:val="26"/>
          <w:szCs w:val="26"/>
        </w:rPr>
        <w:t xml:space="preserve">.1.  </w:t>
      </w:r>
      <w:r w:rsidR="006943C0" w:rsidRPr="00470198">
        <w:rPr>
          <w:rFonts w:ascii="Arial" w:hAnsi="Arial" w:cs="Arial"/>
          <w:sz w:val="26"/>
          <w:szCs w:val="26"/>
        </w:rPr>
        <w:t>Строительство объекта «Автодорога в 7-м, 10-м микрорайонах города Курчатова Курской области</w:t>
      </w:r>
    </w:p>
    <w:p w:rsidR="006943C0" w:rsidRPr="00470198" w:rsidRDefault="006943C0" w:rsidP="006943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-выполнение инженерно-геодезических изысканий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-корректировка проектной документации на строительство объекта «Автодорога в 7-м, 10-м микрорайонах  г. Курчатова Курской области»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-экспертиза проектной документации на  строительство</w:t>
      </w:r>
      <w:r w:rsidRPr="00470198">
        <w:rPr>
          <w:rFonts w:ascii="Arial" w:hAnsi="Arial" w:cs="Arial"/>
          <w:color w:val="000000"/>
          <w:sz w:val="26"/>
          <w:szCs w:val="26"/>
        </w:rPr>
        <w:t xml:space="preserve"> объекта «Автодорога в 7-м, 10-м микрорайонах  г. Курчатова Курской области.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-межевание земельного участка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-изготовление  чертежа градостроительного плана  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-строительство объекта </w:t>
      </w:r>
      <w:r w:rsidRPr="00470198">
        <w:rPr>
          <w:rFonts w:ascii="Arial" w:hAnsi="Arial" w:cs="Arial"/>
          <w:color w:val="000000"/>
          <w:sz w:val="26"/>
          <w:szCs w:val="26"/>
        </w:rPr>
        <w:t>«Автодорога в 7-м, 10-м микрорайонах   г. Курчатова Курской области»</w:t>
      </w:r>
    </w:p>
    <w:p w:rsidR="006943C0" w:rsidRPr="00470198" w:rsidRDefault="006943C0" w:rsidP="006943C0">
      <w:pPr>
        <w:ind w:firstLine="567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-осуществление строительного контроля за СМР</w:t>
      </w:r>
    </w:p>
    <w:p w:rsidR="006943C0" w:rsidRPr="00470198" w:rsidRDefault="006943C0" w:rsidP="006943C0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 xml:space="preserve">Ожидаемым непосредственным результатом реализации данного мероприятия станет </w:t>
      </w:r>
      <w:r w:rsidR="00843573" w:rsidRPr="00470198">
        <w:rPr>
          <w:rFonts w:ascii="Arial" w:hAnsi="Arial" w:cs="Arial"/>
          <w:color w:val="000000"/>
          <w:sz w:val="26"/>
          <w:szCs w:val="26"/>
        </w:rPr>
        <w:t>т</w:t>
      </w:r>
      <w:r w:rsidRPr="00470198">
        <w:rPr>
          <w:rFonts w:ascii="Arial" w:hAnsi="Arial" w:cs="Arial"/>
          <w:color w:val="000000"/>
          <w:sz w:val="26"/>
          <w:szCs w:val="26"/>
        </w:rPr>
        <w:t>ерриториальное развитие г.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</w:t>
      </w:r>
    </w:p>
    <w:p w:rsidR="006943C0" w:rsidRPr="00470198" w:rsidRDefault="006943C0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5D4FC5" w:rsidRPr="00470198" w:rsidRDefault="005D4FC5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bCs/>
          <w:sz w:val="26"/>
          <w:szCs w:val="26"/>
        </w:rPr>
        <w:t xml:space="preserve">Основное мероприятие </w:t>
      </w:r>
      <w:r w:rsidR="006943C0" w:rsidRPr="00470198">
        <w:rPr>
          <w:rFonts w:ascii="Arial" w:hAnsi="Arial" w:cs="Arial"/>
          <w:b/>
          <w:bCs/>
          <w:sz w:val="26"/>
          <w:szCs w:val="26"/>
        </w:rPr>
        <w:t>1</w:t>
      </w:r>
      <w:r w:rsidRPr="00470198">
        <w:rPr>
          <w:rFonts w:ascii="Arial" w:hAnsi="Arial" w:cs="Arial"/>
          <w:b/>
          <w:bCs/>
          <w:sz w:val="26"/>
          <w:szCs w:val="26"/>
        </w:rPr>
        <w:t xml:space="preserve">.2. </w:t>
      </w:r>
      <w:r w:rsidR="006943C0" w:rsidRPr="00470198">
        <w:rPr>
          <w:rFonts w:ascii="Arial" w:hAnsi="Arial" w:cs="Arial"/>
          <w:b/>
          <w:sz w:val="26"/>
          <w:szCs w:val="26"/>
        </w:rPr>
        <w:t xml:space="preserve">Строительство </w:t>
      </w:r>
      <w:r w:rsidR="006943C0" w:rsidRPr="00470198">
        <w:rPr>
          <w:rFonts w:ascii="Arial" w:hAnsi="Arial" w:cs="Arial"/>
          <w:b/>
          <w:color w:val="000000"/>
          <w:sz w:val="26"/>
          <w:szCs w:val="26"/>
        </w:rPr>
        <w:t>путепровода тоннельного  типа в  г. Курчатове Курской области</w:t>
      </w:r>
      <w:r w:rsidR="006943C0" w:rsidRPr="00470198">
        <w:rPr>
          <w:rFonts w:ascii="Arial" w:hAnsi="Arial" w:cs="Arial"/>
          <w:b/>
          <w:sz w:val="26"/>
          <w:szCs w:val="26"/>
        </w:rPr>
        <w:t>»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геологические, гидрометеорологические, геодезические изыскания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 изготовление проектно-сметной документации на строительство путепровода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экспертиза проектной документации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70198">
        <w:rPr>
          <w:rFonts w:ascii="Arial" w:hAnsi="Arial" w:cs="Arial"/>
          <w:sz w:val="26"/>
          <w:szCs w:val="26"/>
        </w:rPr>
        <w:t>- изготовление проектно-сметной документации на строительство примыкающих к путепроводу автомобильной и пешеходной дорог</w:t>
      </w:r>
      <w:proofErr w:type="gramEnd"/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экспертиза проектной документации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межевание земельного участка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изготовление чертежа градостроительного плана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оформление договоров со всеми пользователями земельных участков, необходимых для строительства путепровода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строительство путепровода тоннельного типа</w:t>
      </w:r>
    </w:p>
    <w:p w:rsidR="006943C0" w:rsidRPr="00470198" w:rsidRDefault="006943C0" w:rsidP="006943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строительство примыкающих к путепроводу автомобильной и пешеходной дорог</w:t>
      </w:r>
    </w:p>
    <w:p w:rsidR="005D4FC5" w:rsidRPr="00470198" w:rsidRDefault="006943C0" w:rsidP="008435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осуществление строительного контроля</w:t>
      </w:r>
    </w:p>
    <w:p w:rsidR="00843573" w:rsidRPr="00470198" w:rsidRDefault="005D4FC5" w:rsidP="00843573">
      <w:pPr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 xml:space="preserve">  Ожидаемым непосредственным результатом реализации данного мероприятия является </w:t>
      </w:r>
      <w:r w:rsidR="00843573" w:rsidRPr="00470198">
        <w:rPr>
          <w:rFonts w:ascii="Arial" w:hAnsi="Arial" w:cs="Arial"/>
          <w:color w:val="000000"/>
          <w:sz w:val="26"/>
          <w:szCs w:val="26"/>
        </w:rPr>
        <w:t>транспортное соединение 1- 6 жилых микрорайонов с Южным жилым районом г. Курчатова,обеспечение прироста протяженности автомобильных дорог с твердым покрытием.</w:t>
      </w:r>
    </w:p>
    <w:p w:rsidR="006943C0" w:rsidRPr="00470198" w:rsidRDefault="006943C0" w:rsidP="005D4FC5">
      <w:pPr>
        <w:pStyle w:val="ConsPlusCell"/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843573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Основное мероприятие </w:t>
      </w:r>
      <w:r w:rsidR="00843573" w:rsidRPr="00470198">
        <w:rPr>
          <w:rFonts w:ascii="Arial" w:hAnsi="Arial" w:cs="Arial"/>
          <w:b/>
          <w:sz w:val="26"/>
          <w:szCs w:val="26"/>
        </w:rPr>
        <w:t>1</w:t>
      </w:r>
      <w:r w:rsidRPr="00470198">
        <w:rPr>
          <w:rFonts w:ascii="Arial" w:hAnsi="Arial" w:cs="Arial"/>
          <w:b/>
          <w:sz w:val="26"/>
          <w:szCs w:val="26"/>
        </w:rPr>
        <w:t xml:space="preserve">.3. </w:t>
      </w:r>
      <w:r w:rsidR="00843573" w:rsidRPr="00470198">
        <w:rPr>
          <w:rFonts w:ascii="Arial" w:hAnsi="Arial" w:cs="Arial"/>
          <w:b/>
          <w:sz w:val="26"/>
          <w:szCs w:val="26"/>
        </w:rPr>
        <w:t>Содержание и ремонт дорог  и дорожных объектов</w:t>
      </w:r>
    </w:p>
    <w:p w:rsidR="00843573" w:rsidRPr="00470198" w:rsidRDefault="00843573" w:rsidP="008435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lastRenderedPageBreak/>
        <w:t xml:space="preserve">Данное основное мероприятие предполагает реализацию </w:t>
      </w:r>
      <w:r w:rsidR="00D43D54" w:rsidRPr="00470198">
        <w:rPr>
          <w:rFonts w:ascii="Arial" w:hAnsi="Arial" w:cs="Arial"/>
          <w:bCs/>
          <w:sz w:val="26"/>
          <w:szCs w:val="26"/>
        </w:rPr>
        <w:t xml:space="preserve">следующих </w:t>
      </w:r>
      <w:r w:rsidRPr="00470198">
        <w:rPr>
          <w:rFonts w:ascii="Arial" w:hAnsi="Arial" w:cs="Arial"/>
          <w:bCs/>
          <w:sz w:val="26"/>
          <w:szCs w:val="26"/>
        </w:rPr>
        <w:t xml:space="preserve">мероприятий, направленных на </w:t>
      </w:r>
      <w:r w:rsidR="00D43D54" w:rsidRPr="00470198">
        <w:rPr>
          <w:rFonts w:ascii="Arial" w:hAnsi="Arial" w:cs="Arial"/>
          <w:sz w:val="26"/>
          <w:szCs w:val="26"/>
        </w:rPr>
        <w:t>обеспечение требуемого технического состояния сети автомобильных дорог города</w:t>
      </w:r>
      <w:r w:rsidRPr="00470198">
        <w:rPr>
          <w:rFonts w:ascii="Arial" w:hAnsi="Arial" w:cs="Arial"/>
          <w:bCs/>
          <w:sz w:val="26"/>
          <w:szCs w:val="26"/>
        </w:rPr>
        <w:t xml:space="preserve">и включает, в том числе следующие мероприятия: </w:t>
      </w:r>
    </w:p>
    <w:p w:rsidR="00843573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-Проверка локальных сметных расчетов</w:t>
      </w:r>
    </w:p>
    <w:p w:rsidR="00843573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-Строительный контроль выполнения работ по ремонту дворовых территорий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-Ремонт дорог общего пользования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-Ремонт дворовых территорий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-Ямочный ремонт дорог общего пользования и внутриквартальных дорог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-Содержание автомобильных дорог города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-Содержание и ремонт дорожных знаков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-Содержание и ремонт светофорных объектов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-Межевание автомобильных дорог общего пользования, проведение кадастровых работ</w:t>
      </w:r>
    </w:p>
    <w:p w:rsidR="00843573" w:rsidRPr="00470198" w:rsidRDefault="00843573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D43D54" w:rsidRPr="00470198" w:rsidRDefault="005D4FC5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Основное мероприятие </w:t>
      </w:r>
      <w:r w:rsidR="00D43D54" w:rsidRPr="00470198">
        <w:rPr>
          <w:rFonts w:ascii="Arial" w:hAnsi="Arial" w:cs="Arial"/>
          <w:b/>
          <w:sz w:val="26"/>
          <w:szCs w:val="26"/>
        </w:rPr>
        <w:t>1</w:t>
      </w:r>
      <w:r w:rsidRPr="00470198">
        <w:rPr>
          <w:rFonts w:ascii="Arial" w:hAnsi="Arial" w:cs="Arial"/>
          <w:b/>
          <w:sz w:val="26"/>
          <w:szCs w:val="26"/>
        </w:rPr>
        <w:t xml:space="preserve">.4. </w:t>
      </w:r>
      <w:r w:rsidR="00D43D54" w:rsidRPr="00470198">
        <w:rPr>
          <w:rFonts w:ascii="Arial" w:hAnsi="Arial" w:cs="Arial"/>
          <w:b/>
          <w:color w:val="000000"/>
          <w:sz w:val="26"/>
          <w:szCs w:val="26"/>
        </w:rPr>
        <w:t>Строительство улично-дорожной сети с тротуарами в южном микрорайоне города</w:t>
      </w:r>
    </w:p>
    <w:p w:rsidR="00D43D54" w:rsidRPr="00470198" w:rsidRDefault="00D43D54" w:rsidP="00D43D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470198">
        <w:rPr>
          <w:rFonts w:ascii="Arial" w:hAnsi="Arial" w:cs="Arial"/>
          <w:b/>
          <w:color w:val="000000"/>
          <w:sz w:val="26"/>
          <w:szCs w:val="26"/>
        </w:rPr>
        <w:t>улично-дорожной сети</w:t>
      </w:r>
      <w:r w:rsidRPr="00470198">
        <w:rPr>
          <w:rFonts w:ascii="Arial" w:hAnsi="Arial" w:cs="Arial"/>
          <w:bCs/>
          <w:sz w:val="26"/>
          <w:szCs w:val="26"/>
        </w:rPr>
        <w:t xml:space="preserve"> на территории города, в том числе:</w:t>
      </w:r>
    </w:p>
    <w:p w:rsidR="00D43D54" w:rsidRPr="00470198" w:rsidRDefault="00D43D54" w:rsidP="005D4F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-Строительство улично-дорожной сети с тротуарами в южном микрорайоне города</w:t>
      </w:r>
    </w:p>
    <w:p w:rsidR="005D4FC5" w:rsidRPr="00470198" w:rsidRDefault="005D4FC5" w:rsidP="00D43D54">
      <w:pPr>
        <w:pStyle w:val="a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5D4FC5" w:rsidRPr="00470198" w:rsidRDefault="005D4FC5" w:rsidP="005D4FC5">
      <w:pPr>
        <w:pStyle w:val="af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 xml:space="preserve">4. </w:t>
      </w:r>
      <w:proofErr w:type="gramStart"/>
      <w:r w:rsidRPr="00470198">
        <w:rPr>
          <w:rFonts w:ascii="Arial" w:hAnsi="Arial" w:cs="Arial"/>
          <w:b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5D4FC5" w:rsidRPr="00470198" w:rsidRDefault="005D4FC5" w:rsidP="005D4FC5">
      <w:pPr>
        <w:pStyle w:val="af"/>
        <w:spacing w:before="0" w:beforeAutospacing="0" w:after="0" w:afterAutospacing="0"/>
        <w:ind w:left="900" w:firstLine="709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5D4FC5" w:rsidRPr="00470198" w:rsidRDefault="005D4FC5" w:rsidP="005D4FC5">
      <w:pPr>
        <w:pStyle w:val="af"/>
        <w:spacing w:before="0" w:beforeAutospacing="0" w:after="0" w:afterAutospacing="0"/>
        <w:ind w:left="900" w:firstLine="709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43D54" w:rsidRPr="00470198" w:rsidRDefault="005D4FC5" w:rsidP="00D43D54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В рамках реализации основных мероприятий подпрограммы  предполагается участие</w:t>
      </w:r>
      <w:r w:rsidR="00D43D54" w:rsidRPr="00470198">
        <w:rPr>
          <w:rFonts w:ascii="Arial" w:hAnsi="Arial" w:cs="Arial"/>
          <w:sz w:val="26"/>
          <w:szCs w:val="26"/>
        </w:rPr>
        <w:t>:</w:t>
      </w:r>
    </w:p>
    <w:p w:rsidR="00D43D54" w:rsidRPr="00470198" w:rsidRDefault="00D43D54" w:rsidP="00D43D54">
      <w:pPr>
        <w:pStyle w:val="a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0198">
        <w:rPr>
          <w:rFonts w:ascii="Arial" w:hAnsi="Arial" w:cs="Arial"/>
          <w:color w:val="000000"/>
          <w:sz w:val="26"/>
          <w:szCs w:val="26"/>
        </w:rPr>
        <w:t>- комитет по управлению имуществом г. Курчатова</w:t>
      </w:r>
    </w:p>
    <w:p w:rsidR="00D43D54" w:rsidRPr="00470198" w:rsidRDefault="00D43D54" w:rsidP="00D43D5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- муниципальные казенные предприятия;</w:t>
      </w:r>
    </w:p>
    <w:p w:rsidR="00D43D54" w:rsidRPr="00470198" w:rsidRDefault="00D43D54" w:rsidP="00D43D5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- муниципальные унитарные предприятия;</w:t>
      </w:r>
    </w:p>
    <w:p w:rsidR="00D43D54" w:rsidRPr="00470198" w:rsidRDefault="00D43D54" w:rsidP="00D43D5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bCs/>
          <w:sz w:val="26"/>
          <w:szCs w:val="26"/>
        </w:rPr>
        <w:t>- предприятия других организационно-правовых форм собственности (за исключением муниципальных учреждений);</w:t>
      </w:r>
    </w:p>
    <w:p w:rsidR="005D4FC5" w:rsidRPr="00470198" w:rsidRDefault="00D43D54" w:rsidP="00D43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0198">
        <w:rPr>
          <w:rFonts w:ascii="Arial" w:hAnsi="Arial" w:cs="Arial"/>
          <w:sz w:val="26"/>
          <w:szCs w:val="26"/>
        </w:rPr>
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5D4FC5" w:rsidRPr="00470198" w:rsidRDefault="005D4FC5" w:rsidP="005D4FC5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sz w:val="26"/>
          <w:szCs w:val="26"/>
        </w:rPr>
      </w:pPr>
      <w:r w:rsidRPr="00470198">
        <w:rPr>
          <w:rFonts w:ascii="Arial" w:hAnsi="Arial" w:cs="Arial"/>
          <w:b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5D4FC5" w:rsidRPr="00470198" w:rsidRDefault="005D4FC5" w:rsidP="005D4FC5">
      <w:pPr>
        <w:pStyle w:val="a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:rsidR="005D4FC5" w:rsidRPr="00470198" w:rsidRDefault="005D4FC5" w:rsidP="005D4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lastRenderedPageBreak/>
        <w:t>Расходы на реализацию муниципальной подпрограммы формируются за счет средств бюджета города Курчатова и внебюджетных источников.</w:t>
      </w:r>
    </w:p>
    <w:p w:rsidR="004D62A7" w:rsidRPr="00470198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Общий объем финансирования подпрограммы в 2016 – 2020 годах за счет всех источников финансирования составит 320323,7 тыс. рублей,  в том числе по годам: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 23190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 23190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 66839,2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2019 год – 138165,3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68939,2 тыс. руб. </w:t>
      </w:r>
    </w:p>
    <w:p w:rsidR="004D62A7" w:rsidRPr="00470198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за счет средств городского бюджета  -251316,6 тыс. рублей, в том числе по годам: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 23190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 23190 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 66839,2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2019 год – 69158,2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68939,2 тыс. руб. </w:t>
      </w:r>
    </w:p>
    <w:p w:rsidR="004D62A7" w:rsidRPr="00470198" w:rsidRDefault="004D62A7" w:rsidP="004D62A7">
      <w:pPr>
        <w:pStyle w:val="ConsPlusNonformat"/>
        <w:ind w:left="-57" w:right="-57" w:firstLine="766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- за счет средств областного бюджета – 69007,1 тыс. рублей, в том числе по годам: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2016 год –0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2017 год –0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2018 год –0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2019 год – 69007,1 тыс. руб.;</w:t>
      </w:r>
    </w:p>
    <w:p w:rsidR="004D62A7" w:rsidRPr="00470198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2020 год – 0 тыс. руб. </w:t>
      </w:r>
    </w:p>
    <w:p w:rsidR="005D4FC5" w:rsidRPr="00470198" w:rsidRDefault="005D4FC5" w:rsidP="005D4FC5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5D4FC5" w:rsidRPr="00470198" w:rsidRDefault="005D4FC5" w:rsidP="005D4FC5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D4FC5" w:rsidRPr="00470198" w:rsidRDefault="005D4FC5" w:rsidP="005D4FC5">
      <w:pPr>
        <w:pStyle w:val="a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70198">
        <w:rPr>
          <w:rFonts w:ascii="Arial" w:hAnsi="Arial" w:cs="Arial"/>
          <w:b/>
          <w:color w:val="000000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5D4FC5" w:rsidRPr="00470198" w:rsidRDefault="005D4FC5" w:rsidP="005D4FC5">
      <w:pPr>
        <w:pStyle w:val="af"/>
        <w:spacing w:before="0" w:beforeAutospacing="0" w:after="0" w:afterAutospacing="0"/>
        <w:ind w:left="1069"/>
        <w:rPr>
          <w:rFonts w:ascii="Arial" w:hAnsi="Arial" w:cs="Arial"/>
          <w:color w:val="000000"/>
          <w:sz w:val="26"/>
          <w:szCs w:val="26"/>
        </w:rPr>
      </w:pP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470198">
        <w:rPr>
          <w:rFonts w:ascii="Arial" w:hAnsi="Arial" w:cs="Arial"/>
          <w:sz w:val="26"/>
          <w:szCs w:val="26"/>
        </w:rPr>
        <w:t>управлять</w:t>
      </w:r>
      <w:proofErr w:type="gramEnd"/>
      <w:r w:rsidRPr="00470198">
        <w:rPr>
          <w:rFonts w:ascii="Arial" w:hAnsi="Arial" w:cs="Arial"/>
          <w:sz w:val="26"/>
          <w:szCs w:val="26"/>
        </w:rPr>
        <w:t xml:space="preserve"> в рамках реализации подпрограммы.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</w:t>
      </w:r>
      <w:r w:rsidRPr="00470198">
        <w:rPr>
          <w:rFonts w:ascii="Arial" w:hAnsi="Arial" w:cs="Arial"/>
          <w:sz w:val="26"/>
          <w:szCs w:val="26"/>
        </w:rPr>
        <w:lastRenderedPageBreak/>
        <w:t>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1. Наибольшее отрицательное влияние из вышеперечисленных риско</w:t>
      </w:r>
      <w:r w:rsidR="00F72965" w:rsidRPr="00470198">
        <w:rPr>
          <w:rFonts w:ascii="Arial" w:hAnsi="Arial" w:cs="Arial"/>
          <w:sz w:val="26"/>
          <w:szCs w:val="26"/>
        </w:rPr>
        <w:t>в</w:t>
      </w:r>
      <w:r w:rsidRPr="00470198">
        <w:rPr>
          <w:rFonts w:ascii="Arial" w:hAnsi="Arial" w:cs="Arial"/>
          <w:sz w:val="26"/>
          <w:szCs w:val="26"/>
        </w:rPr>
        <w:t xml:space="preserve">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5D4FC5" w:rsidRPr="00470198" w:rsidRDefault="005D4FC5" w:rsidP="005D4FC5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EB4FCB" w:rsidRPr="00470198" w:rsidRDefault="005D4FC5" w:rsidP="00FC633F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470198">
        <w:rPr>
          <w:rFonts w:ascii="Arial" w:hAnsi="Arial" w:cs="Arial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</w:t>
      </w:r>
      <w:r w:rsidR="00FC633F" w:rsidRPr="00470198">
        <w:rPr>
          <w:rFonts w:ascii="Arial" w:hAnsi="Arial" w:cs="Arial"/>
          <w:sz w:val="26"/>
          <w:szCs w:val="26"/>
        </w:rPr>
        <w:t>ников в реализации подпрограммы.</w:t>
      </w:r>
    </w:p>
    <w:p w:rsidR="008F7B11" w:rsidRPr="00470198" w:rsidRDefault="008F7B11" w:rsidP="008F7B11">
      <w:pPr>
        <w:autoSpaceDE w:val="0"/>
        <w:autoSpaceDN w:val="0"/>
        <w:adjustRightInd w:val="0"/>
        <w:ind w:left="34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Подпрограмма 2.   «Повышение безопасности дорожного движения в  городе Курчатове Курской области на 2016-2020 годы» муниципальной программы «Развитие транспортной системы</w:t>
      </w:r>
      <w:r w:rsidR="007613D8" w:rsidRPr="00470198">
        <w:rPr>
          <w:rFonts w:ascii="Arial" w:hAnsi="Arial" w:cs="Arial"/>
          <w:b/>
          <w:sz w:val="28"/>
          <w:szCs w:val="28"/>
        </w:rPr>
        <w:t xml:space="preserve"> в городе Курчатове</w:t>
      </w:r>
      <w:r w:rsidRPr="00470198">
        <w:rPr>
          <w:rFonts w:ascii="Arial" w:hAnsi="Arial" w:cs="Arial"/>
          <w:b/>
          <w:sz w:val="28"/>
          <w:szCs w:val="28"/>
        </w:rPr>
        <w:t xml:space="preserve"> и безопасности дорожного движения на 2016-2020 годы»   </w:t>
      </w:r>
    </w:p>
    <w:p w:rsidR="008F7B11" w:rsidRPr="00470198" w:rsidRDefault="008F7B11" w:rsidP="008F7B11">
      <w:pPr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Паспорт подпрограммы 2</w:t>
      </w:r>
    </w:p>
    <w:p w:rsidR="008F7B11" w:rsidRPr="00470198" w:rsidRDefault="008F7B11" w:rsidP="008F7B1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8F7B11" w:rsidRPr="00470198" w:rsidTr="00895C41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Комитет городского хозяйства </w:t>
            </w:r>
            <w:proofErr w:type="gramStart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г</w:t>
            </w:r>
            <w:proofErr w:type="gramEnd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. Курчатова</w:t>
            </w:r>
          </w:p>
        </w:tc>
      </w:tr>
      <w:tr w:rsidR="008F7B11" w:rsidRPr="00470198" w:rsidTr="00895C41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Комитет архитектуры администрации города Курчатова, Комитет по управлению имуществом г</w:t>
            </w:r>
            <w:proofErr w:type="gramStart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.К</w:t>
            </w:r>
            <w:proofErr w:type="gramEnd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урчатова, МКП «Благоустройство». 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Предприятия  и организации, определенные для выполнения работ, оказания услуг, для муниципальных нужд в соответствии с действующим законодательством Российской Федерации.</w:t>
            </w:r>
          </w:p>
        </w:tc>
      </w:tr>
      <w:tr w:rsidR="008F7B11" w:rsidRPr="00470198" w:rsidTr="00895C41">
        <w:trPr>
          <w:trHeight w:val="9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Программно-целевые инструменты </w:t>
            </w: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отсутствуют</w:t>
            </w:r>
          </w:p>
        </w:tc>
      </w:tr>
      <w:tr w:rsidR="008F7B11" w:rsidRPr="00470198" w:rsidTr="00895C41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Цель 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Уменьшение количества погибших в дорожно-транспортных происшествиях (далее по тексту - ДТП)</w:t>
            </w:r>
          </w:p>
        </w:tc>
      </w:tr>
      <w:tr w:rsidR="008F7B11" w:rsidRPr="00470198" w:rsidTr="00895C41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2.Создание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3. Повышение правого сознания населения в целях соблюдения ими норм и правил дорожного движения.</w:t>
            </w:r>
          </w:p>
        </w:tc>
      </w:tr>
      <w:tr w:rsidR="008F7B11" w:rsidRPr="00470198" w:rsidTr="00895C41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0198">
              <w:rPr>
                <w:rFonts w:ascii="Arial" w:hAnsi="Arial" w:cs="Arial"/>
                <w:sz w:val="28"/>
                <w:szCs w:val="28"/>
              </w:rPr>
              <w:t>1. Число погибших в дорожно-транспортных происшествиях на территории МО «Город Курчатов» 2. Социальный риск (число лиц, пострадавших в дорожно-транспортных происшествиях на 10 тысяч населения)</w:t>
            </w:r>
          </w:p>
        </w:tc>
      </w:tr>
      <w:tr w:rsidR="008F7B11" w:rsidRPr="00470198" w:rsidTr="00895C41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Подпрограмма  реализуется  в 2016 -2020 годы в один  этап </w:t>
            </w:r>
          </w:p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8F7B11" w:rsidRPr="00470198" w:rsidTr="00895C41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Общий объем финансирования подпрограммы в 2016-2020 годах за счет всех источников финансирования составит 15717,3 тыс. рублей, в том числе по годам: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 xml:space="preserve">2016 год – 808,3 </w:t>
            </w:r>
            <w:proofErr w:type="spellStart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тыс</w:t>
            </w:r>
            <w:proofErr w:type="gramStart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.р</w:t>
            </w:r>
            <w:proofErr w:type="gramEnd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уб</w:t>
            </w:r>
            <w:proofErr w:type="spellEnd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2017 год – 808,3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2018 год – 3197,7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2019 год – 7881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2020 год – 3022 тыс. руб.- за счет средств городского бюджета – 15717,3 тыс</w:t>
            </w:r>
            <w:proofErr w:type="gramStart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.р</w:t>
            </w:r>
            <w:proofErr w:type="gramEnd"/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ублей, в том числе по годам: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2016 год – 808,3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2017 год – 808,3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2018 год – 3197,7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2019 год – 7881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2020 год – 3022 тыс. руб.;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8F7B11" w:rsidRPr="00470198" w:rsidTr="00895C41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11" w:rsidRPr="00470198" w:rsidRDefault="008F7B11" w:rsidP="00895C41">
            <w:pPr>
              <w:ind w:left="4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0198">
              <w:rPr>
                <w:rFonts w:ascii="Arial" w:hAnsi="Arial" w:cs="Arial"/>
                <w:sz w:val="28"/>
                <w:szCs w:val="28"/>
              </w:rPr>
              <w:t>1. Снижение числа погибших в результате  дорожно-транспортных происшествий к 2020 году на 80 % по сравнению с 2016 годом.</w:t>
            </w:r>
          </w:p>
          <w:p w:rsidR="008F7B11" w:rsidRPr="00470198" w:rsidRDefault="008F7B11" w:rsidP="00895C4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70198">
              <w:rPr>
                <w:rFonts w:ascii="Arial" w:hAnsi="Arial" w:cs="Arial"/>
                <w:sz w:val="28"/>
                <w:szCs w:val="28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8F7B11" w:rsidRPr="00470198" w:rsidRDefault="008F7B11" w:rsidP="008F7B11">
      <w:pPr>
        <w:pStyle w:val="a5"/>
        <w:spacing w:after="0" w:line="240" w:lineRule="atLeast"/>
        <w:ind w:left="928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ind w:left="568"/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F7B11" w:rsidRPr="00470198" w:rsidRDefault="008F7B11" w:rsidP="008F7B11">
      <w:pPr>
        <w:pStyle w:val="a5"/>
        <w:spacing w:after="0" w:line="240" w:lineRule="atLeast"/>
        <w:ind w:left="374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Решение проблемы обеспечения безопасности дорожного движения яв</w:t>
      </w:r>
      <w:r w:rsidRPr="00470198">
        <w:rPr>
          <w:rFonts w:ascii="Arial" w:hAnsi="Arial" w:cs="Arial"/>
          <w:sz w:val="28"/>
          <w:szCs w:val="28"/>
        </w:rPr>
        <w:softHyphen/>
        <w:t>ляется одной из важнейших задач современного общества.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470198">
        <w:rPr>
          <w:rFonts w:ascii="Arial" w:hAnsi="Arial" w:cs="Arial"/>
          <w:sz w:val="28"/>
          <w:szCs w:val="28"/>
        </w:rPr>
        <w:softHyphen/>
        <w:t>торых люди погибают или получают ра</w:t>
      </w:r>
      <w:r w:rsidRPr="00470198">
        <w:rPr>
          <w:rFonts w:ascii="Arial" w:hAnsi="Arial" w:cs="Arial"/>
          <w:sz w:val="28"/>
          <w:szCs w:val="28"/>
        </w:rPr>
        <w:softHyphen/>
        <w:t xml:space="preserve">нения различной степени тяжести. 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470198">
        <w:rPr>
          <w:rFonts w:ascii="Arial" w:hAnsi="Arial" w:cs="Arial"/>
          <w:sz w:val="28"/>
          <w:szCs w:val="28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Основной причиной совершения ДТП по-прежнему остается челове</w:t>
      </w:r>
      <w:r w:rsidRPr="00470198">
        <w:rPr>
          <w:rFonts w:ascii="Arial" w:hAnsi="Arial" w:cs="Arial"/>
          <w:sz w:val="28"/>
          <w:szCs w:val="28"/>
        </w:rPr>
        <w:softHyphen/>
        <w:t xml:space="preserve">ческий фактор. Значительная часть происшествий происходит из-за нарушений ПДД водителями транспортных средств. Неправильный выбор </w:t>
      </w:r>
      <w:r w:rsidRPr="00470198">
        <w:rPr>
          <w:rFonts w:ascii="Arial" w:hAnsi="Arial" w:cs="Arial"/>
          <w:sz w:val="28"/>
          <w:szCs w:val="28"/>
        </w:rPr>
        <w:lastRenderedPageBreak/>
        <w:t>скоростного режима, выезд на полосу встречного движения, непредстав</w:t>
      </w:r>
      <w:r w:rsidRPr="00470198">
        <w:rPr>
          <w:rFonts w:ascii="Arial" w:hAnsi="Arial" w:cs="Arial"/>
          <w:sz w:val="28"/>
          <w:szCs w:val="28"/>
        </w:rPr>
        <w:softHyphen/>
        <w:t>ление преимущества в движении пешеходам и другим транспортным сред</w:t>
      </w:r>
      <w:r w:rsidRPr="00470198">
        <w:rPr>
          <w:rFonts w:ascii="Arial" w:hAnsi="Arial" w:cs="Arial"/>
          <w:sz w:val="28"/>
          <w:szCs w:val="28"/>
        </w:rPr>
        <w:softHyphen/>
        <w:t>ствам, управление транспортом в состоянии алкогольного опьянения.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Крайне низкой продолжает оставаться дорожная дисциплина участ</w:t>
      </w:r>
      <w:r w:rsidRPr="00470198">
        <w:rPr>
          <w:rFonts w:ascii="Arial" w:hAnsi="Arial" w:cs="Arial"/>
          <w:sz w:val="28"/>
          <w:szCs w:val="28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задержано 501 водителей, которые управляли транспортными средствами в состоянии алкогольного опьянения либо отказались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нарушений правил проезда пешеходных переходов водителями транспортных средств.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470198">
        <w:rPr>
          <w:rFonts w:ascii="Arial" w:hAnsi="Arial" w:cs="Arial"/>
          <w:sz w:val="28"/>
          <w:szCs w:val="28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470198">
        <w:rPr>
          <w:rFonts w:ascii="Arial" w:hAnsi="Arial" w:cs="Arial"/>
          <w:sz w:val="28"/>
          <w:szCs w:val="28"/>
        </w:rPr>
        <w:softHyphen/>
        <w:t>ющейся интенсивностью транспортных потоков.</w:t>
      </w:r>
    </w:p>
    <w:p w:rsidR="008F7B11" w:rsidRPr="00470198" w:rsidRDefault="008F7B11" w:rsidP="008F7B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8F7B11" w:rsidRPr="00470198" w:rsidRDefault="008F7B11" w:rsidP="008F7B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Раздел 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8F7B11" w:rsidRPr="00470198" w:rsidRDefault="008F7B11" w:rsidP="008F7B11">
      <w:pPr>
        <w:jc w:val="both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ab/>
        <w:t>Целями муниципальной политики в сфере повышения безопасности дорожного движения является повышение комплексной безопасности на дорогах общего пользования, уменьшение количества погибших в дорожно-транспортных происшествиях.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8F7B11" w:rsidRPr="00470198" w:rsidRDefault="008F7B11" w:rsidP="008F7B11">
      <w:pPr>
        <w:jc w:val="center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Цели и задачи подпрограммы</w:t>
      </w:r>
    </w:p>
    <w:p w:rsidR="008F7B11" w:rsidRPr="00470198" w:rsidRDefault="008F7B11" w:rsidP="008F7B11">
      <w:pPr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lastRenderedPageBreak/>
        <w:t xml:space="preserve">          Основной целью подпрограммы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и безопасности дорожного движения на 2016-2020 годы» является: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повышение правового сознания населения, направленное на обеспечение необходимого уровня защищенности участников дорожного движения от травматизма.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 Достижение цели подпрограммы осуществляется путем решения следующих задач:   </w:t>
      </w:r>
    </w:p>
    <w:p w:rsidR="008F7B11" w:rsidRPr="00470198" w:rsidRDefault="008F7B11" w:rsidP="008F7B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8F7B11" w:rsidRPr="00470198" w:rsidRDefault="008F7B11" w:rsidP="008F7B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8F7B11" w:rsidRPr="00470198" w:rsidRDefault="008F7B11" w:rsidP="008F7B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- повышение правового сознания населения в целях соблюдения им норм и правил дорожного движения;</w:t>
      </w: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b/>
          <w:color w:val="000000" w:themeColor="text1"/>
          <w:sz w:val="28"/>
          <w:szCs w:val="28"/>
        </w:rPr>
        <w:t>Перечень показателей (индикаторов) подпрограммы и ожидаемые конечные результаты подпрограммы</w:t>
      </w:r>
    </w:p>
    <w:p w:rsidR="008F7B11" w:rsidRPr="00470198" w:rsidRDefault="008F7B11" w:rsidP="008F7B11">
      <w:pPr>
        <w:spacing w:line="24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 xml:space="preserve">        Целевыми индикаторами и показателями подпрограммы является: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>- число дорожно-транспортных происшествий с пострадавшими;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>- число погибших в дорожно-транспортных происшествиях на территории МО «Город Курчатов»;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>- социальный риск (число лиц, пострадавших в дорожно-транспортных происшествиях на 10 тысяч населения)</w:t>
      </w:r>
    </w:p>
    <w:p w:rsidR="008F7B11" w:rsidRPr="00470198" w:rsidRDefault="008F7B11" w:rsidP="008F7B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>Ожидаемым общественно значимым  конечным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 xml:space="preserve">       Сведения о показателях (индикаторах) подпрограммы приведены в таблице 1.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b/>
          <w:color w:val="000000" w:themeColor="text1"/>
          <w:sz w:val="28"/>
          <w:szCs w:val="28"/>
        </w:rPr>
        <w:t>Сроки и этапы реализации подпрограммы</w:t>
      </w:r>
    </w:p>
    <w:p w:rsidR="008F7B11" w:rsidRPr="00470198" w:rsidRDefault="008F7B11" w:rsidP="008F7B11">
      <w:pPr>
        <w:spacing w:line="24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70198">
        <w:rPr>
          <w:rFonts w:ascii="Arial" w:hAnsi="Arial" w:cs="Arial"/>
          <w:color w:val="000000" w:themeColor="text1"/>
          <w:sz w:val="28"/>
          <w:szCs w:val="28"/>
        </w:rPr>
        <w:t xml:space="preserve">         Подпрограмму предусматривается реализовать в 2016-2020 годах в один этап.</w:t>
      </w: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3.  Характеристика основных мероприятий подпрограммы</w:t>
      </w:r>
    </w:p>
    <w:p w:rsidR="008F7B11" w:rsidRPr="00470198" w:rsidRDefault="008F7B11" w:rsidP="008F7B1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Подпрограмма не включает в себя ведомственные целевые программы.</w:t>
      </w:r>
    </w:p>
    <w:p w:rsidR="008F7B11" w:rsidRPr="00470198" w:rsidRDefault="008F7B11" w:rsidP="008F7B11">
      <w:pPr>
        <w:spacing w:line="240" w:lineRule="atLeast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В рамках </w:t>
      </w:r>
      <w:r w:rsidRPr="00470198">
        <w:rPr>
          <w:rFonts w:ascii="Arial" w:hAnsi="Arial" w:cs="Arial"/>
          <w:b/>
          <w:sz w:val="28"/>
          <w:szCs w:val="28"/>
        </w:rPr>
        <w:t xml:space="preserve">подпрограммы 2 </w:t>
      </w:r>
      <w:r w:rsidRPr="00470198">
        <w:rPr>
          <w:rFonts w:ascii="Arial" w:hAnsi="Arial" w:cs="Arial"/>
          <w:sz w:val="28"/>
          <w:szCs w:val="28"/>
        </w:rPr>
        <w:t>«Повышение безопасности дорожного движения в городе Курчатове Курской области на 2016-2020 годы» муниципальной программы «Развитие транспортной системы и безопасности дорожного движения на 2016-2020 годы» определены следующие мероприятия: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</w:t>
      </w:r>
      <w:r w:rsidRPr="00470198">
        <w:rPr>
          <w:rFonts w:ascii="Arial" w:hAnsi="Arial" w:cs="Arial"/>
          <w:b/>
          <w:sz w:val="28"/>
          <w:szCs w:val="28"/>
        </w:rPr>
        <w:t xml:space="preserve">Основное мероприятие 1. </w:t>
      </w:r>
      <w:r w:rsidRPr="00470198">
        <w:rPr>
          <w:rFonts w:ascii="Arial" w:hAnsi="Arial" w:cs="Arial"/>
          <w:sz w:val="28"/>
          <w:szCs w:val="28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пешеходов.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Данное мероприятие включает в себя:</w:t>
      </w:r>
    </w:p>
    <w:p w:rsidR="008F7B11" w:rsidRPr="00470198" w:rsidRDefault="008F7B11" w:rsidP="008F7B11">
      <w:pPr>
        <w:tabs>
          <w:tab w:val="num" w:pos="374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8F7B11" w:rsidRPr="00470198" w:rsidRDefault="008F7B11" w:rsidP="008F7B11">
      <w:pPr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</w:rPr>
        <w:t xml:space="preserve">1.1. </w:t>
      </w:r>
      <w:r w:rsidRPr="00470198">
        <w:rPr>
          <w:rFonts w:ascii="Arial" w:hAnsi="Arial" w:cs="Arial"/>
          <w:sz w:val="28"/>
          <w:szCs w:val="28"/>
          <w:lang w:eastAsia="en-US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</w:rPr>
        <w:t xml:space="preserve">1.2. </w:t>
      </w:r>
      <w:r w:rsidRPr="00470198">
        <w:rPr>
          <w:rFonts w:ascii="Arial" w:hAnsi="Arial" w:cs="Arial"/>
          <w:sz w:val="28"/>
          <w:szCs w:val="28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1.3. Проведение экспертизы проектно-сметной документации: устройство остановочных пунктов в г</w:t>
      </w:r>
      <w:proofErr w:type="gramStart"/>
      <w:r w:rsidRPr="00470198">
        <w:rPr>
          <w:rFonts w:ascii="Arial" w:hAnsi="Arial" w:cs="Arial"/>
          <w:sz w:val="28"/>
          <w:szCs w:val="28"/>
          <w:lang w:eastAsia="en-US"/>
        </w:rPr>
        <w:t>.К</w:t>
      </w:r>
      <w:proofErr w:type="gramEnd"/>
      <w:r w:rsidRPr="00470198">
        <w:rPr>
          <w:rFonts w:ascii="Arial" w:hAnsi="Arial" w:cs="Arial"/>
          <w:sz w:val="28"/>
          <w:szCs w:val="28"/>
          <w:lang w:eastAsia="en-US"/>
        </w:rPr>
        <w:t>урчатове в количестве 12 штук».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1.4. Устройство остановочных пунктов.</w:t>
      </w:r>
    </w:p>
    <w:p w:rsidR="008F7B11" w:rsidRPr="00470198" w:rsidRDefault="008F7B11" w:rsidP="008F7B11">
      <w:pPr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1.5. Осуществление строительного контроля над выполнением работ по устройству остановочных пунктов в </w:t>
      </w:r>
      <w:proofErr w:type="gramStart"/>
      <w:r w:rsidRPr="00470198">
        <w:rPr>
          <w:rFonts w:ascii="Arial" w:hAnsi="Arial" w:cs="Arial"/>
          <w:sz w:val="28"/>
          <w:szCs w:val="28"/>
          <w:lang w:eastAsia="en-US"/>
        </w:rPr>
        <w:t>г</w:t>
      </w:r>
      <w:proofErr w:type="gramEnd"/>
      <w:r w:rsidRPr="00470198">
        <w:rPr>
          <w:rFonts w:ascii="Arial" w:hAnsi="Arial" w:cs="Arial"/>
          <w:sz w:val="28"/>
          <w:szCs w:val="28"/>
          <w:lang w:eastAsia="en-US"/>
        </w:rPr>
        <w:t>. Курчатове.</w:t>
      </w:r>
    </w:p>
    <w:p w:rsidR="008F7B11" w:rsidRPr="00470198" w:rsidRDefault="008F7B11" w:rsidP="008F7B1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1.6. Нанесение дорожной разметки.</w:t>
      </w:r>
    </w:p>
    <w:p w:rsidR="008F7B11" w:rsidRPr="00470198" w:rsidRDefault="008F7B11" w:rsidP="008F7B1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1.7. </w:t>
      </w:r>
      <w:r w:rsidRPr="00470198">
        <w:rPr>
          <w:rFonts w:ascii="Arial" w:hAnsi="Arial" w:cs="Arial"/>
          <w:sz w:val="28"/>
          <w:szCs w:val="28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1.8. Установку дорожных знаков.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 xml:space="preserve">Основное мероприятие 2. </w:t>
      </w:r>
      <w:r w:rsidRPr="00470198">
        <w:rPr>
          <w:rFonts w:ascii="Arial" w:hAnsi="Arial" w:cs="Arial"/>
          <w:sz w:val="28"/>
          <w:szCs w:val="28"/>
        </w:rPr>
        <w:t xml:space="preserve">Профилактика детского дорожно-транспортного травматизма. 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Данное мероприятие</w:t>
      </w:r>
      <w:r w:rsidRPr="00470198">
        <w:rPr>
          <w:rFonts w:ascii="Arial" w:hAnsi="Arial" w:cs="Arial"/>
          <w:b/>
          <w:sz w:val="28"/>
          <w:szCs w:val="28"/>
        </w:rPr>
        <w:t xml:space="preserve"> </w:t>
      </w:r>
      <w:r w:rsidRPr="00470198">
        <w:rPr>
          <w:rFonts w:ascii="Arial" w:hAnsi="Arial" w:cs="Arial"/>
          <w:sz w:val="28"/>
          <w:szCs w:val="28"/>
        </w:rPr>
        <w:t>включает в себя</w:t>
      </w:r>
      <w:r w:rsidRPr="00470198">
        <w:rPr>
          <w:rFonts w:ascii="Arial" w:hAnsi="Arial" w:cs="Arial"/>
          <w:b/>
          <w:sz w:val="28"/>
          <w:szCs w:val="28"/>
        </w:rPr>
        <w:t>: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  <w:lang w:eastAsia="en-US"/>
        </w:rPr>
      </w:pP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  <w:lang w:eastAsia="en-US"/>
        </w:rPr>
        <w:t>Основное мероприятие 3.</w:t>
      </w:r>
      <w:r w:rsidRPr="00470198">
        <w:rPr>
          <w:rFonts w:ascii="Arial" w:hAnsi="Arial" w:cs="Arial"/>
          <w:color w:val="000000"/>
          <w:sz w:val="28"/>
          <w:szCs w:val="28"/>
        </w:rPr>
        <w:t xml:space="preserve"> Информационно-пропагандистское обеспечение.</w:t>
      </w:r>
      <w:r w:rsidRPr="00470198">
        <w:rPr>
          <w:rFonts w:ascii="Arial" w:hAnsi="Arial" w:cs="Arial"/>
          <w:sz w:val="28"/>
          <w:szCs w:val="28"/>
        </w:rPr>
        <w:t xml:space="preserve"> </w:t>
      </w:r>
    </w:p>
    <w:p w:rsidR="008F7B11" w:rsidRPr="00470198" w:rsidRDefault="008F7B11" w:rsidP="008F7B11">
      <w:pPr>
        <w:pStyle w:val="ConsPlusCell"/>
        <w:widowControl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Данное мероприятие включает в себя</w:t>
      </w:r>
      <w:r w:rsidRPr="00470198">
        <w:rPr>
          <w:rFonts w:ascii="Arial" w:hAnsi="Arial" w:cs="Arial"/>
          <w:b/>
          <w:sz w:val="28"/>
          <w:szCs w:val="28"/>
        </w:rPr>
        <w:t>:</w:t>
      </w:r>
    </w:p>
    <w:p w:rsidR="008F7B11" w:rsidRPr="00470198" w:rsidRDefault="008F7B11" w:rsidP="008F7B11">
      <w:pPr>
        <w:pStyle w:val="ConsPlusCell"/>
        <w:widowControl/>
        <w:ind w:firstLine="748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</w:rPr>
        <w:t>3.1.</w:t>
      </w:r>
      <w:r w:rsidRPr="00470198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70198">
        <w:rPr>
          <w:rFonts w:ascii="Arial" w:hAnsi="Arial" w:cs="Arial"/>
          <w:sz w:val="28"/>
          <w:szCs w:val="28"/>
        </w:rPr>
        <w:t xml:space="preserve">Размещение материалов в средствах массовой информации,  общественном транспорте по соблюдению </w:t>
      </w:r>
      <w:r w:rsidRPr="00470198">
        <w:rPr>
          <w:rFonts w:ascii="Arial" w:hAnsi="Arial" w:cs="Arial"/>
          <w:color w:val="000000" w:themeColor="text1"/>
          <w:sz w:val="28"/>
          <w:szCs w:val="28"/>
        </w:rPr>
        <w:t>Правил</w:t>
      </w:r>
      <w:r w:rsidRPr="00470198">
        <w:rPr>
          <w:rFonts w:ascii="Arial" w:hAnsi="Arial" w:cs="Arial"/>
          <w:sz w:val="28"/>
          <w:szCs w:val="28"/>
        </w:rPr>
        <w:t xml:space="preserve"> дорожного движения</w:t>
      </w:r>
      <w:r w:rsidRPr="00470198">
        <w:rPr>
          <w:rFonts w:ascii="Arial" w:hAnsi="Arial" w:cs="Arial"/>
          <w:sz w:val="28"/>
          <w:szCs w:val="28"/>
          <w:lang w:eastAsia="en-US"/>
        </w:rPr>
        <w:t>.</w:t>
      </w:r>
    </w:p>
    <w:p w:rsidR="008F7B11" w:rsidRPr="00470198" w:rsidRDefault="008F7B11" w:rsidP="008F7B11">
      <w:pPr>
        <w:pStyle w:val="ConsPlusCell"/>
        <w:widowControl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         3.2.</w:t>
      </w:r>
      <w:r w:rsidRPr="00470198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470198">
        <w:rPr>
          <w:rFonts w:ascii="Arial" w:hAnsi="Arial" w:cs="Arial"/>
          <w:sz w:val="28"/>
          <w:szCs w:val="28"/>
          <w:lang w:eastAsia="en-US"/>
        </w:rPr>
        <w:t xml:space="preserve">Проведение акций: </w:t>
      </w:r>
      <w:proofErr w:type="gramStart"/>
      <w:r w:rsidRPr="00470198">
        <w:rPr>
          <w:rFonts w:ascii="Arial" w:hAnsi="Arial" w:cs="Arial"/>
          <w:sz w:val="28"/>
          <w:szCs w:val="28"/>
          <w:lang w:eastAsia="en-US"/>
        </w:rPr>
        <w:t>«Внимание, дети!», «Внимание, пешеход!», «Вежливый водитель», «Пожилой пешеход», «День памяти жертв ДТП» «Зебра», «Школьные каникулы», «День знаний» и т.д.</w:t>
      </w:r>
      <w:proofErr w:type="gramEnd"/>
    </w:p>
    <w:p w:rsidR="008F7B11" w:rsidRPr="00470198" w:rsidRDefault="008F7B11" w:rsidP="008F7B11">
      <w:pPr>
        <w:pStyle w:val="ConsNormal"/>
        <w:widowControl/>
        <w:ind w:firstLine="540"/>
        <w:jc w:val="both"/>
        <w:rPr>
          <w:sz w:val="28"/>
          <w:szCs w:val="28"/>
          <w:lang w:eastAsia="en-US"/>
        </w:rPr>
      </w:pPr>
      <w:r w:rsidRPr="00470198">
        <w:rPr>
          <w:sz w:val="28"/>
          <w:szCs w:val="28"/>
          <w:lang w:eastAsia="en-US"/>
        </w:rPr>
        <w:t xml:space="preserve">  3.3. Проведение детских конкурсов, викторин, сборов, смен юных инспекторов дорожного движения, внеклассных уроков</w:t>
      </w:r>
      <w:r w:rsidRPr="00470198">
        <w:rPr>
          <w:sz w:val="28"/>
          <w:szCs w:val="28"/>
        </w:rPr>
        <w:t xml:space="preserve"> по соблюдению </w:t>
      </w:r>
      <w:r w:rsidRPr="00470198">
        <w:rPr>
          <w:sz w:val="28"/>
          <w:szCs w:val="28"/>
        </w:rPr>
        <w:lastRenderedPageBreak/>
        <w:t>Правил</w:t>
      </w:r>
      <w:r w:rsidRPr="00470198">
        <w:t xml:space="preserve"> </w:t>
      </w:r>
      <w:r w:rsidRPr="00470198">
        <w:rPr>
          <w:sz w:val="28"/>
          <w:szCs w:val="28"/>
        </w:rPr>
        <w:t>дорожного движения в детских дошкольных и общеобразовательных учреждениях</w:t>
      </w:r>
      <w:r w:rsidRPr="00470198">
        <w:rPr>
          <w:sz w:val="28"/>
          <w:szCs w:val="28"/>
          <w:lang w:eastAsia="en-US"/>
        </w:rPr>
        <w:t xml:space="preserve">. </w:t>
      </w:r>
    </w:p>
    <w:p w:rsidR="008F7B11" w:rsidRPr="00470198" w:rsidRDefault="008F7B11" w:rsidP="008F7B11">
      <w:pPr>
        <w:pStyle w:val="ConsNormal"/>
        <w:widowControl/>
        <w:ind w:firstLine="540"/>
        <w:jc w:val="both"/>
        <w:rPr>
          <w:sz w:val="28"/>
          <w:szCs w:val="28"/>
        </w:rPr>
      </w:pPr>
      <w:r w:rsidRPr="00470198">
        <w:rPr>
          <w:sz w:val="28"/>
          <w:szCs w:val="28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8F7B11" w:rsidRPr="00470198" w:rsidRDefault="008F7B11" w:rsidP="008F7B11">
      <w:pPr>
        <w:pStyle w:val="ConsNormal"/>
        <w:widowControl/>
        <w:ind w:firstLine="540"/>
        <w:jc w:val="both"/>
        <w:rPr>
          <w:sz w:val="28"/>
          <w:szCs w:val="28"/>
        </w:rPr>
      </w:pPr>
      <w:r w:rsidRPr="00470198">
        <w:rPr>
          <w:sz w:val="28"/>
          <w:szCs w:val="28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4.   </w:t>
      </w:r>
      <w:proofErr w:type="gramStart"/>
      <w:r w:rsidRPr="00470198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В рамках реализации подпрограмм муниципальные услуги (работы) не оказываются.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5. Информация об участии предприятий и организаций, а также внебюджетных фондов в реализации подпрограммы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В рамках реализации основных мероприятий муниципальной программы  предполагается участие следующих предприятий и организаций:</w:t>
      </w:r>
    </w:p>
    <w:p w:rsidR="008F7B11" w:rsidRPr="00470198" w:rsidRDefault="008F7B11" w:rsidP="008F7B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-Комитет городского хозяйства </w:t>
      </w:r>
      <w:proofErr w:type="gramStart"/>
      <w:r w:rsidRPr="00470198">
        <w:rPr>
          <w:rFonts w:ascii="Arial" w:hAnsi="Arial" w:cs="Arial"/>
          <w:sz w:val="28"/>
          <w:szCs w:val="28"/>
        </w:rPr>
        <w:t>г</w:t>
      </w:r>
      <w:proofErr w:type="gramEnd"/>
      <w:r w:rsidRPr="00470198">
        <w:rPr>
          <w:rFonts w:ascii="Arial" w:hAnsi="Arial" w:cs="Arial"/>
          <w:sz w:val="28"/>
          <w:szCs w:val="28"/>
        </w:rPr>
        <w:t>. Курчатова;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 - Комитет архитектуры администрации города Курчатова;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 - Комитет по управлению имуществом города Курчатова;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 - МКП «Благоустройство»;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         -предприятия и организации, определенные для выполнения работ, оказание услуг для муниципальных нужд в соответствии с действующим законодательством Российской Федерации. 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470198">
        <w:rPr>
          <w:rFonts w:ascii="Arial" w:hAnsi="Arial" w:cs="Arial"/>
          <w:b/>
          <w:sz w:val="28"/>
          <w:szCs w:val="28"/>
          <w:lang w:eastAsia="en-US"/>
        </w:rPr>
        <w:t>6. Обоснование объема финансовых ресурсов, необходимых для реализации подпрограммы</w:t>
      </w:r>
    </w:p>
    <w:p w:rsidR="008F7B11" w:rsidRPr="00470198" w:rsidRDefault="008F7B11" w:rsidP="008F7B11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          Расходы на реализацию муниципальной подпрограммы формируются за счет средств бюджета города Курчатова и внебюджетных источников.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lastRenderedPageBreak/>
        <w:t xml:space="preserve">         Общий объем финансирования  подпрограммы  в 2016- 2020 годах за счет всех источников финансирования составит  15717,3 тыс. рублей, в том числе по годам: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2016 год – 808,3 </w:t>
      </w:r>
      <w:proofErr w:type="spellStart"/>
      <w:r w:rsidRPr="00470198">
        <w:rPr>
          <w:rFonts w:ascii="Arial" w:hAnsi="Arial" w:cs="Arial"/>
          <w:sz w:val="28"/>
          <w:szCs w:val="28"/>
          <w:lang w:eastAsia="en-US"/>
        </w:rPr>
        <w:t>тыс</w:t>
      </w:r>
      <w:proofErr w:type="gramStart"/>
      <w:r w:rsidRPr="00470198">
        <w:rPr>
          <w:rFonts w:ascii="Arial" w:hAnsi="Arial" w:cs="Arial"/>
          <w:sz w:val="28"/>
          <w:szCs w:val="28"/>
          <w:lang w:eastAsia="en-US"/>
        </w:rPr>
        <w:t>.р</w:t>
      </w:r>
      <w:proofErr w:type="gramEnd"/>
      <w:r w:rsidRPr="00470198">
        <w:rPr>
          <w:rFonts w:ascii="Arial" w:hAnsi="Arial" w:cs="Arial"/>
          <w:sz w:val="28"/>
          <w:szCs w:val="28"/>
          <w:lang w:eastAsia="en-US"/>
        </w:rPr>
        <w:t>уб</w:t>
      </w:r>
      <w:proofErr w:type="spellEnd"/>
      <w:r w:rsidRPr="00470198">
        <w:rPr>
          <w:rFonts w:ascii="Arial" w:hAnsi="Arial" w:cs="Arial"/>
          <w:sz w:val="28"/>
          <w:szCs w:val="28"/>
          <w:lang w:eastAsia="en-US"/>
        </w:rPr>
        <w:t>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2017 год – 808,3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2018 год – 3197,7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2019 год – 7881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2020 год – 3022 тыс. руб.- за счет средств городского бюджета – 15717,3 тыс</w:t>
      </w:r>
      <w:proofErr w:type="gramStart"/>
      <w:r w:rsidRPr="00470198">
        <w:rPr>
          <w:rFonts w:ascii="Arial" w:hAnsi="Arial" w:cs="Arial"/>
          <w:sz w:val="28"/>
          <w:szCs w:val="28"/>
          <w:lang w:eastAsia="en-US"/>
        </w:rPr>
        <w:t>.р</w:t>
      </w:r>
      <w:proofErr w:type="gramEnd"/>
      <w:r w:rsidRPr="00470198">
        <w:rPr>
          <w:rFonts w:ascii="Arial" w:hAnsi="Arial" w:cs="Arial"/>
          <w:sz w:val="28"/>
          <w:szCs w:val="28"/>
          <w:lang w:eastAsia="en-US"/>
        </w:rPr>
        <w:t>ублей, в том числе по годам: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2016 год – 808,3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2017 год – 808,3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2018 год – 3197,7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2019 год – 7881 тыс. руб.;</w:t>
      </w:r>
    </w:p>
    <w:p w:rsidR="008F7B11" w:rsidRPr="00470198" w:rsidRDefault="008F7B11" w:rsidP="008F7B11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>2020 год – 3022 тыс. руб.;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470198">
        <w:rPr>
          <w:rFonts w:ascii="Arial" w:hAnsi="Arial" w:cs="Arial"/>
          <w:sz w:val="28"/>
          <w:szCs w:val="28"/>
          <w:lang w:eastAsia="en-US"/>
        </w:rPr>
        <w:t xml:space="preserve">        Предполагается ежегодное уточнение объемов финансирования подпрограммы в установленном порядке.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        Ресурсное обеспечение подпрограммы 2 представлено в Приложениях № 3, № 4 к муниципальной программе «Развитие транспортной системы в городе Курчатове Курской области и безопасности дорожного движения на 2016-2020 годы».</w:t>
      </w:r>
    </w:p>
    <w:p w:rsidR="008F7B11" w:rsidRPr="00470198" w:rsidRDefault="008F7B11" w:rsidP="008F7B11">
      <w:p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</w:p>
    <w:p w:rsidR="008F7B11" w:rsidRPr="00470198" w:rsidRDefault="008F7B11" w:rsidP="008F7B11">
      <w:pPr>
        <w:jc w:val="center"/>
        <w:rPr>
          <w:rFonts w:ascii="Arial" w:hAnsi="Arial" w:cs="Arial"/>
          <w:b/>
          <w:sz w:val="28"/>
          <w:szCs w:val="28"/>
        </w:rPr>
      </w:pPr>
      <w:r w:rsidRPr="00470198">
        <w:rPr>
          <w:rFonts w:ascii="Arial" w:hAnsi="Arial" w:cs="Arial"/>
          <w:b/>
          <w:sz w:val="28"/>
          <w:szCs w:val="28"/>
        </w:rPr>
        <w:t>7. Анализ рисков реализации подпрограммы и описание мер управления рисками реализации подпрограммы.</w:t>
      </w:r>
    </w:p>
    <w:p w:rsidR="008F7B11" w:rsidRPr="00470198" w:rsidRDefault="008F7B11" w:rsidP="008F7B11">
      <w:pPr>
        <w:jc w:val="center"/>
        <w:rPr>
          <w:rFonts w:ascii="Arial" w:hAnsi="Arial" w:cs="Arial"/>
          <w:b/>
          <w:sz w:val="28"/>
          <w:szCs w:val="28"/>
        </w:rPr>
      </w:pP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8F7B11" w:rsidRPr="00470198" w:rsidRDefault="008F7B11" w:rsidP="008F7B11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1. В связи тем, что в стране наблюдается рост количества дорожно-транспортных происшествий, возможно увеличение количества дорожно-транспортных происшествий в городе Курчатове.</w:t>
      </w:r>
    </w:p>
    <w:p w:rsidR="008F7B11" w:rsidRPr="00470198" w:rsidRDefault="008F7B11" w:rsidP="008F7B11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2. В рамках реформирования органов внутренних дел личный состав Госавтоинспекции был сокращен.</w:t>
      </w:r>
    </w:p>
    <w:p w:rsidR="008F7B11" w:rsidRPr="00470198" w:rsidRDefault="008F7B11" w:rsidP="008F7B11">
      <w:pPr>
        <w:pStyle w:val="af3"/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В случае дальнейшего сокращения личного состава ОГИБДД МО МВД России «Курчатовский» возможно незначительное увеличение общего количества ДТП. </w:t>
      </w:r>
    </w:p>
    <w:p w:rsidR="008F7B11" w:rsidRPr="00470198" w:rsidRDefault="008F7B11" w:rsidP="008F7B11">
      <w:pPr>
        <w:pStyle w:val="af3"/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3. В условиях постоянного роста автомобилизации увеличилась плотность транспортных потоков, возросла интенсивность движения на дорогах города, что оказало негативное влияние на рост аварийности. </w:t>
      </w: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ab/>
        <w:t xml:space="preserve">4. Численность автопарка города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</w:t>
      </w:r>
      <w:r w:rsidRPr="00470198">
        <w:rPr>
          <w:rFonts w:ascii="Arial" w:hAnsi="Arial" w:cs="Arial"/>
          <w:sz w:val="28"/>
          <w:szCs w:val="28"/>
        </w:rPr>
        <w:lastRenderedPageBreak/>
        <w:t xml:space="preserve">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8F7B11" w:rsidRPr="00470198" w:rsidRDefault="008F7B11" w:rsidP="008F7B11">
      <w:pPr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Меры по управлению рисками реализации муниципальной программы в целом основаны </w:t>
      </w:r>
      <w:proofErr w:type="gramStart"/>
      <w:r w:rsidRPr="00470198">
        <w:rPr>
          <w:rFonts w:ascii="Arial" w:hAnsi="Arial" w:cs="Arial"/>
          <w:sz w:val="28"/>
          <w:szCs w:val="28"/>
        </w:rPr>
        <w:t>на</w:t>
      </w:r>
      <w:proofErr w:type="gramEnd"/>
      <w:r w:rsidRPr="00470198">
        <w:rPr>
          <w:rFonts w:ascii="Arial" w:hAnsi="Arial" w:cs="Arial"/>
          <w:sz w:val="28"/>
          <w:szCs w:val="28"/>
        </w:rPr>
        <w:t>:</w:t>
      </w: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1) </w:t>
      </w:r>
      <w:proofErr w:type="gramStart"/>
      <w:r w:rsidRPr="00470198">
        <w:rPr>
          <w:rFonts w:ascii="Arial" w:hAnsi="Arial" w:cs="Arial"/>
          <w:sz w:val="28"/>
          <w:szCs w:val="28"/>
        </w:rPr>
        <w:t>применении</w:t>
      </w:r>
      <w:proofErr w:type="gramEnd"/>
      <w:r w:rsidRPr="00470198">
        <w:rPr>
          <w:rFonts w:ascii="Arial" w:hAnsi="Arial" w:cs="Arial"/>
          <w:sz w:val="28"/>
          <w:szCs w:val="28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2) годовом </w:t>
      </w:r>
      <w:proofErr w:type="gramStart"/>
      <w:r w:rsidRPr="00470198">
        <w:rPr>
          <w:rFonts w:ascii="Arial" w:hAnsi="Arial" w:cs="Arial"/>
          <w:sz w:val="28"/>
          <w:szCs w:val="28"/>
        </w:rPr>
        <w:t>периоде</w:t>
      </w:r>
      <w:proofErr w:type="gramEnd"/>
      <w:r w:rsidRPr="00470198">
        <w:rPr>
          <w:rFonts w:ascii="Arial" w:hAnsi="Arial" w:cs="Arial"/>
          <w:sz w:val="28"/>
          <w:szCs w:val="28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8F7B11" w:rsidRPr="00470198" w:rsidRDefault="008F7B11" w:rsidP="008F7B1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0198">
        <w:rPr>
          <w:rFonts w:ascii="Arial" w:hAnsi="Arial" w:cs="Arial"/>
          <w:sz w:val="28"/>
          <w:szCs w:val="28"/>
        </w:rPr>
        <w:t xml:space="preserve">3) регулярном </w:t>
      </w:r>
      <w:proofErr w:type="gramStart"/>
      <w:r w:rsidRPr="00470198">
        <w:rPr>
          <w:rFonts w:ascii="Arial" w:hAnsi="Arial" w:cs="Arial"/>
          <w:sz w:val="28"/>
          <w:szCs w:val="28"/>
        </w:rPr>
        <w:t>анализе</w:t>
      </w:r>
      <w:proofErr w:type="gramEnd"/>
      <w:r w:rsidRPr="00470198">
        <w:rPr>
          <w:rFonts w:ascii="Arial" w:hAnsi="Arial" w:cs="Arial"/>
          <w:sz w:val="28"/>
          <w:szCs w:val="28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8F7B11" w:rsidRPr="00470198" w:rsidRDefault="008F7B11" w:rsidP="008F7B11">
      <w:pPr>
        <w:ind w:firstLine="709"/>
        <w:jc w:val="both"/>
        <w:rPr>
          <w:rStyle w:val="style41"/>
          <w:rFonts w:ascii="Arial" w:hAnsi="Arial" w:cs="Arial"/>
          <w:b w:val="0"/>
          <w:sz w:val="28"/>
          <w:szCs w:val="28"/>
        </w:rPr>
      </w:pPr>
      <w:r w:rsidRPr="00470198">
        <w:rPr>
          <w:rStyle w:val="style41"/>
          <w:rFonts w:ascii="Arial" w:hAnsi="Arial" w:cs="Arial"/>
          <w:b w:val="0"/>
          <w:sz w:val="28"/>
          <w:szCs w:val="28"/>
        </w:rPr>
        <w:t>Принятие мер по управлению рисками осуществляется ответственным исполнителем муниципальной  программы в процессе мониторинга реализации муниципальной программы и оценки ее эффективности и результативности.</w:t>
      </w:r>
    </w:p>
    <w:p w:rsidR="008F7B11" w:rsidRDefault="008F7B11" w:rsidP="008F7B11">
      <w:pPr>
        <w:ind w:firstLine="709"/>
        <w:jc w:val="both"/>
        <w:rPr>
          <w:rStyle w:val="style41"/>
          <w:b w:val="0"/>
          <w:sz w:val="28"/>
          <w:szCs w:val="28"/>
        </w:rPr>
      </w:pPr>
    </w:p>
    <w:p w:rsidR="008F7B11" w:rsidRDefault="008F7B11" w:rsidP="008F7B11">
      <w:pPr>
        <w:ind w:firstLine="709"/>
        <w:jc w:val="both"/>
        <w:rPr>
          <w:rStyle w:val="style41"/>
          <w:b w:val="0"/>
          <w:sz w:val="28"/>
          <w:szCs w:val="28"/>
        </w:rPr>
      </w:pPr>
    </w:p>
    <w:p w:rsidR="008F7B11" w:rsidRDefault="008F7B11" w:rsidP="008F7B11">
      <w:pPr>
        <w:jc w:val="center"/>
        <w:rPr>
          <w:b/>
          <w:sz w:val="28"/>
          <w:szCs w:val="28"/>
        </w:rPr>
      </w:pPr>
    </w:p>
    <w:p w:rsidR="008F7B11" w:rsidRDefault="008F7B11" w:rsidP="008F7B11">
      <w:pPr>
        <w:jc w:val="both"/>
        <w:rPr>
          <w:sz w:val="28"/>
          <w:szCs w:val="28"/>
        </w:rPr>
      </w:pPr>
    </w:p>
    <w:p w:rsidR="008F7B11" w:rsidRDefault="008F7B11" w:rsidP="008F7B11"/>
    <w:p w:rsidR="008F7B11" w:rsidRDefault="008F7B11" w:rsidP="008F7B11"/>
    <w:p w:rsidR="008F7B11" w:rsidRDefault="008F7B11" w:rsidP="008F7B11"/>
    <w:p w:rsidR="008F7B11" w:rsidRDefault="008F7B11" w:rsidP="008F7B11"/>
    <w:p w:rsidR="008F7B11" w:rsidRDefault="008F7B11" w:rsidP="008F7B11"/>
    <w:p w:rsidR="00C53961" w:rsidRPr="00D316D5" w:rsidRDefault="00C53961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sectPr w:rsidR="00C53961" w:rsidRPr="00D316D5" w:rsidSect="005D4FC5">
      <w:pgSz w:w="11907" w:h="16840" w:code="9"/>
      <w:pgMar w:top="1134" w:right="851" w:bottom="35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7C7A"/>
    <w:rsid w:val="00010D78"/>
    <w:rsid w:val="00023EF3"/>
    <w:rsid w:val="0002506F"/>
    <w:rsid w:val="00033D70"/>
    <w:rsid w:val="000359C8"/>
    <w:rsid w:val="00036F89"/>
    <w:rsid w:val="00050263"/>
    <w:rsid w:val="00050318"/>
    <w:rsid w:val="00053D44"/>
    <w:rsid w:val="00070B5E"/>
    <w:rsid w:val="00080F99"/>
    <w:rsid w:val="00096DFF"/>
    <w:rsid w:val="000B0AF8"/>
    <w:rsid w:val="000B4D73"/>
    <w:rsid w:val="000C4220"/>
    <w:rsid w:val="000D7DC0"/>
    <w:rsid w:val="000F3CF1"/>
    <w:rsid w:val="00100863"/>
    <w:rsid w:val="00103B32"/>
    <w:rsid w:val="00123C42"/>
    <w:rsid w:val="0013160E"/>
    <w:rsid w:val="001343A0"/>
    <w:rsid w:val="0013713B"/>
    <w:rsid w:val="00147AD3"/>
    <w:rsid w:val="0015043D"/>
    <w:rsid w:val="00152B62"/>
    <w:rsid w:val="001914DF"/>
    <w:rsid w:val="00192FC3"/>
    <w:rsid w:val="001A5851"/>
    <w:rsid w:val="001B6146"/>
    <w:rsid w:val="001B6235"/>
    <w:rsid w:val="001C3E4B"/>
    <w:rsid w:val="001D2066"/>
    <w:rsid w:val="001D6865"/>
    <w:rsid w:val="001E751E"/>
    <w:rsid w:val="0020571F"/>
    <w:rsid w:val="002236F3"/>
    <w:rsid w:val="002240BC"/>
    <w:rsid w:val="00241337"/>
    <w:rsid w:val="00263087"/>
    <w:rsid w:val="00266102"/>
    <w:rsid w:val="002700DC"/>
    <w:rsid w:val="002B3F05"/>
    <w:rsid w:val="002D50CF"/>
    <w:rsid w:val="002E5295"/>
    <w:rsid w:val="00306455"/>
    <w:rsid w:val="00312CC9"/>
    <w:rsid w:val="00354834"/>
    <w:rsid w:val="00394786"/>
    <w:rsid w:val="003A1904"/>
    <w:rsid w:val="003C2981"/>
    <w:rsid w:val="003C61F3"/>
    <w:rsid w:val="003D426F"/>
    <w:rsid w:val="003E6E87"/>
    <w:rsid w:val="003F5F7E"/>
    <w:rsid w:val="003F603E"/>
    <w:rsid w:val="00412606"/>
    <w:rsid w:val="00443FEC"/>
    <w:rsid w:val="00465768"/>
    <w:rsid w:val="00467EB0"/>
    <w:rsid w:val="00470198"/>
    <w:rsid w:val="004938D6"/>
    <w:rsid w:val="004A6F5E"/>
    <w:rsid w:val="004B2BA2"/>
    <w:rsid w:val="004D62A7"/>
    <w:rsid w:val="004F372A"/>
    <w:rsid w:val="00502B2A"/>
    <w:rsid w:val="00522D9E"/>
    <w:rsid w:val="0052358F"/>
    <w:rsid w:val="00534135"/>
    <w:rsid w:val="005351F5"/>
    <w:rsid w:val="00535578"/>
    <w:rsid w:val="00540EF2"/>
    <w:rsid w:val="00565C9E"/>
    <w:rsid w:val="005773D2"/>
    <w:rsid w:val="005D0C6D"/>
    <w:rsid w:val="005D4FC5"/>
    <w:rsid w:val="005F0CD4"/>
    <w:rsid w:val="005F4FF4"/>
    <w:rsid w:val="006114BE"/>
    <w:rsid w:val="0063367C"/>
    <w:rsid w:val="00636C67"/>
    <w:rsid w:val="006372A8"/>
    <w:rsid w:val="00656DF4"/>
    <w:rsid w:val="00661D7F"/>
    <w:rsid w:val="006775E4"/>
    <w:rsid w:val="00680457"/>
    <w:rsid w:val="00682CE0"/>
    <w:rsid w:val="00690D9D"/>
    <w:rsid w:val="006943C0"/>
    <w:rsid w:val="00695EE4"/>
    <w:rsid w:val="006A73BA"/>
    <w:rsid w:val="006B516E"/>
    <w:rsid w:val="006C61B0"/>
    <w:rsid w:val="006E13F0"/>
    <w:rsid w:val="006E69B8"/>
    <w:rsid w:val="006F0AA3"/>
    <w:rsid w:val="006F5747"/>
    <w:rsid w:val="0070261F"/>
    <w:rsid w:val="00702F99"/>
    <w:rsid w:val="0071580E"/>
    <w:rsid w:val="007164F8"/>
    <w:rsid w:val="00731ACF"/>
    <w:rsid w:val="007442F6"/>
    <w:rsid w:val="00753760"/>
    <w:rsid w:val="007545D5"/>
    <w:rsid w:val="00756B90"/>
    <w:rsid w:val="007613D8"/>
    <w:rsid w:val="007646A0"/>
    <w:rsid w:val="0077125A"/>
    <w:rsid w:val="007840F9"/>
    <w:rsid w:val="00787E67"/>
    <w:rsid w:val="00796C5E"/>
    <w:rsid w:val="00797B08"/>
    <w:rsid w:val="007A0C80"/>
    <w:rsid w:val="007A1716"/>
    <w:rsid w:val="007A3441"/>
    <w:rsid w:val="007A35E9"/>
    <w:rsid w:val="007B764D"/>
    <w:rsid w:val="007B78D5"/>
    <w:rsid w:val="007C4D90"/>
    <w:rsid w:val="007C71B5"/>
    <w:rsid w:val="007D136B"/>
    <w:rsid w:val="007D42D0"/>
    <w:rsid w:val="007F47FD"/>
    <w:rsid w:val="00815E4C"/>
    <w:rsid w:val="008375CF"/>
    <w:rsid w:val="00843573"/>
    <w:rsid w:val="00844B02"/>
    <w:rsid w:val="008658ED"/>
    <w:rsid w:val="00870D67"/>
    <w:rsid w:val="00874CEC"/>
    <w:rsid w:val="0088122C"/>
    <w:rsid w:val="00885023"/>
    <w:rsid w:val="00895356"/>
    <w:rsid w:val="00895C41"/>
    <w:rsid w:val="008A4ADD"/>
    <w:rsid w:val="008C0784"/>
    <w:rsid w:val="008C6164"/>
    <w:rsid w:val="008D6136"/>
    <w:rsid w:val="008F7B11"/>
    <w:rsid w:val="0098303A"/>
    <w:rsid w:val="009952AA"/>
    <w:rsid w:val="00995548"/>
    <w:rsid w:val="009B1412"/>
    <w:rsid w:val="009D3410"/>
    <w:rsid w:val="009E1697"/>
    <w:rsid w:val="009E6E09"/>
    <w:rsid w:val="00A00752"/>
    <w:rsid w:val="00A30677"/>
    <w:rsid w:val="00A31F8A"/>
    <w:rsid w:val="00A41164"/>
    <w:rsid w:val="00A55DB0"/>
    <w:rsid w:val="00A565E4"/>
    <w:rsid w:val="00A640CB"/>
    <w:rsid w:val="00A76D43"/>
    <w:rsid w:val="00A841D7"/>
    <w:rsid w:val="00A87978"/>
    <w:rsid w:val="00A902E6"/>
    <w:rsid w:val="00AA0CAF"/>
    <w:rsid w:val="00AC2D8F"/>
    <w:rsid w:val="00AD3B79"/>
    <w:rsid w:val="00AF3695"/>
    <w:rsid w:val="00AF64B9"/>
    <w:rsid w:val="00B07E78"/>
    <w:rsid w:val="00B26A08"/>
    <w:rsid w:val="00B63B1C"/>
    <w:rsid w:val="00B728CD"/>
    <w:rsid w:val="00B757B8"/>
    <w:rsid w:val="00B852D7"/>
    <w:rsid w:val="00B944D2"/>
    <w:rsid w:val="00B966EA"/>
    <w:rsid w:val="00B97216"/>
    <w:rsid w:val="00BA1E4F"/>
    <w:rsid w:val="00BA6EED"/>
    <w:rsid w:val="00BA6F0B"/>
    <w:rsid w:val="00BB25DC"/>
    <w:rsid w:val="00BB6E2E"/>
    <w:rsid w:val="00BC3EB5"/>
    <w:rsid w:val="00BC4CE9"/>
    <w:rsid w:val="00BD4741"/>
    <w:rsid w:val="00BD4798"/>
    <w:rsid w:val="00BE43E1"/>
    <w:rsid w:val="00BE6710"/>
    <w:rsid w:val="00BF44FD"/>
    <w:rsid w:val="00C04360"/>
    <w:rsid w:val="00C06E14"/>
    <w:rsid w:val="00C152FB"/>
    <w:rsid w:val="00C2247C"/>
    <w:rsid w:val="00C37C7A"/>
    <w:rsid w:val="00C43F0E"/>
    <w:rsid w:val="00C50D14"/>
    <w:rsid w:val="00C53961"/>
    <w:rsid w:val="00C720A0"/>
    <w:rsid w:val="00C83558"/>
    <w:rsid w:val="00C85DAA"/>
    <w:rsid w:val="00C92309"/>
    <w:rsid w:val="00CA270C"/>
    <w:rsid w:val="00CB4F77"/>
    <w:rsid w:val="00CD67F9"/>
    <w:rsid w:val="00CD7695"/>
    <w:rsid w:val="00D011BE"/>
    <w:rsid w:val="00D03350"/>
    <w:rsid w:val="00D23F57"/>
    <w:rsid w:val="00D316D5"/>
    <w:rsid w:val="00D41747"/>
    <w:rsid w:val="00D43D54"/>
    <w:rsid w:val="00D72793"/>
    <w:rsid w:val="00DE3D75"/>
    <w:rsid w:val="00E02B2D"/>
    <w:rsid w:val="00E03BE4"/>
    <w:rsid w:val="00E1185D"/>
    <w:rsid w:val="00E331C9"/>
    <w:rsid w:val="00E56066"/>
    <w:rsid w:val="00E605D3"/>
    <w:rsid w:val="00E61107"/>
    <w:rsid w:val="00E656B3"/>
    <w:rsid w:val="00E82183"/>
    <w:rsid w:val="00E8457E"/>
    <w:rsid w:val="00E85591"/>
    <w:rsid w:val="00EB3751"/>
    <w:rsid w:val="00EB4FCB"/>
    <w:rsid w:val="00EC160D"/>
    <w:rsid w:val="00ED514C"/>
    <w:rsid w:val="00ED51C3"/>
    <w:rsid w:val="00EE503C"/>
    <w:rsid w:val="00EE5652"/>
    <w:rsid w:val="00EE56BE"/>
    <w:rsid w:val="00F01787"/>
    <w:rsid w:val="00F02060"/>
    <w:rsid w:val="00F02DBB"/>
    <w:rsid w:val="00F10706"/>
    <w:rsid w:val="00F1240D"/>
    <w:rsid w:val="00F13231"/>
    <w:rsid w:val="00F263FB"/>
    <w:rsid w:val="00F332F3"/>
    <w:rsid w:val="00F36D11"/>
    <w:rsid w:val="00F42AB0"/>
    <w:rsid w:val="00F64159"/>
    <w:rsid w:val="00F72965"/>
    <w:rsid w:val="00F72A77"/>
    <w:rsid w:val="00F877B4"/>
    <w:rsid w:val="00F95072"/>
    <w:rsid w:val="00FA1305"/>
    <w:rsid w:val="00FA2EAD"/>
    <w:rsid w:val="00FC633F"/>
    <w:rsid w:val="00FE2216"/>
    <w:rsid w:val="00FF1FBA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096DFF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6DFF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DFF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96DFF"/>
    <w:rPr>
      <w:b/>
      <w:sz w:val="24"/>
      <w:lang w:eastAsia="ar-SA"/>
    </w:rPr>
  </w:style>
  <w:style w:type="character" w:customStyle="1" w:styleId="HTML">
    <w:name w:val="Стандартный HTML Знак"/>
    <w:basedOn w:val="a0"/>
    <w:link w:val="HTML0"/>
    <w:semiHidden/>
    <w:rsid w:val="00096DFF"/>
    <w:rPr>
      <w:rFonts w:ascii="Courier New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semiHidden/>
    <w:unhideWhenUsed/>
    <w:rsid w:val="00096DFF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96DFF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96DFF"/>
    <w:rPr>
      <w:rFonts w:ascii="Calibri" w:hAnsi="Calibri"/>
    </w:rPr>
  </w:style>
  <w:style w:type="paragraph" w:styleId="a8">
    <w:name w:val="header"/>
    <w:basedOn w:val="a"/>
    <w:link w:val="a7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Верхний колонтитул Знак1"/>
    <w:basedOn w:val="a0"/>
    <w:uiPriority w:val="99"/>
    <w:semiHidden/>
    <w:rsid w:val="00096DFF"/>
  </w:style>
  <w:style w:type="character" w:customStyle="1" w:styleId="a9">
    <w:name w:val="Нижний колонтитул Знак"/>
    <w:basedOn w:val="a0"/>
    <w:link w:val="aa"/>
    <w:uiPriority w:val="99"/>
    <w:semiHidden/>
    <w:rsid w:val="00096DFF"/>
    <w:rPr>
      <w:rFonts w:ascii="Calibri" w:hAnsi="Calibri"/>
    </w:rPr>
  </w:style>
  <w:style w:type="paragraph" w:styleId="aa">
    <w:name w:val="footer"/>
    <w:basedOn w:val="a"/>
    <w:link w:val="a9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Нижний колонтитул Знак1"/>
    <w:basedOn w:val="a0"/>
    <w:uiPriority w:val="99"/>
    <w:semiHidden/>
    <w:rsid w:val="00096DFF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96DFF"/>
    <w:rPr>
      <w:rFonts w:ascii="Calibri" w:eastAsia="Calibri" w:hAnsi="Calibri"/>
      <w:lang w:eastAsia="en-US"/>
    </w:rPr>
  </w:style>
  <w:style w:type="paragraph" w:styleId="ac">
    <w:name w:val="Body Text Indent"/>
    <w:basedOn w:val="a"/>
    <w:link w:val="ab"/>
    <w:uiPriority w:val="99"/>
    <w:semiHidden/>
    <w:unhideWhenUsed/>
    <w:rsid w:val="00096DFF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096DFF"/>
  </w:style>
  <w:style w:type="character" w:customStyle="1" w:styleId="21">
    <w:name w:val="Основной текст с отступом 2 Знак"/>
    <w:basedOn w:val="a0"/>
    <w:link w:val="22"/>
    <w:semiHidden/>
    <w:rsid w:val="00096DFF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096DFF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96DFF"/>
  </w:style>
  <w:style w:type="character" w:customStyle="1" w:styleId="ad">
    <w:name w:val="Схема документа Знак"/>
    <w:basedOn w:val="a0"/>
    <w:link w:val="ae"/>
    <w:uiPriority w:val="99"/>
    <w:semiHidden/>
    <w:rsid w:val="00096DF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Document Map"/>
    <w:basedOn w:val="a"/>
    <w:link w:val="ad"/>
    <w:uiPriority w:val="99"/>
    <w:semiHidden/>
    <w:unhideWhenUsed/>
    <w:rsid w:val="00096DFF"/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096DFF"/>
    <w:rPr>
      <w:rFonts w:ascii="Tahoma" w:hAnsi="Tahoma" w:cs="Tahoma"/>
      <w:sz w:val="16"/>
      <w:szCs w:val="16"/>
    </w:rPr>
  </w:style>
  <w:style w:type="character" w:customStyle="1" w:styleId="PointChar">
    <w:name w:val="Point Char"/>
    <w:link w:val="Point"/>
    <w:locked/>
    <w:rsid w:val="00096DFF"/>
    <w:rPr>
      <w:sz w:val="24"/>
      <w:szCs w:val="24"/>
    </w:rPr>
  </w:style>
  <w:style w:type="paragraph" w:customStyle="1" w:styleId="Point">
    <w:name w:val="Point"/>
    <w:basedOn w:val="a"/>
    <w:link w:val="PointChar"/>
    <w:rsid w:val="00096DFF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96DFF"/>
    <w:rPr>
      <w:rFonts w:ascii="Arial" w:hAnsi="Arial" w:cs="Arial"/>
    </w:rPr>
  </w:style>
  <w:style w:type="paragraph" w:customStyle="1" w:styleId="ConsPlusNormal0">
    <w:name w:val="ConsPlusNormal"/>
    <w:link w:val="ConsPlusNormal"/>
    <w:rsid w:val="00096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096DF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096DF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"/>
    <w:link w:val="ConsPlusNormal2"/>
    <w:rsid w:val="0035483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2">
    <w:name w:val="ConsPlusNormal Знак Знак Знак"/>
    <w:link w:val="ConsPlusNormal1"/>
    <w:rsid w:val="00354834"/>
    <w:rPr>
      <w:rFonts w:ascii="Arial" w:hAnsi="Arial" w:cs="Arial"/>
      <w:sz w:val="22"/>
      <w:szCs w:val="22"/>
    </w:rPr>
  </w:style>
  <w:style w:type="paragraph" w:customStyle="1" w:styleId="af1">
    <w:name w:val="Абзац списка Знак"/>
    <w:basedOn w:val="a"/>
    <w:link w:val="af2"/>
    <w:qFormat/>
    <w:rsid w:val="00354834"/>
    <w:pPr>
      <w:ind w:left="720"/>
      <w:contextualSpacing/>
    </w:pPr>
    <w:rPr>
      <w:sz w:val="24"/>
      <w:szCs w:val="24"/>
    </w:rPr>
  </w:style>
  <w:style w:type="character" w:customStyle="1" w:styleId="af2">
    <w:name w:val="Абзац списка Знак Знак"/>
    <w:link w:val="af1"/>
    <w:locked/>
    <w:rsid w:val="00354834"/>
    <w:rPr>
      <w:sz w:val="24"/>
      <w:szCs w:val="24"/>
    </w:rPr>
  </w:style>
  <w:style w:type="paragraph" w:customStyle="1" w:styleId="ConsPlusNonformat">
    <w:name w:val="ConsPlusNonformat"/>
    <w:uiPriority w:val="99"/>
    <w:rsid w:val="00354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B7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HTML0"/>
    <w:next w:val="a5"/>
    <w:rsid w:val="006A7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"/>
    <w:link w:val="af4"/>
    <w:unhideWhenUsed/>
    <w:rsid w:val="00F10706"/>
    <w:rPr>
      <w:rFonts w:ascii="Courier New" w:hAnsi="Courier New" w:cs="Courier New"/>
      <w:color w:val="000000"/>
    </w:rPr>
  </w:style>
  <w:style w:type="character" w:customStyle="1" w:styleId="af4">
    <w:name w:val="Текст Знак"/>
    <w:basedOn w:val="a0"/>
    <w:link w:val="af3"/>
    <w:semiHidden/>
    <w:rsid w:val="00F10706"/>
    <w:rPr>
      <w:rFonts w:ascii="Courier New" w:hAnsi="Courier New" w:cs="Courier New"/>
      <w:color w:val="000000"/>
    </w:rPr>
  </w:style>
  <w:style w:type="paragraph" w:customStyle="1" w:styleId="af5">
    <w:name w:val="НИР"/>
    <w:basedOn w:val="a"/>
    <w:rsid w:val="00F10706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customStyle="1" w:styleId="style41">
    <w:name w:val="style41"/>
    <w:rsid w:val="00F10706"/>
    <w:rPr>
      <w:rFonts w:ascii="Times New Roman" w:hAnsi="Times New Roman" w:cs="Times New Roman" w:hint="default"/>
      <w:b/>
      <w:bCs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8C616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C6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481;fld=134;dst=100008" TargetMode="External"/><Relationship Id="rId12" Type="http://schemas.openxmlformats.org/officeDocument/2006/relationships/hyperlink" Target="consultantplus://offline/ref=8759BC642118406B6496EF527F54F2FF6D532FC91A30E1CB411C9ED5860E3686F8C9BA1CAD17E9BE24v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2572E1545D8C36B11C2F2D7606CE3EC06F60E4AD19CF88160836642f628L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FE61-0067-4168-9DB0-5F17121C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13940</Words>
  <Characters>79462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93216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9</cp:revision>
  <cp:lastPrinted>2015-10-09T10:19:00Z</cp:lastPrinted>
  <dcterms:created xsi:type="dcterms:W3CDTF">2015-09-30T07:59:00Z</dcterms:created>
  <dcterms:modified xsi:type="dcterms:W3CDTF">2015-10-09T13:45:00Z</dcterms:modified>
</cp:coreProperties>
</file>