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DD1905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755A58C" wp14:editId="5BBCD774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-180340</wp:posOffset>
                  </wp:positionV>
                  <wp:extent cx="508000" cy="725805"/>
                  <wp:effectExtent l="19050" t="0" r="6350" b="0"/>
                  <wp:wrapNone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Tr="0060691A">
        <w:trPr>
          <w:trHeight w:val="1620"/>
        </w:trPr>
        <w:tc>
          <w:tcPr>
            <w:tcW w:w="10080" w:type="dxa"/>
          </w:tcPr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КУРСКОЙ ОБЛАСТИ</w:t>
            </w:r>
          </w:p>
          <w:p w:rsidR="0060691A" w:rsidRDefault="0060691A"/>
          <w:p w:rsidR="0060691A" w:rsidRDefault="0060691A" w:rsidP="006069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F87A43" w:rsidRDefault="00F87A43" w:rsidP="0060691A">
            <w:pPr>
              <w:jc w:val="center"/>
              <w:rPr>
                <w:b/>
                <w:sz w:val="48"/>
                <w:szCs w:val="48"/>
              </w:rPr>
            </w:pPr>
          </w:p>
          <w:p w:rsidR="0060691A" w:rsidRPr="00F87A43" w:rsidRDefault="002F465A" w:rsidP="004C0689">
            <w:pPr>
              <w:rPr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 </w:t>
            </w:r>
            <w:r w:rsidR="004C0689">
              <w:rPr>
                <w:b/>
                <w:sz w:val="48"/>
                <w:szCs w:val="48"/>
              </w:rPr>
              <w:t xml:space="preserve">                      </w:t>
            </w:r>
            <w:r w:rsidR="00A5419D">
              <w:rPr>
                <w:b/>
                <w:sz w:val="48"/>
                <w:szCs w:val="48"/>
              </w:rPr>
              <w:t xml:space="preserve"> </w:t>
            </w:r>
            <w:r w:rsidRPr="00F87A43">
              <w:rPr>
                <w:sz w:val="36"/>
                <w:szCs w:val="36"/>
                <w:u w:val="single"/>
              </w:rPr>
              <w:t>№</w:t>
            </w:r>
            <w:r w:rsidR="004C0689">
              <w:rPr>
                <w:sz w:val="36"/>
                <w:szCs w:val="36"/>
                <w:u w:val="single"/>
              </w:rPr>
              <w:t xml:space="preserve">                      </w:t>
            </w:r>
            <w:r w:rsidR="005F14A8" w:rsidRPr="00F87A43">
              <w:rPr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10080" w:type="dxa"/>
          </w:tcPr>
          <w:p w:rsidR="0060691A" w:rsidRDefault="0060691A">
            <w:pPr>
              <w:spacing w:before="120"/>
              <w:jc w:val="center"/>
              <w:rPr>
                <w:b/>
                <w:sz w:val="48"/>
                <w:szCs w:val="48"/>
              </w:rPr>
            </w:pPr>
          </w:p>
        </w:tc>
      </w:tr>
      <w:tr w:rsidR="0060691A" w:rsidTr="0060691A">
        <w:trPr>
          <w:trHeight w:val="567"/>
        </w:trPr>
        <w:tc>
          <w:tcPr>
            <w:tcW w:w="10080" w:type="dxa"/>
          </w:tcPr>
          <w:p w:rsidR="0060691A" w:rsidRPr="0060691A" w:rsidRDefault="0060691A" w:rsidP="0060691A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</w:p>
        </w:tc>
      </w:tr>
      <w:tr w:rsidR="0060691A" w:rsidTr="00A41895">
        <w:trPr>
          <w:trHeight w:val="80"/>
        </w:trPr>
        <w:tc>
          <w:tcPr>
            <w:tcW w:w="10080" w:type="dxa"/>
          </w:tcPr>
          <w:p w:rsidR="0060691A" w:rsidRDefault="0060691A" w:rsidP="005F14A8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</w:tbl>
    <w:p w:rsidR="0060691A" w:rsidRDefault="0060691A" w:rsidP="0060691A">
      <w:pPr>
        <w:rPr>
          <w:vanish/>
        </w:rPr>
      </w:pPr>
    </w:p>
    <w:tbl>
      <w:tblPr>
        <w:tblW w:w="5495" w:type="dxa"/>
        <w:tblLayout w:type="fixed"/>
        <w:tblLook w:val="01E0" w:firstRow="1" w:lastRow="1" w:firstColumn="1" w:lastColumn="1" w:noHBand="0" w:noVBand="0"/>
      </w:tblPr>
      <w:tblGrid>
        <w:gridCol w:w="5495"/>
      </w:tblGrid>
      <w:tr w:rsidR="0060691A" w:rsidRPr="0060691A" w:rsidTr="00AB4CD3">
        <w:tc>
          <w:tcPr>
            <w:tcW w:w="5495" w:type="dxa"/>
            <w:hideMark/>
          </w:tcPr>
          <w:p w:rsidR="00500A6C" w:rsidRDefault="00A91193" w:rsidP="00500A6C">
            <w:pPr>
              <w:ind w:right="-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изменений </w:t>
            </w:r>
            <w:r w:rsidR="00500A6C">
              <w:rPr>
                <w:b/>
                <w:sz w:val="28"/>
                <w:szCs w:val="28"/>
              </w:rPr>
              <w:t xml:space="preserve"> в </w:t>
            </w:r>
            <w:proofErr w:type="gramStart"/>
            <w:r w:rsidR="00500A6C">
              <w:rPr>
                <w:b/>
                <w:sz w:val="28"/>
                <w:szCs w:val="28"/>
              </w:rPr>
              <w:t>муниципальную</w:t>
            </w:r>
            <w:proofErr w:type="gramEnd"/>
            <w:r w:rsidR="00500A6C">
              <w:rPr>
                <w:b/>
                <w:sz w:val="28"/>
                <w:szCs w:val="28"/>
              </w:rPr>
              <w:t xml:space="preserve"> </w:t>
            </w:r>
          </w:p>
          <w:p w:rsidR="007534D3" w:rsidRDefault="00500A6C" w:rsidP="00753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программу</w:t>
            </w:r>
            <w:r w:rsidR="00A91193">
              <w:rPr>
                <w:b/>
                <w:sz w:val="28"/>
                <w:szCs w:val="28"/>
              </w:rPr>
              <w:t xml:space="preserve"> </w:t>
            </w:r>
            <w:r w:rsidR="007534D3">
              <w:rPr>
                <w:b/>
                <w:sz w:val="28"/>
                <w:szCs w:val="28"/>
              </w:rPr>
              <w:t>«Развитие</w:t>
            </w:r>
            <w:r>
              <w:rPr>
                <w:b/>
                <w:sz w:val="28"/>
                <w:szCs w:val="28"/>
              </w:rPr>
              <w:t xml:space="preserve"> муниципальной </w:t>
            </w:r>
            <w:r w:rsidR="00C635FF">
              <w:rPr>
                <w:b/>
                <w:sz w:val="28"/>
                <w:szCs w:val="28"/>
              </w:rPr>
              <w:t xml:space="preserve"> службы в горо</w:t>
            </w:r>
            <w:r w:rsidR="00A55CC5">
              <w:rPr>
                <w:b/>
                <w:sz w:val="28"/>
                <w:szCs w:val="28"/>
              </w:rPr>
              <w:t xml:space="preserve">де Курчатове Курской  области </w:t>
            </w:r>
            <w:r w:rsidR="00C635FF">
              <w:rPr>
                <w:b/>
                <w:sz w:val="28"/>
                <w:szCs w:val="28"/>
              </w:rPr>
              <w:t>»</w:t>
            </w:r>
            <w:r w:rsidR="007534D3">
              <w:rPr>
                <w:b/>
                <w:sz w:val="28"/>
                <w:szCs w:val="28"/>
              </w:rPr>
              <w:t>,</w:t>
            </w:r>
            <w:r w:rsidR="00E9336A">
              <w:rPr>
                <w:b/>
                <w:sz w:val="28"/>
                <w:szCs w:val="28"/>
              </w:rPr>
              <w:t xml:space="preserve"> </w:t>
            </w:r>
            <w:r w:rsidR="00A9119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утвержденной</w:t>
            </w:r>
            <w:r w:rsidR="00A55CC5">
              <w:rPr>
                <w:b/>
                <w:sz w:val="28"/>
                <w:szCs w:val="28"/>
              </w:rPr>
              <w:t xml:space="preserve"> </w:t>
            </w:r>
            <w:r w:rsidR="00E9336A">
              <w:rPr>
                <w:b/>
                <w:sz w:val="28"/>
                <w:szCs w:val="28"/>
              </w:rPr>
              <w:t>постановлением  администрации  города</w:t>
            </w:r>
          </w:p>
          <w:p w:rsidR="00E9336A" w:rsidRDefault="007534D3" w:rsidP="007534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Курчатова</w:t>
            </w:r>
            <w:r w:rsidR="00500A6C">
              <w:rPr>
                <w:b/>
                <w:sz w:val="28"/>
                <w:szCs w:val="28"/>
              </w:rPr>
              <w:t xml:space="preserve"> от</w:t>
            </w:r>
            <w:r w:rsidR="00F46FFE">
              <w:rPr>
                <w:b/>
                <w:sz w:val="28"/>
                <w:szCs w:val="28"/>
              </w:rPr>
              <w:t xml:space="preserve"> </w:t>
            </w:r>
            <w:r w:rsidR="002521BA">
              <w:rPr>
                <w:b/>
                <w:sz w:val="28"/>
                <w:szCs w:val="28"/>
              </w:rPr>
              <w:t xml:space="preserve"> 30.09.2015 №1178</w:t>
            </w:r>
          </w:p>
          <w:p w:rsidR="007534D3" w:rsidRDefault="00A55CC5" w:rsidP="007534D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(в редакции</w:t>
            </w:r>
            <w:r w:rsidR="00E9336A">
              <w:rPr>
                <w:b/>
                <w:sz w:val="28"/>
                <w:szCs w:val="28"/>
              </w:rPr>
              <w:t xml:space="preserve">  постановления</w:t>
            </w:r>
            <w:proofErr w:type="gramEnd"/>
          </w:p>
          <w:p w:rsidR="00C635FF" w:rsidRDefault="00500A6C" w:rsidP="007534D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</w:t>
            </w:r>
            <w:r w:rsidR="002521BA">
              <w:rPr>
                <w:b/>
                <w:sz w:val="28"/>
                <w:szCs w:val="28"/>
              </w:rPr>
              <w:t>нистрации города Курчатова от 19.03.2020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2521BA">
              <w:rPr>
                <w:b/>
                <w:sz w:val="28"/>
                <w:szCs w:val="28"/>
              </w:rPr>
              <w:t>479</w:t>
            </w:r>
            <w:r w:rsidR="00B66C56">
              <w:rPr>
                <w:b/>
                <w:sz w:val="28"/>
                <w:szCs w:val="28"/>
              </w:rPr>
              <w:t>)</w:t>
            </w:r>
          </w:p>
        </w:tc>
      </w:tr>
    </w:tbl>
    <w:p w:rsidR="0060691A" w:rsidRDefault="0060691A" w:rsidP="0060691A">
      <w:pPr>
        <w:rPr>
          <w:sz w:val="28"/>
          <w:szCs w:val="28"/>
        </w:rPr>
      </w:pPr>
    </w:p>
    <w:p w:rsidR="00C635FF" w:rsidRDefault="00C635FF" w:rsidP="0060691A">
      <w:pPr>
        <w:rPr>
          <w:sz w:val="28"/>
          <w:szCs w:val="28"/>
        </w:rPr>
      </w:pPr>
    </w:p>
    <w:p w:rsidR="0060691A" w:rsidRDefault="0060691A" w:rsidP="0060691A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3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  <w:lang w:eastAsia="zh-CN"/>
        </w:rPr>
        <w:t>В соответствии</w:t>
      </w:r>
      <w:r w:rsidR="00DD1905">
        <w:rPr>
          <w:rFonts w:eastAsia="Arial Unicode MS"/>
          <w:sz w:val="28"/>
          <w:szCs w:val="28"/>
          <w:lang w:eastAsia="zh-CN"/>
        </w:rPr>
        <w:t xml:space="preserve"> </w:t>
      </w:r>
      <w:r w:rsidR="007534D3">
        <w:rPr>
          <w:rFonts w:eastAsia="Arial Unicode MS"/>
          <w:sz w:val="28"/>
          <w:szCs w:val="28"/>
          <w:lang w:eastAsia="zh-CN"/>
        </w:rPr>
        <w:t xml:space="preserve"> </w:t>
      </w:r>
      <w:r>
        <w:rPr>
          <w:rFonts w:eastAsia="Arial Unicode MS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администрация города Курчатова ПОСТАНОВЛЯЕТ:</w:t>
      </w:r>
    </w:p>
    <w:p w:rsidR="0060691A" w:rsidRDefault="00C635FF" w:rsidP="0060691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EF5" w:rsidRDefault="0060691A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35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Внести   в  муниципальную  программу «</w:t>
      </w:r>
      <w:r w:rsidR="00C635FF">
        <w:rPr>
          <w:sz w:val="28"/>
          <w:szCs w:val="28"/>
        </w:rPr>
        <w:t xml:space="preserve">Развитие муниципальной службы </w:t>
      </w:r>
      <w:r>
        <w:rPr>
          <w:sz w:val="28"/>
          <w:szCs w:val="28"/>
        </w:rPr>
        <w:t>в горо</w:t>
      </w:r>
      <w:r w:rsidR="00A55CC5">
        <w:rPr>
          <w:sz w:val="28"/>
          <w:szCs w:val="28"/>
        </w:rPr>
        <w:t>де  Курчатове  Курской области</w:t>
      </w:r>
      <w:r>
        <w:rPr>
          <w:sz w:val="28"/>
          <w:szCs w:val="28"/>
        </w:rPr>
        <w:t>»</w:t>
      </w:r>
      <w:r w:rsidR="0086280A">
        <w:rPr>
          <w:sz w:val="28"/>
          <w:szCs w:val="28"/>
        </w:rPr>
        <w:t>,</w:t>
      </w:r>
      <w:r w:rsidR="00A55CC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    постановлением    администрации   город</w:t>
      </w:r>
      <w:r w:rsidR="00C635FF">
        <w:rPr>
          <w:sz w:val="28"/>
          <w:szCs w:val="28"/>
        </w:rPr>
        <w:t>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Курчатова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от 30.09.2015 № 1178</w:t>
      </w:r>
    </w:p>
    <w:p w:rsidR="0060691A" w:rsidRDefault="00B66C56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 адми</w:t>
      </w:r>
      <w:r w:rsidR="002521BA">
        <w:rPr>
          <w:sz w:val="28"/>
          <w:szCs w:val="28"/>
        </w:rPr>
        <w:t>нистрации города Курчатова от 19.03.2020  №479</w:t>
      </w:r>
      <w:r>
        <w:rPr>
          <w:sz w:val="28"/>
          <w:szCs w:val="28"/>
        </w:rPr>
        <w:t>) следующие</w:t>
      </w:r>
      <w:r w:rsidR="00964961">
        <w:rPr>
          <w:sz w:val="28"/>
          <w:szCs w:val="28"/>
        </w:rPr>
        <w:t xml:space="preserve"> измен</w:t>
      </w:r>
      <w:r w:rsidR="00931ADE">
        <w:rPr>
          <w:sz w:val="28"/>
          <w:szCs w:val="28"/>
        </w:rPr>
        <w:t>ения</w:t>
      </w:r>
      <w:r>
        <w:rPr>
          <w:sz w:val="28"/>
          <w:szCs w:val="28"/>
        </w:rPr>
        <w:t>:</w:t>
      </w:r>
      <w:r w:rsidR="003C7259">
        <w:rPr>
          <w:sz w:val="28"/>
          <w:szCs w:val="28"/>
        </w:rPr>
        <w:t xml:space="preserve"> </w:t>
      </w:r>
    </w:p>
    <w:p w:rsidR="00F42303" w:rsidRPr="00DD1905" w:rsidRDefault="00B66C56" w:rsidP="00DD1905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>
        <w:rPr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165D4" w:rsidTr="00220F77">
        <w:tc>
          <w:tcPr>
            <w:tcW w:w="2263" w:type="dxa"/>
          </w:tcPr>
          <w:p w:rsidR="00F42303" w:rsidRPr="009165D4" w:rsidRDefault="00F42303" w:rsidP="00220F77">
            <w:pPr>
              <w:pStyle w:val="a5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города Курчатова ожидается в сумме </w:t>
            </w:r>
            <w:r w:rsidR="00DD28DD">
              <w:rPr>
                <w:rFonts w:ascii="Times New Roman" w:hAnsi="Times New Roman" w:cs="Times New Roman"/>
                <w:sz w:val="26"/>
                <w:szCs w:val="26"/>
              </w:rPr>
              <w:t xml:space="preserve">    3272,0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 реализации: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870C5F">
              <w:rPr>
                <w:rFonts w:ascii="Times New Roman" w:hAnsi="Times New Roman" w:cs="Times New Roman"/>
                <w:sz w:val="26"/>
                <w:szCs w:val="26"/>
              </w:rPr>
              <w:t xml:space="preserve"> 819</w:t>
            </w:r>
            <w:r w:rsidR="00DD28DD">
              <w:rPr>
                <w:rFonts w:ascii="Times New Roman" w:hAnsi="Times New Roman" w:cs="Times New Roman"/>
                <w:sz w:val="26"/>
                <w:szCs w:val="26"/>
              </w:rPr>
              <w:t xml:space="preserve">,984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573,804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 573,804 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-  589,304 тыс. руб.</w:t>
            </w:r>
          </w:p>
          <w:p w:rsidR="00D1689E" w:rsidRP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 585,304тыс.  руб.</w:t>
            </w:r>
          </w:p>
        </w:tc>
      </w:tr>
    </w:tbl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муниципальной программы на весь период составляет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D28DD">
        <w:rPr>
          <w:rFonts w:ascii="Times New Roman" w:hAnsi="Times New Roman" w:cs="Times New Roman"/>
          <w:sz w:val="27"/>
          <w:szCs w:val="27"/>
        </w:rPr>
        <w:t>3272,0</w:t>
      </w:r>
      <w:r w:rsidR="00646A06">
        <w:rPr>
          <w:rFonts w:ascii="Times New Roman" w:hAnsi="Times New Roman" w:cs="Times New Roman"/>
          <w:sz w:val="27"/>
          <w:szCs w:val="27"/>
        </w:rPr>
        <w:t>11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 том числе по годам: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 w:rsidR="00870C5F">
        <w:rPr>
          <w:rFonts w:ascii="Times New Roman" w:hAnsi="Times New Roman" w:cs="Times New Roman"/>
          <w:sz w:val="26"/>
          <w:szCs w:val="26"/>
        </w:rPr>
        <w:t xml:space="preserve"> 819,984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-  </w:t>
      </w:r>
      <w:r>
        <w:rPr>
          <w:rFonts w:ascii="Times New Roman" w:hAnsi="Times New Roman" w:cs="Times New Roman"/>
          <w:sz w:val="26"/>
          <w:szCs w:val="26"/>
        </w:rPr>
        <w:t xml:space="preserve">573,804 </w:t>
      </w:r>
      <w:r w:rsidR="004C068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-  573,804 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-  589,304 тыс. руб.</w:t>
      </w:r>
    </w:p>
    <w:p w:rsidR="00646A06" w:rsidRPr="009165D4" w:rsidRDefault="00646A06" w:rsidP="00646A0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2024 год -  585,304тыс. руб.</w:t>
      </w: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165D4" w:rsidTr="00220F77">
        <w:tc>
          <w:tcPr>
            <w:tcW w:w="2263" w:type="dxa"/>
          </w:tcPr>
          <w:p w:rsidR="00F42303" w:rsidRPr="009165D4" w:rsidRDefault="00F42303" w:rsidP="00220F77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9165D4" w:rsidRDefault="00F42303" w:rsidP="00220F77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F42303" w:rsidRPr="009165D4" w:rsidRDefault="00F42303" w:rsidP="00220F77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>
              <w:rPr>
                <w:rFonts w:ascii="Times New Roman" w:hAnsi="Times New Roman" w:cs="Times New Roman"/>
                <w:sz w:val="27"/>
                <w:szCs w:val="27"/>
              </w:rPr>
              <w:t xml:space="preserve">ципальной программы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из бюджета города Курчатова ожидается в сумме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D28DD">
              <w:rPr>
                <w:rFonts w:ascii="Times New Roman" w:hAnsi="Times New Roman" w:cs="Times New Roman"/>
                <w:sz w:val="27"/>
                <w:szCs w:val="27"/>
              </w:rPr>
              <w:t>3272,0</w:t>
            </w:r>
            <w:r w:rsidR="00646A0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тыс. руб., в том числе по годам реализации: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DD28DD">
              <w:rPr>
                <w:rFonts w:ascii="Times New Roman" w:hAnsi="Times New Roman" w:cs="Times New Roman"/>
                <w:sz w:val="26"/>
                <w:szCs w:val="26"/>
              </w:rPr>
              <w:t xml:space="preserve"> 819,984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-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573,804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-  573,804 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-  589,304 тыс. руб.</w:t>
            </w:r>
          </w:p>
          <w:p w:rsidR="00D1689E" w:rsidRPr="009165D4" w:rsidRDefault="00646A06" w:rsidP="00646A06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-  585,304тыс. руб.</w:t>
            </w:r>
          </w:p>
        </w:tc>
      </w:tr>
    </w:tbl>
    <w:p w:rsidR="00F42303" w:rsidRPr="009165D4" w:rsidRDefault="00F42303" w:rsidP="00F4230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0835EF" w:rsidRDefault="00F42303" w:rsidP="00DD28DD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</w:t>
      </w:r>
      <w:r w:rsidR="000835EF">
        <w:rPr>
          <w:rFonts w:ascii="Times New Roman" w:hAnsi="Times New Roman" w:cs="Times New Roman"/>
          <w:sz w:val="27"/>
          <w:szCs w:val="27"/>
        </w:rPr>
        <w:t xml:space="preserve">альной подпрограммы </w:t>
      </w:r>
      <w:r w:rsidRPr="009165D4">
        <w:rPr>
          <w:rFonts w:ascii="Times New Roman" w:hAnsi="Times New Roman" w:cs="Times New Roman"/>
          <w:sz w:val="27"/>
          <w:szCs w:val="27"/>
        </w:rPr>
        <w:t xml:space="preserve">из бюджета города Курчатова ожидается в сумме </w:t>
      </w:r>
      <w:r w:rsidR="00DD28DD">
        <w:rPr>
          <w:rFonts w:ascii="Times New Roman" w:hAnsi="Times New Roman" w:cs="Times New Roman"/>
          <w:sz w:val="27"/>
          <w:szCs w:val="27"/>
        </w:rPr>
        <w:t>3272,0</w:t>
      </w:r>
      <w:r w:rsidR="00646A06">
        <w:rPr>
          <w:rFonts w:ascii="Times New Roman" w:hAnsi="Times New Roman" w:cs="Times New Roman"/>
          <w:sz w:val="27"/>
          <w:szCs w:val="27"/>
        </w:rPr>
        <w:t>11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</w:t>
      </w:r>
      <w:r w:rsidR="00DD28DD">
        <w:rPr>
          <w:rFonts w:ascii="Times New Roman" w:hAnsi="Times New Roman" w:cs="Times New Roman"/>
          <w:sz w:val="27"/>
          <w:szCs w:val="27"/>
        </w:rPr>
        <w:t xml:space="preserve"> том числе по годам реализации: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 w:rsidR="00DD28DD">
        <w:rPr>
          <w:rFonts w:ascii="Times New Roman" w:hAnsi="Times New Roman" w:cs="Times New Roman"/>
          <w:sz w:val="26"/>
          <w:szCs w:val="26"/>
        </w:rPr>
        <w:t xml:space="preserve"> </w:t>
      </w:r>
      <w:r w:rsidR="006F6459">
        <w:rPr>
          <w:rFonts w:ascii="Times New Roman" w:hAnsi="Times New Roman" w:cs="Times New Roman"/>
          <w:sz w:val="26"/>
          <w:szCs w:val="26"/>
        </w:rPr>
        <w:t>819,984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lastRenderedPageBreak/>
        <w:t xml:space="preserve">2021 год -  </w:t>
      </w:r>
      <w:r>
        <w:rPr>
          <w:rFonts w:ascii="Times New Roman" w:hAnsi="Times New Roman" w:cs="Times New Roman"/>
          <w:sz w:val="26"/>
          <w:szCs w:val="26"/>
        </w:rPr>
        <w:t xml:space="preserve">573,804 </w:t>
      </w:r>
      <w:r w:rsidRPr="00A728FE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-  573,804 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-  589,304 тыс. руб.</w:t>
      </w:r>
    </w:p>
    <w:p w:rsidR="00FE1490" w:rsidRDefault="00646A06" w:rsidP="00646A0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2024год</w:t>
      </w:r>
      <w:r w:rsidR="006F64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-</w:t>
      </w:r>
      <w:r w:rsidR="006F645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585,304</w:t>
      </w:r>
      <w:r w:rsidR="006F64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</w:t>
      </w:r>
      <w:r w:rsidR="006F6459">
        <w:rPr>
          <w:rFonts w:ascii="Times New Roman" w:hAnsi="Times New Roman" w:cs="Times New Roman"/>
          <w:sz w:val="26"/>
          <w:szCs w:val="26"/>
        </w:rPr>
        <w:t>.</w:t>
      </w:r>
      <w:r w:rsidR="004C06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</w:p>
    <w:p w:rsidR="00F42303" w:rsidRPr="009165D4" w:rsidRDefault="00DD28DD" w:rsidP="00646A0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1.5</w:t>
      </w:r>
      <w:r w:rsidR="00FE1490">
        <w:rPr>
          <w:rFonts w:ascii="Times New Roman" w:hAnsi="Times New Roman" w:cs="Times New Roman"/>
          <w:sz w:val="26"/>
          <w:szCs w:val="26"/>
        </w:rPr>
        <w:t xml:space="preserve"> Пр</w:t>
      </w:r>
      <w:r w:rsidR="00F42303" w:rsidRPr="009165D4">
        <w:rPr>
          <w:rFonts w:ascii="Times New Roman" w:hAnsi="Times New Roman" w:cs="Times New Roman"/>
          <w:sz w:val="27"/>
          <w:szCs w:val="27"/>
        </w:rPr>
        <w:t>иложение №3 «</w:t>
      </w:r>
      <w:r w:rsidR="00F42303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F42303" w:rsidRPr="009165D4">
        <w:rPr>
          <w:rFonts w:ascii="Times New Roman" w:hAnsi="Times New Roman" w:cs="Times New Roman"/>
          <w:sz w:val="27"/>
          <w:szCs w:val="27"/>
        </w:rPr>
        <w:t>муниципальной программы «Развитие муниципальной службы</w:t>
      </w:r>
      <w:r w:rsidR="000835EF">
        <w:rPr>
          <w:rFonts w:ascii="Times New Roman" w:hAnsi="Times New Roman" w:cs="Times New Roman"/>
          <w:sz w:val="27"/>
          <w:szCs w:val="27"/>
        </w:rPr>
        <w:t xml:space="preserve"> в городе Курчатове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» </w:t>
      </w:r>
      <w:r w:rsidR="00F42303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средств городского бюджета» </w:t>
      </w:r>
      <w:r w:rsidR="00F42303" w:rsidRPr="009165D4">
        <w:rPr>
          <w:rFonts w:ascii="Times New Roman" w:hAnsi="Times New Roman" w:cs="Times New Roman"/>
          <w:sz w:val="27"/>
          <w:szCs w:val="27"/>
        </w:rPr>
        <w:t>к муниципальной Программе изложить в новой редакции. (Приложение №1)</w:t>
      </w:r>
    </w:p>
    <w:p w:rsidR="00B66C56" w:rsidRPr="005A2525" w:rsidRDefault="00F42303" w:rsidP="005A2525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1.6.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в новой редакции. (Приложение №2)</w:t>
      </w:r>
      <w:r w:rsidR="005A2525">
        <w:rPr>
          <w:rFonts w:ascii="Times New Roman" w:hAnsi="Times New Roman" w:cs="Times New Roman"/>
          <w:sz w:val="27"/>
          <w:szCs w:val="27"/>
        </w:rPr>
        <w:t>.</w:t>
      </w:r>
    </w:p>
    <w:p w:rsidR="0060691A" w:rsidRPr="00C635FF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     </w:t>
      </w:r>
      <w:r w:rsidR="0071690D">
        <w:rPr>
          <w:sz w:val="28"/>
          <w:szCs w:val="28"/>
        </w:rPr>
        <w:t xml:space="preserve">  </w:t>
      </w:r>
      <w:r w:rsidRPr="00C635FF">
        <w:rPr>
          <w:sz w:val="28"/>
          <w:szCs w:val="28"/>
        </w:rPr>
        <w:t xml:space="preserve"> 2. </w:t>
      </w:r>
      <w:proofErr w:type="gramStart"/>
      <w:r w:rsidRPr="00C635FF">
        <w:rPr>
          <w:sz w:val="28"/>
          <w:szCs w:val="28"/>
        </w:rPr>
        <w:t>Контроль за</w:t>
      </w:r>
      <w:proofErr w:type="gramEnd"/>
      <w:r w:rsidRPr="00C635F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Кузнецову Р.А.</w:t>
      </w:r>
    </w:p>
    <w:p w:rsidR="0060691A" w:rsidRPr="00C635FF" w:rsidRDefault="0060691A" w:rsidP="00D016C6">
      <w:pPr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     </w:t>
      </w:r>
      <w:r w:rsidR="0071690D">
        <w:rPr>
          <w:sz w:val="28"/>
          <w:szCs w:val="28"/>
        </w:rPr>
        <w:t xml:space="preserve"> </w:t>
      </w:r>
      <w:r w:rsidR="00C23F56">
        <w:rPr>
          <w:sz w:val="28"/>
          <w:szCs w:val="28"/>
        </w:rPr>
        <w:t xml:space="preserve"> </w:t>
      </w:r>
      <w:r w:rsidR="0071690D">
        <w:rPr>
          <w:sz w:val="28"/>
          <w:szCs w:val="28"/>
        </w:rPr>
        <w:t xml:space="preserve"> </w:t>
      </w:r>
      <w:r w:rsidR="00C23F56">
        <w:rPr>
          <w:sz w:val="28"/>
          <w:szCs w:val="28"/>
        </w:rPr>
        <w:t>3.</w:t>
      </w:r>
      <w:r w:rsidR="00046FE7">
        <w:rPr>
          <w:sz w:val="28"/>
          <w:szCs w:val="28"/>
        </w:rPr>
        <w:t>Постановлен</w:t>
      </w:r>
      <w:r w:rsidR="005A2525">
        <w:rPr>
          <w:sz w:val="28"/>
          <w:szCs w:val="28"/>
        </w:rPr>
        <w:t xml:space="preserve">ие вступает в силу со дня его подписания </w:t>
      </w:r>
      <w:r w:rsidR="003C7259">
        <w:rPr>
          <w:sz w:val="28"/>
          <w:szCs w:val="28"/>
        </w:rPr>
        <w:t>и подлежит опубликованию.</w:t>
      </w:r>
    </w:p>
    <w:p w:rsidR="0060691A" w:rsidRPr="00C635FF" w:rsidRDefault="0060691A" w:rsidP="0060691A">
      <w:pPr>
        <w:ind w:firstLine="709"/>
        <w:jc w:val="both"/>
        <w:rPr>
          <w:sz w:val="28"/>
          <w:szCs w:val="28"/>
        </w:rPr>
      </w:pPr>
    </w:p>
    <w:p w:rsidR="0060691A" w:rsidRPr="00C635FF" w:rsidRDefault="0060691A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60691A" w:rsidRPr="00C635FF" w:rsidRDefault="0060691A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207FE6" w:rsidRDefault="0060691A" w:rsidP="003C7259">
      <w:pPr>
        <w:tabs>
          <w:tab w:val="left" w:pos="1080"/>
        </w:tabs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Глава города                                                    </w:t>
      </w:r>
      <w:r w:rsidR="00207FE6">
        <w:rPr>
          <w:sz w:val="28"/>
          <w:szCs w:val="28"/>
        </w:rPr>
        <w:t xml:space="preserve">                     </w:t>
      </w:r>
      <w:r w:rsidR="003C7259">
        <w:rPr>
          <w:sz w:val="28"/>
          <w:szCs w:val="28"/>
        </w:rPr>
        <w:t xml:space="preserve">    И.В. </w:t>
      </w:r>
      <w:proofErr w:type="spellStart"/>
      <w:r w:rsidR="003C7259">
        <w:rPr>
          <w:sz w:val="28"/>
          <w:szCs w:val="28"/>
        </w:rPr>
        <w:t>Корпунков</w:t>
      </w:r>
      <w:proofErr w:type="spellEnd"/>
    </w:p>
    <w:p w:rsidR="004444BE" w:rsidRDefault="004444BE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FE7FE1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D1905" w:rsidRDefault="00DD1905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E7FE1" w:rsidRDefault="00FE7FE1" w:rsidP="00CB761C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2485C" w:rsidRDefault="0072485C" w:rsidP="00DD1905">
      <w:pPr>
        <w:tabs>
          <w:tab w:val="left" w:pos="12616"/>
        </w:tabs>
        <w:autoSpaceDE w:val="0"/>
        <w:autoSpaceDN w:val="0"/>
        <w:adjustRightInd w:val="0"/>
        <w:ind w:left="6372"/>
        <w:outlineLvl w:val="1"/>
        <w:rPr>
          <w:sz w:val="24"/>
          <w:szCs w:val="24"/>
        </w:rPr>
        <w:sectPr w:rsidR="0072485C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4E3ABF" w:rsidRPr="004E3ABF" w:rsidRDefault="004E3ABF" w:rsidP="0072485C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DD1905">
        <w:rPr>
          <w:sz w:val="24"/>
          <w:szCs w:val="24"/>
        </w:rPr>
        <w:t xml:space="preserve">   </w:t>
      </w:r>
      <w:r w:rsidR="0072485C">
        <w:rPr>
          <w:sz w:val="24"/>
          <w:szCs w:val="24"/>
        </w:rPr>
        <w:t xml:space="preserve">           </w:t>
      </w:r>
      <w:r w:rsidRPr="004E3ABF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</w:p>
    <w:p w:rsidR="004E3ABF" w:rsidRPr="004E3ABF" w:rsidRDefault="00D3267B" w:rsidP="0072485C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4E3ABF" w:rsidRPr="004E3ABF">
        <w:rPr>
          <w:sz w:val="24"/>
          <w:szCs w:val="24"/>
        </w:rPr>
        <w:t>к муниципальной программе</w:t>
      </w:r>
    </w:p>
    <w:p w:rsidR="004E3ABF" w:rsidRPr="004E3ABF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</w:t>
      </w:r>
      <w:proofErr w:type="gramStart"/>
      <w:r w:rsidRPr="004E3ABF">
        <w:rPr>
          <w:sz w:val="24"/>
          <w:szCs w:val="24"/>
        </w:rPr>
        <w:t>в</w:t>
      </w:r>
      <w:proofErr w:type="gramEnd"/>
    </w:p>
    <w:p w:rsidR="00CB761C" w:rsidRDefault="004E3ABF" w:rsidP="004E3AB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gramStart"/>
      <w:r w:rsidRPr="004E3ABF">
        <w:rPr>
          <w:sz w:val="24"/>
          <w:szCs w:val="24"/>
        </w:rPr>
        <w:t>г</w:t>
      </w:r>
      <w:r>
        <w:rPr>
          <w:sz w:val="24"/>
          <w:szCs w:val="24"/>
        </w:rPr>
        <w:t>ороде</w:t>
      </w:r>
      <w:proofErr w:type="gramEnd"/>
      <w:r>
        <w:rPr>
          <w:sz w:val="24"/>
          <w:szCs w:val="24"/>
        </w:rPr>
        <w:t xml:space="preserve"> Курчатове Курской области</w:t>
      </w:r>
      <w:r w:rsidRPr="004E3ABF">
        <w:rPr>
          <w:sz w:val="24"/>
          <w:szCs w:val="24"/>
        </w:rPr>
        <w:t>»</w:t>
      </w:r>
    </w:p>
    <w:p w:rsidR="004E3ABF" w:rsidRPr="004E3ABF" w:rsidRDefault="004E3ABF" w:rsidP="004E3ABF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</w:p>
    <w:p w:rsidR="00CB761C" w:rsidRPr="004E3ABF" w:rsidRDefault="00CB761C" w:rsidP="00CB761C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bCs/>
          <w:sz w:val="24"/>
          <w:szCs w:val="24"/>
        </w:rPr>
        <w:t xml:space="preserve">Ресурсное обеспечение реализации </w:t>
      </w:r>
      <w:r w:rsidRPr="004E3ABF">
        <w:rPr>
          <w:rFonts w:eastAsia="Calibri"/>
          <w:b/>
          <w:sz w:val="24"/>
          <w:szCs w:val="24"/>
        </w:rPr>
        <w:t xml:space="preserve">муниципальной программы </w:t>
      </w:r>
      <w:r w:rsidR="0099686C" w:rsidRPr="004E3ABF">
        <w:rPr>
          <w:rFonts w:eastAsia="Calibri"/>
          <w:b/>
          <w:sz w:val="24"/>
          <w:szCs w:val="24"/>
        </w:rPr>
        <w:t>за счет бюджетных ассигнований городского бюджета</w:t>
      </w:r>
    </w:p>
    <w:p w:rsidR="00CB761C" w:rsidRPr="004E3ABF" w:rsidRDefault="00CB761C" w:rsidP="00CB761C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>«Развитие муниципальной службы в г</w:t>
      </w:r>
      <w:r w:rsidR="004E3ABF">
        <w:rPr>
          <w:rFonts w:eastAsia="Calibri"/>
          <w:b/>
          <w:sz w:val="24"/>
          <w:szCs w:val="24"/>
        </w:rPr>
        <w:t>ороде Курчатове</w:t>
      </w:r>
      <w:r w:rsidRPr="004E3ABF">
        <w:rPr>
          <w:rFonts w:eastAsia="Calibri"/>
          <w:b/>
          <w:sz w:val="24"/>
          <w:szCs w:val="24"/>
        </w:rPr>
        <w:t xml:space="preserve">» </w:t>
      </w:r>
    </w:p>
    <w:p w:rsidR="00CB761C" w:rsidRDefault="00CB761C" w:rsidP="00FD52E4">
      <w:pPr>
        <w:rPr>
          <w:rFonts w:cs="Aharoni"/>
          <w:sz w:val="24"/>
          <w:szCs w:val="24"/>
        </w:rPr>
      </w:pPr>
    </w:p>
    <w:p w:rsidR="00E41AC1" w:rsidRDefault="00E41AC1" w:rsidP="00FD52E4">
      <w:pPr>
        <w:rPr>
          <w:rFonts w:cs="Aharoni"/>
          <w:sz w:val="24"/>
          <w:szCs w:val="24"/>
        </w:rPr>
      </w:pPr>
    </w:p>
    <w:p w:rsidR="00E41AC1" w:rsidRDefault="00E41AC1" w:rsidP="00FD52E4">
      <w:pPr>
        <w:rPr>
          <w:rFonts w:cs="Aharoni"/>
          <w:sz w:val="24"/>
          <w:szCs w:val="24"/>
        </w:rPr>
      </w:pPr>
    </w:p>
    <w:p w:rsidR="00070DDF" w:rsidRDefault="00070DDF" w:rsidP="00070D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2240"/>
        <w:gridCol w:w="1939"/>
        <w:gridCol w:w="7"/>
        <w:gridCol w:w="597"/>
        <w:gridCol w:w="616"/>
        <w:gridCol w:w="1023"/>
        <w:gridCol w:w="516"/>
        <w:gridCol w:w="766"/>
        <w:gridCol w:w="766"/>
        <w:gridCol w:w="766"/>
        <w:gridCol w:w="766"/>
        <w:gridCol w:w="866"/>
        <w:gridCol w:w="866"/>
        <w:gridCol w:w="866"/>
        <w:gridCol w:w="188"/>
        <w:gridCol w:w="22"/>
        <w:gridCol w:w="767"/>
        <w:gridCol w:w="73"/>
        <w:gridCol w:w="14"/>
        <w:gridCol w:w="6"/>
        <w:gridCol w:w="6"/>
        <w:gridCol w:w="866"/>
      </w:tblGrid>
      <w:tr w:rsidR="00070DDF" w:rsidTr="00740711">
        <w:trPr>
          <w:cantSplit/>
          <w:trHeight w:val="515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исполнитель, соисполнители, участники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76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Объемы бюджетных ассигнований (тыс. руб.), годы</w:t>
            </w:r>
          </w:p>
        </w:tc>
      </w:tr>
      <w:tr w:rsidR="00070DDF" w:rsidTr="00740711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2022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2023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2024</w:t>
            </w:r>
          </w:p>
        </w:tc>
      </w:tr>
      <w:tr w:rsidR="00070DDF" w:rsidTr="00740711">
        <w:trPr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Развитие муниципальной службы в городе Курчатове 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ВСЕГО,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18,060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E38B8">
            <w:pPr>
              <w:spacing w:after="200" w:line="276" w:lineRule="auto"/>
              <w:jc w:val="center"/>
            </w:pPr>
            <w:r>
              <w:t>819,984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573,804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573,804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589,304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585,304</w:t>
            </w:r>
          </w:p>
        </w:tc>
      </w:tr>
      <w:tr w:rsidR="00070DDF" w:rsidTr="00740711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18.060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477,380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416,000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416,000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428,000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426,000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56,500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имуществом </w:t>
            </w:r>
          </w:p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E38B8">
            <w:pPr>
              <w:spacing w:after="200" w:line="276" w:lineRule="auto"/>
              <w:jc w:val="center"/>
            </w:pPr>
            <w:r>
              <w:t>174,400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46,100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46,100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46,100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44,100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51,704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51,704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51,704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35,204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35,204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Ревизионная комиссия МО «</w:t>
            </w:r>
            <w:proofErr w:type="spellStart"/>
            <w:r>
              <w:rPr>
                <w:rFonts w:ascii="Times New Roman" w:hAnsi="Times New Roman"/>
              </w:rPr>
              <w:t>Город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урчатов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</w:tr>
      <w:tr w:rsidR="00070DDF" w:rsidTr="00740711">
        <w:trPr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</w:pPr>
            <w: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E38B8">
            <w:pPr>
              <w:spacing w:line="276" w:lineRule="auto"/>
            </w:pPr>
            <w:r>
              <w:t>819,984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573,804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573,804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589,304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585,304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477,380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416,000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416,000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428,000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426,000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56,500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 xml:space="preserve">       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CE38B8">
            <w:pPr>
              <w:spacing w:line="276" w:lineRule="auto"/>
              <w:jc w:val="center"/>
            </w:pPr>
            <w:r>
              <w:t>174,400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46,100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46,100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46,100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44,100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51,704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51,704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51,704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35,204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35,204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60,000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60,000</w:t>
            </w:r>
          </w:p>
        </w:tc>
      </w:tr>
      <w:tr w:rsidR="00070DDF" w:rsidTr="0074071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</w:tr>
      <w:tr w:rsidR="00070DDF" w:rsidTr="00740711">
        <w:trPr>
          <w:trHeight w:val="293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.Осуществление мероприятий, направленных 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 развитие 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12,060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135,880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18,000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18,000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44,000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40,000</w:t>
            </w:r>
          </w:p>
        </w:tc>
      </w:tr>
      <w:tr w:rsidR="00070DDF" w:rsidTr="00740711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1.1 Проведение </w:t>
            </w:r>
            <w:r>
              <w:lastRenderedPageBreak/>
              <w:t>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lastRenderedPageBreak/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Администрация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г. Курчатова</w:t>
            </w:r>
          </w:p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  <w:r>
              <w:t>Курчатовская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городская Дума</w:t>
            </w: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  <w:rPr>
                <w:highlight w:val="red"/>
              </w:rPr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  <w:rPr>
                <w:highlight w:val="red"/>
              </w:rPr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406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1.2. Повышение квалификации муниципальных служащих 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E65906">
            <w:pPr>
              <w:spacing w:after="200" w:line="276" w:lineRule="auto"/>
              <w:jc w:val="center"/>
            </w:pPr>
            <w:r>
              <w:t>79,380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18,000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18,000</w:t>
            </w: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44,000</w:t>
            </w: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40,000</w:t>
            </w: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  <w:p w:rsidR="00070DDF" w:rsidRDefault="00070DDF">
            <w:pPr>
              <w:widowControl/>
              <w:suppressAutoHyphens w:val="0"/>
              <w:spacing w:after="200" w:line="276" w:lineRule="auto"/>
            </w:pPr>
          </w:p>
        </w:tc>
      </w:tr>
      <w:tr w:rsidR="00070DDF" w:rsidTr="00740711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61,380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after="200" w:line="276" w:lineRule="auto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12,000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10,000</w:t>
            </w:r>
          </w:p>
        </w:tc>
      </w:tr>
      <w:tr w:rsidR="00070DDF" w:rsidTr="00740711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E65906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070DDF" w:rsidRDefault="00070DDF">
            <w:pPr>
              <w:spacing w:line="276" w:lineRule="auto"/>
              <w:jc w:val="center"/>
            </w:pPr>
            <w: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after="200" w:line="276" w:lineRule="auto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12,000</w:t>
            </w:r>
          </w:p>
        </w:tc>
        <w:tc>
          <w:tcPr>
            <w:tcW w:w="10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8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8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10,000</w:t>
            </w:r>
          </w:p>
        </w:tc>
      </w:tr>
      <w:tr w:rsidR="00070DDF" w:rsidTr="005B61F8">
        <w:trPr>
          <w:trHeight w:val="1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5B61F8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0709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0DDF" w:rsidRDefault="005B61F8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6,000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6,000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070DDF" w:rsidRDefault="00070DDF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  <w:rPr>
                <w:highlight w:val="red"/>
              </w:rPr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  <w:rPr>
                <w:highlight w:val="red"/>
              </w:rPr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20,000</w:t>
            </w:r>
          </w:p>
        </w:tc>
      </w:tr>
      <w:tr w:rsidR="00070DDF" w:rsidTr="00740711">
        <w:trPr>
          <w:trHeight w:val="2823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1.5.В</w:t>
            </w:r>
            <w:r>
              <w:t xml:space="preserve">недрение современных методов оценки </w:t>
            </w:r>
            <w:r>
              <w:lastRenderedPageBreak/>
              <w:t>профессиональных знаний и навыков муниципальных служащих при проведении аттестации</w:t>
            </w: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lastRenderedPageBreak/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40711" w:rsidTr="00F87A43">
        <w:trPr>
          <w:cantSplit/>
          <w:trHeight w:val="1266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1.7.Специальная оценка условий труда муниципальных 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711" w:rsidRDefault="00740711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40711" w:rsidTr="00F87A43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711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711" w:rsidRDefault="00740711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0709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711" w:rsidRDefault="00740711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10,500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line="276" w:lineRule="auto"/>
              <w:jc w:val="center"/>
            </w:pPr>
            <w:r>
              <w:t>10,500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after="200" w:line="276" w:lineRule="auto"/>
            </w:pPr>
            <w:r>
              <w:t>10,500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11" w:rsidRDefault="00740711">
            <w:pPr>
              <w:spacing w:after="200" w:line="276" w:lineRule="auto"/>
            </w:pPr>
            <w:r>
              <w:t>0</w:t>
            </w:r>
          </w:p>
        </w:tc>
      </w:tr>
      <w:tr w:rsidR="00740711" w:rsidTr="00F87A43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11" w:rsidRDefault="00740711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11" w:rsidRDefault="00740711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711" w:rsidRDefault="005B61F8">
            <w:pPr>
              <w:spacing w:line="276" w:lineRule="auto"/>
              <w:ind w:left="113" w:right="113"/>
              <w:jc w:val="center"/>
            </w:pPr>
            <w:r w:rsidRPr="005B61F8"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56,500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after="200" w:line="276" w:lineRule="auto"/>
            </w:pPr>
            <w:r>
              <w:t xml:space="preserve">      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after="200" w:line="276" w:lineRule="auto"/>
            </w:pPr>
            <w:r>
              <w:t xml:space="preserve">   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11" w:rsidRDefault="00740711">
            <w:pPr>
              <w:spacing w:after="200" w:line="276" w:lineRule="auto"/>
            </w:pPr>
            <w:r>
              <w:t xml:space="preserve">  0</w:t>
            </w:r>
          </w:p>
        </w:tc>
      </w:tr>
      <w:tr w:rsidR="00070DDF" w:rsidTr="00740711">
        <w:trPr>
          <w:trHeight w:val="280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1.8.Направление</w:t>
            </w:r>
          </w:p>
          <w:p w:rsidR="00070DDF" w:rsidRDefault="00070DDF">
            <w:pPr>
              <w:spacing w:line="276" w:lineRule="auto"/>
              <w:jc w:val="center"/>
            </w:pPr>
            <w:r>
              <w:t xml:space="preserve"> в служебные командировки </w:t>
            </w:r>
            <w:proofErr w:type="gramStart"/>
            <w:r>
              <w:t>муниципальных</w:t>
            </w:r>
            <w:proofErr w:type="gramEnd"/>
            <w:r>
              <w:t xml:space="preserve"> </w:t>
            </w:r>
          </w:p>
          <w:p w:rsidR="00070DDF" w:rsidRDefault="00070DDF">
            <w:pPr>
              <w:spacing w:line="276" w:lineRule="auto"/>
              <w:jc w:val="center"/>
            </w:pPr>
            <w: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C0689">
            <w:pPr>
              <w:spacing w:line="276" w:lineRule="auto"/>
              <w:jc w:val="center"/>
            </w:pPr>
            <w:r>
              <w:t>665,485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545,304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545,304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545,304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545,304</w:t>
            </w:r>
          </w:p>
        </w:tc>
      </w:tr>
      <w:tr w:rsidR="00070DDF" w:rsidTr="00740711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C0689">
            <w:pPr>
              <w:spacing w:line="276" w:lineRule="auto"/>
              <w:jc w:val="center"/>
            </w:pPr>
            <w:r>
              <w:t>407,8</w:t>
            </w:r>
            <w:r w:rsidR="00070DDF">
              <w:t>81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416,000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416,000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416,000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416,000</w:t>
            </w:r>
          </w:p>
        </w:tc>
      </w:tr>
      <w:tr w:rsidR="00070DDF" w:rsidTr="00740711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 xml:space="preserve">    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5F39A2">
            <w:pPr>
              <w:spacing w:line="276" w:lineRule="auto"/>
              <w:jc w:val="center"/>
            </w:pPr>
            <w:r>
              <w:t>162,400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34,100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 xml:space="preserve"> 34,100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34,100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34,100</w:t>
            </w:r>
          </w:p>
        </w:tc>
      </w:tr>
      <w:tr w:rsidR="00070DDF" w:rsidTr="00740711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0709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35,204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35,204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35,204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35,204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35,204</w:t>
            </w:r>
          </w:p>
        </w:tc>
      </w:tr>
      <w:tr w:rsidR="00070DDF" w:rsidTr="00740711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60,000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60,000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60,000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60,000</w:t>
            </w:r>
          </w:p>
        </w:tc>
      </w:tr>
      <w:tr w:rsidR="00070DDF" w:rsidTr="00740711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400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070DDF" w:rsidRDefault="00070D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lastRenderedPageBreak/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DF" w:rsidRDefault="00070DDF">
            <w:pPr>
              <w:spacing w:line="276" w:lineRule="auto"/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C0689">
            <w:pPr>
              <w:spacing w:line="276" w:lineRule="auto"/>
              <w:jc w:val="center"/>
            </w:pPr>
            <w:r>
              <w:t>8,1</w:t>
            </w:r>
            <w:r w:rsidR="00070DDF"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4C0689">
            <w:pPr>
              <w:spacing w:line="276" w:lineRule="auto"/>
              <w:jc w:val="center"/>
            </w:pPr>
            <w:r>
              <w:t>8,1</w:t>
            </w:r>
            <w:r w:rsidR="00070DDF">
              <w:t>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0709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  <w:tr w:rsidR="00070DDF" w:rsidTr="00740711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DF" w:rsidRDefault="00070DDF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0106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0DDF" w:rsidRDefault="00070DDF">
            <w:pPr>
              <w:spacing w:line="276" w:lineRule="auto"/>
              <w:ind w:left="113" w:right="113"/>
              <w:jc w:val="center"/>
            </w:pPr>
            <w:r>
              <w:t>09101С1437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DF" w:rsidRDefault="00070DDF">
            <w:pPr>
              <w:spacing w:after="200" w:line="276" w:lineRule="auto"/>
            </w:pPr>
            <w:r>
              <w:t>0</w:t>
            </w:r>
          </w:p>
        </w:tc>
      </w:tr>
    </w:tbl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070DDF" w:rsidRDefault="00070DDF" w:rsidP="00070DDF">
      <w:pPr>
        <w:rPr>
          <w:rFonts w:cs="Aharoni"/>
          <w:sz w:val="24"/>
          <w:szCs w:val="24"/>
        </w:rPr>
      </w:pPr>
    </w:p>
    <w:p w:rsidR="00207300" w:rsidRDefault="00207300" w:rsidP="004C0689">
      <w:pPr>
        <w:rPr>
          <w:sz w:val="24"/>
          <w:szCs w:val="24"/>
        </w:rPr>
      </w:pPr>
    </w:p>
    <w:p w:rsidR="00816DFB" w:rsidRPr="005428FA" w:rsidRDefault="00816DFB" w:rsidP="00207300">
      <w:pPr>
        <w:jc w:val="right"/>
        <w:rPr>
          <w:sz w:val="24"/>
          <w:szCs w:val="24"/>
        </w:rPr>
      </w:pPr>
    </w:p>
    <w:p w:rsidR="00207300" w:rsidRPr="004E3ABF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4</w:t>
      </w:r>
    </w:p>
    <w:p w:rsidR="00207300" w:rsidRPr="004E3ABF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к муниципальной программе</w:t>
      </w:r>
    </w:p>
    <w:p w:rsidR="00207300" w:rsidRPr="004E3ABF" w:rsidRDefault="00207300" w:rsidP="00207300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</w:t>
      </w:r>
      <w:proofErr w:type="gramStart"/>
      <w:r w:rsidRPr="004E3ABF">
        <w:rPr>
          <w:sz w:val="24"/>
          <w:szCs w:val="24"/>
        </w:rPr>
        <w:t>в</w:t>
      </w:r>
      <w:proofErr w:type="gramEnd"/>
    </w:p>
    <w:p w:rsidR="00207300" w:rsidRDefault="00424F1A" w:rsidP="00424F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</w:t>
      </w:r>
      <w:proofErr w:type="gramStart"/>
      <w:r w:rsidR="00207300" w:rsidRPr="004E3ABF">
        <w:rPr>
          <w:sz w:val="24"/>
          <w:szCs w:val="24"/>
        </w:rPr>
        <w:t>городе</w:t>
      </w:r>
      <w:proofErr w:type="gramEnd"/>
      <w:r w:rsidR="00207300" w:rsidRPr="004E3ABF">
        <w:rPr>
          <w:sz w:val="24"/>
          <w:szCs w:val="24"/>
        </w:rPr>
        <w:t xml:space="preserve"> Курчатове Курской области »</w:t>
      </w:r>
    </w:p>
    <w:p w:rsidR="00424F1A" w:rsidRPr="004E3ABF" w:rsidRDefault="00424F1A" w:rsidP="00207300">
      <w:pPr>
        <w:jc w:val="right"/>
        <w:rPr>
          <w:rFonts w:eastAsia="Calibri"/>
          <w:sz w:val="24"/>
          <w:szCs w:val="24"/>
        </w:rPr>
      </w:pPr>
    </w:p>
    <w:p w:rsidR="00424F1A" w:rsidRDefault="00424F1A" w:rsidP="00AD45A9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Перечень</w:t>
      </w:r>
    </w:p>
    <w:p w:rsidR="00207300" w:rsidRPr="00AD45A9" w:rsidRDefault="00207300" w:rsidP="00AD45A9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государственных внебюджетных фондов,  местных бюджетов</w:t>
      </w:r>
      <w:r w:rsidRPr="004E3ABF">
        <w:rPr>
          <w:rFonts w:eastAsia="Calibri"/>
          <w:b/>
          <w:sz w:val="24"/>
          <w:szCs w:val="24"/>
        </w:rPr>
        <w:t xml:space="preserve"> и внебюджетных источников на реализацию целей муниципальной программы </w:t>
      </w:r>
    </w:p>
    <w:p w:rsidR="00AD45A9" w:rsidRPr="005428FA" w:rsidRDefault="00AD45A9" w:rsidP="00AD45A9">
      <w:pPr>
        <w:jc w:val="center"/>
        <w:rPr>
          <w:rFonts w:eastAsia="Calibri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AD45A9" w:rsidRPr="003A2214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3A2214" w:rsidTr="00863F6C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850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993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D45A9" w:rsidRPr="003A2214" w:rsidTr="00863F6C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7251">
              <w:rPr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A035CD" w:rsidRDefault="00863F6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819,984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11" w:type="dxa"/>
            <w:gridSpan w:val="2"/>
          </w:tcPr>
          <w:p w:rsidR="00AD45A9" w:rsidRPr="005D52CF" w:rsidRDefault="00AD45A9" w:rsidP="00863F6C">
            <w:r>
              <w:t>573,804</w:t>
            </w:r>
          </w:p>
        </w:tc>
        <w:tc>
          <w:tcPr>
            <w:tcW w:w="975" w:type="dxa"/>
          </w:tcPr>
          <w:p w:rsidR="00AD45A9" w:rsidRPr="005D52CF" w:rsidRDefault="00AD45A9" w:rsidP="00863F6C">
            <w:pPr>
              <w:jc w:val="center"/>
            </w:pPr>
            <w:r>
              <w:t>589,304</w:t>
            </w:r>
          </w:p>
        </w:tc>
        <w:tc>
          <w:tcPr>
            <w:tcW w:w="869" w:type="dxa"/>
            <w:gridSpan w:val="3"/>
          </w:tcPr>
          <w:p w:rsidR="00AD45A9" w:rsidRPr="005D52CF" w:rsidRDefault="00AD45A9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trHeight w:val="152"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5D52CF" w:rsidRDefault="00863F6C" w:rsidP="00863F6C">
            <w:pPr>
              <w:jc w:val="center"/>
            </w:pPr>
            <w:r>
              <w:rPr>
                <w:sz w:val="18"/>
                <w:szCs w:val="18"/>
              </w:rPr>
              <w:t>819,984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11" w:type="dxa"/>
            <w:gridSpan w:val="2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75" w:type="dxa"/>
          </w:tcPr>
          <w:p w:rsidR="00AD45A9" w:rsidRPr="005D52CF" w:rsidRDefault="00AD45A9" w:rsidP="00863F6C">
            <w:pPr>
              <w:jc w:val="center"/>
            </w:pPr>
            <w:r>
              <w:t>589,304</w:t>
            </w:r>
          </w:p>
        </w:tc>
        <w:tc>
          <w:tcPr>
            <w:tcW w:w="869" w:type="dxa"/>
            <w:gridSpan w:val="3"/>
          </w:tcPr>
          <w:p w:rsidR="00AD45A9" w:rsidRPr="005D52CF" w:rsidRDefault="00AD45A9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Реализация мероприятий, направленных н</w:t>
            </w:r>
            <w:r>
              <w:rPr>
                <w:sz w:val="24"/>
                <w:szCs w:val="24"/>
              </w:rPr>
              <w:t>а развитие муниципальной службы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1106B8" w:rsidRDefault="00863F6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819,984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11" w:type="dxa"/>
            <w:gridSpan w:val="2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75" w:type="dxa"/>
          </w:tcPr>
          <w:p w:rsidR="00AD45A9" w:rsidRPr="005D52CF" w:rsidRDefault="00AD45A9" w:rsidP="00863F6C">
            <w:pPr>
              <w:jc w:val="center"/>
            </w:pPr>
            <w:r>
              <w:t>589,304</w:t>
            </w:r>
          </w:p>
        </w:tc>
        <w:tc>
          <w:tcPr>
            <w:tcW w:w="869" w:type="dxa"/>
            <w:gridSpan w:val="3"/>
          </w:tcPr>
          <w:p w:rsidR="00AD45A9" w:rsidRPr="005D52CF" w:rsidRDefault="00AD45A9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5D52CF" w:rsidRDefault="00863F6C" w:rsidP="00863F6C">
            <w:pPr>
              <w:jc w:val="center"/>
            </w:pPr>
            <w:r>
              <w:rPr>
                <w:sz w:val="18"/>
                <w:szCs w:val="18"/>
              </w:rPr>
              <w:t>819,984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11" w:type="dxa"/>
            <w:gridSpan w:val="2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75" w:type="dxa"/>
          </w:tcPr>
          <w:p w:rsidR="00AD45A9" w:rsidRPr="005D52CF" w:rsidRDefault="00AD45A9" w:rsidP="00863F6C">
            <w:pPr>
              <w:jc w:val="center"/>
            </w:pPr>
            <w:r>
              <w:t>589,304</w:t>
            </w:r>
          </w:p>
        </w:tc>
        <w:tc>
          <w:tcPr>
            <w:tcW w:w="869" w:type="dxa"/>
            <w:gridSpan w:val="3"/>
          </w:tcPr>
          <w:p w:rsidR="00AD45A9" w:rsidRPr="005D52CF" w:rsidRDefault="00AD45A9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351">
              <w:rPr>
                <w:sz w:val="24"/>
                <w:szCs w:val="24"/>
              </w:rPr>
              <w:t>Основное мероприятие 1</w:t>
            </w:r>
          </w:p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Осуществление мероприятий, </w:t>
            </w:r>
            <w:r>
              <w:rPr>
                <w:sz w:val="24"/>
                <w:szCs w:val="24"/>
              </w:rPr>
              <w:lastRenderedPageBreak/>
              <w:t xml:space="preserve">направленных на развитие муниципальной службы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Курчатове</w:t>
            </w:r>
            <w:proofErr w:type="gramEnd"/>
            <w:r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18,060</w:t>
            </w:r>
          </w:p>
        </w:tc>
        <w:tc>
          <w:tcPr>
            <w:tcW w:w="850" w:type="dxa"/>
          </w:tcPr>
          <w:p w:rsidR="00AD45A9" w:rsidRPr="002C63CA" w:rsidRDefault="00863F6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819,984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11" w:type="dxa"/>
            <w:gridSpan w:val="2"/>
          </w:tcPr>
          <w:p w:rsidR="00AD45A9" w:rsidRPr="005D52CF" w:rsidRDefault="00AD45A9" w:rsidP="00863F6C">
            <w:pPr>
              <w:jc w:val="center"/>
            </w:pPr>
            <w:r>
              <w:t>573,804</w:t>
            </w:r>
          </w:p>
        </w:tc>
        <w:tc>
          <w:tcPr>
            <w:tcW w:w="975" w:type="dxa"/>
          </w:tcPr>
          <w:p w:rsidR="00AD45A9" w:rsidRPr="005D52CF" w:rsidRDefault="00AD45A9" w:rsidP="00863F6C">
            <w:pPr>
              <w:jc w:val="center"/>
            </w:pPr>
            <w:r>
              <w:t>589,304</w:t>
            </w:r>
          </w:p>
        </w:tc>
        <w:tc>
          <w:tcPr>
            <w:tcW w:w="869" w:type="dxa"/>
            <w:gridSpan w:val="3"/>
          </w:tcPr>
          <w:p w:rsidR="00AD45A9" w:rsidRPr="005D52CF" w:rsidRDefault="00AD45A9" w:rsidP="00863F6C">
            <w:pPr>
              <w:jc w:val="center"/>
            </w:pPr>
            <w:r>
              <w:t>585,304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97251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D21B3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79,380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18,000</w:t>
            </w:r>
          </w:p>
        </w:tc>
        <w:tc>
          <w:tcPr>
            <w:tcW w:w="896" w:type="dxa"/>
          </w:tcPr>
          <w:p w:rsidR="00AD45A9" w:rsidRPr="005D52CF" w:rsidRDefault="00AD45A9" w:rsidP="00863F6C">
            <w:pPr>
              <w:jc w:val="center"/>
            </w:pPr>
            <w:r>
              <w:t>18,000</w:t>
            </w:r>
          </w:p>
        </w:tc>
        <w:tc>
          <w:tcPr>
            <w:tcW w:w="1020" w:type="dxa"/>
            <w:gridSpan w:val="4"/>
          </w:tcPr>
          <w:p w:rsidR="00AD45A9" w:rsidRPr="005D52CF" w:rsidRDefault="00AD45A9" w:rsidP="00863F6C">
            <w:pPr>
              <w:jc w:val="center"/>
            </w:pPr>
            <w:r>
              <w:t>44,000</w:t>
            </w:r>
          </w:p>
        </w:tc>
        <w:tc>
          <w:tcPr>
            <w:tcW w:w="839" w:type="dxa"/>
          </w:tcPr>
          <w:p w:rsidR="00AD45A9" w:rsidRPr="005D52CF" w:rsidRDefault="00AD45A9" w:rsidP="00863F6C">
            <w:pPr>
              <w:jc w:val="center"/>
            </w:pPr>
            <w:r>
              <w:t>40,000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D21B3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79,380</w:t>
            </w:r>
          </w:p>
        </w:tc>
        <w:tc>
          <w:tcPr>
            <w:tcW w:w="993" w:type="dxa"/>
          </w:tcPr>
          <w:p w:rsidR="00AD45A9" w:rsidRPr="005D52CF" w:rsidRDefault="00AD45A9" w:rsidP="00863F6C">
            <w:pPr>
              <w:jc w:val="center"/>
            </w:pPr>
            <w:r>
              <w:t>18,000</w:t>
            </w:r>
          </w:p>
        </w:tc>
        <w:tc>
          <w:tcPr>
            <w:tcW w:w="896" w:type="dxa"/>
          </w:tcPr>
          <w:p w:rsidR="00AD45A9" w:rsidRPr="005D52CF" w:rsidRDefault="00AD45A9" w:rsidP="00863F6C">
            <w:pPr>
              <w:jc w:val="center"/>
            </w:pPr>
            <w:r>
              <w:t>18,000</w:t>
            </w:r>
          </w:p>
        </w:tc>
        <w:tc>
          <w:tcPr>
            <w:tcW w:w="1020" w:type="dxa"/>
            <w:gridSpan w:val="4"/>
          </w:tcPr>
          <w:p w:rsidR="00AD45A9" w:rsidRPr="005D52CF" w:rsidRDefault="00AD45A9" w:rsidP="00863F6C">
            <w:pPr>
              <w:jc w:val="center"/>
            </w:pPr>
            <w:r>
              <w:t>44,000</w:t>
            </w:r>
          </w:p>
        </w:tc>
        <w:tc>
          <w:tcPr>
            <w:tcW w:w="839" w:type="dxa"/>
          </w:tcPr>
          <w:p w:rsidR="00AD45A9" w:rsidRPr="005D52CF" w:rsidRDefault="00AD45A9" w:rsidP="00863F6C">
            <w:pPr>
              <w:jc w:val="center"/>
            </w:pPr>
            <w:r>
              <w:t>40,000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E41DC2">
              <w:rPr>
                <w:sz w:val="24"/>
                <w:szCs w:val="24"/>
              </w:rPr>
              <w:t xml:space="preserve">Организация семинарских занятий с муниципальными служащими по изучению изменений действующего </w:t>
            </w:r>
            <w:r w:rsidRPr="00E41DC2">
              <w:rPr>
                <w:sz w:val="24"/>
                <w:szCs w:val="24"/>
              </w:rPr>
              <w:lastRenderedPageBreak/>
              <w:t>законодательства по вопросам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41DC2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743F4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Pr="00743F43">
              <w:rPr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proofErr w:type="gramStart"/>
            <w:r w:rsidRPr="00743F43">
              <w:rPr>
                <w:sz w:val="24"/>
                <w:szCs w:val="24"/>
              </w:rPr>
              <w:t>профессиона</w:t>
            </w:r>
            <w:r>
              <w:rPr>
                <w:sz w:val="24"/>
                <w:szCs w:val="24"/>
              </w:rPr>
              <w:t>-</w:t>
            </w:r>
            <w:r w:rsidRPr="00743F43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н</w:t>
            </w:r>
            <w:r w:rsidRPr="00743F43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743F43">
              <w:rPr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FE4BE1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427CBC" w:rsidRDefault="00D21B35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67,000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10,500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FE4BE1" w:rsidRDefault="00D21B35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67,000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10,500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1.8.Направление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командировки муниципальных служащих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4C068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665,4</w:t>
            </w:r>
            <w:r w:rsidR="00556889">
              <w:rPr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:rsidR="00AD45A9" w:rsidRPr="00657E06" w:rsidRDefault="00AD45A9" w:rsidP="00863F6C">
            <w:pPr>
              <w:jc w:val="center"/>
            </w:pPr>
            <w:r>
              <w:t>545,304</w:t>
            </w:r>
          </w:p>
        </w:tc>
        <w:tc>
          <w:tcPr>
            <w:tcW w:w="911" w:type="dxa"/>
            <w:gridSpan w:val="2"/>
          </w:tcPr>
          <w:p w:rsidR="00AD45A9" w:rsidRPr="00A52941" w:rsidRDefault="00AD45A9" w:rsidP="00863F6C">
            <w:pPr>
              <w:jc w:val="center"/>
            </w:pPr>
            <w:r>
              <w:t>545,304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 w:rsidRPr="00657E06">
              <w:t>545,304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 w:rsidRPr="00657E06">
              <w:rPr>
                <w:sz w:val="18"/>
                <w:szCs w:val="18"/>
              </w:rPr>
              <w:t>545,304</w:t>
            </w:r>
          </w:p>
        </w:tc>
      </w:tr>
      <w:tr w:rsidR="00AD45A9" w:rsidRPr="003A2214" w:rsidTr="00863F6C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4C068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665,4</w:t>
            </w:r>
            <w:r w:rsidR="00556889">
              <w:rPr>
                <w:sz w:val="18"/>
                <w:szCs w:val="18"/>
              </w:rPr>
              <w:t>85</w:t>
            </w:r>
          </w:p>
        </w:tc>
        <w:tc>
          <w:tcPr>
            <w:tcW w:w="993" w:type="dxa"/>
          </w:tcPr>
          <w:p w:rsidR="00AD45A9" w:rsidRPr="00657E06" w:rsidRDefault="00AD45A9" w:rsidP="00863F6C">
            <w:pPr>
              <w:jc w:val="center"/>
            </w:pPr>
            <w:r>
              <w:t>545,304</w:t>
            </w:r>
          </w:p>
        </w:tc>
        <w:tc>
          <w:tcPr>
            <w:tcW w:w="911" w:type="dxa"/>
            <w:gridSpan w:val="2"/>
          </w:tcPr>
          <w:p w:rsidR="00AD45A9" w:rsidRPr="00A52941" w:rsidRDefault="00AD45A9" w:rsidP="00863F6C">
            <w:pPr>
              <w:jc w:val="center"/>
            </w:pPr>
            <w:r>
              <w:t>545,304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 w:rsidRPr="00657E06">
              <w:t>545,304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 w:rsidRPr="00657E06">
              <w:rPr>
                <w:sz w:val="18"/>
                <w:szCs w:val="18"/>
              </w:rPr>
              <w:t>545,304</w:t>
            </w:r>
          </w:p>
        </w:tc>
      </w:tr>
      <w:tr w:rsidR="00AD45A9" w:rsidRPr="003A2214" w:rsidTr="00863F6C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1.9.Возмещение </w:t>
            </w:r>
            <w:r>
              <w:rPr>
                <w:sz w:val="24"/>
                <w:szCs w:val="24"/>
              </w:rPr>
              <w:lastRenderedPageBreak/>
              <w:t>расходов на медосмотр при приеме на работу.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45A9" w:rsidRPr="003A2214" w:rsidTr="00863F6C">
        <w:trPr>
          <w:trHeight w:val="570"/>
          <w:jc w:val="center"/>
        </w:trPr>
        <w:tc>
          <w:tcPr>
            <w:tcW w:w="1996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D45A9" w:rsidRDefault="00AD45A9" w:rsidP="00AD4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Pr="005428FA" w:rsidRDefault="00AD45A9" w:rsidP="00AD45A9">
      <w:pPr>
        <w:rPr>
          <w:sz w:val="24"/>
          <w:szCs w:val="24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Pr="005428FA" w:rsidRDefault="00207300" w:rsidP="00207300">
      <w:pPr>
        <w:rPr>
          <w:sz w:val="24"/>
          <w:szCs w:val="24"/>
        </w:rPr>
      </w:pPr>
    </w:p>
    <w:p w:rsidR="00F37AA4" w:rsidRDefault="00F37AA4" w:rsidP="00CB761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37AA4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26C90"/>
    <w:rsid w:val="00037E77"/>
    <w:rsid w:val="00041B23"/>
    <w:rsid w:val="00046FE7"/>
    <w:rsid w:val="00047299"/>
    <w:rsid w:val="00054A10"/>
    <w:rsid w:val="00060C26"/>
    <w:rsid w:val="000636D3"/>
    <w:rsid w:val="00064EB4"/>
    <w:rsid w:val="00070DDF"/>
    <w:rsid w:val="0007123B"/>
    <w:rsid w:val="00080F73"/>
    <w:rsid w:val="000835EF"/>
    <w:rsid w:val="000965EF"/>
    <w:rsid w:val="000D4306"/>
    <w:rsid w:val="000E154B"/>
    <w:rsid w:val="000E2F17"/>
    <w:rsid w:val="000E5F4B"/>
    <w:rsid w:val="000F7A85"/>
    <w:rsid w:val="00115677"/>
    <w:rsid w:val="001320DF"/>
    <w:rsid w:val="00153E39"/>
    <w:rsid w:val="00157E94"/>
    <w:rsid w:val="0016108A"/>
    <w:rsid w:val="00161393"/>
    <w:rsid w:val="00167860"/>
    <w:rsid w:val="00193EA8"/>
    <w:rsid w:val="00195C4D"/>
    <w:rsid w:val="001B33EB"/>
    <w:rsid w:val="001B3A39"/>
    <w:rsid w:val="001C6CAF"/>
    <w:rsid w:val="001D0D16"/>
    <w:rsid w:val="001E4761"/>
    <w:rsid w:val="00207300"/>
    <w:rsid w:val="00207FE6"/>
    <w:rsid w:val="00213682"/>
    <w:rsid w:val="00220F77"/>
    <w:rsid w:val="00232AD8"/>
    <w:rsid w:val="002521BA"/>
    <w:rsid w:val="00253E6C"/>
    <w:rsid w:val="00260B50"/>
    <w:rsid w:val="00265091"/>
    <w:rsid w:val="00267752"/>
    <w:rsid w:val="002726F2"/>
    <w:rsid w:val="00276F2E"/>
    <w:rsid w:val="002802C2"/>
    <w:rsid w:val="002846E1"/>
    <w:rsid w:val="00293121"/>
    <w:rsid w:val="002965B6"/>
    <w:rsid w:val="002A07EA"/>
    <w:rsid w:val="002A17EA"/>
    <w:rsid w:val="002A5132"/>
    <w:rsid w:val="002B14D6"/>
    <w:rsid w:val="002C63CA"/>
    <w:rsid w:val="002C7F09"/>
    <w:rsid w:val="002D1C0C"/>
    <w:rsid w:val="002E3C3C"/>
    <w:rsid w:val="002F465A"/>
    <w:rsid w:val="002F4CF6"/>
    <w:rsid w:val="00301558"/>
    <w:rsid w:val="00307129"/>
    <w:rsid w:val="003164C8"/>
    <w:rsid w:val="00317DAB"/>
    <w:rsid w:val="003200A2"/>
    <w:rsid w:val="00327E6D"/>
    <w:rsid w:val="003339B2"/>
    <w:rsid w:val="00350FA3"/>
    <w:rsid w:val="003529C2"/>
    <w:rsid w:val="00380374"/>
    <w:rsid w:val="00392A1B"/>
    <w:rsid w:val="00394E9A"/>
    <w:rsid w:val="003A3D74"/>
    <w:rsid w:val="003B2909"/>
    <w:rsid w:val="003C0C9E"/>
    <w:rsid w:val="003C7259"/>
    <w:rsid w:val="003D42C0"/>
    <w:rsid w:val="003F0EE0"/>
    <w:rsid w:val="003F5081"/>
    <w:rsid w:val="003F690D"/>
    <w:rsid w:val="0041361D"/>
    <w:rsid w:val="00416801"/>
    <w:rsid w:val="00421CB3"/>
    <w:rsid w:val="00424F1A"/>
    <w:rsid w:val="00427CBC"/>
    <w:rsid w:val="00431C53"/>
    <w:rsid w:val="004444BE"/>
    <w:rsid w:val="004517DA"/>
    <w:rsid w:val="00457D6A"/>
    <w:rsid w:val="0047531F"/>
    <w:rsid w:val="00490C91"/>
    <w:rsid w:val="004C0430"/>
    <w:rsid w:val="004C0689"/>
    <w:rsid w:val="004C22F2"/>
    <w:rsid w:val="004E165B"/>
    <w:rsid w:val="004E3ABF"/>
    <w:rsid w:val="00500A6C"/>
    <w:rsid w:val="00514D96"/>
    <w:rsid w:val="00530AAA"/>
    <w:rsid w:val="00534891"/>
    <w:rsid w:val="00541C3C"/>
    <w:rsid w:val="00556889"/>
    <w:rsid w:val="00556CA9"/>
    <w:rsid w:val="00573605"/>
    <w:rsid w:val="005A2525"/>
    <w:rsid w:val="005A39E8"/>
    <w:rsid w:val="005A6E2C"/>
    <w:rsid w:val="005B514E"/>
    <w:rsid w:val="005B61F8"/>
    <w:rsid w:val="005C5636"/>
    <w:rsid w:val="005D52CF"/>
    <w:rsid w:val="005F14A8"/>
    <w:rsid w:val="005F39A2"/>
    <w:rsid w:val="0060691A"/>
    <w:rsid w:val="00646A06"/>
    <w:rsid w:val="00650E45"/>
    <w:rsid w:val="00653554"/>
    <w:rsid w:val="00657E06"/>
    <w:rsid w:val="00666B6C"/>
    <w:rsid w:val="006C4606"/>
    <w:rsid w:val="006F6459"/>
    <w:rsid w:val="00703DFD"/>
    <w:rsid w:val="0071690D"/>
    <w:rsid w:val="007174EC"/>
    <w:rsid w:val="0072485C"/>
    <w:rsid w:val="00726AAC"/>
    <w:rsid w:val="007371C4"/>
    <w:rsid w:val="00740711"/>
    <w:rsid w:val="007534D3"/>
    <w:rsid w:val="0075797F"/>
    <w:rsid w:val="007706E4"/>
    <w:rsid w:val="007875EE"/>
    <w:rsid w:val="007C55BF"/>
    <w:rsid w:val="00800EA0"/>
    <w:rsid w:val="00816DFB"/>
    <w:rsid w:val="00817B97"/>
    <w:rsid w:val="00834093"/>
    <w:rsid w:val="0086280A"/>
    <w:rsid w:val="00863F6C"/>
    <w:rsid w:val="00870C5F"/>
    <w:rsid w:val="00884F16"/>
    <w:rsid w:val="008B4446"/>
    <w:rsid w:val="008C06F7"/>
    <w:rsid w:val="008F30A3"/>
    <w:rsid w:val="00903A2B"/>
    <w:rsid w:val="009219CD"/>
    <w:rsid w:val="009279D7"/>
    <w:rsid w:val="00931ADE"/>
    <w:rsid w:val="0094217A"/>
    <w:rsid w:val="009607DE"/>
    <w:rsid w:val="00964961"/>
    <w:rsid w:val="00965054"/>
    <w:rsid w:val="00974606"/>
    <w:rsid w:val="00981DF7"/>
    <w:rsid w:val="0099686C"/>
    <w:rsid w:val="009A25BC"/>
    <w:rsid w:val="009D0F90"/>
    <w:rsid w:val="00A009F1"/>
    <w:rsid w:val="00A15B51"/>
    <w:rsid w:val="00A2385D"/>
    <w:rsid w:val="00A41895"/>
    <w:rsid w:val="00A465A6"/>
    <w:rsid w:val="00A5077A"/>
    <w:rsid w:val="00A5419D"/>
    <w:rsid w:val="00A55CC5"/>
    <w:rsid w:val="00A728FE"/>
    <w:rsid w:val="00A80614"/>
    <w:rsid w:val="00A91193"/>
    <w:rsid w:val="00A93937"/>
    <w:rsid w:val="00A94B12"/>
    <w:rsid w:val="00A96C0D"/>
    <w:rsid w:val="00A9710A"/>
    <w:rsid w:val="00A9713E"/>
    <w:rsid w:val="00A97637"/>
    <w:rsid w:val="00AA5A01"/>
    <w:rsid w:val="00AB0D3A"/>
    <w:rsid w:val="00AB4CD3"/>
    <w:rsid w:val="00AB51C5"/>
    <w:rsid w:val="00AD45A9"/>
    <w:rsid w:val="00B11DF5"/>
    <w:rsid w:val="00B32E38"/>
    <w:rsid w:val="00B40C6A"/>
    <w:rsid w:val="00B50040"/>
    <w:rsid w:val="00B54C70"/>
    <w:rsid w:val="00B66C56"/>
    <w:rsid w:val="00B80266"/>
    <w:rsid w:val="00B806D6"/>
    <w:rsid w:val="00B86C51"/>
    <w:rsid w:val="00BA60C1"/>
    <w:rsid w:val="00BB209B"/>
    <w:rsid w:val="00BC6EF5"/>
    <w:rsid w:val="00BD16AE"/>
    <w:rsid w:val="00C13C06"/>
    <w:rsid w:val="00C17F62"/>
    <w:rsid w:val="00C23F56"/>
    <w:rsid w:val="00C33F89"/>
    <w:rsid w:val="00C42A11"/>
    <w:rsid w:val="00C46D2D"/>
    <w:rsid w:val="00C46DF6"/>
    <w:rsid w:val="00C635FF"/>
    <w:rsid w:val="00C70E04"/>
    <w:rsid w:val="00C805C1"/>
    <w:rsid w:val="00C821BA"/>
    <w:rsid w:val="00CB1667"/>
    <w:rsid w:val="00CB1FD1"/>
    <w:rsid w:val="00CB761C"/>
    <w:rsid w:val="00CC3D93"/>
    <w:rsid w:val="00CD2414"/>
    <w:rsid w:val="00CE38B8"/>
    <w:rsid w:val="00CE539C"/>
    <w:rsid w:val="00CF3E33"/>
    <w:rsid w:val="00CF7EBF"/>
    <w:rsid w:val="00D016C6"/>
    <w:rsid w:val="00D1689E"/>
    <w:rsid w:val="00D16A14"/>
    <w:rsid w:val="00D202B6"/>
    <w:rsid w:val="00D21B35"/>
    <w:rsid w:val="00D3267B"/>
    <w:rsid w:val="00D36B56"/>
    <w:rsid w:val="00D40716"/>
    <w:rsid w:val="00D415F8"/>
    <w:rsid w:val="00D422E2"/>
    <w:rsid w:val="00D61412"/>
    <w:rsid w:val="00D7598C"/>
    <w:rsid w:val="00D83881"/>
    <w:rsid w:val="00DC3E85"/>
    <w:rsid w:val="00DD1059"/>
    <w:rsid w:val="00DD1905"/>
    <w:rsid w:val="00DD28DD"/>
    <w:rsid w:val="00DE2A0B"/>
    <w:rsid w:val="00DE41FF"/>
    <w:rsid w:val="00DE72CA"/>
    <w:rsid w:val="00E05F1C"/>
    <w:rsid w:val="00E41AC1"/>
    <w:rsid w:val="00E45412"/>
    <w:rsid w:val="00E53B4B"/>
    <w:rsid w:val="00E543C3"/>
    <w:rsid w:val="00E63548"/>
    <w:rsid w:val="00E65906"/>
    <w:rsid w:val="00E72720"/>
    <w:rsid w:val="00E75BEB"/>
    <w:rsid w:val="00E85594"/>
    <w:rsid w:val="00E9336A"/>
    <w:rsid w:val="00EA07C1"/>
    <w:rsid w:val="00EB39FE"/>
    <w:rsid w:val="00EE472A"/>
    <w:rsid w:val="00F166E3"/>
    <w:rsid w:val="00F37AA4"/>
    <w:rsid w:val="00F42303"/>
    <w:rsid w:val="00F466D4"/>
    <w:rsid w:val="00F46FFE"/>
    <w:rsid w:val="00F65989"/>
    <w:rsid w:val="00F83A7B"/>
    <w:rsid w:val="00F841C9"/>
    <w:rsid w:val="00F86DB6"/>
    <w:rsid w:val="00F87A43"/>
    <w:rsid w:val="00FA124F"/>
    <w:rsid w:val="00FB06DB"/>
    <w:rsid w:val="00FB4628"/>
    <w:rsid w:val="00FD52E4"/>
    <w:rsid w:val="00FE1490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77DF-28BF-47CD-9592-01658E9B1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19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116</cp:revision>
  <cp:lastPrinted>2020-07-02T09:25:00Z</cp:lastPrinted>
  <dcterms:created xsi:type="dcterms:W3CDTF">2018-12-20T17:04:00Z</dcterms:created>
  <dcterms:modified xsi:type="dcterms:W3CDTF">2020-07-02T09:30:00Z</dcterms:modified>
</cp:coreProperties>
</file>