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1772F2" w:rsidTr="00A1151C">
        <w:trPr>
          <w:trHeight w:val="964"/>
        </w:trPr>
        <w:tc>
          <w:tcPr>
            <w:tcW w:w="10080" w:type="dxa"/>
          </w:tcPr>
          <w:p w:rsidR="001772F2" w:rsidRDefault="001772F2" w:rsidP="00A1151C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5B85EF9D" wp14:editId="3C464256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0" t="0" r="6350" b="0"/>
                  <wp:wrapNone/>
                  <wp:docPr id="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772F2" w:rsidRPr="004F372A" w:rsidTr="00A1151C">
        <w:trPr>
          <w:trHeight w:val="1701"/>
        </w:trPr>
        <w:tc>
          <w:tcPr>
            <w:tcW w:w="10080" w:type="dxa"/>
          </w:tcPr>
          <w:p w:rsidR="001772F2" w:rsidRDefault="001772F2" w:rsidP="00A1151C">
            <w:pPr>
              <w:pStyle w:val="7"/>
              <w:rPr>
                <w:spacing w:val="0"/>
                <w:sz w:val="36"/>
                <w:szCs w:val="36"/>
              </w:rPr>
            </w:pPr>
          </w:p>
          <w:p w:rsidR="001772F2" w:rsidRPr="00F02DBB" w:rsidRDefault="001772F2" w:rsidP="00A1151C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1772F2" w:rsidRPr="00050318" w:rsidRDefault="001772F2" w:rsidP="00A1151C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1772F2" w:rsidRDefault="001772F2" w:rsidP="00A1151C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ПОСТАНОВЛЕНИЕ</w:t>
            </w:r>
          </w:p>
          <w:p w:rsidR="001772F2" w:rsidRDefault="001772F2" w:rsidP="00A1151C">
            <w:pPr>
              <w:spacing w:before="120"/>
              <w:jc w:val="center"/>
              <w:rPr>
                <w:b/>
                <w:sz w:val="48"/>
                <w:szCs w:val="48"/>
              </w:rPr>
            </w:pPr>
          </w:p>
          <w:p w:rsidR="001772F2" w:rsidRDefault="001772F2" w:rsidP="001772F2">
            <w:pPr>
              <w:jc w:val="both"/>
              <w:rPr>
                <w:sz w:val="32"/>
                <w:szCs w:val="32"/>
                <w:u w:val="single"/>
              </w:rPr>
            </w:pPr>
            <w:r w:rsidRPr="001772F2">
              <w:rPr>
                <w:sz w:val="32"/>
                <w:szCs w:val="32"/>
                <w:u w:val="single"/>
              </w:rPr>
              <w:t>04.04.2017</w:t>
            </w:r>
            <w:r>
              <w:rPr>
                <w:sz w:val="32"/>
                <w:szCs w:val="32"/>
              </w:rPr>
              <w:t xml:space="preserve"> </w:t>
            </w:r>
            <w:r w:rsidRPr="009E6E09">
              <w:rPr>
                <w:sz w:val="32"/>
                <w:szCs w:val="32"/>
              </w:rPr>
              <w:t>№</w:t>
            </w:r>
            <w:r>
              <w:rPr>
                <w:sz w:val="32"/>
                <w:szCs w:val="32"/>
              </w:rPr>
              <w:t xml:space="preserve"> </w:t>
            </w:r>
            <w:r w:rsidRPr="001772F2">
              <w:rPr>
                <w:sz w:val="32"/>
                <w:szCs w:val="32"/>
                <w:u w:val="single"/>
              </w:rPr>
              <w:t>383</w:t>
            </w:r>
          </w:p>
          <w:p w:rsidR="001772F2" w:rsidRPr="001772F2" w:rsidRDefault="001772F2" w:rsidP="001772F2">
            <w:pPr>
              <w:jc w:val="both"/>
              <w:rPr>
                <w:sz w:val="32"/>
                <w:szCs w:val="32"/>
              </w:rPr>
            </w:pPr>
          </w:p>
        </w:tc>
      </w:tr>
    </w:tbl>
    <w:p w:rsidR="001772F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О внесении изменений в постановление</w:t>
      </w:r>
    </w:p>
    <w:p w:rsidR="001772F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Pr="00ED08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города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Курчатова </w:t>
      </w:r>
      <w:proofErr w:type="gramStart"/>
      <w:r w:rsidRPr="00ED0892">
        <w:rPr>
          <w:b/>
          <w:sz w:val="28"/>
          <w:szCs w:val="28"/>
        </w:rPr>
        <w:t>от</w:t>
      </w:r>
      <w:proofErr w:type="gramEnd"/>
      <w:r w:rsidRPr="00ED0892">
        <w:rPr>
          <w:b/>
          <w:sz w:val="28"/>
          <w:szCs w:val="28"/>
        </w:rPr>
        <w:t xml:space="preserve"> </w:t>
      </w:r>
    </w:p>
    <w:p w:rsidR="001772F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24.03.2017 № 324 «Об утверждении </w:t>
      </w:r>
    </w:p>
    <w:p w:rsidR="001772F2" w:rsidRPr="00ED089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Порядка общественного обсуждения </w:t>
      </w:r>
    </w:p>
    <w:p w:rsidR="001772F2" w:rsidRPr="00ED089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проекта муниципальной программы </w:t>
      </w:r>
    </w:p>
    <w:p w:rsidR="001772F2" w:rsidRPr="00ED089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«Формирование </w:t>
      </w:r>
      <w:proofErr w:type="gramStart"/>
      <w:r w:rsidRPr="00ED0892">
        <w:rPr>
          <w:b/>
          <w:sz w:val="28"/>
          <w:szCs w:val="28"/>
        </w:rPr>
        <w:t>современной</w:t>
      </w:r>
      <w:proofErr w:type="gramEnd"/>
      <w:r w:rsidRPr="00ED0892">
        <w:rPr>
          <w:b/>
          <w:sz w:val="28"/>
          <w:szCs w:val="28"/>
        </w:rPr>
        <w:t xml:space="preserve"> городской </w:t>
      </w:r>
    </w:p>
    <w:p w:rsidR="001772F2" w:rsidRPr="00ED089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среды   на     территории   МО   «Город </w:t>
      </w:r>
    </w:p>
    <w:p w:rsidR="001772F2" w:rsidRPr="00ED0892" w:rsidRDefault="001772F2" w:rsidP="001772F2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Курчатов» на 2017 – 2022 годы»</w:t>
      </w:r>
    </w:p>
    <w:p w:rsidR="001772F2" w:rsidRPr="00ED0892" w:rsidRDefault="001772F2" w:rsidP="001772F2">
      <w:pPr>
        <w:ind w:right="-108"/>
        <w:jc w:val="both"/>
        <w:rPr>
          <w:b/>
          <w:sz w:val="28"/>
          <w:szCs w:val="28"/>
        </w:rPr>
      </w:pPr>
    </w:p>
    <w:p w:rsidR="001772F2" w:rsidRPr="00ED0892" w:rsidRDefault="001772F2" w:rsidP="001772F2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 w:rsidRPr="00ED0892">
        <w:rPr>
          <w:sz w:val="28"/>
          <w:szCs w:val="28"/>
        </w:rPr>
        <w:t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>
        <w:rPr>
          <w:sz w:val="28"/>
          <w:szCs w:val="28"/>
        </w:rPr>
        <w:t xml:space="preserve"> и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</w:t>
      </w:r>
      <w:r w:rsidRPr="00ED0892">
        <w:rPr>
          <w:sz w:val="28"/>
          <w:szCs w:val="28"/>
        </w:rPr>
        <w:t xml:space="preserve"> письма регионального отделения </w:t>
      </w:r>
      <w:r w:rsidRPr="00ED0892">
        <w:rPr>
          <w:rFonts w:eastAsiaTheme="minorHAnsi"/>
          <w:sz w:val="28"/>
          <w:szCs w:val="28"/>
        </w:rPr>
        <w:t>Общероссийского народного фронта в Курской области</w:t>
      </w:r>
      <w:r w:rsidRPr="00ED0892">
        <w:rPr>
          <w:sz w:val="28"/>
          <w:szCs w:val="28"/>
        </w:rPr>
        <w:t xml:space="preserve"> от 27.03.2017 № ОНФ-46/2-199/2017, администрация города Курчатова ПОСТАНОВЛЯЕТ:</w:t>
      </w:r>
    </w:p>
    <w:p w:rsidR="001772F2" w:rsidRPr="00ED0892" w:rsidRDefault="001772F2" w:rsidP="001772F2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</w:p>
    <w:p w:rsidR="001772F2" w:rsidRPr="00ED0892" w:rsidRDefault="001772F2" w:rsidP="001772F2">
      <w:pPr>
        <w:pStyle w:val="a3"/>
        <w:tabs>
          <w:tab w:val="left" w:pos="56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 1.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состав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 – 2022 годы», утвержденный постановлением администрации города Курчатова от 24.03.2017 № 324 «Об утверждении Порядка общественного обсуждения проекта муниципальной программы «Формирование современной городской </w:t>
      </w:r>
      <w:bookmarkStart w:id="0" w:name="_GoBack"/>
      <w:bookmarkEnd w:id="0"/>
      <w:r w:rsidRPr="00ED0892">
        <w:rPr>
          <w:rFonts w:ascii="Times New Roman" w:eastAsiaTheme="minorHAnsi" w:hAnsi="Times New Roman" w:cs="Times New Roman"/>
          <w:sz w:val="28"/>
          <w:szCs w:val="28"/>
        </w:rPr>
        <w:t>среды на территории МО «Город Курчатов» на 2017 – 2022 годы»,  включив в ее состав  Родионова Дмитрия Дмитриевича</w:t>
      </w:r>
      <w:proofErr w:type="gramEnd"/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– члена регионального отделения Общероссийского народного фронта в Курской области.</w:t>
      </w:r>
    </w:p>
    <w:p w:rsidR="001772F2" w:rsidRPr="00ED0892" w:rsidRDefault="001772F2" w:rsidP="001772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        2</w:t>
      </w:r>
      <w:r w:rsidRPr="00ED08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89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Кузнецову Р.А.</w:t>
      </w:r>
    </w:p>
    <w:p w:rsidR="001772F2" w:rsidRPr="00ED0892" w:rsidRDefault="001772F2" w:rsidP="00177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 3. Постановление вступает в силу со дня его подписания.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820"/>
        <w:gridCol w:w="5103"/>
      </w:tblGrid>
      <w:tr w:rsidR="001772F2" w:rsidRPr="00ED0892" w:rsidTr="00A1151C">
        <w:trPr>
          <w:trHeight w:val="371"/>
        </w:trPr>
        <w:tc>
          <w:tcPr>
            <w:tcW w:w="4820" w:type="dxa"/>
            <w:hideMark/>
          </w:tcPr>
          <w:p w:rsidR="001772F2" w:rsidRPr="00ED0892" w:rsidRDefault="001772F2" w:rsidP="00A1151C">
            <w:pPr>
              <w:jc w:val="both"/>
              <w:rPr>
                <w:sz w:val="28"/>
                <w:szCs w:val="28"/>
              </w:rPr>
            </w:pPr>
          </w:p>
          <w:p w:rsidR="001772F2" w:rsidRDefault="001772F2" w:rsidP="00A1151C">
            <w:pPr>
              <w:jc w:val="both"/>
              <w:rPr>
                <w:sz w:val="28"/>
                <w:szCs w:val="28"/>
              </w:rPr>
            </w:pPr>
          </w:p>
          <w:p w:rsidR="001772F2" w:rsidRPr="00ED0892" w:rsidRDefault="001772F2" w:rsidP="00A1151C">
            <w:pPr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Глава города            </w:t>
            </w:r>
          </w:p>
        </w:tc>
        <w:tc>
          <w:tcPr>
            <w:tcW w:w="5103" w:type="dxa"/>
            <w:hideMark/>
          </w:tcPr>
          <w:p w:rsidR="001772F2" w:rsidRDefault="001772F2" w:rsidP="00A1151C">
            <w:pPr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 </w:t>
            </w:r>
          </w:p>
          <w:p w:rsidR="001772F2" w:rsidRPr="00ED0892" w:rsidRDefault="001772F2" w:rsidP="00A1151C">
            <w:pPr>
              <w:ind w:right="-108"/>
              <w:jc w:val="both"/>
              <w:rPr>
                <w:sz w:val="28"/>
                <w:szCs w:val="28"/>
              </w:rPr>
            </w:pPr>
          </w:p>
          <w:p w:rsidR="001772F2" w:rsidRPr="00ED0892" w:rsidRDefault="001772F2" w:rsidP="00A1151C">
            <w:pPr>
              <w:tabs>
                <w:tab w:val="left" w:pos="4462"/>
                <w:tab w:val="left" w:pos="4638"/>
              </w:tabs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ED0892">
              <w:rPr>
                <w:sz w:val="28"/>
                <w:szCs w:val="28"/>
              </w:rPr>
              <w:t xml:space="preserve">И.В. </w:t>
            </w:r>
            <w:proofErr w:type="spellStart"/>
            <w:r w:rsidRPr="00ED0892">
              <w:rPr>
                <w:sz w:val="28"/>
                <w:szCs w:val="28"/>
              </w:rPr>
              <w:t>Корпунков</w:t>
            </w:r>
            <w:proofErr w:type="spellEnd"/>
          </w:p>
        </w:tc>
      </w:tr>
    </w:tbl>
    <w:p w:rsidR="001B1AAD" w:rsidRDefault="001B1AAD"/>
    <w:sectPr w:rsidR="001B1AAD" w:rsidSect="001772F2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F2"/>
    <w:rsid w:val="001772F2"/>
    <w:rsid w:val="001B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72F2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2F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177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772F2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72F2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2F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177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772F2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2018-07-02T10:21:00Z</dcterms:created>
  <dcterms:modified xsi:type="dcterms:W3CDTF">2018-07-02T10:28:00Z</dcterms:modified>
</cp:coreProperties>
</file>