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widowControl/>
        <w:pBdr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В соответствии со ст.7 Федерального закона от 06.10.2003 № 131-ФЗ «Об общих принципах организации местного самоуправления в Российской Федерации», распоряжением администрации города Курчатова от 27.08.2018 №310-р «О внесении изменений в распоряжение администрации города Курчатова от 10.08.2015 №313-р «Об утверждении перечня муниципальных программ города Курчатова Курской области», администрация города Курчатова ПОСТАНОВЛЯЕТ:</w:t>
      </w:r>
    </w:p>
    <w:p>
      <w:pPr>
        <w:pStyle w:val="Style14"/>
        <w:widowControl/>
        <w:pBdr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 Внести в муниципальную программу «Формирование комфортной городской среды на территории МО «Город Курчатов Курской области», утвержденную постановлением администрации города Курчатова от 19.05.2017 № 560, следующие изменения:</w:t>
        <w:br/>
        <w:t>       1.1.Раздел «Объёмы бюджетных ассигнований» паспорта Программы изложить в новой редакции:</w:t>
        <w:br/>
        <w:t>      Общий объем финансирования с 2017-2024 составляет 386909,273 тыс. руб.:</w:t>
        <w:br/>
        <w:t>2017 г. –11169,409 тыс. руб.;</w:t>
        <w:br/>
        <w:t>2018 г. –9374,459. руб.;</w:t>
        <w:br/>
        <w:t>2019 г. – 101891,874тыс. руб.;</w:t>
        <w:br/>
        <w:t>2020 г. – 128 508,888тыс. руб.;</w:t>
        <w:br/>
        <w:t>2021 г. – 122907,573тыс. руб.;</w:t>
        <w:br/>
        <w:t>2022 г. – 6328,535тыс. руб.;</w:t>
        <w:br/>
        <w:t>2023 г. – 6728,535 тыс. руб.;</w:t>
        <w:br/>
        <w:t>2024 г. – 0 тыс. Руб.</w:t>
        <w:br/>
        <w:t>За счёт средств федерального бюджета-261 349,073тыс. руб.</w:t>
      </w:r>
    </w:p>
    <w:p>
      <w:pPr>
        <w:pStyle w:val="Style14"/>
        <w:widowControl/>
        <w:pBdr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В том числе по годам:</w:t>
        <w:br/>
        <w:t>2017год- 7877,225 тыс.руб;</w:t>
        <w:br/>
        <w:t>2018год- 6751,431 тыс.руб</w:t>
        <w:br/>
        <w:t>2019 год- 83707,120 тыс.руб</w:t>
        <w:br/>
        <w:t>2020 год- 82269,587 тыс.руб</w:t>
        <w:br/>
        <w:t>2021 год- 80743,710 тыс.руб.</w:t>
        <w:br/>
        <w:t>2022 год- 0 тыс.руб.</w:t>
        <w:br/>
        <w:t>2023 год- 0 тыс.руб.</w:t>
        <w:br/>
        <w:t>2024год- 0 тыс.руб</w:t>
        <w:br/>
        <w:t>-из них средства городского бюджета 78842,635тыс. руб.:</w:t>
        <w:br/>
        <w:t>2017 г. –1342,364 тыс. руб.;</w:t>
        <w:br/>
        <w:t>2018 г. –1506,217 тыс. руб.;</w:t>
        <w:br/>
        <w:t>2019 г. –1709,266 тыс. руб.;</w:t>
        <w:br/>
        <w:t>2020 г. – 29899,183 тыс. руб.;</w:t>
        <w:br/>
        <w:t>2021 г. – 31328,535тыс. руб.;</w:t>
        <w:br/>
        <w:t>2022 г. – 6328,535 тыс. руб.;</w:t>
        <w:br/>
        <w:t>2023 г. –6728,535 тыс. руб.;</w:t>
        <w:br/>
        <w:t>2024 г. – 0 тыс. Руб.</w:t>
        <w:br/>
        <w:t>За счёт средств областного бюджета —46071,598 тыс. руб</w:t>
        <w:br/>
        <w:t>в том числе по итогам года:</w:t>
        <w:br/>
        <w:t>2017 г.-1847,758 тыс. Руб.</w:t>
        <w:br/>
        <w:t>2018 г. –1008,834 тыс. руб</w:t>
        <w:br/>
        <w:t>2019 г. –16177,696 тыс. Руб.;</w:t>
        <w:br/>
        <w:t>2020 г. –16201,982 тыс. Руб.</w:t>
        <w:br/>
        <w:t>2021 г. – 10835,328 тыс. руб.;</w:t>
        <w:br/>
        <w:t>2022 г. – 0 тыс. руб.;</w:t>
        <w:br/>
        <w:t>2023 г. – 0 тыс. руб.;</w:t>
        <w:br/>
        <w:t>2024 г. – 0 тыс. руб.; »</w:t>
        <w:br/>
        <w:t>из них средства внебюджетных источников 645,967 тыс. Руб.:</w:t>
        <w:br/>
        <w:t>в том числе по итогам года:</w:t>
        <w:br/>
        <w:t>2017 г. –102,062тыс. руб.;</w:t>
        <w:br/>
        <w:t>2018 г. –107,977тыс. руб.;</w:t>
        <w:br/>
        <w:t>2019 г. – 297,792 тыс. руб.;</w:t>
        <w:br/>
        <w:t>2020 г. –138,136 тыс. руб.;</w:t>
        <w:br/>
        <w:t>2021 г. – 0 тыс. руб.;</w:t>
        <w:br/>
        <w:t>2022 г. – 0 тыс. руб.;</w:t>
        <w:br/>
        <w:t>2023 г. – 0 тыс. руб.;</w:t>
        <w:br/>
        <w:t>2024 г. – 0 тыс. руб.;</w:t>
      </w:r>
    </w:p>
    <w:p>
      <w:pPr>
        <w:pStyle w:val="Style14"/>
        <w:widowControl/>
        <w:pBdr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4"/>
        <w:widowControl/>
        <w:pBdr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1.2 Пункт 9.1 раздела 9 «Объём финансовых ресурсов, необходимых для реализации муниципальной программы» изложить в новой редакции:</w:t>
        <w:br/>
        <w:t>«9.1 Финансирование из городского бюджета на реализацию муниципальной программы будет осуществляется в соответствии с муниципальными нормативными правовыми актами о городском бюджете на очередной финансовый год и плановый период».</w:t>
        <w:br/>
        <w:t>Финансирование программных мероприятий предусматривается за счёт средств федерального бюджета, областного бюджета, городского бюджета и внебюджетных источников.</w:t>
        <w:br/>
        <w:t>Общий объём финансирования составляет составляет 386909,273 тыс. Руб.:</w:t>
        <w:br/>
        <w:t>2017г.-11169,409 руб.;</w:t>
        <w:br/>
        <w:t>2018 г. –9374,459. руб.;</w:t>
        <w:br/>
        <w:t>2019 г. – 101891,874тыс. руб.;</w:t>
        <w:br/>
        <w:t>2020 г. – 128 508,888тыс. руб.;</w:t>
        <w:br/>
        <w:t>2021 г. – 122907,573 тыс. руб.;</w:t>
        <w:br/>
        <w:t>2022 г. – 6238,535 тыс. руб.;</w:t>
        <w:br/>
        <w:t>2023 г. – 6728,535тыс. руб.;</w:t>
        <w:br/>
        <w:t>за счёт средств федерального бюджета -261349,073 тыс. руб.</w:t>
        <w:br/>
        <w:t>В том числе по годам:</w:t>
        <w:br/>
        <w:t>2017год- 7877,225 тыс.руб;</w:t>
        <w:br/>
        <w:t>2018год- 6751,431 тыс.руб</w:t>
        <w:br/>
        <w:t>2019 год- 83707,120 тыс.руб</w:t>
        <w:br/>
        <w:t>2020 год- 82269,587 тыс.руб</w:t>
        <w:br/>
        <w:t>2021 год- 80743,710 тыс.руб.</w:t>
        <w:br/>
        <w:t>2022 год- 0 тыс.руб.</w:t>
        <w:br/>
        <w:t>2023 год- 0 тыс.руб.</w:t>
        <w:br/>
        <w:t>За счёт средств областного бюджета —46071,598 тыс. руб</w:t>
        <w:br/>
        <w:t>в том числе по итогам года:</w:t>
        <w:br/>
        <w:t>2017 г.-1847,758 тыс. Руб.</w:t>
        <w:br/>
        <w:t>2018 г. –1008,834 тыс. руб</w:t>
        <w:br/>
        <w:t>2019 г. –16177,696 тыс. Руб.;</w:t>
        <w:br/>
        <w:t>2020 г. –16201,982 тыс. Руб.</w:t>
        <w:br/>
        <w:t>2021 г. – 10835,328 тыс. руб.;</w:t>
        <w:br/>
        <w:t>2022 г. – 0 тыс. руб.;</w:t>
        <w:br/>
        <w:t>2023 г. – 0 тыс. руб.;</w:t>
        <w:br/>
        <w:t>2024 г. – 0 тыс. руб.;</w:t>
        <w:br/>
        <w:t>-из них средства городского бюджета 78838,635тыс. руб.:</w:t>
        <w:br/>
        <w:t>2017 г. –1342,364 тыс. руб.;</w:t>
        <w:br/>
        <w:t>2018 г. –1506,217 тыс. руб.;</w:t>
        <w:br/>
        <w:t>2019 г. –1709,266 тыс. руб.;</w:t>
        <w:br/>
        <w:t>2020 г. – 29899,183 тыс. руб.;</w:t>
        <w:br/>
        <w:t>2021 г. – 31328,535 тыс. руб.;</w:t>
        <w:br/>
        <w:t>2022 г. – 6328,535 тыс. руб.;</w:t>
        <w:br/>
        <w:t>2023 г. – 6728,535 тыс. руб.;</w:t>
        <w:br/>
        <w:t>из них средства внебюджетных источников 645,965тыс. Руб.:</w:t>
        <w:br/>
        <w:t>в том числе по итогам года:</w:t>
        <w:br/>
        <w:t>2017 г. –102,062тыс. руб.;</w:t>
        <w:br/>
        <w:t>2018 г. –107,977тыс. руб.;</w:t>
        <w:br/>
        <w:t>2019 г. – 297,792 тыс. руб.;</w:t>
        <w:br/>
        <w:t>2020 г. –138,136 тыс. руб.;</w:t>
        <w:br/>
        <w:t>2021 г. – 0 тыс. руб.;</w:t>
        <w:br/>
        <w:t>2022 г. – 0 тыс. руб.;</w:t>
        <w:br/>
        <w:t>2023 г. – 0 тыс. руб.;</w:t>
        <w:br/>
        <w:t>2024 г. – 0 тыс. Руб.</w:t>
        <w:br/>
        <w:t>Ресурсное обеспечение реализации муниципальной программы представлено в приложениях № 3 и № 4 к муниципальной программе.</w:t>
        <w:br/>
        <w:t>1.3 В паспорте подпрограммы 2 «Формирование комфортной городской среды» раздел «Объёмы бюджетных ассигнований подпрограммы» изложить в новой редакции:</w:t>
        <w:br/>
        <w:t>Общий объем финансирования подпрограммы в 2018 - 2024 годах за счет всех источников финансирования составит —375739, 864 тыс. руб., в том числе по годам:</w:t>
        <w:br/>
        <w:t>-федеральный бюджет- 253471,848тыс.руб..</w:t>
        <w:br/>
        <w:t>- городской бюджет – 77500,271 тыс. руб.;</w:t>
        <w:br/>
        <w:t>- областной бюджет-44223,84 тыс. Руб.;</w:t>
        <w:br/>
        <w:t>-внебюджетные источники-543,906 тыс. Руб.;</w:t>
        <w:br/>
        <w:t>В том числе по годам:</w:t>
        <w:br/>
        <w:t>2018 г. –9374,459. руб.;</w:t>
        <w:br/>
        <w:t>2019 г. – 101891,874тыс. руб.;</w:t>
        <w:br/>
        <w:t>2020 г. – 128 508,888тыс. руб.;</w:t>
        <w:br/>
        <w:t>2021 г. – 122907,573 тыс. руб.;</w:t>
        <w:br/>
        <w:t>2022 г. – 6328,535 тыс. руб.;</w:t>
        <w:br/>
        <w:t>2023 г. – 6728,535 тыс. руб.;</w:t>
        <w:br/>
        <w:t>2024 г. – 0 тыс. Руб.</w:t>
        <w:br/>
        <w:t>-из них средства городского бюджета — 77500,271 тыс. руб.:</w:t>
        <w:br/>
        <w:t>2018 г. –1506,217 тыс. руб.;</w:t>
        <w:br/>
        <w:t>2019 г. –1709,266 тыс. руб.;</w:t>
        <w:br/>
        <w:t>2020 г. – 29899,183 тыс. руб.;</w:t>
        <w:br/>
        <w:t>2021 г. – 31328,535 тыс. руб.;</w:t>
        <w:br/>
        <w:t>2022 г. – 6328,535тыс. руб.;</w:t>
        <w:br/>
        <w:t>2023 г. – 6728,535 тыс. Руб.;</w:t>
        <w:br/>
        <w:t>2024 г. – 0 тыс. Руб.</w:t>
        <w:br/>
        <w:t>За счёт средств федерального бюджета-253471,848тыс. руб.</w:t>
        <w:br/>
        <w:t>В том числе по годам:</w:t>
        <w:br/>
        <w:t>2018год- 6751,431 тыс.руб</w:t>
        <w:br/>
        <w:t>2019 год- 83707,120 тыс.руб</w:t>
        <w:br/>
        <w:t>2020 год- 82269,587 тыс.руб</w:t>
        <w:br/>
        <w:t>2021 год- 80743,710 тыс.руб.</w:t>
        <w:br/>
        <w:t>2022 год- 0 тыс.руб.</w:t>
        <w:br/>
        <w:t>2023 год- 0 тыс.руб.</w:t>
        <w:br/>
        <w:t>2024 г. – 0 тыс. Руб.</w:t>
        <w:br/>
        <w:t>За счёт средств областного бюджета —44223,84 тыс. руб</w:t>
        <w:br/>
        <w:t>в том числе по итогам года:.</w:t>
        <w:br/>
        <w:t>2018 г. –1008,834 тыс. руб</w:t>
        <w:br/>
        <w:t>2019 г. –16177,696 тыс. Руб.;</w:t>
        <w:br/>
        <w:t>2020 г. –16201,982 тыс. Руб.</w:t>
        <w:br/>
        <w:t>2021 г. – 10835,328 тыс. руб.;</w:t>
        <w:br/>
        <w:t>2022 г. – 0 тыс. руб.;</w:t>
        <w:br/>
        <w:t>2023 г. – 0 тыс. руб.;</w:t>
        <w:br/>
        <w:t>2024 г. – 0 тыс. Руб.; »</w:t>
        <w:br/>
        <w:t>из них средства внебюджетных источников 543,906тыс. Руб.:</w:t>
        <w:br/>
        <w:t>в том числе по итогам года:</w:t>
        <w:br/>
        <w:t>2018 г. –107,977тыс. руб.;</w:t>
        <w:br/>
        <w:t>2019 г. – 297,792 тыс. руб.;</w:t>
        <w:br/>
        <w:t>2020 г. –138,136 тыс. руб.;</w:t>
        <w:br/>
        <w:t>2021 г. – 0 тыс. руб.;</w:t>
        <w:br/>
        <w:t>2022 г. – 0 тыс. руб.;</w:t>
        <w:br/>
        <w:t>2023 г. – 0 тыс. руб.;</w:t>
        <w:br/>
        <w:t>2024 г. – 0 тыс. руб.;</w:t>
      </w:r>
    </w:p>
    <w:p>
      <w:pPr>
        <w:pStyle w:val="Style14"/>
        <w:widowControl/>
        <w:pBdr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t>1.4 Раздел 7 подпрограммы 2 «Объем финансовых ресурсов, необходимых для реализации подпрограммы» изложить в новой редакции:</w:t>
        <w:br/>
        <w:t>Объем финансовых ресурсов, необходимых для реализации муниципальной программы. Общий объём финансирования составляет 375739, 864 тыс. руб., в том числе по годам:</w:t>
        <w:br/>
        <w:t>-федеральный бюджет- 253471,848тыс.руб..</w:t>
        <w:br/>
        <w:t>- городской бюджет – 77500,271 тыс. руб.;</w:t>
        <w:br/>
        <w:t>- областной бюджет-44223,84 тыс. Руб.;</w:t>
        <w:br/>
        <w:t>-внебюджетные источники-543,906 тыс. Руб.;</w:t>
        <w:br/>
        <w:t>В том числе по годам:</w:t>
        <w:br/>
        <w:t>2018 г. –9374,459. руб.;</w:t>
        <w:br/>
        <w:t>2019 г. – 101891,874тыс. руб.;</w:t>
        <w:br/>
        <w:t>2020 г. – 128 508,888тыс. руб.;</w:t>
        <w:br/>
        <w:t>2021 г. – 122907,573 тыс. руб.;</w:t>
        <w:br/>
        <w:t>2022 г. – 6328,535 тыс. руб.;</w:t>
        <w:br/>
        <w:t>2023 г. – 6728,535 тыс. руб.;</w:t>
        <w:br/>
        <w:t>2024 г. – 0 тыс. Руб.</w:t>
        <w:br/>
        <w:t>-из них средства городского бюджета — 77500,271 тыс. руб.:</w:t>
        <w:br/>
        <w:t>2018 г. –1506,217 тыс. руб.;</w:t>
        <w:br/>
        <w:t>2019 г. –1709,266 тыс. руб.;</w:t>
        <w:br/>
        <w:t>2020 г. – 29899,183 тыс. руб.;</w:t>
        <w:br/>
        <w:t>2021 г. – 31328,535 тыс. руб.;</w:t>
        <w:br/>
        <w:t>2022 г. – 6328,535тыс. руб.;</w:t>
        <w:br/>
        <w:t>2023 г. – 6728,535 тыс. Руб.;</w:t>
        <w:br/>
        <w:t>2024 г. – 0 тыс. Руб.</w:t>
        <w:br/>
        <w:t>За счёт средств федерального бюджета-253471,848тыс. руб.</w:t>
        <w:br/>
        <w:t>В том числе по годам:</w:t>
        <w:br/>
        <w:t>2018год- 6751,431 тыс.руб</w:t>
        <w:br/>
        <w:t>2019 год- 83707,120 тыс.руб</w:t>
        <w:br/>
        <w:t>2020 год- 82269,587 тыс.руб</w:t>
        <w:br/>
        <w:t>2021 год- 80743,710 тыс.руб.</w:t>
        <w:br/>
        <w:t>2022 год- 0 тыс.руб.</w:t>
        <w:br/>
        <w:t>2023 год- 0 тыс.руб.</w:t>
        <w:br/>
        <w:t>2024 г. – 0 тыс. Руб.</w:t>
        <w:br/>
        <w:t>За счёт средств областного бюджета —44223,84 тыс. руб</w:t>
        <w:br/>
        <w:t>в том числе по итогам года:</w:t>
        <w:br/>
        <w:t>2018 г. –1008,834 тыс. руб</w:t>
        <w:br/>
        <w:t>2019 г. –16177,696 тыс. Руб.;</w:t>
        <w:br/>
        <w:t>2020 г. –16201,982 тыс. Руб.</w:t>
        <w:br/>
        <w:t>2021 г. – 10835,328 тыс. руб.;</w:t>
        <w:br/>
        <w:t>2022 г. – 0 тыс. руб.;</w:t>
        <w:br/>
        <w:t>2023 г. – 0 тыс. руб.;</w:t>
        <w:br/>
        <w:t>2024 г. – 0 тыс. Руб.; »</w:t>
        <w:br/>
        <w:t>;из них средства внебюджетных источников 543,906тыс. Руб.:</w:t>
        <w:br/>
        <w:t>в том числе по итогам года:</w:t>
        <w:br/>
        <w:t>2018 г. –107,977тыс. руб.;</w:t>
        <w:br/>
        <w:t>2019 г. – 297,792 тыс. руб.;</w:t>
        <w:br/>
        <w:t>2020 г. –138,136 тыс. руб.;</w:t>
        <w:br/>
        <w:t>2021 г. – 0 тыс. руб.;</w:t>
        <w:br/>
        <w:t>2022 г. – 0 тыс. руб.;</w:t>
        <w:br/>
        <w:t>2023 г. – 0 тыс. руб.;</w:t>
        <w:br/>
        <w:t>1. 2024 г. – 0 тыс. руб</w:t>
        <w:br/>
        <w:t>1.5. Приложение №№ 3,4 к муниципальной Программе изложить в новой редакции. Приложение№ №1,2.</w:t>
        <w:br/>
        <w:t>2. Контроль за исполнением настоящего постановления возложить на первого заместителя Главы администрации города Кузнецову Р.А.</w:t>
        <w:br/>
        <w:t>3. Постановление вступает в силу со дня его подписания и подлежит опубликованию.</w:t>
      </w:r>
    </w:p>
    <w:p>
      <w:pPr>
        <w:pStyle w:val="Style14"/>
        <w:widowControl/>
        <w:pBdr/>
        <w:bidi w:val="0"/>
        <w:ind w:left="0" w:right="0" w:hanging="0"/>
        <w:jc w:val="left"/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000000"/>
          <w:spacing w:val="0"/>
          <w:sz w:val="23"/>
        </w:rPr>
        <w:br/>
        <w:t>Глава города                                                                                   И.В. Корпунков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Roboto">
    <w:altName w:val="sans-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  <w:style w:type="paragraph" w:styleId="Style14">
    <w:name w:val="Body Text"/>
    <w:basedOn w:val="Normal"/>
    <w:pPr>
      <w:spacing w:lineRule="auto" w:line="276" w:before="0" w:after="283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LibreOffice/7.1.2.2$Windows_X86_64 LibreOffice_project/8a45595d069ef5570103caea1b71cc9d82b2aae4</Application>
  <AppVersion>15.0000</AppVersion>
  <Pages>5</Pages>
  <Words>1216</Words>
  <Characters>6723</Characters>
  <CharactersWithSpaces>8113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2023-06-07T08:08:11Z</dcterms:modified>
  <cp:revision>1</cp:revision>
  <dc:subject/>
  <dc:title/>
</cp:coreProperties>
</file>