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614AE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9387" w:type="dxa"/>
          </w:tcPr>
          <w:p w:rsidR="00614AE0" w:rsidRDefault="001B63B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102235</wp:posOffset>
                  </wp:positionV>
                  <wp:extent cx="508000" cy="725805"/>
                  <wp:effectExtent l="0" t="0" r="635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проект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387" w:type="dxa"/>
          </w:tcPr>
          <w:p w:rsidR="00614AE0" w:rsidRDefault="00614AE0">
            <w:pPr>
              <w:keepNext/>
              <w:jc w:val="center"/>
              <w:outlineLvl w:val="6"/>
              <w:rPr>
                <w:sz w:val="36"/>
                <w:szCs w:val="36"/>
              </w:rPr>
            </w:pPr>
          </w:p>
          <w:p w:rsidR="00614AE0" w:rsidRDefault="001B63B5">
            <w:pPr>
              <w:keepNext/>
              <w:jc w:val="center"/>
              <w:outlineLvl w:val="6"/>
            </w:pPr>
            <w:r>
              <w:rPr>
                <w:sz w:val="36"/>
                <w:szCs w:val="36"/>
              </w:rPr>
              <w:t>АДМИНИСТРАЦИЯ ГОРОДА КУРЧАТОВА</w:t>
            </w:r>
          </w:p>
          <w:p w:rsidR="00614AE0" w:rsidRDefault="001B63B5">
            <w:pPr>
              <w:keepNext/>
              <w:jc w:val="center"/>
              <w:outlineLvl w:val="6"/>
            </w:pPr>
            <w:r>
              <w:rPr>
                <w:sz w:val="36"/>
                <w:szCs w:val="36"/>
              </w:rPr>
              <w:t>КУРСКОЙ ОБЛАСТИ</w:t>
            </w:r>
          </w:p>
          <w:p w:rsidR="00614AE0" w:rsidRDefault="001B63B5">
            <w:pPr>
              <w:spacing w:before="120"/>
              <w:jc w:val="center"/>
            </w:pPr>
            <w:r>
              <w:rPr>
                <w:b/>
                <w:bCs/>
                <w:sz w:val="48"/>
                <w:szCs w:val="48"/>
              </w:rPr>
              <w:t>ПОСТАНОВЛЕНИЕ</w:t>
            </w:r>
          </w:p>
        </w:tc>
      </w:tr>
    </w:tbl>
    <w:p w:rsidR="00614AE0" w:rsidRDefault="00614A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E0" w:rsidRDefault="001B63B5">
      <w:r>
        <w:t>___________________</w:t>
      </w:r>
      <w:r>
        <w:rPr>
          <w:sz w:val="32"/>
          <w:szCs w:val="32"/>
        </w:rPr>
        <w:t>№ ______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 изменений в административный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по предоставлению муниципальной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услуги «Выдача разрешения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право организации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розничного рынка на территории  муниципального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«Город Курчатов» Курской области»,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утвержденный постановлением администрации</w:t>
      </w:r>
    </w:p>
    <w:p w:rsidR="00614AE0" w:rsidRDefault="001B63B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Курчатова Курской области от 18.06.2013 №878</w:t>
      </w:r>
    </w:p>
    <w:p w:rsidR="00614AE0" w:rsidRDefault="00614A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E0" w:rsidRDefault="00614A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E0" w:rsidRDefault="001B63B5">
      <w:pPr>
        <w:jc w:val="both"/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27.07.2010 №210-ФЗ «Об организации предоставления государственных и муниципальных услуг», постановлением администрации города Курчатова Курской области  от 22.11.2023 №1697 «Об особенностях разработки и принятия административных регламентов 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в 2023 году», постановлением  администрации города Курчатова Курской области от 01.06.2022 №753 «Об утверждении порядка разработки и  утверждении административных регламентов предоставления  муниципальных услуг»  администрация города К</w:t>
      </w:r>
      <w:r>
        <w:rPr>
          <w:rFonts w:ascii="Times New Roman" w:eastAsia="Times New Roman" w:hAnsi="Times New Roman" w:cs="Times New Roman"/>
          <w:sz w:val="28"/>
          <w:szCs w:val="28"/>
        </w:rPr>
        <w:t>урчатова ПОСТАНОВЛЯЕТ:</w:t>
      </w: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1B63B5">
      <w:pPr>
        <w:jc w:val="both"/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«Выдача разрешения на право организации розничного рынка на территории муниципального образования «Город Курчатов» Курской области», утвержденный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лением администрации города Курчатова Курской области от 18.06.2013 №878 изменения, изложив его в новой редакции. (Приложение).</w:t>
      </w:r>
    </w:p>
    <w:p w:rsidR="00614AE0" w:rsidRDefault="001B63B5">
      <w:pPr>
        <w:jc w:val="both"/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 настоящего постановления  возложить на первого заместителя  Главы администрации  города Р.А. Кузнец</w:t>
      </w:r>
      <w:r>
        <w:rPr>
          <w:rFonts w:ascii="Times New Roman" w:eastAsia="Times New Roman" w:hAnsi="Times New Roman" w:cs="Times New Roman"/>
          <w:sz w:val="28"/>
          <w:szCs w:val="28"/>
        </w:rPr>
        <w:t>ову.</w:t>
      </w:r>
    </w:p>
    <w:p w:rsidR="00614AE0" w:rsidRDefault="001B63B5">
      <w:pPr>
        <w:jc w:val="both"/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3. Постановление  вступает  в силу  со дня его  подписания и подлежит официальному опубликованию.</w:t>
      </w:r>
    </w:p>
    <w:p w:rsidR="00614AE0" w:rsidRDefault="00614AE0"/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1B63B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И.В. Корпунков     </w:t>
      </w: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14AE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9" w:type="dxa"/>
          </w:tcPr>
          <w:p w:rsidR="00000000" w:rsidRDefault="001B63B5"/>
        </w:tc>
        <w:tc>
          <w:tcPr>
            <w:tcW w:w="4819" w:type="dxa"/>
          </w:tcPr>
          <w:p w:rsidR="00614AE0" w:rsidRDefault="001B63B5">
            <w:pPr>
              <w:widowControl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14AE0" w:rsidRDefault="001B63B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14AE0" w:rsidRDefault="001B63B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</w:p>
          <w:p w:rsidR="00614AE0" w:rsidRDefault="001B63B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Курчатова</w:t>
            </w:r>
          </w:p>
          <w:p w:rsidR="00614AE0" w:rsidRDefault="001B63B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2023 г. №_______</w:t>
            </w:r>
          </w:p>
        </w:tc>
      </w:tr>
    </w:tbl>
    <w:p w:rsidR="00614AE0" w:rsidRDefault="001B63B5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</w:pPr>
      <w:r>
        <w:rPr>
          <w:b/>
          <w:bCs/>
        </w:rPr>
        <w:t>АДМИНИСТРАТИВНЫЙ РЕГЛАМЕНТ</w:t>
      </w:r>
    </w:p>
    <w:p w:rsidR="00614AE0" w:rsidRDefault="001B63B5">
      <w:pPr>
        <w:widowControl w:val="0"/>
        <w:jc w:val="center"/>
      </w:pPr>
      <w:r>
        <w:rPr>
          <w:b/>
          <w:bCs/>
        </w:rPr>
        <w:t>ПО ПРЕДОСТАВЛЕНИЮ МУНИЦИПАЛЬНОЙ УСЛУГИ «ВЫДАЧА РАЗРЕШЕНИЯ</w:t>
      </w:r>
    </w:p>
    <w:p w:rsidR="00614AE0" w:rsidRDefault="001B63B5">
      <w:pPr>
        <w:widowControl w:val="0"/>
        <w:jc w:val="center"/>
      </w:pPr>
      <w:r>
        <w:rPr>
          <w:b/>
          <w:bCs/>
        </w:rPr>
        <w:t>НА ПРАВО ОРГАНИЗАЦИИ РОЗНИЧНОГО РЫНКА НА ТЕРРИТОРИИ</w:t>
      </w:r>
    </w:p>
    <w:p w:rsidR="00614AE0" w:rsidRDefault="001B63B5">
      <w:pPr>
        <w:widowControl w:val="0"/>
        <w:jc w:val="center"/>
      </w:pPr>
      <w:r>
        <w:rPr>
          <w:b/>
          <w:bCs/>
        </w:rPr>
        <w:t>МУНИЦИПАЛЬНОГО ОБРАЗОВАНИЯ «ГОРОД</w:t>
      </w:r>
      <w:r>
        <w:rPr>
          <w:b/>
          <w:bCs/>
        </w:rPr>
        <w:t xml:space="preserve"> КУРЧАТОВ» КУРСКОЙ ОБЛАСТИ»</w:t>
      </w:r>
    </w:p>
    <w:p w:rsidR="00614AE0" w:rsidRDefault="00614AE0">
      <w:pPr>
        <w:widowControl w:val="0"/>
      </w:pP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1"/>
      </w:pPr>
      <w:r>
        <w:rPr>
          <w:b/>
          <w:bCs/>
          <w:sz w:val="28"/>
          <w:szCs w:val="28"/>
        </w:rPr>
        <w:t>1. Общие положения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Административный регламент по предоставлению муниципальной услуги «Выдача разрешения на право организации розничн</w:t>
      </w:r>
      <w:r>
        <w:rPr>
          <w:sz w:val="28"/>
          <w:szCs w:val="28"/>
        </w:rPr>
        <w:t>ого рынка на территории муниципального образования «Город Курчатов» Курской области»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</w:t>
      </w:r>
      <w:r>
        <w:rPr>
          <w:sz w:val="28"/>
          <w:szCs w:val="28"/>
        </w:rPr>
        <w:t>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услуги, формы контроля, досудебный (внесудебный) порядок обжалования решений и действий должностных л</w:t>
      </w:r>
      <w:r>
        <w:rPr>
          <w:sz w:val="28"/>
          <w:szCs w:val="28"/>
        </w:rPr>
        <w:t>иц.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 Предметом регулирования настоящего Административного регламента являются отношения, возникающие между заявителями, администрацией города Курчатова Курской области  и МФЦ в связи с предоставлением муниципальной услуги по выдаче разрешения на право орга</w:t>
      </w:r>
      <w:r>
        <w:rPr>
          <w:sz w:val="28"/>
          <w:szCs w:val="28"/>
        </w:rPr>
        <w:t>низации розничного рынка на территории муниципального образования «Город Курчатов» Курской области.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1.2. Круг заявителей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Заявителем является - юридическое лицо, которому принадлежит рынок, которое состоит на учете в налоговом органе по месту нахождения </w:t>
      </w:r>
      <w:r>
        <w:rPr>
          <w:sz w:val="28"/>
          <w:szCs w:val="28"/>
        </w:rPr>
        <w:t>рынка, осуществляющее деятельность на территории города Курчатова.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851"/>
        <w:jc w:val="center"/>
        <w:outlineLvl w:val="2"/>
      </w:pPr>
      <w:r>
        <w:rPr>
          <w:b/>
          <w:bCs/>
          <w:sz w:val="28"/>
          <w:szCs w:val="28"/>
        </w:rPr>
        <w:t>1.3. Требование предоставления заявителю муниципальной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услуги в соответствии</w:t>
      </w:r>
      <w:r>
        <w:rPr>
          <w:b/>
          <w:bCs/>
          <w:sz w:val="28"/>
          <w:szCs w:val="28"/>
        </w:rPr>
        <w:t xml:space="preserve"> с вариантом предоставления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муниципальной услуги, соответствующим признакам заявителя,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определенным в результате анкетирования, проводимого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lastRenderedPageBreak/>
        <w:t>органом, предоставляющим услугу (далее - профилирование),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а также результата, за предоставлением которого обратился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заявитель</w:t>
      </w:r>
    </w:p>
    <w:p w:rsidR="00614AE0" w:rsidRDefault="00614AE0">
      <w:pPr>
        <w:widowControl w:val="0"/>
        <w:ind w:firstLine="851"/>
        <w:jc w:val="center"/>
        <w:rPr>
          <w:b/>
          <w:bCs/>
          <w:sz w:val="28"/>
          <w:szCs w:val="28"/>
        </w:rPr>
      </w:pPr>
    </w:p>
    <w:p w:rsidR="00614AE0" w:rsidRDefault="00614AE0">
      <w:pPr>
        <w:widowControl w:val="0"/>
        <w:ind w:firstLine="283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283"/>
        <w:jc w:val="both"/>
      </w:pPr>
      <w:r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614AE0" w:rsidRDefault="001B63B5">
      <w:pPr>
        <w:widowControl w:val="0"/>
        <w:ind w:firstLine="283"/>
        <w:jc w:val="both"/>
      </w:pPr>
      <w:r>
        <w:rPr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</w:t>
      </w:r>
      <w:r>
        <w:rPr>
          <w:sz w:val="28"/>
          <w:szCs w:val="28"/>
        </w:rPr>
        <w:t>с приложением № 10</w:t>
      </w:r>
      <w:r>
        <w:rPr>
          <w:sz w:val="28"/>
          <w:szCs w:val="28"/>
        </w:rPr>
        <w:t xml:space="preserve"> к настоящему Админ</w:t>
      </w:r>
      <w:r>
        <w:rPr>
          <w:sz w:val="28"/>
          <w:szCs w:val="28"/>
        </w:rPr>
        <w:t>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614AE0" w:rsidRDefault="001B63B5">
      <w:pPr>
        <w:widowControl w:val="0"/>
        <w:ind w:firstLine="283"/>
        <w:jc w:val="both"/>
      </w:pPr>
      <w:r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</w:t>
      </w:r>
      <w:r>
        <w:rPr>
          <w:sz w:val="28"/>
          <w:szCs w:val="28"/>
        </w:rPr>
        <w:t>стративным регламентом.</w:t>
      </w:r>
    </w:p>
    <w:p w:rsidR="00614AE0" w:rsidRDefault="001B63B5">
      <w:pPr>
        <w:widowControl w:val="0"/>
        <w:ind w:firstLine="283"/>
        <w:jc w:val="both"/>
      </w:pPr>
      <w:r>
        <w:rPr>
          <w:sz w:val="28"/>
          <w:szCs w:val="28"/>
        </w:rPr>
        <w:t>Информация о порядке предоставления муниципальной 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14AE0" w:rsidRDefault="00614AE0">
      <w:pPr>
        <w:widowControl w:val="0"/>
        <w:spacing w:before="200"/>
        <w:ind w:firstLine="851"/>
        <w:jc w:val="both"/>
        <w:rPr>
          <w:sz w:val="28"/>
          <w:szCs w:val="28"/>
        </w:rPr>
      </w:pPr>
    </w:p>
    <w:p w:rsidR="00614AE0" w:rsidRDefault="00614AE0">
      <w:pPr>
        <w:widowControl w:val="0"/>
        <w:ind w:firstLine="851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1"/>
      </w:pPr>
      <w:r>
        <w:rPr>
          <w:b/>
          <w:bCs/>
          <w:sz w:val="28"/>
          <w:szCs w:val="28"/>
        </w:rPr>
        <w:t xml:space="preserve">2. Стандарт </w:t>
      </w:r>
      <w:r>
        <w:rPr>
          <w:b/>
          <w:bCs/>
          <w:sz w:val="28"/>
          <w:szCs w:val="28"/>
        </w:rPr>
        <w:t>предоставления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Наименование муниципальной услуги - «Выдача разрешения на право организации розничного рынка на территории муниципального образования «Город Курчатов» Курской области».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2.2. </w:t>
      </w:r>
      <w:r>
        <w:rPr>
          <w:b/>
          <w:bCs/>
          <w:sz w:val="28"/>
          <w:szCs w:val="28"/>
        </w:rPr>
        <w:t>Наименование органа, предоставляющего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муниципальную услугу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67"/>
        <w:jc w:val="both"/>
      </w:pPr>
      <w:r>
        <w:rPr>
          <w:sz w:val="28"/>
          <w:szCs w:val="28"/>
        </w:rPr>
        <w:t>Муниципальную услугу предоставляет исполнительно-распорядительный орган местного самоуправления - администрация города Курчатова в лице Комитета экономического развития и малого предпринимательств</w:t>
      </w:r>
      <w:r>
        <w:rPr>
          <w:sz w:val="28"/>
          <w:szCs w:val="28"/>
        </w:rPr>
        <w:t>а администрации города Курчатова Курской области (далее - орган, предоставляющий муниципальную услугу). Ответственными исполнителями муниципальной услуги являются специалисты Комитета.</w:t>
      </w:r>
    </w:p>
    <w:p w:rsidR="00614AE0" w:rsidRDefault="001B63B5">
      <w:pPr>
        <w:widowControl w:val="0"/>
        <w:ind w:firstLine="567"/>
        <w:jc w:val="both"/>
      </w:pPr>
      <w:r>
        <w:rPr>
          <w:sz w:val="28"/>
          <w:szCs w:val="28"/>
        </w:rPr>
        <w:t>За предоставлением муниципальной услуги заявитель может также обратитьс</w:t>
      </w:r>
      <w:r>
        <w:rPr>
          <w:sz w:val="28"/>
          <w:szCs w:val="28"/>
        </w:rPr>
        <w:t>я в многофункциональный центр предоставления государственных и муниципальных услуг (далее – МФЦ).</w:t>
      </w:r>
    </w:p>
    <w:p w:rsidR="00614AE0" w:rsidRDefault="001B63B5">
      <w:pPr>
        <w:widowControl w:val="0"/>
        <w:ind w:firstLine="567"/>
        <w:jc w:val="both"/>
      </w:pPr>
      <w:r>
        <w:rPr>
          <w:sz w:val="28"/>
          <w:szCs w:val="28"/>
        </w:rPr>
        <w:t>МФЦ не вправе принимать решение об отказе в приеме заявления и документов  о выдаче разрешения на право организации розничного рынка.</w:t>
      </w:r>
    </w:p>
    <w:p w:rsidR="00614AE0" w:rsidRDefault="00614AE0">
      <w:pPr>
        <w:widowControl w:val="0"/>
        <w:ind w:firstLine="567"/>
        <w:jc w:val="both"/>
      </w:pP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b/>
          <w:bCs/>
          <w:sz w:val="28"/>
          <w:szCs w:val="28"/>
        </w:rPr>
        <w:t>2.3. Результат предос</w:t>
      </w:r>
      <w:r>
        <w:rPr>
          <w:b/>
          <w:bCs/>
          <w:sz w:val="28"/>
          <w:szCs w:val="28"/>
        </w:rPr>
        <w:t>тавления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left="709"/>
        <w:jc w:val="both"/>
      </w:pPr>
      <w:r>
        <w:rPr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614AE0" w:rsidRDefault="001B63B5">
      <w:pPr>
        <w:widowControl w:val="0"/>
        <w:jc w:val="both"/>
      </w:pPr>
      <w:r>
        <w:rPr>
          <w:sz w:val="28"/>
          <w:szCs w:val="28"/>
        </w:rPr>
        <w:t xml:space="preserve">    2.3.1. выдача уведомления о выдаче разрешения на право организации розничного рынка с приложением оформленного разрешения;</w:t>
      </w:r>
    </w:p>
    <w:p w:rsidR="00614AE0" w:rsidRDefault="001B63B5">
      <w:pPr>
        <w:widowControl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авлении муниципальной услуги, на основании которого заявителю предоставляется результат муниципальной услуги, является постановление о выдаче разрешения на право организации розничного рынка (переоформлении, продлении срока действия);</w:t>
      </w:r>
    </w:p>
    <w:p w:rsidR="00614AE0" w:rsidRDefault="001B63B5">
      <w:pPr>
        <w:ind w:left="11" w:hanging="360"/>
        <w:jc w:val="both"/>
      </w:pPr>
      <w:r>
        <w:t xml:space="preserve">     </w:t>
      </w:r>
      <w:r>
        <w:rPr>
          <w:sz w:val="28"/>
          <w:szCs w:val="28"/>
        </w:rPr>
        <w:t xml:space="preserve"> 2.3.2. выдача д</w:t>
      </w:r>
      <w:r>
        <w:rPr>
          <w:sz w:val="28"/>
          <w:szCs w:val="28"/>
        </w:rPr>
        <w:t>убликата или копии разрешения на право организации розничного рынка.</w:t>
      </w:r>
    </w:p>
    <w:p w:rsidR="00614AE0" w:rsidRDefault="001B63B5">
      <w:pPr>
        <w:ind w:firstLine="708"/>
        <w:jc w:val="both"/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или копия разрешени</w:t>
      </w:r>
      <w:r>
        <w:rPr>
          <w:sz w:val="28"/>
          <w:szCs w:val="28"/>
        </w:rPr>
        <w:t>я на право организации розничного рынка;</w:t>
      </w:r>
    </w:p>
    <w:p w:rsidR="00614AE0" w:rsidRDefault="001B63B5">
      <w:pPr>
        <w:ind w:left="720" w:hanging="360"/>
        <w:jc w:val="both"/>
      </w:pPr>
      <w:r>
        <w:rPr>
          <w:sz w:val="28"/>
          <w:szCs w:val="28"/>
        </w:rPr>
        <w:t xml:space="preserve">  2.3.3. исправление допущенных опечаток и ошибок в разрешении на право организации розничного рынка.</w:t>
      </w:r>
    </w:p>
    <w:p w:rsidR="00614AE0" w:rsidRDefault="001B63B5">
      <w:pPr>
        <w:ind w:firstLine="567"/>
        <w:jc w:val="both"/>
      </w:pPr>
      <w:r>
        <w:rPr>
          <w:sz w:val="28"/>
          <w:szCs w:val="28"/>
        </w:rPr>
        <w:t xml:space="preserve">Документом, содержащим решение о предоставлении муниципальной  услуги, является постановление о внесении </w:t>
      </w:r>
      <w:r>
        <w:rPr>
          <w:sz w:val="28"/>
          <w:szCs w:val="28"/>
        </w:rPr>
        <w:t>изменений. В состав реквизитов документа входят наименование документа, содержащего опечатку и (или) ошибку, исправленные сведения, дата и номер.;</w:t>
      </w:r>
    </w:p>
    <w:p w:rsidR="00614AE0" w:rsidRDefault="001B63B5">
      <w:pPr>
        <w:ind w:left="720" w:hanging="360"/>
        <w:jc w:val="both"/>
      </w:pPr>
      <w:r>
        <w:rPr>
          <w:sz w:val="28"/>
          <w:szCs w:val="28"/>
        </w:rPr>
        <w:t xml:space="preserve">   2.3.4. выдача решения об отказе в предоставлении муниципальной услуги. </w:t>
      </w:r>
    </w:p>
    <w:p w:rsidR="00614AE0" w:rsidRDefault="001B63B5">
      <w:pPr>
        <w:widowControl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 п</w:t>
      </w:r>
      <w:r>
        <w:rPr>
          <w:rFonts w:ascii="Times New Roman" w:eastAsia="Times New Roman" w:hAnsi="Times New Roman" w:cs="Times New Roman"/>
          <w:sz w:val="28"/>
          <w:szCs w:val="28"/>
        </w:rPr>
        <w:t>редоставлении муниципальной услуги, на основании которого заявителю предоставляется результат муниципальной услуги, является постановление об отказе в предоставлении муниципальной услуги.</w:t>
      </w:r>
    </w:p>
    <w:p w:rsidR="00614AE0" w:rsidRDefault="001B63B5">
      <w:pPr>
        <w:ind w:firstLine="567"/>
        <w:jc w:val="both"/>
      </w:pPr>
      <w:r>
        <w:rPr>
          <w:sz w:val="28"/>
          <w:szCs w:val="28"/>
        </w:rPr>
        <w:t>Формирование реестровой записи в качестве результата муниципальной у</w:t>
      </w:r>
      <w:r>
        <w:rPr>
          <w:sz w:val="28"/>
          <w:szCs w:val="28"/>
        </w:rPr>
        <w:t>слуги не предусмотрено.</w:t>
      </w:r>
    </w:p>
    <w:p w:rsidR="00614AE0" w:rsidRDefault="001B63B5">
      <w:pPr>
        <w:ind w:firstLine="567"/>
        <w:jc w:val="both"/>
      </w:pPr>
      <w:r>
        <w:rPr>
          <w:sz w:val="28"/>
          <w:szCs w:val="28"/>
        </w:rPr>
        <w:t>Результаты предоставления муниципальной  услуги могут быть получены с использованием федеральной государственной информационной системы «Единый портал государственных и муниципальных услуг (функций)», по электронной почте, почтовым</w:t>
      </w:r>
      <w:r>
        <w:rPr>
          <w:sz w:val="28"/>
          <w:szCs w:val="28"/>
        </w:rPr>
        <w:t xml:space="preserve"> отправлением, в МФЦ, в Органе местного самоуправления при личном обращении.</w:t>
      </w:r>
    </w:p>
    <w:p w:rsidR="00614AE0" w:rsidRDefault="00614AE0">
      <w:pPr>
        <w:widowControl w:val="0"/>
        <w:jc w:val="both"/>
        <w:rPr>
          <w:sz w:val="28"/>
          <w:szCs w:val="28"/>
        </w:rPr>
      </w:pPr>
    </w:p>
    <w:p w:rsidR="00614AE0" w:rsidRDefault="00614AE0">
      <w:pPr>
        <w:widowControl w:val="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614AE0" w:rsidRDefault="00614AE0">
      <w:pPr>
        <w:widowControl w:val="0"/>
        <w:jc w:val="center"/>
        <w:outlineLvl w:val="2"/>
        <w:rPr>
          <w:b/>
          <w:bCs/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Максимальный срок предоставления муниципальной услуги при поступлении заявления о выдаче разрешения составляет 30 дней плюс три дн</w:t>
      </w:r>
      <w:r>
        <w:rPr>
          <w:sz w:val="28"/>
          <w:szCs w:val="28"/>
        </w:rPr>
        <w:t>я на выдачу уведомления о выдаче разрешения, при поступлении заявления о продлении срока действия разрешения или его переоформлении - 15 дней.</w:t>
      </w: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через многофункциональный центр срок предоставления муниципальной услуги исчисля</w:t>
      </w:r>
      <w:r>
        <w:rPr>
          <w:rFonts w:ascii="Times New Roman" w:eastAsia="Times New Roman" w:hAnsi="Times New Roman" w:cs="Times New Roman"/>
          <w:sz w:val="28"/>
          <w:szCs w:val="28"/>
        </w:rPr>
        <w:t>ется со дня передачи многофункциональным центром заявления и документов, необходимых для предоставления муниципальной услуги, в орган, уполномоченный на предоставление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sz w:val="28"/>
          <w:szCs w:val="28"/>
        </w:rPr>
        <w:lastRenderedPageBreak/>
        <w:t>отсутствуют.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2.5. Правовые основания для предоставления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Перечень нормативны</w:t>
      </w:r>
      <w:r>
        <w:rPr>
          <w:sz w:val="28"/>
          <w:szCs w:val="28"/>
        </w:rPr>
        <w:t xml:space="preserve">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«Город Курчатов» Курской области http://kurchatov.gosuslugi.ru </w:t>
      </w:r>
      <w:r>
        <w:rPr>
          <w:sz w:val="28"/>
          <w:szCs w:val="28"/>
        </w:rPr>
        <w:t>в сети «Интернет», а также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2.6. </w:t>
      </w:r>
      <w:r>
        <w:rPr>
          <w:b/>
          <w:bCs/>
        </w:rPr>
        <w:t>И</w:t>
      </w:r>
      <w:r>
        <w:rPr>
          <w:b/>
          <w:bCs/>
          <w:sz w:val="28"/>
          <w:szCs w:val="28"/>
        </w:rPr>
        <w:t>счерпывающий перечень документов, необходимых для предоставления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2.6.1. В случае представления заявления о выдаче разрешения на право организации розничного рынка (переоформлении, продлении с</w:t>
      </w:r>
      <w:r>
        <w:rPr>
          <w:rFonts w:ascii="Times New Roman" w:eastAsia="Times New Roman" w:hAnsi="Times New Roman" w:cs="Times New Roman"/>
          <w:sz w:val="28"/>
          <w:szCs w:val="28"/>
        </w:rPr>
        <w:t>рока действия):</w:t>
      </w:r>
    </w:p>
    <w:p w:rsidR="00614AE0" w:rsidRDefault="001B63B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выдаче разрешения на право организации розничного рынка (переоформлении, продлении срока действия) по форме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оформляется в соответствии с образцом (</w:t>
      </w:r>
      <w:r>
        <w:rPr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 К заявлению прилагаются документы, о которых заявитель</w:t>
      </w:r>
      <w:r>
        <w:rPr>
          <w:sz w:val="28"/>
          <w:szCs w:val="28"/>
        </w:rPr>
        <w:t xml:space="preserve"> указывает в заявлении и которые необходимы для предоставления услуги (</w:t>
      </w:r>
      <w:r>
        <w:rPr>
          <w:sz w:val="28"/>
          <w:szCs w:val="28"/>
        </w:rPr>
        <w:t>приложение № 3).</w:t>
      </w:r>
    </w:p>
    <w:p w:rsidR="00614AE0" w:rsidRDefault="001B63B5">
      <w:pPr>
        <w:widowControl w:val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Единого портала, регионального портала (заявитель или его представитель, прошедший процедуры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</w:t>
      </w:r>
      <w:r>
        <w:rPr>
          <w:rFonts w:ascii="Times New Roman" w:eastAsia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электронной форме"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</w:t>
      </w:r>
      <w:r>
        <w:rPr>
          <w:rFonts w:ascii="Times New Roman" w:eastAsia="Times New Roman" w:hAnsi="Times New Roman" w:cs="Times New Roman"/>
          <w:sz w:val="28"/>
          <w:szCs w:val="28"/>
        </w:rPr>
        <w:t>е обеспечивают взаимодействие с ЕСИА, заполняет формы указанных заявлений с использованием интерактивной формы в электронном виде, указанные заявления заполняются путем внесения соответствующих сведений в интерактивную форму на Едином портале, региональном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портале;</w:t>
      </w:r>
    </w:p>
    <w:p w:rsidR="00614AE0" w:rsidRDefault="001B63B5">
      <w:pPr>
        <w:widowControl w:val="0"/>
        <w:spacing w:before="200"/>
        <w:ind w:firstLine="851"/>
        <w:jc w:val="both"/>
      </w:pPr>
      <w:r>
        <w:rPr>
          <w:sz w:val="28"/>
          <w:szCs w:val="28"/>
        </w:rPr>
        <w:t xml:space="preserve">Представитель заявителя при обращении за получением муниципальной услуги от имени заявителя предоставляет документ, удостоверяющий личность, и документ, подтверждающий его полномочия на представление интересов </w:t>
      </w:r>
      <w:r>
        <w:rPr>
          <w:sz w:val="28"/>
          <w:szCs w:val="28"/>
        </w:rPr>
        <w:lastRenderedPageBreak/>
        <w:t>заявителя.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2.6.2.  В случае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заявления о выдаче дубликата или копии разрешения на право организации розничного рынка:</w:t>
      </w:r>
    </w:p>
    <w:p w:rsidR="00614AE0" w:rsidRDefault="001B63B5">
      <w:pPr>
        <w:widowControl w:val="0"/>
        <w:numPr>
          <w:ilvl w:val="0"/>
          <w:numId w:val="4"/>
        </w:numPr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выдаче дубликата или копии разрешения на право организации розничного рынка по форме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 Административному регл</w:t>
      </w:r>
      <w:r>
        <w:rPr>
          <w:rFonts w:ascii="Times New Roman" w:eastAsia="Times New Roman" w:hAnsi="Times New Roman" w:cs="Times New Roman"/>
          <w:sz w:val="28"/>
          <w:szCs w:val="28"/>
        </w:rPr>
        <w:t>аменту.</w:t>
      </w:r>
    </w:p>
    <w:p w:rsidR="00614AE0" w:rsidRDefault="001B63B5">
      <w:pPr>
        <w:widowControl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Единого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государственной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>
        <w:rPr>
          <w:rFonts w:ascii="Times New Roman" w:eastAsia="Times New Roman" w:hAnsi="Times New Roman" w:cs="Times New Roman"/>
          <w:sz w:val="28"/>
          <w:szCs w:val="28"/>
        </w:rPr>
        <w:t>рме"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заполняет формы указанных заявлений с испо</w:t>
      </w:r>
      <w:r>
        <w:rPr>
          <w:rFonts w:ascii="Times New Roman" w:eastAsia="Times New Roman" w:hAnsi="Times New Roman" w:cs="Times New Roman"/>
          <w:sz w:val="28"/>
          <w:szCs w:val="28"/>
        </w:rPr>
        <w:t>льзованием интерактивной формы в электронном виде, указанные заявления заполняются путем внесения соответствующих сведений в интерактивную форму на Едином портале, региональном портале;</w:t>
      </w:r>
    </w:p>
    <w:p w:rsidR="00614AE0" w:rsidRDefault="001B63B5">
      <w:pPr>
        <w:widowControl w:val="0"/>
        <w:numPr>
          <w:ilvl w:val="0"/>
          <w:numId w:val="3"/>
        </w:numPr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ля,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</w:rPr>
        <w:t>«а» пункта 2.6.</w:t>
      </w:r>
      <w:r>
        <w:rPr>
          <w:rFonts w:ascii="Times New Roman" w:eastAsia="Times New Roman" w:hAnsi="Times New Roman" w:cs="Times New Roman"/>
          <w:sz w:val="28"/>
          <w:szCs w:val="28"/>
        </w:rPr>
        <w:t>4. настоящего Административного регламента представление указанного документа не требуется;</w:t>
      </w: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</w:t>
      </w:r>
      <w:r>
        <w:rPr>
          <w:rFonts w:ascii="Times New Roman" w:eastAsia="Times New Roman" w:hAnsi="Times New Roman" w:cs="Times New Roman"/>
          <w:sz w:val="28"/>
          <w:szCs w:val="28"/>
        </w:rPr>
        <w:t>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лица.</w:t>
      </w: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2.6.3. В сл</w:t>
      </w:r>
      <w:r>
        <w:rPr>
          <w:rFonts w:ascii="Times New Roman" w:eastAsia="Times New Roman" w:hAnsi="Times New Roman" w:cs="Times New Roman"/>
          <w:sz w:val="28"/>
          <w:szCs w:val="28"/>
        </w:rPr>
        <w:t>учае представления заявления об исправлении допущенных опечаток и ошибок в разрешении на право организации розничного рынка: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заявление об исправлении допущенных опечаток и ошибок в разрешении на право организации розничного рынка по форме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регламенту;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2) 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 с подпунктом «а» пункта 2.6.4. настоящего Административного регламента представление указанного документа не требуется;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3) документ, подтверждающий полномочия представителя заявителя действовать от имени заявителя (в случае обращения за получением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</w:t>
      </w:r>
      <w:r>
        <w:rPr>
          <w:rFonts w:ascii="Times New Roman" w:eastAsia="Times New Roman" w:hAnsi="Times New Roman" w:cs="Times New Roman"/>
          <w:sz w:val="28"/>
          <w:szCs w:val="28"/>
        </w:rPr>
        <w:t>онной подписью или усиленной неквалифицированной электронной подписью правомочного должностного лица такого юридического лица;</w:t>
      </w: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2.6.4.Заявитель или его представитель представляет в уполномоченный орган заявление о выдаче разрешения на право организации розн</w:t>
      </w:r>
      <w:r>
        <w:rPr>
          <w:rFonts w:ascii="Times New Roman" w:eastAsia="Times New Roman" w:hAnsi="Times New Roman" w:cs="Times New Roman"/>
          <w:sz w:val="28"/>
          <w:szCs w:val="28"/>
        </w:rPr>
        <w:t>ичного рынка (переоформление, продление), заявление о выдаче дубликата или копии решения на право организации розничного рынка, заявление об исправлении допущенных опечаток и ошибок в разрешении на право организации розничного рынка по рекомендуемым 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Приложениям № 2, 11, 12 к настоящему Административному регламенту,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прилагаемые к ним документы, указанные соответственно в Приложении №3, в подпунктах 2-3 пункта 2.6.2, в подпунктах 2-3 пункта 2.6.3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одним из следующих способов:</w:t>
      </w:r>
    </w:p>
    <w:p w:rsidR="00614AE0" w:rsidRDefault="001B63B5">
      <w:pPr>
        <w:widowControl w:val="0"/>
        <w:numPr>
          <w:ilvl w:val="0"/>
          <w:numId w:val="5"/>
        </w:numPr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Единого портала, регионального портала.</w:t>
      </w:r>
    </w:p>
    <w:p w:rsidR="00614AE0" w:rsidRDefault="001B63B5">
      <w:pPr>
        <w:widowControl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случае предоставления заявления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ционные системы в установленном Правительством Российской Федерации порядке обеспечивают взаимодействие с ЕСИА, заполняет формы указанных заявлений с использованием интерактивной формы в электронном виде;</w:t>
      </w: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б)на бумажном носителе посредством личного обращен</w:t>
      </w:r>
      <w:r>
        <w:rPr>
          <w:rFonts w:ascii="Times New Roman" w:eastAsia="Times New Roman" w:hAnsi="Times New Roman" w:cs="Times New Roman"/>
          <w:sz w:val="28"/>
          <w:szCs w:val="28"/>
        </w:rPr>
        <w:t>ия в уполномоченный орган;</w:t>
      </w:r>
    </w:p>
    <w:p w:rsidR="00614AE0" w:rsidRDefault="001B63B5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в)на бумажном носителе посредством почтового отправления с уведомлением о вручении в уполномоченный орган.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Исчерпывающий перечень необходимых для предоставления услуги документов (их копий или сведений, содержащихся в них), ко</w:t>
      </w:r>
      <w:r>
        <w:rPr>
          <w:rFonts w:ascii="Times New Roman" w:eastAsia="Times New Roman" w:hAnsi="Times New Roman" w:cs="Times New Roman"/>
          <w:sz w:val="28"/>
          <w:szCs w:val="28"/>
        </w:rPr>
        <w:t>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</w:t>
      </w:r>
      <w:r>
        <w:rPr>
          <w:rFonts w:ascii="Times New Roman" w:eastAsia="Times New Roman" w:hAnsi="Times New Roman" w:cs="Times New Roman"/>
          <w:sz w:val="28"/>
          <w:szCs w:val="28"/>
        </w:rPr>
        <w:t>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>явитель вправе представить по собственной инициативе:</w:t>
      </w:r>
    </w:p>
    <w:p w:rsidR="00614AE0" w:rsidRDefault="001B63B5">
      <w:pPr>
        <w:widowControl w:val="0"/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614AE0" w:rsidRDefault="001B63B5">
      <w:pPr>
        <w:widowControl w:val="0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недвижимости о зарегистрированных правах на объект недвижимости.</w:t>
      </w:r>
    </w:p>
    <w:p w:rsidR="00614AE0" w:rsidRDefault="00614AE0">
      <w:pPr>
        <w:widowControl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lastRenderedPageBreak/>
        <w:t xml:space="preserve">2.7. Исчерпывающий перечень </w:t>
      </w:r>
      <w:r>
        <w:rPr>
          <w:b/>
          <w:bCs/>
          <w:sz w:val="28"/>
          <w:szCs w:val="28"/>
        </w:rPr>
        <w:t>оснований для отказа в приеме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документов, необходимых для предоставления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Сведения об исчерпывающем перечне оснований для отказа в приеме документов, необходимых для предоставления муниципальной услуги, приведены в описании администрат</w:t>
      </w:r>
      <w:r>
        <w:rPr>
          <w:sz w:val="28"/>
          <w:szCs w:val="28"/>
        </w:rPr>
        <w:t>ивных процедур в составе описания вариантов предоставления муниципальной услуги в разделе 3 настоящего административного регламента, согласно требованиям п. 18 Постановления Правительства РФ от 20.07.2021 № 1228.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2.8. Исчерпывающий перечень оснований для </w:t>
      </w:r>
      <w:r>
        <w:rPr>
          <w:b/>
          <w:bCs/>
          <w:sz w:val="28"/>
          <w:szCs w:val="28"/>
        </w:rPr>
        <w:t>приостановления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предоставления муниципальной услуги или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отказа в предоставлении муниципальной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2.8.2. Основаниями для отказа в предоставлении муниципальной услуги </w:t>
      </w:r>
      <w:r>
        <w:rPr>
          <w:sz w:val="28"/>
          <w:szCs w:val="28"/>
        </w:rPr>
        <w:t>являются: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а) подача заявления ненадлежащим лицом;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б)отсутствие документа, подтверждающего право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</w:t>
      </w:r>
      <w:r>
        <w:rPr>
          <w:sz w:val="28"/>
          <w:szCs w:val="28"/>
        </w:rPr>
        <w:t>аном организации розничных рынков на территории Курской области;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в)несоответствие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в соответствии с планом организации роз</w:t>
      </w:r>
      <w:r>
        <w:rPr>
          <w:sz w:val="28"/>
          <w:szCs w:val="28"/>
        </w:rPr>
        <w:t>ничных рынков на территории Курской области;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г)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д) наличие обращения заявителя об отзы</w:t>
      </w:r>
      <w:r>
        <w:rPr>
          <w:sz w:val="28"/>
          <w:szCs w:val="28"/>
        </w:rPr>
        <w:t>ве заявления.</w:t>
      </w:r>
    </w:p>
    <w:p w:rsidR="00614AE0" w:rsidRDefault="00614AE0">
      <w:pPr>
        <w:widowControl w:val="0"/>
        <w:ind w:firstLine="540"/>
        <w:jc w:val="both"/>
      </w:pP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2.9. Размер платы, взимаемой с заявителя </w:t>
      </w:r>
      <w:r>
        <w:br/>
      </w:r>
      <w:r>
        <w:rPr>
          <w:b/>
          <w:bCs/>
          <w:sz w:val="28"/>
          <w:szCs w:val="28"/>
        </w:rPr>
        <w:t>при предоставлении муниципальной  услуги, и способы ее взимания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Взимание государственной пошлины или иной платы за предоставление муниципальной  услуги законодательством Российской Федерации не пре</w:t>
      </w:r>
      <w:r>
        <w:rPr>
          <w:sz w:val="28"/>
          <w:szCs w:val="28"/>
        </w:rPr>
        <w:t>дусмотрено.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2.10. Максимальный срок ожидания в очереди при подаче заявителем запроса о предоставлении муниципиальной  услуги и при получении результата предоставления муниципальной 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>Максимальный срок ожидания в очереди при подаче заявления о предо</w:t>
      </w:r>
      <w:r>
        <w:rPr>
          <w:sz w:val="28"/>
          <w:szCs w:val="28"/>
        </w:rPr>
        <w:t>ставлении муниципальной услуги - 15 мин.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614AE0" w:rsidRDefault="00614AE0">
      <w:pPr>
        <w:widowControl w:val="0"/>
        <w:jc w:val="center"/>
        <w:outlineLvl w:val="2"/>
        <w:rPr>
          <w:b/>
          <w:bCs/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 При непосредственном обра</w:t>
      </w:r>
      <w:r>
        <w:rPr>
          <w:sz w:val="28"/>
          <w:szCs w:val="28"/>
        </w:rPr>
        <w:t>щении заявителя лично максимальный срок регистрации заявления - 20 минут с учетом имеющейся очереди.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Запрос заявителя о предоставлении муниципальной услуги, представленный почтовым отправлением, по электронной почте, подлежит обязательной регистрации в пор</w:t>
      </w:r>
      <w:r>
        <w:rPr>
          <w:sz w:val="28"/>
          <w:szCs w:val="28"/>
        </w:rPr>
        <w:t>ядке общего делопроизводства в администрации города Курчатова в срок не позднее 1 рабочего дня, следующего за днем обращения заявителя.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2.12. Требования к помещениям, в которых предоставляется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муниципальная услуга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2.12.1. Требования к оформлению входа в </w:t>
      </w:r>
      <w:r>
        <w:rPr>
          <w:sz w:val="28"/>
          <w:szCs w:val="28"/>
        </w:rPr>
        <w:t>здание.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Вход в помещение органа, предоставляющего муниципальную услугу, оборудуется пандусо</w:t>
      </w:r>
      <w:r>
        <w:rPr>
          <w:sz w:val="28"/>
          <w:szCs w:val="28"/>
        </w:rPr>
        <w:t>м, расширенным проходом, позволяющими обеспечить беспрепятственный доступ инвалидов, включая инвалидов-колясочников.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У центрального входа в здание органа, предоставляющего муниципальную услугу, размещается информационная табличка (вывеска), которая должна </w:t>
      </w:r>
      <w:r>
        <w:rPr>
          <w:sz w:val="28"/>
          <w:szCs w:val="28"/>
        </w:rPr>
        <w:t>содержать информацию о наименовании, местонахождении, режиме работы органа, предоставляющего муниципальную услугу, а также о телефонных номерах справочной службы.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2.12.2. Требования к местам для информирования.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Помещения для работы с заявителями оборудуютс</w:t>
      </w:r>
      <w:r>
        <w:rPr>
          <w:sz w:val="28"/>
          <w:szCs w:val="28"/>
        </w:rPr>
        <w:t>я соответствующими информационными стендами, вывесками, указателями.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Визуальная, текстовая или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отдела для </w:t>
      </w:r>
      <w:r>
        <w:rPr>
          <w:sz w:val="28"/>
          <w:szCs w:val="28"/>
        </w:rPr>
        <w:t>ожидания и приема заявителей. Указанная информация размещается в удобном для заявителей месте.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Оформление визуальной, текстовой или мультимедийной информации о порядке предоставления муниципальной услуги должно соответствовать оптимальному зрительному и сл</w:t>
      </w:r>
      <w:r>
        <w:rPr>
          <w:sz w:val="28"/>
          <w:szCs w:val="28"/>
        </w:rPr>
        <w:t>уховому восприятию этой информации заявителями.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(при наличии) и должности л</w:t>
      </w:r>
      <w:r>
        <w:rPr>
          <w:sz w:val="28"/>
          <w:szCs w:val="28"/>
        </w:rPr>
        <w:t>ибо настольными табличками аналогичного содержания.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</w:t>
      </w:r>
      <w:r>
        <w:rPr>
          <w:sz w:val="28"/>
          <w:szCs w:val="28"/>
        </w:rPr>
        <w:t>росам предоставления муниципальной услуги и организации в предоставлении муниципальной услуги в полном объеме.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2.12.3. Требования к местам для ожидания.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Места ожидания соответствуют комфортным условиям для заявителей и оптимальным условиям работы </w:t>
      </w:r>
      <w:r>
        <w:rPr>
          <w:sz w:val="28"/>
          <w:szCs w:val="28"/>
        </w:rPr>
        <w:t>специалистов, в том числе в наличии доступные места общего пользования.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(банкетками). Количество мест ожидания о</w:t>
      </w:r>
      <w:r>
        <w:rPr>
          <w:sz w:val="28"/>
          <w:szCs w:val="28"/>
        </w:rPr>
        <w:t>пределяется исходя из фактической нагрузки и возможностей для их размещения в здании, но не может составлять менее 5 мест.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</w:t>
      </w:r>
      <w:r>
        <w:rPr>
          <w:sz w:val="28"/>
          <w:szCs w:val="28"/>
        </w:rPr>
        <w:t>тями в количестве, достаточном для оформления документов.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</w:t>
      </w:r>
      <w:r>
        <w:rPr>
          <w:sz w:val="28"/>
          <w:szCs w:val="28"/>
        </w:rPr>
        <w:t>щения о возникновении чрезвычайной ситуации.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2.12.4. Орган, предоставляющий муниципальную услугу, осуществляет дополнительные меры по обеспечению условий доступности для инвалидов объектов и услуг в соответствии с требованиями, установленными законодательн</w:t>
      </w:r>
      <w:r>
        <w:rPr>
          <w:sz w:val="28"/>
          <w:szCs w:val="28"/>
        </w:rPr>
        <w:t>ыми и иными нормативными правовыми актами, которые включают: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оборудование на прилегающих к зданию территориях мест для парковки автотранспортных сре</w:t>
      </w:r>
      <w:r>
        <w:rPr>
          <w:sz w:val="28"/>
          <w:szCs w:val="28"/>
        </w:rPr>
        <w:t>дств инвалидов;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возможность самостоятельного передвижения по объекту в</w:t>
      </w:r>
      <w:r>
        <w:rPr>
          <w:sz w:val="28"/>
          <w:szCs w:val="28"/>
        </w:rPr>
        <w:t xml:space="preserve"> целях доступа к месту предоставления услуги, а также с помощью должностных лиц, предоставляющих услуги, ассистивных и вспомогательных технологий;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</w:t>
      </w:r>
      <w:r>
        <w:rPr>
          <w:sz w:val="28"/>
          <w:szCs w:val="28"/>
        </w:rPr>
        <w:t>рритории объекта;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</w:t>
      </w:r>
      <w:r>
        <w:rPr>
          <w:sz w:val="28"/>
          <w:szCs w:val="28"/>
        </w:rPr>
        <w:t>и государственной политики и нормативно-правовому регулированию в сфере социальной защиты населения;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- оказание должностными лицами инвалидам необходимой помощи, связанной с разъяснением в доступной для них форме порядка предоставления и </w:t>
      </w:r>
      <w:r>
        <w:rPr>
          <w:sz w:val="28"/>
          <w:szCs w:val="28"/>
        </w:rPr>
        <w:lastRenderedPageBreak/>
        <w:t xml:space="preserve">получения услуги, </w:t>
      </w:r>
      <w:r>
        <w:rPr>
          <w:sz w:val="28"/>
          <w:szCs w:val="28"/>
        </w:rPr>
        <w:t>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обеспечение допуска сурдопереводчика, тифлосурдопереводчика, а также иного лица, вл</w:t>
      </w:r>
      <w:r>
        <w:rPr>
          <w:sz w:val="28"/>
          <w:szCs w:val="28"/>
        </w:rPr>
        <w:t>адеющего жестовым языком;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-предоставление, при необходимости, услуги по месту жительства инвалида или в дистанционном режиме;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-оказание должностными лицами органа, предоставляющего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2.13. Показатели доступности и качества муниципальной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услуги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Пок</w:t>
      </w:r>
      <w:r>
        <w:rPr>
          <w:sz w:val="28"/>
          <w:szCs w:val="28"/>
        </w:rPr>
        <w:t>азатели доступности муниципальной услуги: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наличие полной и понятной информации о местах, порядке и сроках предоставления муниципальной услуги в общедоступных местах помещений </w:t>
      </w:r>
      <w:r>
        <w:rPr>
          <w:sz w:val="28"/>
          <w:szCs w:val="28"/>
        </w:rPr>
        <w:t>органов, предоставляющих муниципальную услугу,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 и т.д.);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наличие необходимого и доста</w:t>
      </w:r>
      <w:r>
        <w:rPr>
          <w:sz w:val="28"/>
          <w:szCs w:val="28"/>
        </w:rPr>
        <w:t>точного количества специалистов, а также помещений, в которых предоставляется муниципальная услуга, в целях соблюдения установленных настоящим Административным регламентом сроков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доступность обращения за предоставлением</w:t>
      </w:r>
      <w:r>
        <w:rPr>
          <w:sz w:val="28"/>
          <w:szCs w:val="28"/>
        </w:rPr>
        <w:t xml:space="preserve"> муниципальной услуги, в том числе для лиц с ограниченными возможностями здоровья;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предоставление возможности получения муниципальной усл</w:t>
      </w:r>
      <w:r>
        <w:rPr>
          <w:sz w:val="28"/>
          <w:szCs w:val="28"/>
        </w:rPr>
        <w:t>уги в электронном виде.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Показателями доступности предоставления муниципальной услуги в электронной форме являются: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получение информации о порядке и сроках предоставления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формирование запроса;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прием и регистрация органом (организацией) запроса и ины</w:t>
      </w:r>
      <w:r>
        <w:rPr>
          <w:sz w:val="28"/>
          <w:szCs w:val="28"/>
        </w:rPr>
        <w:t>х документов, необходимых для предоставления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получение результата предоставления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получение сведений о ходе выполнения запроса;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</w:t>
      </w:r>
      <w:r>
        <w:rPr>
          <w:sz w:val="28"/>
          <w:szCs w:val="28"/>
        </w:rPr>
        <w:t>ана (организации) либо государственного или муниципального служащего.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>Показатели качества муниципальной услуги: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соблюдение сроков предоставления муниципальной услуги и сроков </w:t>
      </w:r>
      <w:r>
        <w:rPr>
          <w:sz w:val="28"/>
          <w:szCs w:val="28"/>
        </w:rPr>
        <w:t>выполнения административных процедур при предоставлении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</w:t>
      </w:r>
      <w:r>
        <w:rPr>
          <w:sz w:val="28"/>
          <w:szCs w:val="28"/>
        </w:rPr>
        <w:t>тоящим Административным регламентом сроков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количество фактов взаимодействия заявителя с должностными лицами при предоставлении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отсутствием очередей при приеме и выдаче документов заявителям;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Количество взаимодействий заявите</w:t>
      </w:r>
      <w:r>
        <w:rPr>
          <w:sz w:val="28"/>
          <w:szCs w:val="28"/>
        </w:rPr>
        <w:t>ля со специалистами при предоставлении муниципальной услуги: 1 раз при подаче запроса о предоставлении муниципальной услуги и 1 раз при получении результата предоставления муниципальной услуги, если результат предоставления услуги выдается лично.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2.14. Ин</w:t>
      </w:r>
      <w:r>
        <w:rPr>
          <w:b/>
          <w:bCs/>
          <w:sz w:val="28"/>
          <w:szCs w:val="28"/>
        </w:rPr>
        <w:t>ые требования к предоставлению муниципальной услуги, в том числе учитывающие особенносьти предосталвения муниципальных услуг в многофункциональных центрах и особенности предоставления мунципиаьлных услуг в электронной форме.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 xml:space="preserve"> услуги, которые являются необх</w:t>
      </w:r>
      <w:r>
        <w:rPr>
          <w:sz w:val="28"/>
          <w:szCs w:val="28"/>
        </w:rPr>
        <w:t>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Информационная система, используемая для предоставления муниципальной услуги: – федеральная государственная информационная система «Ед</w:t>
      </w:r>
      <w:r>
        <w:rPr>
          <w:sz w:val="28"/>
          <w:szCs w:val="28"/>
        </w:rPr>
        <w:t>иная система межведомственного электронного взаимодействия».</w:t>
      </w:r>
    </w:p>
    <w:p w:rsidR="00614AE0" w:rsidRDefault="00614AE0">
      <w:pPr>
        <w:widowControl w:val="0"/>
        <w:ind w:firstLine="851"/>
        <w:jc w:val="center"/>
        <w:rPr>
          <w:b/>
          <w:bCs/>
          <w:sz w:val="28"/>
          <w:szCs w:val="28"/>
        </w:rPr>
      </w:pP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1"/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614AE0" w:rsidRDefault="001B63B5">
      <w:pPr>
        <w:keepNext/>
        <w:keepLines/>
        <w:ind w:firstLine="567"/>
        <w:jc w:val="center"/>
        <w:outlineLvl w:val="1"/>
      </w:pPr>
      <w:r>
        <w:rPr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614AE0" w:rsidRDefault="00614AE0">
      <w:pPr>
        <w:widowControl w:val="0"/>
        <w:ind w:firstLine="851"/>
        <w:jc w:val="center"/>
        <w:rPr>
          <w:b/>
          <w:bCs/>
          <w:sz w:val="28"/>
          <w:szCs w:val="28"/>
        </w:rPr>
      </w:pPr>
    </w:p>
    <w:p w:rsidR="00614AE0" w:rsidRDefault="00614AE0">
      <w:pPr>
        <w:widowControl w:val="0"/>
        <w:ind w:firstLine="851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851"/>
        <w:jc w:val="both"/>
      </w:pPr>
      <w:r>
        <w:rPr>
          <w:sz w:val="28"/>
          <w:szCs w:val="28"/>
        </w:rPr>
        <w:t xml:space="preserve">Настоящий подраздел содержит состав, последовательность и </w:t>
      </w:r>
      <w:r>
        <w:rPr>
          <w:sz w:val="28"/>
          <w:szCs w:val="28"/>
        </w:rPr>
        <w:t>сроки выполнения административных процедур для следующих вариантов предоставления муниципальной услуги:</w:t>
      </w:r>
    </w:p>
    <w:p w:rsidR="00614AE0" w:rsidRDefault="001B63B5">
      <w:pPr>
        <w:ind w:firstLine="567"/>
        <w:jc w:val="both"/>
      </w:pPr>
      <w:r>
        <w:rPr>
          <w:sz w:val="28"/>
          <w:szCs w:val="28"/>
        </w:rPr>
        <w:t>Вариант 1 – Заявитель обратился за разрешением на право организации розничного рынка (переоформлении, продления срока действия).</w:t>
      </w:r>
    </w:p>
    <w:p w:rsidR="00614AE0" w:rsidRDefault="001B63B5">
      <w:pPr>
        <w:ind w:firstLine="567"/>
        <w:jc w:val="both"/>
      </w:pPr>
      <w:r>
        <w:rPr>
          <w:sz w:val="28"/>
          <w:szCs w:val="28"/>
        </w:rPr>
        <w:lastRenderedPageBreak/>
        <w:t>Вариант 2 – Заявитель о</w:t>
      </w:r>
      <w:r>
        <w:rPr>
          <w:sz w:val="28"/>
          <w:szCs w:val="28"/>
        </w:rPr>
        <w:t>братился за выдачей дубликата или копии разрешения на право организации розничного рынка.</w:t>
      </w:r>
    </w:p>
    <w:p w:rsidR="00614AE0" w:rsidRDefault="001B63B5">
      <w:pPr>
        <w:ind w:firstLine="567"/>
        <w:jc w:val="both"/>
      </w:pPr>
      <w:r>
        <w:rPr>
          <w:sz w:val="28"/>
          <w:szCs w:val="28"/>
        </w:rPr>
        <w:t>Вариант 3 – Заявитель обратился за исправлением допущенных опечаток и ошибок в разрешении на право организации розничного рынка.</w:t>
      </w:r>
    </w:p>
    <w:p w:rsidR="00614AE0" w:rsidRDefault="00614AE0">
      <w:pPr>
        <w:widowControl w:val="0"/>
        <w:ind w:firstLine="851"/>
        <w:jc w:val="center"/>
        <w:outlineLvl w:val="2"/>
        <w:rPr>
          <w:b/>
          <w:bCs/>
          <w:sz w:val="28"/>
          <w:szCs w:val="28"/>
        </w:rPr>
      </w:pPr>
    </w:p>
    <w:p w:rsidR="00614AE0" w:rsidRDefault="001B63B5">
      <w:pPr>
        <w:widowControl w:val="0"/>
        <w:ind w:firstLine="851"/>
        <w:jc w:val="center"/>
        <w:outlineLvl w:val="2"/>
      </w:pPr>
      <w:r>
        <w:rPr>
          <w:b/>
          <w:bCs/>
          <w:sz w:val="28"/>
          <w:szCs w:val="28"/>
        </w:rPr>
        <w:t>Описание административной процедуры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профилирования заявителя</w:t>
      </w:r>
    </w:p>
    <w:p w:rsidR="00614AE0" w:rsidRDefault="00614AE0">
      <w:pPr>
        <w:widowControl w:val="0"/>
        <w:ind w:firstLine="851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851"/>
        <w:jc w:val="both"/>
      </w:pPr>
      <w:r>
        <w:rPr>
          <w:sz w:val="28"/>
          <w:szCs w:val="28"/>
        </w:rPr>
        <w:t xml:space="preserve">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614AE0" w:rsidRDefault="001B63B5">
      <w:pPr>
        <w:widowControl w:val="0"/>
        <w:spacing w:before="200"/>
        <w:ind w:firstLine="851"/>
        <w:jc w:val="both"/>
      </w:pPr>
      <w:r>
        <w:rPr>
          <w:sz w:val="28"/>
          <w:szCs w:val="28"/>
        </w:rPr>
        <w:t>Вариант предоставления муниципальной услуги определяется исходя из устано</w:t>
      </w:r>
      <w:r>
        <w:rPr>
          <w:sz w:val="28"/>
          <w:szCs w:val="28"/>
        </w:rPr>
        <w:t>вленных в соответствии с приложением № 10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14AE0" w:rsidRDefault="001B63B5">
      <w:pPr>
        <w:widowControl w:val="0"/>
        <w:ind w:firstLine="851"/>
        <w:jc w:val="center"/>
        <w:outlineLvl w:val="2"/>
      </w:pPr>
      <w:r>
        <w:rPr>
          <w:b/>
          <w:bCs/>
          <w:sz w:val="28"/>
          <w:szCs w:val="28"/>
        </w:rPr>
        <w:t xml:space="preserve"> Описание 1-го варианта предоставления</w:t>
      </w:r>
    </w:p>
    <w:p w:rsidR="00614AE0" w:rsidRDefault="001B63B5">
      <w:pPr>
        <w:widowControl w:val="0"/>
        <w:ind w:firstLine="851"/>
        <w:jc w:val="center"/>
      </w:pPr>
      <w:r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ипальной услуги</w:t>
      </w:r>
    </w:p>
    <w:p w:rsidR="00614AE0" w:rsidRDefault="00614AE0">
      <w:pPr>
        <w:widowControl w:val="0"/>
        <w:ind w:firstLine="851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851"/>
        <w:jc w:val="both"/>
      </w:pPr>
      <w:r>
        <w:rPr>
          <w:sz w:val="28"/>
          <w:szCs w:val="28"/>
        </w:rPr>
        <w:t xml:space="preserve"> Результат предоставления муниципальной услуги указан в подпунктах 2.3.1.   и 2.3.4. пункта 2.3. настоящего Административного регламента.</w:t>
      </w:r>
    </w:p>
    <w:p w:rsidR="00614AE0" w:rsidRDefault="001B63B5">
      <w:pPr>
        <w:widowControl w:val="0"/>
        <w:spacing w:before="200"/>
        <w:ind w:firstLine="851"/>
        <w:jc w:val="both"/>
      </w:pPr>
      <w:r>
        <w:rPr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1) Прием и регистр</w:t>
      </w:r>
      <w:r>
        <w:rPr>
          <w:sz w:val="28"/>
          <w:szCs w:val="28"/>
        </w:rPr>
        <w:t>ация заявления о предоставлении муниципальной услуги со всеми необходимыми документами;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2) рассмотрение материалов, необходимых для предоставления услуги;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3) направление (в случае непредоставления заявителем самостоятельно документов) межведомственных запр</w:t>
      </w:r>
      <w:r>
        <w:rPr>
          <w:sz w:val="28"/>
          <w:szCs w:val="28"/>
        </w:rPr>
        <w:t>осов;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4) оформление результатов муниципальной услуги;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5) выдача результата муниципальной услуги;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6)порядок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7) порядок исправ</w:t>
      </w:r>
      <w:r>
        <w:rPr>
          <w:sz w:val="28"/>
          <w:szCs w:val="28"/>
        </w:rPr>
        <w:t>ления допущенных опечаток и ошибок в выданных в результате предоставления муниципальной услуги документах.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 Прием и регистрация заявления о предоставлении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муниципальной услуги со всеми необходимыми документами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1. Основанием для предоставления </w:t>
      </w:r>
      <w:r>
        <w:rPr>
          <w:sz w:val="28"/>
          <w:szCs w:val="28"/>
        </w:rPr>
        <w:t xml:space="preserve">муниципальной услуги является </w:t>
      </w:r>
      <w:r>
        <w:rPr>
          <w:sz w:val="28"/>
          <w:szCs w:val="28"/>
        </w:rPr>
        <w:lastRenderedPageBreak/>
        <w:t>поступление заявления и прилагаемых к нему документов.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В бумажном виде образец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(приложение № 2), а также </w:t>
      </w:r>
      <w:r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необходимых документов (приложение № 3)</w:t>
      </w:r>
      <w:r>
        <w:rPr>
          <w:sz w:val="28"/>
          <w:szCs w:val="28"/>
        </w:rPr>
        <w:t xml:space="preserve"> можно получить в органе, предоставляющем муниципальную услугу,</w:t>
      </w:r>
      <w:r>
        <w:rPr>
          <w:sz w:val="28"/>
          <w:szCs w:val="28"/>
        </w:rPr>
        <w:t xml:space="preserve"> а в электронном - на официальном сайте муниципального образования, официальном сайте многофункционального центра, Портале государственных и муниципальных услуг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 При получении заявления со всеми необходимыми документами специалист органа</w:t>
      </w:r>
      <w:r>
        <w:rPr>
          <w:sz w:val="28"/>
          <w:szCs w:val="28"/>
        </w:rPr>
        <w:t>, предоставляющего муниципальную услугу, проверяет: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1) наличие документов, необходимых для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2) правильность оформления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случае неправильного оформления заявления о предоставлении муниципальной услуги специали</w:t>
      </w:r>
      <w:r>
        <w:rPr>
          <w:sz w:val="28"/>
          <w:szCs w:val="28"/>
        </w:rPr>
        <w:t>стом оказывается помощь заявителю в оформлении нового заявления;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3) при отсутствии необходимых документов, указанных в</w:t>
      </w:r>
      <w:r>
        <w:rPr>
          <w:sz w:val="28"/>
          <w:szCs w:val="28"/>
        </w:rPr>
        <w:t xml:space="preserve"> приложении 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регламента, специалист уведомляет заявителя о наличии препятствий для предоставления </w:t>
      </w:r>
      <w:r>
        <w:rPr>
          <w:sz w:val="28"/>
          <w:szCs w:val="28"/>
        </w:rPr>
        <w:t>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</w:t>
      </w:r>
      <w:r>
        <w:rPr>
          <w:sz w:val="28"/>
          <w:szCs w:val="28"/>
        </w:rPr>
        <w:t>ниципальной услуги, возвращает ему заявление и представленные им документы.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Если при установлении фактов отсутствия документов, указанных в </w:t>
      </w:r>
      <w:r>
        <w:rPr>
          <w:sz w:val="28"/>
          <w:szCs w:val="28"/>
        </w:rPr>
        <w:t>приложении № 3</w:t>
      </w:r>
      <w:r>
        <w:rPr>
          <w:sz w:val="28"/>
          <w:szCs w:val="28"/>
        </w:rPr>
        <w:t xml:space="preserve"> настоящего административного регламента, или наличия в представленных документах оснований для отказа</w:t>
      </w:r>
      <w:r>
        <w:rPr>
          <w:sz w:val="28"/>
          <w:szCs w:val="28"/>
        </w:rPr>
        <w:t xml:space="preserve"> в приеме документов, указанных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№ 3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</w:t>
      </w:r>
      <w:r>
        <w:rPr>
          <w:sz w:val="28"/>
          <w:szCs w:val="28"/>
        </w:rPr>
        <w:t>ние вместе с представленными документами;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4) передает заявление с прилагаемыми документами специалисту администрации города Курчатова, ответственному за ведение регистрации документооборота, для осуществления регистрации запроса получателя муниципальной ус</w:t>
      </w:r>
      <w:r>
        <w:rPr>
          <w:sz w:val="28"/>
          <w:szCs w:val="28"/>
        </w:rPr>
        <w:t>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Специалист администрации города, ответственный за делопроизводство,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и дату поступления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После регистрации заявление с приложенными документами передается руководителю администрации города, который дает письменное поручение руководителю отдела экономического развития и малого предпринимательства для выполнения административных процедур, исход</w:t>
      </w:r>
      <w:r>
        <w:rPr>
          <w:sz w:val="28"/>
          <w:szCs w:val="28"/>
        </w:rPr>
        <w:t>я из содержания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Поступившие по почте документы регистри</w:t>
      </w:r>
      <w:r>
        <w:rPr>
          <w:sz w:val="28"/>
          <w:szCs w:val="28"/>
        </w:rPr>
        <w:t xml:space="preserve">руются специалистом, </w:t>
      </w:r>
      <w:r>
        <w:rPr>
          <w:sz w:val="28"/>
          <w:szCs w:val="28"/>
        </w:rPr>
        <w:lastRenderedPageBreak/>
        <w:t>ответственным за ведение регистрации документооборота, в день поступления.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Способ фиксации р</w:t>
      </w:r>
      <w:r>
        <w:rPr>
          <w:sz w:val="28"/>
          <w:szCs w:val="28"/>
        </w:rPr>
        <w:t>езультата - внесение записи в Журнал регистрации входящей документации.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Рассмотрение материалов, необходимых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для предоставления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</w:t>
      </w:r>
      <w:r>
        <w:rPr>
          <w:sz w:val="28"/>
          <w:szCs w:val="28"/>
        </w:rPr>
        <w:t>нтов к должностному лицу, ответственному за организацию и предоставление услуги (ответственный исполнитель).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Руководитель Комитета передает заявление с приложенными документами специалисту отдела, который в течение рабочего дня, следующего за днем поступле</w:t>
      </w:r>
      <w:r>
        <w:rPr>
          <w:sz w:val="28"/>
          <w:szCs w:val="28"/>
        </w:rPr>
        <w:t>ния заявления, направляет письменно по указанному в заявлении адресу уведомление о приеме заявления к рассмотрению</w:t>
      </w:r>
      <w:r>
        <w:rPr>
          <w:sz w:val="28"/>
          <w:szCs w:val="28"/>
        </w:rPr>
        <w:t xml:space="preserve"> (приложение № 8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Орган, предоставляющий муниципальную услугу, обеспечивает проведение заседания комиссии по рассмотрению заявлений о выдаче </w:t>
      </w:r>
      <w:r>
        <w:rPr>
          <w:sz w:val="28"/>
          <w:szCs w:val="28"/>
        </w:rPr>
        <w:t>разрешений на право организации розничного рынка (далее - комиссия), которая рассматривает поступившие заявления в срок, не превышающий тридцати календарных дней со дня поступления этого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Результатом административной процедуры является принятие к</w:t>
      </w:r>
      <w:r>
        <w:rPr>
          <w:sz w:val="28"/>
          <w:szCs w:val="28"/>
        </w:rPr>
        <w:t>омиссией решения о выдаче разрешения на право организации розничного рынка либо об отказе в выдаче разрешения на право организации розничного рынка на территории муниципального образования «Город Курчатов» Курской области.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 Направление межведомственных за</w:t>
      </w:r>
      <w:r>
        <w:rPr>
          <w:b/>
          <w:bCs/>
          <w:sz w:val="28"/>
          <w:szCs w:val="28"/>
        </w:rPr>
        <w:t>просов в органы,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участвующие в предоставлении муниципальной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направления межведомственных запросов в органы, участвующие в предоставлении муниципальной услуги, является непредставление заявителем материалов, указанных в</w:t>
      </w:r>
      <w:r>
        <w:rPr>
          <w:sz w:val="28"/>
          <w:szCs w:val="28"/>
        </w:rPr>
        <w:t xml:space="preserve"> пункте 2.7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Должностное лицо органа, предоставляющего муниципальную услугу, или АУ КО "МФЦ" в течение трех рабочих дней с момента получения заявления с пакетом документов, указанных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приложении №3</w:t>
      </w:r>
      <w:r>
        <w:rPr>
          <w:sz w:val="28"/>
          <w:szCs w:val="28"/>
        </w:rPr>
        <w:t xml:space="preserve"> настоящего административного </w:t>
      </w:r>
      <w:r>
        <w:rPr>
          <w:sz w:val="28"/>
          <w:szCs w:val="28"/>
        </w:rPr>
        <w:t>регламента, направляет запросы в государственные органы, организации, участвующие в предоставлении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почтовым отправлением;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курьером, под расписку;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с испол</w:t>
      </w:r>
      <w:r>
        <w:rPr>
          <w:sz w:val="28"/>
          <w:szCs w:val="28"/>
        </w:rPr>
        <w:t>ьзованием единой системы межведомственного электронного взаимодействия;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>- иными способами, не противоречащими законодательству.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Орган, предоставляющий муниципальную услугу, определяет способ направления запроса и осуществляет его направление.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 направлен</w:t>
      </w:r>
      <w:r>
        <w:rPr>
          <w:sz w:val="28"/>
          <w:szCs w:val="28"/>
        </w:rPr>
        <w:t>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 направлении запроса почтовым отправлением или курьеро</w:t>
      </w:r>
      <w:r>
        <w:rPr>
          <w:sz w:val="28"/>
          <w:szCs w:val="28"/>
        </w:rPr>
        <w:t>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в соответствии с правилами делопроизводства и документооборота.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Максимально допустимый срок, связанный с запросом документов, составляет 8 рабочих дней с момента р</w:t>
      </w:r>
      <w:r>
        <w:rPr>
          <w:sz w:val="28"/>
          <w:szCs w:val="28"/>
        </w:rPr>
        <w:t>егистрации заявления в администрации города Курчатова или АУ КО «МФЦ».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Поставщиком сведений является Министерство цифрового развития, связи и массовых коммуникаций Российской Федерации.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Ответ на запрос регистрируется в установленном порядке.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ответа на запрос должностное лицо органа, предоставляющего муниципальную услугу, приобщает полученный ответ к документам, представленным заявителем.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Результат административной процедуры - получение ответа на межведомственный запрос органа, предоставляющего</w:t>
      </w:r>
      <w:r>
        <w:rPr>
          <w:sz w:val="28"/>
          <w:szCs w:val="28"/>
        </w:rPr>
        <w:t xml:space="preserve"> муниципальную услугу.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Способ фиксации результата - регистрация ответа на межведомственный запрос в журнале учета входящей корреспонденции.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Оформление результатов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начала административной процедуры является принятие ком</w:t>
      </w:r>
      <w:r>
        <w:rPr>
          <w:sz w:val="28"/>
          <w:szCs w:val="28"/>
        </w:rPr>
        <w:t>иссией решения о выдаче разрешения на право организации розничного рынка либо об отказе в выдаче разрешения на право организации розничного рынка на территории муниципального образования «Город Курчатов» Курской области.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Принятое решение оформляется соотве</w:t>
      </w:r>
      <w:r>
        <w:rPr>
          <w:sz w:val="28"/>
          <w:szCs w:val="28"/>
        </w:rPr>
        <w:t>тствующим протоколом комиссии и утверждается постановлением Главы города Курчатова.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Выдача результата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постановление администрации города Курчатова о выдаче разрешения </w:t>
      </w:r>
      <w:r>
        <w:rPr>
          <w:sz w:val="28"/>
          <w:szCs w:val="28"/>
        </w:rPr>
        <w:t xml:space="preserve">на право организации розничного рынка либо об отказе в выдаче разрешения на право </w:t>
      </w:r>
      <w:r>
        <w:rPr>
          <w:sz w:val="28"/>
          <w:szCs w:val="28"/>
        </w:rPr>
        <w:lastRenderedPageBreak/>
        <w:t>организации розничного рынка на территории муниципального образования «Город Курчатов»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течение трех дней с даты принятия соответствующего постановления адм</w:t>
      </w:r>
      <w:r>
        <w:rPr>
          <w:sz w:val="28"/>
          <w:szCs w:val="28"/>
        </w:rPr>
        <w:t>инистрации города комиссия вручает (направляет) заявителю или его уполномоченному представит</w:t>
      </w:r>
      <w:r>
        <w:rPr>
          <w:sz w:val="28"/>
          <w:szCs w:val="28"/>
        </w:rPr>
        <w:t xml:space="preserve">елю уведомление о выдаче  разрешения по форме согласно </w:t>
      </w:r>
      <w:r>
        <w:rPr>
          <w:sz w:val="28"/>
          <w:szCs w:val="28"/>
        </w:rPr>
        <w:t>приложениям №5</w:t>
      </w:r>
      <w:r>
        <w:rPr>
          <w:sz w:val="28"/>
          <w:szCs w:val="28"/>
        </w:rPr>
        <w:t xml:space="preserve"> к настоящему административному регламенту с приложением оформленного разрешения либо уведомлен</w:t>
      </w:r>
      <w:r>
        <w:rPr>
          <w:sz w:val="28"/>
          <w:szCs w:val="28"/>
        </w:rPr>
        <w:t>ие об отказе в выдаче  разрешения по форме согласно</w:t>
      </w:r>
      <w:r>
        <w:rPr>
          <w:sz w:val="28"/>
          <w:szCs w:val="28"/>
        </w:rPr>
        <w:t xml:space="preserve"> приложению № 6</w:t>
      </w:r>
      <w:r>
        <w:rPr>
          <w:sz w:val="28"/>
          <w:szCs w:val="28"/>
        </w:rPr>
        <w:t xml:space="preserve"> к настоящему административному регламенту, в котором приводится обоснование причин такого отказа.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Разрешение выдается на срок, не превышающий 5 лет. В случае если юридическому лицу объект и</w:t>
      </w:r>
      <w:r>
        <w:rPr>
          <w:sz w:val="28"/>
          <w:szCs w:val="28"/>
        </w:rPr>
        <w:t>ли объекты недвижимости, где предполагается организовать рынок, принадлежат на праве аренды, срок действия такого разрешения не может превышать срока действия договора аренды.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Юридическое лицо, получившее разрешение, признается управляющей рынком компанией</w:t>
      </w:r>
      <w:r>
        <w:rPr>
          <w:sz w:val="28"/>
          <w:szCs w:val="28"/>
        </w:rPr>
        <w:t>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Администрация города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</w:t>
      </w:r>
      <w:r>
        <w:rPr>
          <w:sz w:val="28"/>
          <w:szCs w:val="28"/>
        </w:rPr>
        <w:t>ереоформлении, приостановлении, возобновлении, продлении сроков их действия и аннулировании (</w:t>
      </w:r>
      <w:r>
        <w:rPr>
          <w:sz w:val="28"/>
          <w:szCs w:val="28"/>
        </w:rPr>
        <w:t>приложение № 6</w:t>
      </w:r>
      <w:r>
        <w:rPr>
          <w:sz w:val="28"/>
          <w:szCs w:val="28"/>
        </w:rPr>
        <w:t>).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Порядок выполнения административных процедур (действий)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многофункциональными центрами предоставления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государственных и муниципальных услуг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1. Ос</w:t>
      </w:r>
      <w:r>
        <w:rPr>
          <w:sz w:val="28"/>
          <w:szCs w:val="28"/>
        </w:rPr>
        <w:t>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</w:t>
      </w:r>
      <w:r>
        <w:rPr>
          <w:sz w:val="28"/>
          <w:szCs w:val="28"/>
        </w:rPr>
        <w:t xml:space="preserve"> пункте 2.6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 Автономные учреждения Курской области "Многофункцио</w:t>
      </w:r>
      <w:r>
        <w:rPr>
          <w:sz w:val="28"/>
          <w:szCs w:val="28"/>
        </w:rPr>
        <w:t>нальный центр по предоставлению государственных и муниципальных услуг" (АУ КО "МФЦ") обеспечивают информирование заявителей о порядке предоставления муниципальной услуги в АУ КО "МФЦ", о ходе выполнения запроса о предоставлении муниципальной услуги, по ины</w:t>
      </w:r>
      <w:r>
        <w:rPr>
          <w:sz w:val="28"/>
          <w:szCs w:val="28"/>
        </w:rPr>
        <w:t>м вопросам, связанным с предоставлением муниципальной услуги, а также консультирование заявителей о порядке предоставления муниципальной услуги в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3. При получении заявления работник АУ КО "МФЦ":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а) проверяет правильность оформления заявления. </w:t>
      </w:r>
      <w:r>
        <w:rPr>
          <w:sz w:val="28"/>
          <w:szCs w:val="28"/>
        </w:rPr>
        <w:t>В случае неправильного оформления заявления о предоставлении муниципальной услуги, работник АУ КО "МФЦ" оказывает помощь заявителю в оформлении заявления;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</w:t>
      </w:r>
      <w:r>
        <w:rPr>
          <w:sz w:val="28"/>
          <w:szCs w:val="28"/>
        </w:rPr>
        <w:t>оном порядке, если документы представлены заявителем лично;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в)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г) вносит запись о приеме заявления и прилагае</w:t>
      </w:r>
      <w:r>
        <w:rPr>
          <w:sz w:val="28"/>
          <w:szCs w:val="28"/>
        </w:rPr>
        <w:t>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(далее - "АИС "МФЦ").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4. Срок передачи заявления и документов, н</w:t>
      </w:r>
      <w:r>
        <w:rPr>
          <w:sz w:val="28"/>
          <w:szCs w:val="28"/>
        </w:rPr>
        <w:t>еобходимых для предоставления муниципальной услуги, из АУ КО "МФЦ" в орган, предоставляющий муниципальную услугу, - в течение 1 рабочего дня после регистрации.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5. Орган, предоставляющий муниципальную услугу, в срок, не позднее рабочего дня, следующего за д</w:t>
      </w:r>
      <w:r>
        <w:rPr>
          <w:sz w:val="28"/>
          <w:szCs w:val="28"/>
        </w:rPr>
        <w:t>нем принятия решения о предоставлении (отказе в предоставлении) муниципальной услуги направляет в АУ КО "МФЦ", принявший запрос о предоставлении муниципальной услуги, информацию о принятом решении в порядке, установленном соглашением о взаимодействии, закл</w:t>
      </w:r>
      <w:r>
        <w:rPr>
          <w:sz w:val="28"/>
          <w:szCs w:val="28"/>
        </w:rPr>
        <w:t>юченным с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случае получения заявителем результата предоставления муниципальной услуги через АУ КО "МФЦ", документы передаются из органа, предоставляющего муниципальную услугу, в АУ КО "МФЦ" не позднее рабочего дня, предшествующего дате оконча</w:t>
      </w:r>
      <w:r>
        <w:rPr>
          <w:sz w:val="28"/>
          <w:szCs w:val="28"/>
        </w:rPr>
        <w:t>ния предоставления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6. При получении результата муниципальной услуги в АУ КО "МФЦ" заявитель предъявляет: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документ, удостоверяющий личность;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экземпляр расписки о приеме документов с регистрационным номером, датой и подписью работни</w:t>
      </w:r>
      <w:r>
        <w:rPr>
          <w:sz w:val="28"/>
          <w:szCs w:val="28"/>
        </w:rPr>
        <w:t>ка МФЦ, принявшего комплект документов, выданный заявителю в день подачи запроса;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7. Критерием принятия решения является обращение </w:t>
      </w:r>
      <w:r>
        <w:rPr>
          <w:sz w:val="28"/>
          <w:szCs w:val="28"/>
        </w:rPr>
        <w:t>заявителя за получением муниципальной услуги в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8. Результатом административной процедуры является получение заявителем разрешения на право организации розничного рынка на территории муниципального образования  «Город Курчатов» Курской области </w:t>
      </w:r>
      <w:r>
        <w:rPr>
          <w:sz w:val="28"/>
          <w:szCs w:val="28"/>
        </w:rPr>
        <w:t xml:space="preserve"> или уведомления об отказе в выдаче разрешения на право организации розничного рынка на территории муниципального образования  «Город Курчатов»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9. Способ фиксации результата выполнения административной процедуры: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- в случае получения </w:t>
      </w:r>
      <w:r>
        <w:rPr>
          <w:sz w:val="28"/>
          <w:szCs w:val="28"/>
        </w:rPr>
        <w:t>результата в АУ КО "МФЦ"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(указать наименование) о получении экземпляра документа;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 случ</w:t>
      </w:r>
      <w:r>
        <w:rPr>
          <w:sz w:val="28"/>
          <w:szCs w:val="28"/>
        </w:rPr>
        <w:t>ае получения результата в органе, предоставляющем муниципальную услугу, - отметка о передаче документов в журнале выдачи разрешений и уведомлений об отказе в выдаче разрешения.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10. Максимальный срок выполнения административной процедуры соответствует срока</w:t>
      </w:r>
      <w:r>
        <w:rPr>
          <w:sz w:val="28"/>
          <w:szCs w:val="28"/>
        </w:rPr>
        <w:t xml:space="preserve">м, указанным в </w:t>
      </w:r>
      <w:r>
        <w:rPr>
          <w:sz w:val="28"/>
          <w:szCs w:val="28"/>
        </w:rPr>
        <w:t>пункте 2.</w:t>
      </w:r>
      <w:r>
        <w:rPr>
          <w:sz w:val="28"/>
          <w:szCs w:val="28"/>
        </w:rPr>
        <w:t>4. настоящего административного регламента.</w:t>
      </w:r>
    </w:p>
    <w:p w:rsidR="00614AE0" w:rsidRDefault="00614AE0">
      <w:pPr>
        <w:widowControl w:val="0"/>
        <w:spacing w:before="16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Описание 2-го варианта предоставления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b/>
          <w:bCs/>
          <w:sz w:val="28"/>
          <w:szCs w:val="28"/>
        </w:rPr>
        <w:t xml:space="preserve">                                       муниципальной услуги</w:t>
      </w:r>
    </w:p>
    <w:p w:rsidR="00614AE0" w:rsidRDefault="001B63B5">
      <w:pPr>
        <w:widowControl w:val="0"/>
        <w:ind w:firstLine="851"/>
        <w:jc w:val="both"/>
      </w:pPr>
      <w:r>
        <w:rPr>
          <w:sz w:val="28"/>
          <w:szCs w:val="28"/>
        </w:rPr>
        <w:t>Результат предоставления муниципальной услуги указан в подпунктах</w:t>
      </w:r>
      <w:r>
        <w:rPr>
          <w:sz w:val="28"/>
          <w:szCs w:val="28"/>
        </w:rPr>
        <w:t xml:space="preserve"> 2.3.2 и 2.3.3., пункта 2.3. настоящего Административного регламента.</w:t>
      </w:r>
    </w:p>
    <w:p w:rsidR="00614AE0" w:rsidRDefault="001B63B5">
      <w:pPr>
        <w:widowControl w:val="0"/>
        <w:spacing w:before="200"/>
        <w:ind w:firstLine="851"/>
        <w:jc w:val="both"/>
      </w:pPr>
      <w:r>
        <w:rPr>
          <w:sz w:val="28"/>
          <w:szCs w:val="28"/>
        </w:rPr>
        <w:t xml:space="preserve"> Перечень и описание административных процедур предоставления муниципальной услуги: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1) Прием и регистрация заявления о предоставлении муниципальной услуги со всеми необходимыми документа</w:t>
      </w:r>
      <w:r>
        <w:rPr>
          <w:sz w:val="28"/>
          <w:szCs w:val="28"/>
        </w:rPr>
        <w:t>ми;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2) рассмотрение материалов, необходимых для предоставления услуги;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3) направление (в случае непредоставления заявителем самостоятельно документов) межведомственных запросов;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4) оформление результатов муниципальной услуги;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5) выдача результата муниципал</w:t>
      </w:r>
      <w:r>
        <w:rPr>
          <w:sz w:val="28"/>
          <w:szCs w:val="28"/>
        </w:rPr>
        <w:t>ьной услуги;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6)порядок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 </w:t>
      </w: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Прием и регистрация заявления о предоставлении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муниципальной услуги со всеми необходимыми документа</w:t>
      </w:r>
      <w:r>
        <w:rPr>
          <w:b/>
          <w:bCs/>
          <w:sz w:val="28"/>
          <w:szCs w:val="28"/>
        </w:rPr>
        <w:t>ми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1. Основанием для предоставления муниципальной услуги является поступление заявления и прилагаемых к нему документов.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В бумажном виде образец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(приложение № 2), а также </w:t>
      </w:r>
      <w:r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необходимых документов (приложение № 3)</w:t>
      </w:r>
      <w:r>
        <w:rPr>
          <w:sz w:val="28"/>
          <w:szCs w:val="28"/>
        </w:rPr>
        <w:t xml:space="preserve"> можно получить в органе, </w:t>
      </w:r>
      <w:r>
        <w:rPr>
          <w:sz w:val="28"/>
          <w:szCs w:val="28"/>
        </w:rPr>
        <w:t>предоставляющем муниципальную услугу, а в электронном - на официальном сайте муниципального образования, официальном сайте многофункционального центра, Портале государственных и муниципальных услуг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 При получении заявления со всеми необх</w:t>
      </w:r>
      <w:r>
        <w:rPr>
          <w:sz w:val="28"/>
          <w:szCs w:val="28"/>
        </w:rPr>
        <w:t>одимыми документами специалист органа, предоставляющего муниципальную услугу, проверяет: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1) наличие документов, необходимых для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2) правильность оформления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случае неправильного оформления заявления о предост</w:t>
      </w:r>
      <w:r>
        <w:rPr>
          <w:sz w:val="28"/>
          <w:szCs w:val="28"/>
        </w:rPr>
        <w:t>авлении муниципальной услуги специалистом оказывается помощь заявителю в оформлении нового заявления;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3) при отсутствии необходимых документов, указанных в</w:t>
      </w:r>
      <w:r>
        <w:rPr>
          <w:sz w:val="28"/>
          <w:szCs w:val="28"/>
        </w:rPr>
        <w:t xml:space="preserve"> приложении 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специалист уведомляет заявителя о наличии пр</w:t>
      </w:r>
      <w:r>
        <w:rPr>
          <w:sz w:val="28"/>
          <w:szCs w:val="28"/>
        </w:rPr>
        <w:t>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</w:t>
      </w:r>
      <w:r>
        <w:rPr>
          <w:sz w:val="28"/>
          <w:szCs w:val="28"/>
        </w:rPr>
        <w:t>ументов для предоставления муниципальной услуги, возвращает ему заявление и представленные им документы.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Если при установлении фактов отсутствия документов, указанных в </w:t>
      </w:r>
      <w:r>
        <w:rPr>
          <w:sz w:val="28"/>
          <w:szCs w:val="28"/>
        </w:rPr>
        <w:t>приложении № 3</w:t>
      </w:r>
      <w:r>
        <w:rPr>
          <w:sz w:val="28"/>
          <w:szCs w:val="28"/>
        </w:rPr>
        <w:t xml:space="preserve"> настоящего административного регламента, или наличия в представленных до</w:t>
      </w:r>
      <w:r>
        <w:rPr>
          <w:sz w:val="28"/>
          <w:szCs w:val="28"/>
        </w:rPr>
        <w:t xml:space="preserve">кументах оснований для отказа в приеме документов, указанных в </w:t>
      </w:r>
      <w:r>
        <w:rPr>
          <w:sz w:val="28"/>
          <w:szCs w:val="28"/>
        </w:rPr>
        <w:t>приложении № 3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</w:t>
      </w:r>
      <w:r>
        <w:rPr>
          <w:sz w:val="28"/>
          <w:szCs w:val="28"/>
        </w:rPr>
        <w:t>тов, принимает от него заявление вместе с представленными документами;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4) передает заявление с прилагаемыми документами специалисту администрации города Курчатова, ответственному за ведение регистрации документооборота, для осуществления регистрации запрос</w:t>
      </w:r>
      <w:r>
        <w:rPr>
          <w:sz w:val="28"/>
          <w:szCs w:val="28"/>
        </w:rPr>
        <w:t>а получателя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Специалист администрации города, ответственный за делопроизводство,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</w:t>
      </w:r>
      <w:r>
        <w:rPr>
          <w:sz w:val="28"/>
          <w:szCs w:val="28"/>
        </w:rPr>
        <w:t>и дату поступления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После регистрации заявление с приложенными документами передается руководителю администрации города, который дает письменное поручение руководителю отдела экономического развития и малого предпринимательства для выполнения адм</w:t>
      </w:r>
      <w:r>
        <w:rPr>
          <w:sz w:val="28"/>
          <w:szCs w:val="28"/>
        </w:rPr>
        <w:t>инистративных процедур, исходя из содержания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Поступивши</w:t>
      </w:r>
      <w:r>
        <w:rPr>
          <w:sz w:val="28"/>
          <w:szCs w:val="28"/>
        </w:rPr>
        <w:t>е по почте документы регистрируются специалистом, ответственным за ведение регистрации документооборота, в день поступления.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Результатом административной процедуры является регистрация заявления о предоставлении муниципальной услуги со всеми необходимыми д</w:t>
      </w:r>
      <w:r>
        <w:rPr>
          <w:sz w:val="28"/>
          <w:szCs w:val="28"/>
        </w:rPr>
        <w:t>окументами.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Способ фиксации результата - внесение записи в Журнал регистрации входящей документации.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Рассмотрение материалов, необходимых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для предоставления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начала административной процедуры является поступление зарегистрированного</w:t>
      </w:r>
      <w:r>
        <w:rPr>
          <w:sz w:val="28"/>
          <w:szCs w:val="28"/>
        </w:rPr>
        <w:t xml:space="preserve">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Руководитель Комитета передает заявление с приложенными документами специалисту отдела, который в течение рабочего дня</w:t>
      </w:r>
      <w:r>
        <w:rPr>
          <w:sz w:val="28"/>
          <w:szCs w:val="28"/>
        </w:rPr>
        <w:t>, следующего за днем поступления заявления, направляет письменно по указанному в заявлении адресу уведомление о приеме заявления к рассмотрению</w:t>
      </w:r>
      <w:r>
        <w:rPr>
          <w:sz w:val="28"/>
          <w:szCs w:val="28"/>
        </w:rPr>
        <w:t xml:space="preserve"> (приложение № 8)</w:t>
      </w:r>
      <w:r>
        <w:rPr>
          <w:sz w:val="28"/>
          <w:szCs w:val="28"/>
        </w:rPr>
        <w:t>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Орган, предоставляющий муниципальную услугу, обеспечивает проведение заседания комиссии по рас</w:t>
      </w:r>
      <w:r>
        <w:rPr>
          <w:sz w:val="28"/>
          <w:szCs w:val="28"/>
        </w:rPr>
        <w:t>смотрению заявлений о выдаче разрешений на право организации розничного рынка (далее - комиссия), которая рассматривает поступившие заявления в срок, не превышающий тридцати календарных дней со дня поступления этого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Результатом административной </w:t>
      </w:r>
      <w:r>
        <w:rPr>
          <w:sz w:val="28"/>
          <w:szCs w:val="28"/>
        </w:rPr>
        <w:t>процедуры является принятие комиссией решения о выдаче разрешения на право организации розничного рынка либо об отказе в выдаче разрешения на право организации розничного рынка на территории муниципального образования «Город Курчатов» Курской области.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>правление межведомственных запросов в органы,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участвующие в предоставлении муниципальной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Основанием для направления межведомственных запросов в органы, участвующие в предоставлении муниципальной услуги, является непредставление заявителем </w:t>
      </w:r>
      <w:r>
        <w:rPr>
          <w:sz w:val="28"/>
          <w:szCs w:val="28"/>
        </w:rPr>
        <w:t>материалов, указанных в</w:t>
      </w:r>
      <w:r>
        <w:rPr>
          <w:sz w:val="28"/>
          <w:szCs w:val="28"/>
        </w:rPr>
        <w:t xml:space="preserve"> пункте 2.7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Должностное лицо органа, предоставляющего муниципальную услугу, или АУ КО "МФЦ" в течение трех рабочих дней с момента получения заявления с пакетом документов, указанных в</w:t>
      </w:r>
      <w:r>
        <w:rPr>
          <w:sz w:val="28"/>
          <w:szCs w:val="28"/>
        </w:rPr>
        <w:t xml:space="preserve"> приложен</w:t>
      </w:r>
      <w:r>
        <w:rPr>
          <w:sz w:val="28"/>
          <w:szCs w:val="28"/>
        </w:rPr>
        <w:t>ии №3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административного регламента, направляет запросы в государственные органы, организации, участвующие в предоставлении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почтовым отправлением;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курьером, под расписку;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иными способами, не противоречащими законодательству.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Орган, предоставляющий муниципальную услугу, определяет способ направления запроса и осуществ</w:t>
      </w:r>
      <w:r>
        <w:rPr>
          <w:sz w:val="28"/>
          <w:szCs w:val="28"/>
        </w:rPr>
        <w:t>ляет его направление.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 направлении запрос</w:t>
      </w:r>
      <w:r>
        <w:rPr>
          <w:sz w:val="28"/>
          <w:szCs w:val="28"/>
        </w:rPr>
        <w:t>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в соответствии с правилами делопроизводства и документоо</w:t>
      </w:r>
      <w:r>
        <w:rPr>
          <w:sz w:val="28"/>
          <w:szCs w:val="28"/>
        </w:rPr>
        <w:t>борота.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Максимально допустимый срок, связанный с запросом документов, со</w:t>
      </w:r>
      <w:r>
        <w:rPr>
          <w:sz w:val="28"/>
          <w:szCs w:val="28"/>
        </w:rPr>
        <w:t>ставляет 8 рабочих дней с момента регистрации заявления в администрации города Курчатова или АУ КО «МФЦ».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Ответ на запрос регистрируется в установленном порядке.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 получении ответа на запрос должностное лицо органа, предоставляющего муниципальную услугу,</w:t>
      </w:r>
      <w:r>
        <w:rPr>
          <w:sz w:val="28"/>
          <w:szCs w:val="28"/>
        </w:rPr>
        <w:t xml:space="preserve"> приобщает полученный ответ к документам, представленным заявителем.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Результат административной процедуры - получение ответа на межведомственный запрос органа, предоставляющего муниципальную услугу.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Способ фиксации результата - регистрация ответа на межвед</w:t>
      </w:r>
      <w:r>
        <w:rPr>
          <w:sz w:val="28"/>
          <w:szCs w:val="28"/>
        </w:rPr>
        <w:t>омственный запрос в журнале учета входящей корреспонденции.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Оформление результатов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начала административной процедуры является принятие комиссией решения о выдаче является соответственно подписание дубликата или копии р</w:t>
      </w:r>
      <w:r>
        <w:rPr>
          <w:sz w:val="28"/>
          <w:szCs w:val="28"/>
        </w:rPr>
        <w:t>азрешения на право организации розничного рынка на территории муниципального образования «Город Курчатов»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Принятое решение оформляется соответствующим протоколом комиссии и утверждается постановлением Главы города Курчатова.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Выдача резуль</w:t>
      </w:r>
      <w:r>
        <w:rPr>
          <w:b/>
          <w:bCs/>
          <w:sz w:val="28"/>
          <w:szCs w:val="28"/>
        </w:rPr>
        <w:t>тата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постановление администрации города Курчатова является соответственно подписание дубликата или копии разрешения на право организации розничного рынка на территории </w:t>
      </w:r>
      <w:r>
        <w:rPr>
          <w:sz w:val="28"/>
          <w:szCs w:val="28"/>
        </w:rPr>
        <w:t>муниципального образования «Город Курчатов»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течение трех дней с даты принятия соответствующего постановления администрации города  вручает (направляет) заявителю или его уполномоченному представителю уведомление о продлении срока  разреш</w:t>
      </w:r>
      <w:r>
        <w:rPr>
          <w:sz w:val="28"/>
          <w:szCs w:val="28"/>
        </w:rPr>
        <w:t>ения по форме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приложениям № 5</w:t>
      </w:r>
      <w:r>
        <w:rPr>
          <w:sz w:val="28"/>
          <w:szCs w:val="28"/>
        </w:rPr>
        <w:t xml:space="preserve"> к настоящему административному регламенту с приложением оформленного разрешения либо уведомление об отказе в продлении срока разрешения по форме согласно</w:t>
      </w:r>
      <w:r>
        <w:rPr>
          <w:sz w:val="28"/>
          <w:szCs w:val="28"/>
        </w:rPr>
        <w:t xml:space="preserve"> приложению № 6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административному регламенту, в </w:t>
      </w:r>
      <w:r>
        <w:rPr>
          <w:sz w:val="28"/>
          <w:szCs w:val="28"/>
        </w:rPr>
        <w:t>котором приводится обоснование причин такого отказа.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Разрешение выдается на срок, не превышающий 5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</w:t>
      </w:r>
      <w:r>
        <w:rPr>
          <w:sz w:val="28"/>
          <w:szCs w:val="28"/>
        </w:rPr>
        <w:t>о разрешения не может превышать срока действия договора аренды.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Юридическое лицо, получившее разрешение, признается управляющей рынком компанией.</w:t>
      </w:r>
    </w:p>
    <w:p w:rsidR="00614AE0" w:rsidRDefault="00614AE0">
      <w:pPr>
        <w:widowControl w:val="0"/>
        <w:jc w:val="center"/>
        <w:outlineLvl w:val="2"/>
        <w:rPr>
          <w:b/>
          <w:bCs/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Порядок выполнения административных процедур (действий)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многофункциональными центрами предоставления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государс</w:t>
      </w:r>
      <w:r>
        <w:rPr>
          <w:b/>
          <w:bCs/>
          <w:sz w:val="28"/>
          <w:szCs w:val="28"/>
        </w:rPr>
        <w:t>твенных и муниципальных услуг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</w:t>
      </w:r>
      <w:r>
        <w:rPr>
          <w:sz w:val="28"/>
          <w:szCs w:val="28"/>
        </w:rPr>
        <w:t xml:space="preserve"> пункте 2.6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 Автономные учре</w:t>
      </w:r>
      <w:r>
        <w:rPr>
          <w:sz w:val="28"/>
          <w:szCs w:val="28"/>
        </w:rPr>
        <w:t>ждения Курской области "Многофункциональный центр по предоставлению государственных и муниципальных услуг" (АУ КО "МФЦ") обеспечивают информирование заявителей о порядке предоставления муниципальной услуги в АУ КО "МФЦ", о ходе выполнения запроса о предост</w:t>
      </w:r>
      <w:r>
        <w:rPr>
          <w:sz w:val="28"/>
          <w:szCs w:val="28"/>
        </w:rPr>
        <w:t>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3. При получении заявления работник АУ КО "МФЦ":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а) проверяет</w:t>
      </w:r>
      <w:r>
        <w:rPr>
          <w:sz w:val="28"/>
          <w:szCs w:val="28"/>
        </w:rPr>
        <w:t xml:space="preserve"> правильность оформления заявления. В случае неправильного оформления заявления о предоставлении муниципальной услуги, работник АУ КО "МФЦ" оказывает помощь заявителю в оформлении заявления;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б) сверяет подлинники и копии документов, верность которых не зас</w:t>
      </w:r>
      <w:r>
        <w:rPr>
          <w:sz w:val="28"/>
          <w:szCs w:val="28"/>
        </w:rPr>
        <w:t>видетельствована в установленном законом порядке, если документы представлены заявителем лично;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в)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г) вносит </w:t>
      </w:r>
      <w:r>
        <w:rPr>
          <w:sz w:val="28"/>
          <w:szCs w:val="28"/>
        </w:rPr>
        <w:t>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(далее - "АИС "МФЦ").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4. Сро</w:t>
      </w:r>
      <w:r>
        <w:rPr>
          <w:sz w:val="28"/>
          <w:szCs w:val="28"/>
        </w:rPr>
        <w:t>к передачи заявления и документов, необходимых для предоставления муниципальной услуги, из АУ КО "МФЦ" в орган, предоставляющий муниципальную услугу, - в течение 1 рабочего дня после регистрации.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5. Орган, предоставляющий муниципальную услугу, в срок, не п</w:t>
      </w:r>
      <w:r>
        <w:rPr>
          <w:sz w:val="28"/>
          <w:szCs w:val="28"/>
        </w:rPr>
        <w:t>озднее рабочего дня, следующего за днем принятия решения о предоставлении (отказе в предоставлении) муниципальной услуги направляет в АУ КО "МФЦ", принявший запрос о предоставлении муниципальной услуги, информацию о принятом решении в порядке, установленно</w:t>
      </w:r>
      <w:r>
        <w:rPr>
          <w:sz w:val="28"/>
          <w:szCs w:val="28"/>
        </w:rPr>
        <w:t>м соглашением о взаимодействии, заключенным с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случае получения заявителем результата предоставления муниципальной услуги через АУ КО "МФЦ", документы передаются из органа, предоставляющего муниципальную услугу, в АУ КО "МФЦ" не позднее рабоч</w:t>
      </w:r>
      <w:r>
        <w:rPr>
          <w:sz w:val="28"/>
          <w:szCs w:val="28"/>
        </w:rPr>
        <w:t>его дня, предшествующего дате окончания предоставления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6. При получении результата муниципальной услуги в АУ КО "МФЦ" заявитель предъявляет: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документ, удостоверяющий личность;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экземпляр расписки о приеме документов с регистрационн</w:t>
      </w:r>
      <w:r>
        <w:rPr>
          <w:sz w:val="28"/>
          <w:szCs w:val="28"/>
        </w:rPr>
        <w:t>ым номером, датой и подписью работника МФЦ, принявшего комплект документов, выданный заявителю в день подачи запроса;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7. Критерием принят</w:t>
      </w:r>
      <w:r>
        <w:rPr>
          <w:sz w:val="28"/>
          <w:szCs w:val="28"/>
        </w:rPr>
        <w:t>ия решения является обращение заявителя за получением муниципальной услуги в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8. Результатом административной процедуры является получение заявителем разрешения на право организации розничного рынка на территории муниципального образования  «Го</w:t>
      </w:r>
      <w:r>
        <w:rPr>
          <w:sz w:val="28"/>
          <w:szCs w:val="28"/>
        </w:rPr>
        <w:t>род Курчатов» Курской области  или уведомления об отказе в выдаче разрешения на право организации розничного рынка на территории муниципального образования  «Город Курчатов»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9. Способ фиксации результата выполнения административной </w:t>
      </w:r>
      <w:r>
        <w:rPr>
          <w:sz w:val="28"/>
          <w:szCs w:val="28"/>
        </w:rPr>
        <w:t>процедуры: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 случае получения результата в АУ КО "МФЦ"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(указать наименование) о получени</w:t>
      </w:r>
      <w:r>
        <w:rPr>
          <w:sz w:val="28"/>
          <w:szCs w:val="28"/>
        </w:rPr>
        <w:t>и экземпляра документа;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 случае получения результата в органе, предоставляющем муниципальную услугу, - отметка о передаче документов в журнале выдачи разрешений и уведомлений об отказе в выдаче разрешения.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10. Максимальный срок выполнения административн</w:t>
      </w:r>
      <w:r>
        <w:rPr>
          <w:sz w:val="28"/>
          <w:szCs w:val="28"/>
        </w:rPr>
        <w:t xml:space="preserve">ой процедуры соответствует срокам, указанным в </w:t>
      </w:r>
      <w:r>
        <w:rPr>
          <w:sz w:val="28"/>
          <w:szCs w:val="28"/>
        </w:rPr>
        <w:t>пункте 2.</w:t>
      </w:r>
      <w:r>
        <w:rPr>
          <w:sz w:val="28"/>
          <w:szCs w:val="28"/>
        </w:rPr>
        <w:t>4. настоящего административного регламента.</w:t>
      </w:r>
    </w:p>
    <w:p w:rsidR="00614AE0" w:rsidRDefault="00614AE0">
      <w:pPr>
        <w:widowControl w:val="0"/>
        <w:spacing w:before="160"/>
        <w:ind w:firstLine="540"/>
        <w:jc w:val="both"/>
        <w:rPr>
          <w:sz w:val="28"/>
          <w:szCs w:val="28"/>
        </w:rPr>
      </w:pPr>
    </w:p>
    <w:p w:rsidR="00614AE0" w:rsidRDefault="00614AE0">
      <w:pPr>
        <w:widowControl w:val="0"/>
        <w:spacing w:before="160"/>
        <w:ind w:firstLine="540"/>
        <w:jc w:val="both"/>
        <w:rPr>
          <w:b/>
          <w:bCs/>
          <w:sz w:val="28"/>
          <w:szCs w:val="28"/>
        </w:rPr>
      </w:pP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Описание 3-го варианта предоставления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b/>
          <w:bCs/>
          <w:sz w:val="28"/>
          <w:szCs w:val="28"/>
        </w:rPr>
        <w:t xml:space="preserve">                                       муниципальной услуги</w:t>
      </w:r>
    </w:p>
    <w:p w:rsidR="00614AE0" w:rsidRDefault="001B63B5">
      <w:pPr>
        <w:widowControl w:val="0"/>
        <w:ind w:firstLine="851"/>
        <w:jc w:val="both"/>
      </w:pPr>
      <w:r>
        <w:rPr>
          <w:sz w:val="28"/>
          <w:szCs w:val="28"/>
        </w:rPr>
        <w:t>3.5.1. Результат предоставления м</w:t>
      </w:r>
      <w:r>
        <w:rPr>
          <w:sz w:val="28"/>
          <w:szCs w:val="28"/>
        </w:rPr>
        <w:t>униципальной услуги указан в подпунктах 2.3.3, пункта 2.3. настоящего Административного регламента.</w:t>
      </w:r>
    </w:p>
    <w:p w:rsidR="00614AE0" w:rsidRDefault="001B63B5">
      <w:pPr>
        <w:widowControl w:val="0"/>
        <w:ind w:firstLine="851"/>
        <w:jc w:val="both"/>
      </w:pPr>
      <w:r>
        <w:rPr>
          <w:sz w:val="28"/>
          <w:szCs w:val="28"/>
        </w:rPr>
        <w:t>3.5.2. Перечень и описание административных процедур предоставления муниципальной услуги: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1) Прием и регистрация заявления о предоставлении муниципальной ус</w:t>
      </w:r>
      <w:r>
        <w:rPr>
          <w:sz w:val="28"/>
          <w:szCs w:val="28"/>
        </w:rPr>
        <w:t>луги со всеми необходимыми документами;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2) рассмотрение материалов, необходимых для предоставления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3) направление (в случае непредоставления заявителем самостоятельно документов) межведомственных запросов;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4) оформление результатов муниципальной </w:t>
      </w:r>
      <w:r>
        <w:rPr>
          <w:sz w:val="28"/>
          <w:szCs w:val="28"/>
        </w:rPr>
        <w:t>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5) выдача результата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6)порядок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 </w:t>
      </w: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Прием и регистрация заявления о предоставлении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 со всеми необходимыми документами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1. Основанием для предоставления муниципальной услуги является поступление заявления и прилагаемых к нему документов.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В бумажном виде образец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(приложение № 2), а также </w:t>
      </w:r>
      <w:r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необходимых документов (при</w:t>
      </w:r>
      <w:r>
        <w:rPr>
          <w:sz w:val="28"/>
          <w:szCs w:val="28"/>
        </w:rPr>
        <w:t>ложение № 3)</w:t>
      </w:r>
      <w:r>
        <w:rPr>
          <w:sz w:val="28"/>
          <w:szCs w:val="28"/>
        </w:rPr>
        <w:t xml:space="preserve"> можно получить в органе, предоставляющем муниципальную услугу, а в электронном - на официальном сайте муниципального образования, официальном сайте многофункционального центра, Портале государственных и муниципальных услуг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При получении заявления со всеми необходимыми документами специалист органа, предоставляющего муниципальную услугу, проверяет: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1) наличие документов, необходимых для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2) правильность оформления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неправильного оформления заявления о предоставлении муниципальной услуги специалистом оказывается помощь заявителю в оформлении нового заявления;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3) при отсутствии необходимых документов, указанных в</w:t>
      </w:r>
      <w:r>
        <w:rPr>
          <w:sz w:val="28"/>
          <w:szCs w:val="28"/>
        </w:rPr>
        <w:t xml:space="preserve"> приложении 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регламента, </w:t>
      </w:r>
      <w:r>
        <w:rPr>
          <w:sz w:val="28"/>
          <w:szCs w:val="28"/>
        </w:rPr>
        <w:t>специалист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</w:t>
      </w:r>
      <w:r>
        <w:rPr>
          <w:sz w:val="28"/>
          <w:szCs w:val="28"/>
        </w:rPr>
        <w:t xml:space="preserve">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4) передает заявление с прилагаемыми документами специалисту администрации города Курчатова, ответственному</w:t>
      </w:r>
      <w:r>
        <w:rPr>
          <w:sz w:val="28"/>
          <w:szCs w:val="28"/>
        </w:rPr>
        <w:t xml:space="preserve"> за ведение регистрации документооборота, для осуществления регистрации запроса получателя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Специалист администрации города, ответственный за делопроизводство, регистрирует заявление в журнале входящей корреспонденции в течение дня его</w:t>
      </w:r>
      <w:r>
        <w:rPr>
          <w:sz w:val="28"/>
          <w:szCs w:val="28"/>
        </w:rPr>
        <w:t xml:space="preserve"> поступления и на лицевой стороне заявления проставляет регистрационный номер и дату поступления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После регистрации заявление с приложенными документами передается руководителю администрации города, который дает письменное поручение руководителю </w:t>
      </w:r>
      <w:r>
        <w:rPr>
          <w:sz w:val="28"/>
          <w:szCs w:val="28"/>
        </w:rPr>
        <w:t>отдела экономического развития и малого предпринимательства для выполнения административных процедур, исходя из содержания заявления.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муниц</w:t>
      </w:r>
      <w:r>
        <w:rPr>
          <w:sz w:val="28"/>
          <w:szCs w:val="28"/>
        </w:rPr>
        <w:t>ипальной услуги, составляет 30 минут с момента обращения заявителя.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Поступившие по почте документы регистрируются специалистом, ответственным за ведение регистрации документооборота, в день поступления.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Результатом административной процедуры является регис</w:t>
      </w:r>
      <w:r>
        <w:rPr>
          <w:sz w:val="28"/>
          <w:szCs w:val="28"/>
        </w:rPr>
        <w:t>трация заявления о предоставлении муниципальной услуги со всеми необходимыми документами.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Способ фиксации результата - внесение записи в Журнал регистрации входящей документации.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Рассмотрение материалов, необходимых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для предоставления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>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:rsidR="00614AE0" w:rsidRDefault="001B63B5">
      <w:pPr>
        <w:widowControl w:val="0"/>
        <w:jc w:val="both"/>
      </w:pPr>
      <w:r>
        <w:t xml:space="preserve">   П</w:t>
      </w:r>
      <w:r>
        <w:rPr>
          <w:sz w:val="28"/>
          <w:szCs w:val="28"/>
        </w:rPr>
        <w:t>о результатам проверки заявления и д</w:t>
      </w:r>
      <w:r>
        <w:rPr>
          <w:sz w:val="28"/>
          <w:szCs w:val="28"/>
        </w:rPr>
        <w:t>окументов, предусмотренных подпунктами 2-3 пункта 2.6.3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Результатом административной процедуры по принятию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 является:</w:t>
      </w:r>
    </w:p>
    <w:p w:rsidR="00614AE0" w:rsidRDefault="001B63B5">
      <w:pPr>
        <w:widowControl w:val="0"/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 на право организации розничного рынка с исправлением опечаток и ошибок (далее также в настоящем подразделе – решение о предоставлении муниципальной услуги);</w:t>
      </w:r>
    </w:p>
    <w:p w:rsidR="00614AE0" w:rsidRDefault="001B63B5">
      <w:pPr>
        <w:widowControl w:val="0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едомление  об отказе в выдаче разрешения по рекомендуемой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6. </w:t>
      </w:r>
    </w:p>
    <w:p w:rsidR="00614AE0" w:rsidRDefault="001B63B5">
      <w:pPr>
        <w:widowControl w:val="0"/>
        <w:jc w:val="both"/>
      </w:pPr>
      <w:r>
        <w:rPr>
          <w:sz w:val="28"/>
          <w:szCs w:val="28"/>
        </w:rPr>
        <w:t xml:space="preserve">  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614AE0" w:rsidRDefault="001B63B5">
      <w:pPr>
        <w:widowControl w:val="0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им.</w:t>
      </w:r>
    </w:p>
    <w:p w:rsidR="00614AE0" w:rsidRDefault="001B63B5">
      <w:pPr>
        <w:widowControl w:val="0"/>
        <w:jc w:val="both"/>
      </w:pPr>
      <w:r>
        <w:rPr>
          <w:sz w:val="28"/>
          <w:szCs w:val="28"/>
        </w:rPr>
        <w:t xml:space="preserve">     Срок принятия решения о предоставлении (об отказе в предоставлении)</w:t>
      </w:r>
      <w:r>
        <w:rPr>
          <w:sz w:val="28"/>
          <w:szCs w:val="28"/>
        </w:rPr>
        <w:t xml:space="preserve"> муниципальной услуги не может превышать 5 (пять) рабочих дней со дня регистрации заявления.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 Направление межведомственных запросов в органы,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участвующие в предоставлении муниципальной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rPr>
          <w:sz w:val="28"/>
          <w:szCs w:val="28"/>
        </w:rPr>
        <w:t xml:space="preserve">   Направление межведомственных информационных запросов не </w:t>
      </w:r>
      <w:r>
        <w:rPr>
          <w:sz w:val="28"/>
          <w:szCs w:val="28"/>
        </w:rPr>
        <w:t>осуществляется.</w:t>
      </w:r>
    </w:p>
    <w:p w:rsidR="00614AE0" w:rsidRDefault="00614AE0">
      <w:pPr>
        <w:widowControl w:val="0"/>
        <w:jc w:val="center"/>
        <w:outlineLvl w:val="2"/>
        <w:rPr>
          <w:b/>
          <w:bCs/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Оформление результатов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начала административной процедуры является принятие комиссией решения о выдаче разрешения на право организации розничного рынка либо об отказе в выдаче разрешения на право организ</w:t>
      </w:r>
      <w:r>
        <w:rPr>
          <w:sz w:val="28"/>
          <w:szCs w:val="28"/>
        </w:rPr>
        <w:t>ации розничного рынка на территории муниципального образования «Город Курчатов» Курской области.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Принятое решение оформляется соответствующим протоколом комиссии и утверждается постановлением Главы города Курчатова.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Выдача результата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Основанием для начала выполнения административной процедуры является подписание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или решения об отказе в предоставлении муниципальной услуги.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Заявитель по его выбору вп</w:t>
      </w:r>
      <w:r>
        <w:rPr>
          <w:rFonts w:ascii="Times New Roman" w:eastAsia="Times New Roman" w:hAnsi="Times New Roman" w:cs="Times New Roman"/>
          <w:sz w:val="28"/>
          <w:szCs w:val="28"/>
        </w:rPr>
        <w:t>раве получить результат предоставления муниципальной услуги одним из следующих способов:</w:t>
      </w:r>
    </w:p>
    <w:p w:rsidR="00614AE0" w:rsidRDefault="001B63B5">
      <w:pPr>
        <w:widowControl w:val="0"/>
        <w:ind w:left="11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бумажном носителе в уполномоченном органе;</w:t>
      </w:r>
    </w:p>
    <w:p w:rsidR="00614AE0" w:rsidRDefault="001B63B5">
      <w:pPr>
        <w:widowControl w:val="0"/>
        <w:ind w:left="11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бумажном носителе посредством почтового отправления;</w:t>
      </w:r>
    </w:p>
    <w:p w:rsidR="00614AE0" w:rsidRDefault="001B63B5">
      <w:pPr>
        <w:widowControl w:val="0"/>
        <w:ind w:left="11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форме электронного документа, подпис</w:t>
      </w:r>
      <w:r>
        <w:rPr>
          <w:rFonts w:ascii="Times New Roman" w:eastAsia="Times New Roman" w:hAnsi="Times New Roman" w:cs="Times New Roman"/>
          <w:sz w:val="28"/>
          <w:szCs w:val="28"/>
        </w:rPr>
        <w:t>анного с использованием усиленной квалифицированной электронной подписи должностным лицом уполномоченного органа.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Должностным лицом, ответственным за выполнение административной процедуры, является должностное лицо уполномоченного органа.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При </w:t>
      </w:r>
      <w:r>
        <w:rPr>
          <w:rFonts w:ascii="Times New Roman" w:eastAsia="Times New Roman" w:hAnsi="Times New Roman" w:cs="Times New Roman"/>
          <w:sz w:val="28"/>
          <w:szCs w:val="28"/>
        </w:rPr>
        <w:t>подаче заявления и документов, предусмотренных подпунктами 2-3 пункта 2.6.3 настоящего Административного регламента, в ходе личного приема, посредством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или решение об отказе в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 подаче заявления и документов, предусмотренных подпунктами 2-3 пункта 2.6.3 настоящего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вного регламента, посредством Единого портала, регионального портала осуществляется направление 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</w:t>
      </w:r>
      <w:r>
        <w:rPr>
          <w:rFonts w:ascii="Times New Roman" w:eastAsia="Times New Roman" w:hAnsi="Times New Roman" w:cs="Times New Roman"/>
          <w:sz w:val="28"/>
          <w:szCs w:val="28"/>
        </w:rPr>
        <w:t>, региональном портале, если в заявлении не был указан иной способ.</w:t>
      </w:r>
    </w:p>
    <w:p w:rsidR="00614AE0" w:rsidRDefault="001B63B5">
      <w:pPr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Срок предоставления заявителю результата муниципальной услуги исчисляется со дня подп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исания решения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или решение об отказе в предоставлении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льной услуги и составляет один рабочий день, но не превышает срок, установленный в пункте 2.4 настоящего Административного регламента.</w:t>
      </w:r>
    </w:p>
    <w:p w:rsidR="00614AE0" w:rsidRDefault="00614AE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Порядок выполнения административных процедур (действий)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многофункциональными центрами предоставления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 xml:space="preserve">государственных и </w:t>
      </w:r>
      <w:r>
        <w:rPr>
          <w:b/>
          <w:bCs/>
          <w:sz w:val="28"/>
          <w:szCs w:val="28"/>
        </w:rPr>
        <w:t>муниципальных услуг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</w:t>
      </w:r>
      <w:r>
        <w:rPr>
          <w:sz w:val="28"/>
          <w:szCs w:val="28"/>
        </w:rPr>
        <w:t xml:space="preserve"> пункте 2.6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2. Автономные учреждения Кур</w:t>
      </w:r>
      <w:r>
        <w:rPr>
          <w:sz w:val="28"/>
          <w:szCs w:val="28"/>
        </w:rPr>
        <w:t>ской области "Многофункциональный центр по предоставлению государственных и муниципальных услуг" (АУ КО "МФЦ") обеспечивают информирование заявителей о порядке предоставления муниципальной услуги в АУ КО "МФЦ", о ходе выполнения запроса о предоставлении му</w:t>
      </w:r>
      <w:r>
        <w:rPr>
          <w:sz w:val="28"/>
          <w:szCs w:val="28"/>
        </w:rPr>
        <w:t>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3. При получении заявления работник АУ КО "МФЦ":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а) проверяет правильно</w:t>
      </w:r>
      <w:r>
        <w:rPr>
          <w:sz w:val="28"/>
          <w:szCs w:val="28"/>
        </w:rPr>
        <w:t>сть оформления заявления. В случае неправильного оформления заявления о предоставлении муниципальной услуги, работник АУ КО "МФЦ" оказывает помощь заявителю в оформлении заявления;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б) сверяет подлинники и копии документов, верность которых не засвидетельст</w:t>
      </w:r>
      <w:r>
        <w:rPr>
          <w:sz w:val="28"/>
          <w:szCs w:val="28"/>
        </w:rPr>
        <w:t>вована в установленном законом порядке, если документы представлены заявителем лично;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в)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г) вносит запись о п</w:t>
      </w:r>
      <w:r>
        <w:rPr>
          <w:sz w:val="28"/>
          <w:szCs w:val="28"/>
        </w:rPr>
        <w:t>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(далее - "АИС "МФЦ").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4. Срок передачи</w:t>
      </w:r>
      <w:r>
        <w:rPr>
          <w:sz w:val="28"/>
          <w:szCs w:val="28"/>
        </w:rPr>
        <w:t xml:space="preserve"> заявления и документов, необходимых для предоставления муниципальной услуги, из АУ КО "МФЦ" в орган, предоставляющий муниципальную услугу, - в течение 1 рабочего дня после регистрации.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5. Орган, предоставляющий муниципальную услугу, в срок, не позднее раб</w:t>
      </w:r>
      <w:r>
        <w:rPr>
          <w:sz w:val="28"/>
          <w:szCs w:val="28"/>
        </w:rPr>
        <w:t>очего дня, следующего за днем принятия решения о предоставлении (отказе в предоставлении) муниципальной услуги направляет в АУ КО "МФЦ", принявший запрос о предоставлении муниципальной услуги, информацию о принятом решении в порядке, установленном соглашен</w:t>
      </w:r>
      <w:r>
        <w:rPr>
          <w:sz w:val="28"/>
          <w:szCs w:val="28"/>
        </w:rPr>
        <w:t>ием о взаимодействии, заключенным с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В случае получения заявителем результата предоставления муниципальной услуги через АУ КО "МФЦ", документы передаются из органа, предоставляющего муниципальную услугу, в АУ КО "МФЦ" не позднее рабочего дня, п</w:t>
      </w:r>
      <w:r>
        <w:rPr>
          <w:sz w:val="28"/>
          <w:szCs w:val="28"/>
        </w:rPr>
        <w:t>редшествующего дате окончания предоставления муниципальной услуги.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6. При получении результата муниципальной услуги в АУ КО "МФЦ" заявитель предъявляет: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документ, удостоверяющий личность;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экземпляр расписки о приеме документов с регистрационным номером</w:t>
      </w:r>
      <w:r>
        <w:rPr>
          <w:sz w:val="28"/>
          <w:szCs w:val="28"/>
        </w:rPr>
        <w:t>, датой и подписью работника МФЦ, принявшего комплект документов, выданный заявителю в день подачи запроса;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7. Критерием принятия решения</w:t>
      </w:r>
      <w:r>
        <w:rPr>
          <w:sz w:val="28"/>
          <w:szCs w:val="28"/>
        </w:rPr>
        <w:t xml:space="preserve"> является обращение заявителя за получением муниципальной услуги в АУ КО "МФЦ".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8. Результатом административной процедуры является получение заявителем разрешения на право организации розничного рынка на территории муниципального образования  «Город Курчат</w:t>
      </w:r>
      <w:r>
        <w:rPr>
          <w:sz w:val="28"/>
          <w:szCs w:val="28"/>
        </w:rPr>
        <w:t>ов» Курской области  или уведомления об отказе в выдаче разрешения на право организации розничного рынка на территории муниципального образования  «Город Курчатов» Курской области.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9. Способ фиксации результата выполнения административной процедуры: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 сл</w:t>
      </w:r>
      <w:r>
        <w:rPr>
          <w:sz w:val="28"/>
          <w:szCs w:val="28"/>
        </w:rPr>
        <w:t>учае получения результата в АУ КО "МФЦ"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(указать наименование) о получении экземпляра доку</w:t>
      </w:r>
      <w:r>
        <w:rPr>
          <w:sz w:val="28"/>
          <w:szCs w:val="28"/>
        </w:rPr>
        <w:t>мента;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- в случае получения результата в органе, предоставляющем муниципальную услугу, - отметка о передаче документов в журнале выдачи разрешений и уведомлений об отказе в выдаче разрешения.</w:t>
      </w: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10. Максимальный срок выполнения административной процедуры соот</w:t>
      </w:r>
      <w:r>
        <w:rPr>
          <w:sz w:val="28"/>
          <w:szCs w:val="28"/>
        </w:rPr>
        <w:t xml:space="preserve">ветствует срокам, указанным в </w:t>
      </w:r>
      <w:r>
        <w:rPr>
          <w:sz w:val="28"/>
          <w:szCs w:val="28"/>
        </w:rPr>
        <w:t>пункте 2.</w:t>
      </w:r>
      <w:r>
        <w:rPr>
          <w:sz w:val="28"/>
          <w:szCs w:val="28"/>
        </w:rPr>
        <w:t>4. настоящего административного регламента.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1"/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614AE0" w:rsidRDefault="001B63B5">
      <w:pPr>
        <w:keepNext/>
        <w:keepLines/>
        <w:ind w:firstLine="567"/>
        <w:jc w:val="center"/>
        <w:outlineLvl w:val="1"/>
      </w:pPr>
      <w:r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  <w:r>
        <w:rPr>
          <w:b/>
          <w:bCs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Текущий контроль за соблюдением и исполнением ответственными должностными лицами Орган</w:t>
      </w:r>
      <w:r>
        <w:rPr>
          <w:sz w:val="28"/>
          <w:szCs w:val="28"/>
        </w:rPr>
        <w:t>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Органа власти либо лицо</w:t>
      </w:r>
      <w:r>
        <w:rPr>
          <w:sz w:val="28"/>
          <w:szCs w:val="28"/>
        </w:rPr>
        <w:t>м, его замещающим, уполномоченным руководителем (заместителем руководителя).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>
        <w:rPr>
          <w:b/>
          <w:bCs/>
          <w:sz w:val="28"/>
          <w:szCs w:val="28"/>
        </w:rPr>
        <w:t>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14AE0" w:rsidRDefault="00614AE0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Плановые проверки проводятся на основе ежегодно утверждаемого плана, а внеплановые – по решению лиц, ответственных з</w:t>
      </w:r>
      <w:r>
        <w:rPr>
          <w:sz w:val="28"/>
          <w:szCs w:val="28"/>
        </w:rPr>
        <w:t>а проведение проверок.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Проверки проводятся уполномоченными лицами Органа местного самоуправления.</w:t>
      </w:r>
    </w:p>
    <w:p w:rsidR="00614AE0" w:rsidRDefault="00614AE0">
      <w:pPr>
        <w:keepNext/>
        <w:keepLines/>
        <w:ind w:firstLine="567"/>
        <w:jc w:val="center"/>
        <w:outlineLvl w:val="1"/>
        <w:rPr>
          <w:b/>
          <w:bCs/>
        </w:rPr>
      </w:pP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>4.3. Ответственность должностных лиц органа,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предоставляющего муниципальную услугу, за решения и действия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 xml:space="preserve">(бездействие), принимаемые (осуществляемые) ими в </w:t>
      </w:r>
      <w:r>
        <w:rPr>
          <w:b/>
          <w:bCs/>
          <w:sz w:val="28"/>
          <w:szCs w:val="28"/>
        </w:rPr>
        <w:t>ходе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ind w:firstLine="540"/>
        <w:jc w:val="both"/>
      </w:pPr>
      <w:r>
        <w:rPr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</w:t>
      </w:r>
      <w:r>
        <w:rPr>
          <w:sz w:val="28"/>
          <w:szCs w:val="28"/>
        </w:rPr>
        <w:t>тельством Российской Федерации и Курской области.</w:t>
      </w:r>
    </w:p>
    <w:p w:rsidR="00614AE0" w:rsidRDefault="001B63B5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widowControl w:val="0"/>
        <w:jc w:val="center"/>
        <w:outlineLvl w:val="2"/>
      </w:pPr>
      <w:r>
        <w:rPr>
          <w:b/>
          <w:bCs/>
          <w:sz w:val="28"/>
          <w:szCs w:val="28"/>
        </w:rPr>
        <w:t xml:space="preserve">4.4. Положения, характеризующие требования к порядку и </w:t>
      </w:r>
      <w:r>
        <w:rPr>
          <w:b/>
          <w:bCs/>
          <w:sz w:val="28"/>
          <w:szCs w:val="28"/>
        </w:rPr>
        <w:t>формам контроля за предоставлением муниципальной услуги, в том числе со стороны граждан, их объединений и организаций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  <w:r>
        <w:rPr>
          <w:sz w:val="28"/>
          <w:szCs w:val="28"/>
        </w:rPr>
        <w:t xml:space="preserve">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14AE0" w:rsidRDefault="00614AE0">
      <w:pPr>
        <w:keepNext/>
        <w:keepLines/>
        <w:ind w:firstLine="567"/>
        <w:jc w:val="center"/>
        <w:outlineLvl w:val="0"/>
        <w:rPr>
          <w:b/>
          <w:bCs/>
        </w:rPr>
      </w:pP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  <w:outlineLvl w:val="1"/>
      </w:pPr>
      <w:r>
        <w:rPr>
          <w:b/>
          <w:bCs/>
          <w:sz w:val="28"/>
          <w:szCs w:val="28"/>
        </w:rPr>
        <w:t xml:space="preserve">5. Досудебный (внесудебный) порядок обжалования </w:t>
      </w:r>
      <w:r>
        <w:rPr>
          <w:b/>
          <w:bCs/>
          <w:sz w:val="28"/>
          <w:szCs w:val="28"/>
        </w:rPr>
        <w:t xml:space="preserve">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 от 27.07.2010 № 210-ФЗ, а </w:t>
      </w:r>
      <w:r>
        <w:rPr>
          <w:b/>
          <w:bCs/>
          <w:sz w:val="28"/>
          <w:szCs w:val="28"/>
        </w:rPr>
        <w:t>также их должностных лиц, государственных или муниципальных служащих, работников</w:t>
      </w:r>
    </w:p>
    <w:p w:rsidR="00614AE0" w:rsidRDefault="00614AE0">
      <w:pPr>
        <w:widowControl w:val="0"/>
        <w:ind w:firstLine="540"/>
        <w:jc w:val="both"/>
        <w:rPr>
          <w:sz w:val="28"/>
          <w:szCs w:val="28"/>
        </w:rPr>
      </w:pP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Едином портале, на официальном сайте Органа </w:t>
      </w:r>
      <w:r>
        <w:rPr>
          <w:sz w:val="28"/>
          <w:szCs w:val="28"/>
        </w:rPr>
        <w:t>власти в сети «Интернет», на официальном сайте МФЦ в сети «Интернет», на информационных стендах в местах предоставления муниципальной услуги.</w:t>
      </w:r>
    </w:p>
    <w:p w:rsidR="00614AE0" w:rsidRDefault="001B63B5">
      <w:pPr>
        <w:tabs>
          <w:tab w:val="left" w:pos="1276"/>
        </w:tabs>
        <w:ind w:firstLine="567"/>
        <w:jc w:val="both"/>
      </w:pPr>
      <w:r>
        <w:rPr>
          <w:sz w:val="28"/>
          <w:szCs w:val="28"/>
        </w:rPr>
        <w:t>Жалобы в форме электронных документов направляются посредством Единого портала, посредством официального сайта Орг</w:t>
      </w:r>
      <w:r>
        <w:rPr>
          <w:sz w:val="28"/>
          <w:szCs w:val="28"/>
        </w:rPr>
        <w:t xml:space="preserve">ана власти в сети «Интернет». </w:t>
      </w:r>
    </w:p>
    <w:p w:rsidR="00614AE0" w:rsidRDefault="001B63B5">
      <w:pPr>
        <w:tabs>
          <w:tab w:val="left" w:pos="1418"/>
          <w:tab w:val="left" w:pos="1560"/>
        </w:tabs>
        <w:ind w:firstLine="567"/>
        <w:jc w:val="both"/>
      </w:pPr>
      <w:r>
        <w:rPr>
          <w:sz w:val="28"/>
          <w:szCs w:val="28"/>
        </w:rPr>
        <w:t>Жалобы в форме документов на бумажном носителе направляются почтовым отправлением, в Орган власти при личном обращении.</w:t>
      </w:r>
    </w:p>
    <w:p w:rsidR="00614AE0" w:rsidRDefault="00614AE0">
      <w:pPr>
        <w:widowControl w:val="0"/>
        <w:jc w:val="right"/>
        <w:outlineLvl w:val="1"/>
        <w:rPr>
          <w:sz w:val="28"/>
          <w:szCs w:val="28"/>
        </w:rPr>
      </w:pPr>
    </w:p>
    <w:p w:rsidR="00614AE0" w:rsidRDefault="00614AE0">
      <w:pPr>
        <w:widowControl w:val="0"/>
        <w:jc w:val="right"/>
        <w:outlineLvl w:val="1"/>
        <w:rPr>
          <w:sz w:val="28"/>
          <w:szCs w:val="28"/>
        </w:rPr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1B63B5">
      <w:pPr>
        <w:widowControl w:val="0"/>
        <w:jc w:val="right"/>
        <w:outlineLvl w:val="1"/>
      </w:pPr>
      <w:r>
        <w:t>Приложение 1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 xml:space="preserve">по предоставлению </w:t>
      </w:r>
      <w:r>
        <w:t>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</w:pPr>
      <w:r>
        <w:rPr>
          <w:b/>
          <w:bCs/>
        </w:rPr>
        <w:t>СВЕДЕНИЯ</w:t>
      </w:r>
    </w:p>
    <w:p w:rsidR="00614AE0" w:rsidRDefault="001B63B5">
      <w:pPr>
        <w:widowControl w:val="0"/>
        <w:jc w:val="center"/>
      </w:pPr>
      <w:r>
        <w:rPr>
          <w:b/>
          <w:bCs/>
        </w:rPr>
        <w:t>О МЕСТОНАХОЖДЕНИИ, ГРАФИКЕ РАБОТЫ, КОНТАКТНЫХ ТЕЛЕФОНАХ,</w:t>
      </w:r>
    </w:p>
    <w:p w:rsidR="00614AE0" w:rsidRDefault="001B63B5">
      <w:pPr>
        <w:widowControl w:val="0"/>
        <w:jc w:val="center"/>
      </w:pPr>
      <w:r>
        <w:rPr>
          <w:b/>
          <w:bCs/>
        </w:rPr>
        <w:t xml:space="preserve">АДРЕСЕ ЭЛЕКТРОННОЙ ПОЧТЫ, АДРЕСЕ </w:t>
      </w:r>
      <w:r>
        <w:rPr>
          <w:b/>
          <w:bCs/>
        </w:rPr>
        <w:t>ОФИЦИАЛЬНОГО САЙТА</w:t>
      </w:r>
    </w:p>
    <w:p w:rsidR="00614AE0" w:rsidRDefault="001B63B5">
      <w:pPr>
        <w:widowControl w:val="0"/>
        <w:jc w:val="center"/>
      </w:pPr>
      <w:r>
        <w:rPr>
          <w:b/>
          <w:bCs/>
        </w:rPr>
        <w:t>В ИНФОРМАЦИОННО-ТЕЛЕКОММУНИКАЦИОННОЙ СЕТИ "ИНТЕРНЕТ" ОРГАНА,</w:t>
      </w:r>
    </w:p>
    <w:p w:rsidR="00614AE0" w:rsidRDefault="001B63B5">
      <w:pPr>
        <w:widowControl w:val="0"/>
        <w:jc w:val="center"/>
      </w:pPr>
      <w:r>
        <w:rPr>
          <w:b/>
          <w:bCs/>
        </w:rPr>
        <w:t>ПРЕДОСТАВЛЯЮЩЕГО МУНИЦИПАЛЬНУЮ УСЛУГУ</w:t>
      </w:r>
    </w:p>
    <w:p w:rsidR="00614AE0" w:rsidRDefault="00614AE0">
      <w:pPr>
        <w:widowControl w:val="0"/>
      </w:pP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</w:pPr>
      <w:r>
        <w:rPr>
          <w:b/>
          <w:bCs/>
        </w:rPr>
        <w:t>Администрация города Курчатова</w:t>
      </w:r>
    </w:p>
    <w:p w:rsidR="00614AE0" w:rsidRDefault="001B63B5">
      <w:pPr>
        <w:widowControl w:val="0"/>
        <w:jc w:val="center"/>
      </w:pPr>
      <w:r>
        <w:rPr>
          <w:b/>
          <w:bCs/>
        </w:rPr>
        <w:t>Комитет экономического развития и</w:t>
      </w:r>
    </w:p>
    <w:p w:rsidR="00614AE0" w:rsidRDefault="001B63B5">
      <w:pPr>
        <w:widowControl w:val="0"/>
        <w:jc w:val="center"/>
      </w:pPr>
      <w:r>
        <w:rPr>
          <w:b/>
          <w:bCs/>
        </w:rPr>
        <w:t>малого предпринимательства</w:t>
      </w:r>
    </w:p>
    <w:p w:rsidR="00614AE0" w:rsidRDefault="00614AE0">
      <w:pPr>
        <w:widowControl w:val="0"/>
        <w:ind w:firstLine="540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4195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Почтовый адрес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 xml:space="preserve">307251, Курская область, г. </w:t>
            </w:r>
            <w:r>
              <w:t>Курчатов, пр. Коммунистический, д. 33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Телефон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8 (47131) 4-39-24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Факс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8 (47131) 4-32-22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Веб-сайт (сайт в информационно-телекоммуникационной сети "Интернет")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r>
              <w:t>kurchatov.gosuslugi.ru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E-mail (электронная почта)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city@kurchatov.info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Режим работы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 xml:space="preserve">График </w:t>
            </w:r>
            <w:r>
              <w:t>(режим) работы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с 8:00 до 17:00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Обеденный перерыв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с 13:00 до 14:00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Выходные дни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Суббота, воскресенье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Прием начальником (отдела, управления, комитета департамента)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 xml:space="preserve">Прием заместителем начальника, главным специалистом (отдела, управления, комитета </w:t>
            </w:r>
            <w:r>
              <w:t>департамента)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с 8:00 до 17:00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</w:pPr>
            <w:r>
              <w:t>Филиал АУ КО "МФЦ"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r>
              <w:t xml:space="preserve">Адрес: 307251, обл. Курская, г. Курчатов, пр-т Коммунистический, д. 35Телефон: 8 (4712) 74 14 80E-mail: </w:t>
            </w:r>
            <w:hyperlink r:id="rId8" w:history="1">
              <w:r>
                <w:rPr>
                  <w:color w:val="0000EE"/>
                  <w:u w:val="single" w:color="000000"/>
                </w:rPr>
                <w:t>mfc@rkursk.ru</w:t>
              </w:r>
            </w:hyperlink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B63B5"/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E0" w:rsidRDefault="001B63B5">
            <w:r>
              <w:t>Время работы:</w:t>
            </w:r>
            <w:r>
              <w:br/>
            </w:r>
            <w:r>
              <w:t>Понедельник: 8:00 - 17:00</w:t>
            </w:r>
            <w:r>
              <w:br/>
            </w:r>
            <w:r>
              <w:t>Вторник:8:00 - 17:00</w:t>
            </w:r>
            <w:r>
              <w:br/>
            </w:r>
            <w:r>
              <w:t>Среда: 8:00 - 17:00</w:t>
            </w:r>
            <w:r>
              <w:br/>
            </w:r>
            <w:r>
              <w:t>Четверг:8:00 - 20:00</w:t>
            </w:r>
            <w:r>
              <w:br/>
            </w:r>
            <w:r>
              <w:t>Пятница: 8:00 - 17:00</w:t>
            </w:r>
            <w:r>
              <w:br/>
            </w:r>
            <w:r>
              <w:t>Суббота: 9:00 – 13:00</w:t>
            </w:r>
          </w:p>
          <w:p w:rsidR="00614AE0" w:rsidRDefault="001B63B5">
            <w:r>
              <w:t xml:space="preserve">Воскресенье: </w:t>
            </w:r>
            <w:r>
              <w:rPr>
                <w:b/>
                <w:bCs/>
              </w:rPr>
              <w:t>ВЫХОДНОЙ</w:t>
            </w:r>
          </w:p>
        </w:tc>
      </w:tr>
    </w:tbl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t xml:space="preserve">Прием, а также консультирование по вопросам, связанным с предоставлением муниципальной услуги, осуществляется по рабочим дням </w:t>
      </w:r>
      <w:r>
        <w:t>в соответствии с графиком (режимом работы).</w:t>
      </w:r>
    </w:p>
    <w:p w:rsidR="00614AE0" w:rsidRDefault="001B63B5">
      <w:pPr>
        <w:widowControl w:val="0"/>
        <w:jc w:val="right"/>
        <w:outlineLvl w:val="1"/>
      </w:pPr>
      <w:r>
        <w:t>Приложение 2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 xml:space="preserve">"Город Курчатов" Курской </w:t>
      </w:r>
      <w:r>
        <w:t>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right"/>
      </w:pPr>
      <w:r>
        <w:t>Образец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              ЗАЯВЛЕНИЕ</w:t>
      </w:r>
    </w:p>
    <w:p w:rsidR="00614AE0" w:rsidRDefault="001B63B5">
      <w:pPr>
        <w:widowControl w:val="0"/>
        <w:jc w:val="both"/>
      </w:pPr>
      <w:r>
        <w:t xml:space="preserve">             о предоставлении разрешения на право организации</w:t>
      </w:r>
    </w:p>
    <w:p w:rsidR="00614AE0" w:rsidRDefault="001B63B5">
      <w:pPr>
        <w:widowControl w:val="0"/>
        <w:jc w:val="both"/>
      </w:pPr>
      <w:r>
        <w:t xml:space="preserve">              розничного рынка на территории города Курчатова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Полное и (если имеется) сокращенное наименование юридиче</w:t>
      </w:r>
      <w:r>
        <w:t>ского лица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Фирменное наименование юридического лица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Организационно-правовая форма юридического лица</w:t>
      </w:r>
    </w:p>
    <w:p w:rsidR="00614AE0" w:rsidRDefault="001B63B5">
      <w:pPr>
        <w:widowControl w:val="0"/>
        <w:jc w:val="both"/>
      </w:pPr>
      <w:r>
        <w:t>____</w:t>
      </w:r>
      <w:r>
        <w:t>_______________________________________________________________________</w:t>
      </w:r>
    </w:p>
    <w:p w:rsidR="00614AE0" w:rsidRDefault="001B63B5">
      <w:pPr>
        <w:widowControl w:val="0"/>
        <w:jc w:val="both"/>
      </w:pPr>
      <w:r>
        <w:t>Место нахождения юридического лица, телефон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Место нахождения  объекта  недвижимости,  расположенного  на  те</w:t>
      </w:r>
      <w:r>
        <w:t>рритории, в</w:t>
      </w:r>
    </w:p>
    <w:p w:rsidR="00614AE0" w:rsidRDefault="001B63B5">
      <w:pPr>
        <w:widowControl w:val="0"/>
        <w:jc w:val="both"/>
      </w:pPr>
      <w:r>
        <w:t>пределах которой предполагается организовать розничный рынок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Государственный  регистрационный  номер  записи  о   создании  юридического лица</w:t>
      </w:r>
    </w:p>
    <w:p w:rsidR="00614AE0" w:rsidRDefault="001B63B5">
      <w:pPr>
        <w:widowControl w:val="0"/>
        <w:jc w:val="both"/>
      </w:pPr>
      <w:r>
        <w:t>__________________________</w:t>
      </w:r>
      <w:r>
        <w:t>_________________________________________________</w:t>
      </w:r>
    </w:p>
    <w:p w:rsidR="00614AE0" w:rsidRDefault="001B63B5">
      <w:pPr>
        <w:widowControl w:val="0"/>
        <w:jc w:val="both"/>
      </w:pPr>
      <w:r>
        <w:t>Свидетельство   о  внесении   записи   в   Единый   государственный  реестр</w:t>
      </w:r>
    </w:p>
    <w:p w:rsidR="00614AE0" w:rsidRDefault="001B63B5">
      <w:pPr>
        <w:widowControl w:val="0"/>
        <w:jc w:val="both"/>
      </w:pPr>
      <w:r>
        <w:t>юридического лица</w:t>
      </w:r>
    </w:p>
    <w:p w:rsidR="00614AE0" w:rsidRDefault="001B63B5">
      <w:pPr>
        <w:widowControl w:val="0"/>
        <w:jc w:val="both"/>
      </w:pPr>
      <w:r>
        <w:t>Серия __________ N ___________________ дата внесения записи _______________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Идентификационный номер </w:t>
      </w:r>
      <w:r>
        <w:t>налогоплательщика _________________________________</w:t>
      </w:r>
    </w:p>
    <w:p w:rsidR="00614AE0" w:rsidRDefault="001B63B5">
      <w:pPr>
        <w:widowControl w:val="0"/>
        <w:jc w:val="both"/>
      </w:pPr>
      <w:r>
        <w:t>Тип рынка, который предполагается организовать ____________________________</w:t>
      </w:r>
    </w:p>
    <w:p w:rsidR="00614AE0" w:rsidRDefault="001B63B5">
      <w:pPr>
        <w:widowControl w:val="0"/>
        <w:jc w:val="both"/>
      </w:pPr>
      <w:r>
        <w:t>Общая площадь рынка______________________________________________________</w:t>
      </w:r>
    </w:p>
    <w:p w:rsidR="00614AE0" w:rsidRDefault="001B63B5">
      <w:pPr>
        <w:widowControl w:val="0"/>
        <w:jc w:val="both"/>
      </w:pPr>
      <w:r>
        <w:t>Количество торговых мест, всего: _____________________</w:t>
      </w:r>
      <w:r>
        <w:t>_____________________</w:t>
      </w:r>
    </w:p>
    <w:p w:rsidR="00614AE0" w:rsidRDefault="001B63B5">
      <w:pPr>
        <w:widowControl w:val="0"/>
        <w:jc w:val="both"/>
      </w:pPr>
      <w:r>
        <w:t>в т.ч. предоставляемых:</w:t>
      </w:r>
    </w:p>
    <w:p w:rsidR="00614AE0" w:rsidRDefault="001B63B5">
      <w:pPr>
        <w:widowControl w:val="0"/>
        <w:jc w:val="both"/>
      </w:pPr>
      <w:r>
        <w:t>- товаропроизводителям на сельскохозяйственном рынке ______________________</w:t>
      </w:r>
    </w:p>
    <w:p w:rsidR="00614AE0" w:rsidRDefault="001B63B5">
      <w:pPr>
        <w:widowControl w:val="0"/>
        <w:jc w:val="both"/>
      </w:pPr>
      <w:r>
        <w:t>- членам     сельскохозяйственного    потребительского    кооператива    на</w:t>
      </w:r>
    </w:p>
    <w:p w:rsidR="00614AE0" w:rsidRDefault="001B63B5">
      <w:pPr>
        <w:widowControl w:val="0"/>
        <w:jc w:val="both"/>
      </w:pPr>
      <w:r>
        <w:t>сельскохозяйственном кооперативном рынке _________________</w:t>
      </w:r>
      <w:r>
        <w:t>_________________</w:t>
      </w:r>
    </w:p>
    <w:p w:rsidR="00614AE0" w:rsidRDefault="001B63B5">
      <w:pPr>
        <w:widowControl w:val="0"/>
        <w:jc w:val="both"/>
      </w:pPr>
      <w:r>
        <w:t>- гражданам,   ведущим   крестьянские   (фермерские)    хозяйства,   личное</w:t>
      </w:r>
    </w:p>
    <w:p w:rsidR="00614AE0" w:rsidRDefault="001B63B5">
      <w:pPr>
        <w:widowControl w:val="0"/>
        <w:jc w:val="both"/>
      </w:pPr>
      <w:r>
        <w:t>подсобное   хозяйство,   занимающимся   садоводством,   огородничеством   и</w:t>
      </w:r>
    </w:p>
    <w:p w:rsidR="00614AE0" w:rsidRDefault="001B63B5">
      <w:pPr>
        <w:widowControl w:val="0"/>
        <w:jc w:val="both"/>
      </w:pPr>
      <w:r>
        <w:t>животноводством ___________________________________________________________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Прошу    </w:t>
      </w:r>
      <w:r>
        <w:t>выдать     разрешение     на    право    организации    розничного</w:t>
      </w:r>
    </w:p>
    <w:p w:rsidR="00614AE0" w:rsidRDefault="001B63B5">
      <w:pPr>
        <w:widowControl w:val="0"/>
        <w:jc w:val="both"/>
      </w:pPr>
      <w:r>
        <w:t>_____________________ рынка по адресу _____________________________________</w:t>
      </w:r>
    </w:p>
    <w:p w:rsidR="00614AE0" w:rsidRDefault="001B63B5">
      <w:pPr>
        <w:widowControl w:val="0"/>
        <w:jc w:val="both"/>
      </w:pPr>
      <w:r>
        <w:t>Перечень прилагаемых к заявлению документов</w:t>
      </w:r>
    </w:p>
    <w:p w:rsidR="00614AE0" w:rsidRDefault="001B63B5">
      <w:pPr>
        <w:widowControl w:val="0"/>
        <w:jc w:val="both"/>
      </w:pPr>
      <w:r>
        <w:t>1. __________________________________________________________________</w:t>
      </w:r>
      <w:r>
        <w:t>______</w:t>
      </w:r>
    </w:p>
    <w:p w:rsidR="00614AE0" w:rsidRDefault="001B63B5">
      <w:pPr>
        <w:widowControl w:val="0"/>
        <w:jc w:val="both"/>
      </w:pPr>
      <w:r>
        <w:t>2. ________________________________________________________________________</w:t>
      </w:r>
    </w:p>
    <w:p w:rsidR="00614AE0" w:rsidRDefault="001B63B5">
      <w:pPr>
        <w:widowControl w:val="0"/>
        <w:jc w:val="both"/>
      </w:pPr>
      <w:r>
        <w:t>"__" ________ 20 г. на _______________________ листах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Подпись _________________/_______________</w:t>
      </w:r>
    </w:p>
    <w:p w:rsidR="00614AE0" w:rsidRDefault="001B63B5">
      <w:pPr>
        <w:widowControl w:val="0"/>
        <w:jc w:val="both"/>
      </w:pPr>
      <w:r>
        <w:t xml:space="preserve">    (Ф.И.О. лица, сдавшего документы)</w:t>
      </w:r>
    </w:p>
    <w:p w:rsidR="00614AE0" w:rsidRDefault="001B63B5">
      <w:pPr>
        <w:widowControl w:val="0"/>
        <w:jc w:val="both"/>
      </w:pPr>
      <w:r>
        <w:t xml:space="preserve">Документы приняты Дата "__" ________ </w:t>
      </w:r>
      <w:r>
        <w:t>20 г.</w:t>
      </w:r>
    </w:p>
    <w:p w:rsidR="00614AE0" w:rsidRDefault="001B63B5">
      <w:pPr>
        <w:widowControl w:val="0"/>
        <w:jc w:val="both"/>
      </w:pPr>
      <w:r>
        <w:t>Подпись ________________/________________</w:t>
      </w:r>
    </w:p>
    <w:p w:rsidR="00614AE0" w:rsidRDefault="001B63B5">
      <w:pPr>
        <w:widowControl w:val="0"/>
        <w:jc w:val="both"/>
      </w:pPr>
      <w:r>
        <w:t xml:space="preserve">    (Ф.И.О. лица, принявшего документы)</w:t>
      </w: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1B63B5">
      <w:pPr>
        <w:widowControl w:val="0"/>
        <w:jc w:val="right"/>
        <w:outlineLvl w:val="1"/>
      </w:pPr>
      <w:r>
        <w:t>Приложение 3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 xml:space="preserve">"Выдача разрешения на право </w:t>
      </w:r>
      <w:r>
        <w:t>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</w:pPr>
      <w:r>
        <w:rPr>
          <w:b/>
          <w:bCs/>
        </w:rPr>
        <w:t>ПЕРЕЧЕНЬ</w:t>
      </w:r>
    </w:p>
    <w:p w:rsidR="00614AE0" w:rsidRDefault="001B63B5">
      <w:pPr>
        <w:widowControl w:val="0"/>
        <w:jc w:val="center"/>
      </w:pPr>
      <w:r>
        <w:rPr>
          <w:b/>
          <w:bCs/>
        </w:rPr>
        <w:t>ДОКУМЕНТОВ К ЗАЯВЛЕНИЮ, КОТОРЫЕ НЕОБХОДИМЫ ДЛЯ</w:t>
      </w:r>
    </w:p>
    <w:p w:rsidR="00614AE0" w:rsidRDefault="001B63B5">
      <w:pPr>
        <w:widowControl w:val="0"/>
        <w:jc w:val="center"/>
      </w:pPr>
      <w:r>
        <w:rPr>
          <w:b/>
          <w:bCs/>
        </w:rPr>
        <w:t>ПРЕДОСТАВЛЕНИЯ УСЛУГИ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ind w:firstLine="540"/>
        <w:jc w:val="both"/>
      </w:pPr>
      <w:r>
        <w:t xml:space="preserve">1) Копии учредительных документов (оригиналы учредительных документов в </w:t>
      </w:r>
      <w:r>
        <w:t>случае, если верность копий не удостоверена нотариально);</w:t>
      </w:r>
    </w:p>
    <w:p w:rsidR="00614AE0" w:rsidRDefault="001B63B5">
      <w:pPr>
        <w:widowControl w:val="0"/>
        <w:spacing w:before="160"/>
        <w:ind w:firstLine="540"/>
        <w:jc w:val="both"/>
      </w:pPr>
      <w:r>
        <w:t>2) выписка из Единого государственного реестра юридических лиц или ее нотариально удостоверенная копия;</w:t>
      </w:r>
    </w:p>
    <w:p w:rsidR="00614AE0" w:rsidRDefault="001B63B5">
      <w:pPr>
        <w:widowControl w:val="0"/>
        <w:spacing w:before="160"/>
        <w:ind w:firstLine="540"/>
        <w:jc w:val="both"/>
      </w:pPr>
      <w:r>
        <w:t>3) нотариально удостоверенная копия документа, подтверждающего право на объект или объекты нед</w:t>
      </w:r>
      <w:r>
        <w:t>вижимости, расположенные на территории, в пределах которой предполагается организовать рынок;</w:t>
      </w:r>
    </w:p>
    <w:p w:rsidR="00614AE0" w:rsidRDefault="001B63B5">
      <w:pPr>
        <w:widowControl w:val="0"/>
        <w:spacing w:before="160"/>
        <w:ind w:firstLine="540"/>
        <w:jc w:val="both"/>
      </w:pPr>
      <w:r>
        <w:t>4) доверенность (если обращение осуществляется через доверенное лицо).</w:t>
      </w: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1B63B5">
      <w:pPr>
        <w:widowControl w:val="0"/>
        <w:jc w:val="right"/>
        <w:outlineLvl w:val="1"/>
      </w:pPr>
      <w:r>
        <w:t>Приложение 4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</w:t>
      </w:r>
      <w:r>
        <w:t xml:space="preserve"> 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РАЗРЕШЕНИЕ</w:t>
      </w:r>
    </w:p>
    <w:p w:rsidR="00614AE0" w:rsidRDefault="001B63B5">
      <w:pPr>
        <w:widowControl w:val="0"/>
        <w:jc w:val="both"/>
      </w:pPr>
      <w:r>
        <w:t xml:space="preserve">                   на право организации розничного рынка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           __________________ от "__" ________ 20__ г.</w:t>
      </w:r>
    </w:p>
    <w:p w:rsidR="00614AE0" w:rsidRDefault="001B63B5">
      <w:pPr>
        <w:widowControl w:val="0"/>
        <w:jc w:val="both"/>
      </w:pPr>
      <w:r>
        <w:t xml:space="preserve">                (номер разрешения)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(наименование органа местного самоуправления, выдавшего разрешение)</w:t>
      </w:r>
    </w:p>
    <w:p w:rsidR="00614AE0" w:rsidRDefault="001B63B5">
      <w:pPr>
        <w:widowControl w:val="0"/>
        <w:jc w:val="both"/>
      </w:pPr>
      <w:r>
        <w:t xml:space="preserve">разрешает </w:t>
      </w:r>
      <w:r>
        <w:t>организовать розничный рынок юридическому лицу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(полное и (в случае, если имеется) сокращенное наименование,</w:t>
      </w:r>
    </w:p>
    <w:p w:rsidR="00614AE0" w:rsidRDefault="001B63B5">
      <w:pPr>
        <w:widowControl w:val="0"/>
        <w:jc w:val="both"/>
      </w:pPr>
      <w:r>
        <w:t>_________________________________________________________________</w:t>
      </w:r>
      <w:r>
        <w:t>__________</w:t>
      </w:r>
    </w:p>
    <w:p w:rsidR="00614AE0" w:rsidRDefault="001B63B5">
      <w:pPr>
        <w:widowControl w:val="0"/>
        <w:jc w:val="both"/>
      </w:pPr>
      <w:r>
        <w:t xml:space="preserve">       в т.ч. фирменное наименование, и организационно-правовая форма</w:t>
      </w:r>
    </w:p>
    <w:p w:rsidR="00614AE0" w:rsidRDefault="001B63B5">
      <w:pPr>
        <w:widowControl w:val="0"/>
        <w:jc w:val="both"/>
      </w:pPr>
      <w:r>
        <w:t xml:space="preserve">                              юридического лица)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Место нахождения юридического лица</w:t>
      </w:r>
    </w:p>
    <w:p w:rsidR="00614AE0" w:rsidRDefault="001B63B5">
      <w:pPr>
        <w:widowControl w:val="0"/>
        <w:jc w:val="both"/>
      </w:pPr>
      <w:r>
        <w:t>_______________</w:t>
      </w:r>
      <w:r>
        <w:t>____________________________________________________________</w:t>
      </w:r>
    </w:p>
    <w:p w:rsidR="00614AE0" w:rsidRDefault="001B63B5">
      <w:pPr>
        <w:widowControl w:val="0"/>
        <w:jc w:val="both"/>
      </w:pPr>
      <w:r>
        <w:t>Идентификационный номер налогоплательщика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Тип рынка</w:t>
      </w:r>
    </w:p>
    <w:p w:rsidR="00614AE0" w:rsidRDefault="001B63B5">
      <w:pPr>
        <w:widowControl w:val="0"/>
        <w:jc w:val="both"/>
      </w:pPr>
      <w:r>
        <w:t>___________________________________________________________________</w:t>
      </w:r>
      <w:r>
        <w:t>________</w:t>
      </w:r>
    </w:p>
    <w:p w:rsidR="00614AE0" w:rsidRDefault="001B63B5">
      <w:pPr>
        <w:widowControl w:val="0"/>
        <w:jc w:val="both"/>
      </w:pPr>
      <w:r>
        <w:t>Место расположения объекта или объектов недвижимости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Настоящее разрешение выдано на срок до "__" ________ 20__ года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на основании ____________________________</w:t>
      </w:r>
    </w:p>
    <w:p w:rsidR="00614AE0" w:rsidRDefault="001B63B5">
      <w:pPr>
        <w:widowControl w:val="0"/>
        <w:jc w:val="both"/>
      </w:pPr>
      <w:r>
        <w:t>от "__" ___</w:t>
      </w:r>
      <w:r>
        <w:t>_____ 20__ года</w:t>
      </w:r>
    </w:p>
    <w:p w:rsidR="00614AE0" w:rsidRDefault="001B63B5">
      <w:pPr>
        <w:widowControl w:val="0"/>
        <w:jc w:val="both"/>
      </w:pPr>
      <w:r>
        <w:t xml:space="preserve">    (указывается соответствующий акт</w:t>
      </w:r>
    </w:p>
    <w:p w:rsidR="00614AE0" w:rsidRDefault="001B63B5">
      <w:pPr>
        <w:widowControl w:val="0"/>
        <w:jc w:val="both"/>
      </w:pPr>
      <w:r>
        <w:t xml:space="preserve">    органа местного самоуправления)</w:t>
      </w:r>
    </w:p>
    <w:p w:rsidR="00614AE0" w:rsidRDefault="001B63B5">
      <w:pPr>
        <w:widowControl w:val="0"/>
        <w:jc w:val="both"/>
      </w:pPr>
      <w:r>
        <w:t>N _________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_________   ___________________________</w:t>
      </w:r>
    </w:p>
    <w:p w:rsidR="00614AE0" w:rsidRDefault="001B63B5">
      <w:pPr>
        <w:widowControl w:val="0"/>
        <w:jc w:val="both"/>
      </w:pPr>
      <w:r>
        <w:t>(подпись)             (Ф.И.О.)</w:t>
      </w:r>
    </w:p>
    <w:p w:rsidR="00614AE0" w:rsidRDefault="001B63B5">
      <w:pPr>
        <w:widowControl w:val="0"/>
        <w:jc w:val="both"/>
      </w:pPr>
      <w:r>
        <w:t>(руководителя органа, выдавшего разрешение на право</w:t>
      </w:r>
    </w:p>
    <w:p w:rsidR="00614AE0" w:rsidRDefault="001B63B5">
      <w:pPr>
        <w:widowControl w:val="0"/>
        <w:jc w:val="both"/>
      </w:pPr>
      <w:r>
        <w:t xml:space="preserve">           организации </w:t>
      </w:r>
      <w:r>
        <w:t>розничного рынка)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М.П.</w:t>
      </w:r>
    </w:p>
    <w:p w:rsidR="00614AE0" w:rsidRDefault="001B63B5">
      <w:pPr>
        <w:widowControl w:val="0"/>
        <w:jc w:val="both"/>
      </w:pPr>
      <w:r>
        <w:t>Разрешение продлено 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                          (число, месяц, год)</w:t>
      </w:r>
    </w:p>
    <w:p w:rsidR="00614AE0" w:rsidRDefault="001B63B5">
      <w:pPr>
        <w:widowControl w:val="0"/>
        <w:jc w:val="both"/>
      </w:pPr>
      <w:r>
        <w:t>Дата принятия решения о продлении разрешения ______________________________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_________   ________</w:t>
      </w:r>
      <w:r>
        <w:t>___________________</w:t>
      </w:r>
    </w:p>
    <w:p w:rsidR="00614AE0" w:rsidRDefault="001B63B5">
      <w:pPr>
        <w:widowControl w:val="0"/>
        <w:jc w:val="both"/>
      </w:pPr>
      <w:r>
        <w:t>(подпись)              (Ф.И.О.)</w:t>
      </w:r>
    </w:p>
    <w:p w:rsidR="00614AE0" w:rsidRDefault="001B63B5">
      <w:pPr>
        <w:widowControl w:val="0"/>
        <w:jc w:val="both"/>
      </w:pPr>
      <w:r>
        <w:t>(руководителя органа, выдавшего разрешение на право розничного рынка)</w:t>
      </w:r>
    </w:p>
    <w:p w:rsidR="00614AE0" w:rsidRDefault="001B63B5">
      <w:pPr>
        <w:widowControl w:val="0"/>
        <w:jc w:val="right"/>
        <w:outlineLvl w:val="1"/>
      </w:pPr>
      <w:r>
        <w:t>Приложение 5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 xml:space="preserve">розничного </w:t>
      </w:r>
      <w:r>
        <w:t>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 xml:space="preserve">        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        (наименование юридического лица)</w:t>
      </w:r>
    </w:p>
    <w:p w:rsidR="00614AE0" w:rsidRDefault="001B63B5">
      <w:pPr>
        <w:widowControl w:val="0"/>
        <w:jc w:val="both"/>
      </w:pPr>
      <w:r>
        <w:t xml:space="preserve">        ____________________________________________</w:t>
      </w:r>
      <w:r>
        <w:t>_______________</w:t>
      </w:r>
    </w:p>
    <w:p w:rsidR="00614AE0" w:rsidRDefault="001B63B5">
      <w:pPr>
        <w:widowControl w:val="0"/>
        <w:jc w:val="both"/>
      </w:pPr>
      <w:r>
        <w:t xml:space="preserve">                           (Ф.И.О. руководителя)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УВЕДОМЛЕНИЕ</w:t>
      </w:r>
    </w:p>
    <w:p w:rsidR="00614AE0" w:rsidRDefault="001B63B5">
      <w:pPr>
        <w:widowControl w:val="0"/>
        <w:jc w:val="both"/>
      </w:pPr>
      <w:r>
        <w:t xml:space="preserve">         о выдаче разрешения на право организации розничного рынка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регистрационный номер _________________ от "__" ________ 20__ г.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В </w:t>
      </w:r>
      <w:r>
        <w:t xml:space="preserve">соответствии с  Федеральным  </w:t>
      </w:r>
      <w:hyperlink r:id="rId9" w:history="1">
        <w:r>
          <w:rPr>
            <w:color w:val="0000FF"/>
            <w:u w:val="single"/>
          </w:rPr>
          <w:t>законом</w:t>
        </w:r>
      </w:hyperlink>
      <w:r>
        <w:t xml:space="preserve">  от  30 декабря 2006 г. N 271-ФЗ "О   розничных  рынках   и  о   внесении   и</w:t>
      </w:r>
      <w:r>
        <w:t xml:space="preserve">зменений   в  Трудовой   кодекс Российской Федерации" и </w:t>
      </w:r>
      <w:hyperlink r:id="rId10" w:history="1">
        <w:r>
          <w:rPr>
            <w:color w:val="0000FF"/>
            <w:u w:val="single"/>
          </w:rPr>
          <w:t>Постановлением</w:t>
        </w:r>
      </w:hyperlink>
      <w:r>
        <w:t xml:space="preserve"> Правительства РФ от 10.03.2007 N 148 "Об ут</w:t>
      </w:r>
      <w:r>
        <w:t>верждении Правил выдачи  разрешений на  право организации  розничного рынка"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(наименование органа местного самоуправления, выдавшего разрешение)</w:t>
      </w:r>
    </w:p>
    <w:p w:rsidR="00614AE0" w:rsidRDefault="001B63B5">
      <w:pPr>
        <w:widowControl w:val="0"/>
        <w:jc w:val="both"/>
      </w:pPr>
      <w:r>
        <w:t>рассмотрено заявление, представ</w:t>
      </w:r>
      <w:r>
        <w:t>ленное юридическим лицом,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(полное и (в случае, если имеется) сокращенное наименование, в т.ч.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ф</w:t>
      </w:r>
      <w:r>
        <w:t>ирменное наименование юридического лица, организационно-правовая</w:t>
      </w:r>
    </w:p>
    <w:p w:rsidR="00614AE0" w:rsidRDefault="001B63B5">
      <w:pPr>
        <w:widowControl w:val="0"/>
        <w:jc w:val="both"/>
      </w:pPr>
      <w:r>
        <w:t xml:space="preserve">                         форма юридического лица)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и прилагаемые к нему документы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          (регистрац</w:t>
      </w:r>
      <w:r>
        <w:t>ионный номер, дата)</w:t>
      </w:r>
    </w:p>
    <w:p w:rsidR="00614AE0" w:rsidRDefault="001B63B5">
      <w:pPr>
        <w:widowControl w:val="0"/>
        <w:jc w:val="both"/>
      </w:pPr>
      <w:r>
        <w:t>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о выдаче разрешения на право организации розничного рынка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(место расположения </w:t>
      </w:r>
      <w:r>
        <w:t>объекта или объектов недвижимости, тип рынка)</w:t>
      </w:r>
    </w:p>
    <w:p w:rsidR="00614AE0" w:rsidRDefault="001B63B5">
      <w:pPr>
        <w:widowControl w:val="0"/>
        <w:jc w:val="both"/>
      </w:pPr>
      <w:r>
        <w:t>По результатам рассмотрения принято решение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(наименование акта органа местного самоуправления, номер, дата)</w:t>
      </w:r>
    </w:p>
    <w:p w:rsidR="00614AE0" w:rsidRDefault="001B63B5">
      <w:pPr>
        <w:widowControl w:val="0"/>
        <w:jc w:val="both"/>
      </w:pPr>
      <w:r>
        <w:t>о выдаче юридическом</w:t>
      </w:r>
      <w:r>
        <w:t>у лицу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        (наименование юридического лица)</w:t>
      </w:r>
    </w:p>
    <w:p w:rsidR="00614AE0" w:rsidRDefault="001B63B5">
      <w:pPr>
        <w:widowControl w:val="0"/>
        <w:jc w:val="both"/>
      </w:pPr>
      <w:r>
        <w:t>разрешения на право организации розничного рынка по указанному адресу.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Приложение: разрешение на право организации роз</w:t>
      </w:r>
      <w:r>
        <w:t>ничного рынка</w:t>
      </w:r>
    </w:p>
    <w:p w:rsidR="00614AE0" w:rsidRDefault="001B63B5">
      <w:pPr>
        <w:widowControl w:val="0"/>
        <w:jc w:val="both"/>
      </w:pPr>
      <w:r>
        <w:t>N ___ от "__" ________ 20__ г.</w:t>
      </w:r>
    </w:p>
    <w:p w:rsidR="00614AE0" w:rsidRDefault="001B63B5">
      <w:pPr>
        <w:widowControl w:val="0"/>
        <w:jc w:val="both"/>
      </w:pPr>
      <w:r>
        <w:t>_________ ___________________________</w:t>
      </w:r>
    </w:p>
    <w:p w:rsidR="00614AE0" w:rsidRDefault="001B63B5">
      <w:pPr>
        <w:widowControl w:val="0"/>
        <w:jc w:val="both"/>
      </w:pPr>
      <w:r>
        <w:t>(подпись) (Ф.И.О.)</w:t>
      </w:r>
    </w:p>
    <w:p w:rsidR="00614AE0" w:rsidRDefault="001B63B5">
      <w:pPr>
        <w:widowControl w:val="0"/>
        <w:jc w:val="both"/>
      </w:pPr>
      <w:r>
        <w:t>(руководителя органа, выдавшего разрешение на право  организации розничного рынка)</w:t>
      </w:r>
    </w:p>
    <w:p w:rsidR="00614AE0" w:rsidRDefault="001B63B5">
      <w:pPr>
        <w:widowControl w:val="0"/>
        <w:jc w:val="both"/>
      </w:pPr>
      <w:r>
        <w:t>М.П.</w:t>
      </w:r>
    </w:p>
    <w:p w:rsidR="00614AE0" w:rsidRDefault="001B63B5">
      <w:pPr>
        <w:widowControl w:val="0"/>
        <w:jc w:val="right"/>
        <w:outlineLvl w:val="1"/>
      </w:pPr>
      <w:r>
        <w:t>Приложение 6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 xml:space="preserve">по предоставлению </w:t>
      </w:r>
      <w:r>
        <w:t>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 xml:space="preserve">                     (наименование юридического лица)</w:t>
      </w:r>
    </w:p>
    <w:p w:rsidR="00614AE0" w:rsidRDefault="001B63B5">
      <w:pPr>
        <w:widowControl w:val="0"/>
        <w:jc w:val="both"/>
      </w:pPr>
      <w:r>
        <w:t xml:space="preserve">     ___________________________________________</w:t>
      </w:r>
      <w:r>
        <w:t>______________________</w:t>
      </w:r>
    </w:p>
    <w:p w:rsidR="00614AE0" w:rsidRDefault="001B63B5">
      <w:pPr>
        <w:widowControl w:val="0"/>
        <w:jc w:val="both"/>
      </w:pPr>
      <w:r>
        <w:t xml:space="preserve">                           (Ф.И.О. руководителя)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УВЕДОМЛЕНИЕ</w:t>
      </w:r>
    </w:p>
    <w:p w:rsidR="00614AE0" w:rsidRDefault="001B63B5">
      <w:pPr>
        <w:widowControl w:val="0"/>
        <w:jc w:val="both"/>
      </w:pPr>
      <w:r>
        <w:t xml:space="preserve">    об отказе в выдаче разрешения на право организации розничного рынка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регистрационный номер _________________ от "__" ________ 20__</w:t>
      </w:r>
      <w:r>
        <w:t xml:space="preserve"> г.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В соответствии   с  Федеральным   </w:t>
      </w:r>
      <w:hyperlink r:id="rId11" w:history="1">
        <w:r>
          <w:rPr>
            <w:color w:val="0000FF"/>
            <w:u w:val="single"/>
          </w:rPr>
          <w:t>законом</w:t>
        </w:r>
      </w:hyperlink>
      <w:r>
        <w:t xml:space="preserve">  от  30 декабря 2006 г.  N 271-ФЗ "О    розничных  рынках    и   о </w:t>
      </w:r>
      <w:r>
        <w:t xml:space="preserve">  внесении  изменений  в  Трудовой  кодекс Российской Федерации" и </w:t>
      </w:r>
      <w:hyperlink r:id="rId12" w:history="1">
        <w:r>
          <w:rPr>
            <w:color w:val="0000FF"/>
            <w:u w:val="single"/>
          </w:rPr>
          <w:t>Постановлением</w:t>
        </w:r>
      </w:hyperlink>
      <w:r>
        <w:t xml:space="preserve"> Правительства РФ от 10.03.2007 N</w:t>
      </w:r>
      <w:r>
        <w:t xml:space="preserve"> 148 "Об утверждении Правил выдачи разрешений  на  право организации  розничного рынка"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(наименование органа местного самоуправления, выдавшего разрешение)</w:t>
      </w:r>
    </w:p>
    <w:p w:rsidR="00614AE0" w:rsidRDefault="001B63B5">
      <w:pPr>
        <w:widowControl w:val="0"/>
        <w:jc w:val="both"/>
      </w:pPr>
      <w:r>
        <w:t>рассмотрено заявлени</w:t>
      </w:r>
      <w:r>
        <w:t>е, представленное юридическим лицом,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(полное и (в случае, если имеется) сокращенное наименование,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в т.ч. фирменное наименование юридического лица,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организационно-правовая форма юридического лица)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и прилагаемые к нему документы _______________________</w:t>
      </w:r>
      <w:r>
        <w:t>_____________________</w:t>
      </w:r>
    </w:p>
    <w:p w:rsidR="00614AE0" w:rsidRDefault="001B63B5">
      <w:pPr>
        <w:widowControl w:val="0"/>
        <w:jc w:val="both"/>
      </w:pPr>
      <w:r>
        <w:t xml:space="preserve">                                      (регистрационный номер, дата)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о выдаче разрешения на право организации розничного рынка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(место расположения объекта или объектов недвижимости, тип рынка)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По результатам рассмотрения принято решение</w:t>
      </w:r>
    </w:p>
    <w:p w:rsidR="00614AE0" w:rsidRDefault="001B63B5">
      <w:pPr>
        <w:widowControl w:val="0"/>
        <w:jc w:val="both"/>
      </w:pPr>
      <w:r>
        <w:t>________________________________________________________________</w:t>
      </w:r>
      <w:r>
        <w:t>___________</w:t>
      </w:r>
    </w:p>
    <w:p w:rsidR="00614AE0" w:rsidRDefault="001B63B5">
      <w:pPr>
        <w:widowControl w:val="0"/>
        <w:jc w:val="both"/>
      </w:pPr>
      <w:r>
        <w:t xml:space="preserve">      (наименование акта органа местного самоуправления, номер, дата)</w:t>
      </w:r>
    </w:p>
    <w:p w:rsidR="00614AE0" w:rsidRDefault="001B63B5">
      <w:pPr>
        <w:widowControl w:val="0"/>
        <w:jc w:val="both"/>
      </w:pPr>
      <w:r>
        <w:t>об отказе в выдаче юридическому лицу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                     (наименование юридического лица)</w:t>
      </w:r>
    </w:p>
    <w:p w:rsidR="00614AE0" w:rsidRDefault="001B63B5">
      <w:pPr>
        <w:widowControl w:val="0"/>
        <w:jc w:val="both"/>
      </w:pPr>
      <w:r>
        <w:t>разреше</w:t>
      </w:r>
      <w:r>
        <w:t>ния на право организации розничного рынка.</w:t>
      </w:r>
    </w:p>
    <w:p w:rsidR="00614AE0" w:rsidRDefault="001B63B5">
      <w:pPr>
        <w:widowControl w:val="0"/>
        <w:jc w:val="both"/>
      </w:pPr>
      <w:r>
        <w:t>Причины отказа: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______________   _________________________</w:t>
      </w:r>
    </w:p>
    <w:p w:rsidR="00614AE0" w:rsidRDefault="001B63B5">
      <w:pPr>
        <w:widowControl w:val="0"/>
        <w:jc w:val="both"/>
      </w:pPr>
      <w:r>
        <w:t xml:space="preserve">  (подпись)               (Ф.И.О.)</w:t>
      </w:r>
    </w:p>
    <w:p w:rsidR="00614AE0" w:rsidRDefault="001B63B5">
      <w:pPr>
        <w:widowControl w:val="0"/>
        <w:jc w:val="both"/>
      </w:pPr>
      <w:r>
        <w:t xml:space="preserve">    (руководителя органа, отказавшего в выд</w:t>
      </w:r>
      <w:r>
        <w:t>аче разрешения</w:t>
      </w:r>
    </w:p>
    <w:p w:rsidR="00614AE0" w:rsidRDefault="001B63B5">
      <w:pPr>
        <w:widowControl w:val="0"/>
        <w:jc w:val="both"/>
      </w:pPr>
      <w:r>
        <w:t xml:space="preserve">    на право организации розничного рынка)</w:t>
      </w:r>
    </w:p>
    <w:p w:rsidR="00614AE0" w:rsidRDefault="001B63B5">
      <w:pPr>
        <w:widowControl w:val="0"/>
        <w:jc w:val="both"/>
      </w:pPr>
      <w:r>
        <w:t>М.П.</w:t>
      </w:r>
    </w:p>
    <w:p w:rsidR="00614AE0" w:rsidRDefault="001B63B5">
      <w:pPr>
        <w:widowControl w:val="0"/>
        <w:jc w:val="right"/>
        <w:outlineLvl w:val="1"/>
      </w:pPr>
      <w:r>
        <w:t>Приложение 7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 xml:space="preserve">"Город </w:t>
      </w:r>
      <w:r>
        <w:t>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(наименование органа местного самоуправления, выдавшего разрешение на право</w:t>
      </w:r>
    </w:p>
    <w:p w:rsidR="00614AE0" w:rsidRDefault="001B63B5">
      <w:pPr>
        <w:widowControl w:val="0"/>
        <w:jc w:val="both"/>
      </w:pPr>
      <w:r>
        <w:t xml:space="preserve">                            организации рынка)</w:t>
      </w:r>
    </w:p>
    <w:p w:rsidR="00614AE0" w:rsidRDefault="001B63B5">
      <w:pPr>
        <w:widowControl w:val="0"/>
        <w:jc w:val="both"/>
      </w:pPr>
      <w:r>
        <w:t>_____________________________</w:t>
      </w:r>
      <w:r>
        <w:t>______________________________________________</w:t>
      </w:r>
    </w:p>
    <w:p w:rsidR="00614AE0" w:rsidRDefault="001B63B5">
      <w:pPr>
        <w:widowControl w:val="0"/>
        <w:jc w:val="both"/>
      </w:pPr>
      <w:r>
        <w:t xml:space="preserve">  (дата принятия решения о предоставлении разрешения на право организации</w:t>
      </w:r>
    </w:p>
    <w:p w:rsidR="00614AE0" w:rsidRDefault="001B63B5">
      <w:pPr>
        <w:widowControl w:val="0"/>
        <w:jc w:val="both"/>
      </w:pPr>
      <w:r>
        <w:t xml:space="preserve">                                  рынка)</w:t>
      </w:r>
    </w:p>
    <w:p w:rsidR="00614AE0" w:rsidRDefault="001B63B5">
      <w:pPr>
        <w:widowControl w:val="0"/>
        <w:jc w:val="both"/>
      </w:pPr>
      <w:r>
        <w:t xml:space="preserve">                       ____________________________</w:t>
      </w:r>
    </w:p>
    <w:p w:rsidR="00614AE0" w:rsidRDefault="001B63B5">
      <w:pPr>
        <w:widowControl w:val="0"/>
        <w:jc w:val="both"/>
      </w:pPr>
      <w:r>
        <w:t xml:space="preserve">                            (номер разреше</w:t>
      </w:r>
      <w:r>
        <w:t>ния)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Информация</w:t>
      </w:r>
    </w:p>
    <w:p w:rsidR="00614AE0" w:rsidRDefault="001B63B5">
      <w:pPr>
        <w:widowControl w:val="0"/>
        <w:jc w:val="both"/>
      </w:pPr>
      <w:r>
        <w:t xml:space="preserve">                 о выданных юридическому лицу разрешениях</w:t>
      </w:r>
    </w:p>
    <w:p w:rsidR="00614AE0" w:rsidRDefault="001B63B5">
      <w:pPr>
        <w:widowControl w:val="0"/>
        <w:jc w:val="both"/>
      </w:pPr>
      <w:r>
        <w:t xml:space="preserve">                        на право организации рынка</w:t>
      </w:r>
    </w:p>
    <w:p w:rsidR="00614AE0" w:rsidRDefault="00614AE0">
      <w:pPr>
        <w:widowControl w:val="0"/>
        <w:ind w:firstLine="540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1033"/>
        <w:gridCol w:w="1033"/>
        <w:gridCol w:w="775"/>
        <w:gridCol w:w="1292"/>
        <w:gridCol w:w="775"/>
        <w:gridCol w:w="1033"/>
        <w:gridCol w:w="1163"/>
        <w:gridCol w:w="904"/>
        <w:gridCol w:w="1033"/>
        <w:gridCol w:w="1085"/>
        <w:gridCol w:w="775"/>
        <w:gridCol w:w="1033"/>
        <w:gridCol w:w="1085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Полное и сокращенное (в случае, если имеется) наименование юридического лица, в т.ч. фирменное на</w:t>
            </w:r>
            <w:r>
              <w:t>именование, организационно-правовая форма юридического лица, место нахождения юридического лица, место расположения объекта или объектов недвижимости, где организован или предполагается организовать рынок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Срок действия разрешения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ИНН юридического лица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 xml:space="preserve">Тип </w:t>
            </w:r>
            <w:r>
              <w:t>рынка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Общая площадь рынка,</w:t>
            </w:r>
          </w:p>
          <w:p w:rsidR="00614AE0" w:rsidRDefault="001B63B5">
            <w:pPr>
              <w:widowControl w:val="0"/>
              <w:jc w:val="center"/>
            </w:pPr>
            <w:r>
              <w:t>кв. м</w:t>
            </w:r>
          </w:p>
        </w:tc>
        <w:tc>
          <w:tcPr>
            <w:tcW w:w="3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Количество торговых мест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Основание и срок приостановления действия разрешения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Основание и срок возобновления действия разрешения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Основание и дата аннулирования разрешения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Основание и дата продления срока действия разрешения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Основание и дата прекращения действия разрешения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в том числе предоставляемых: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Товаропроизводителям на сельскохозяйственном рынке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членам сельскохозяйственного потребительского кооператива на сельскохозяйственном кооперативном рынке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1B63B5">
            <w:pPr>
              <w:widowControl w:val="0"/>
              <w:jc w:val="center"/>
            </w:pPr>
            <w:r>
              <w:t>гражданам, ведущим крестьянские (фермерские) хозяйства, личное подсобное хозяйство, занимающимся садоводством, огородничеством и животноводством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0000" w:rsidRDefault="001B63B5"/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4AE0" w:rsidRDefault="00614AE0">
            <w:pPr>
              <w:widowControl w:val="0"/>
            </w:pPr>
          </w:p>
        </w:tc>
      </w:tr>
    </w:tbl>
    <w:p w:rsidR="00614AE0" w:rsidRDefault="00614AE0">
      <w:pPr>
        <w:widowControl w:val="0"/>
        <w:ind w:firstLine="540"/>
        <w:jc w:val="both"/>
      </w:pPr>
    </w:p>
    <w:p w:rsidR="00614AE0" w:rsidRDefault="00614AE0">
      <w:pPr>
        <w:widowControl w:val="0"/>
        <w:ind w:firstLine="540"/>
        <w:jc w:val="both"/>
      </w:pPr>
    </w:p>
    <w:p w:rsidR="00614AE0" w:rsidRDefault="00614AE0">
      <w:pPr>
        <w:widowControl w:val="0"/>
        <w:ind w:firstLine="540"/>
        <w:jc w:val="both"/>
      </w:pPr>
    </w:p>
    <w:p w:rsidR="00614AE0" w:rsidRDefault="00614AE0">
      <w:pPr>
        <w:widowControl w:val="0"/>
        <w:ind w:firstLine="540"/>
        <w:jc w:val="both"/>
      </w:pPr>
    </w:p>
    <w:p w:rsidR="00614AE0" w:rsidRDefault="00614AE0">
      <w:pPr>
        <w:widowControl w:val="0"/>
        <w:ind w:firstLine="540"/>
        <w:jc w:val="both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1B63B5">
      <w:pPr>
        <w:widowControl w:val="0"/>
        <w:jc w:val="right"/>
        <w:outlineLvl w:val="1"/>
      </w:pPr>
      <w:r>
        <w:t>Приложение 8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>__________________________________</w:t>
      </w:r>
    </w:p>
    <w:p w:rsidR="00614AE0" w:rsidRDefault="001B63B5">
      <w:pPr>
        <w:widowControl w:val="0"/>
        <w:jc w:val="both"/>
      </w:pPr>
      <w:r>
        <w:t>(наименование предприятия,</w:t>
      </w:r>
    </w:p>
    <w:p w:rsidR="00614AE0" w:rsidRDefault="001B63B5">
      <w:pPr>
        <w:widowControl w:val="0"/>
        <w:jc w:val="both"/>
      </w:pPr>
      <w:r>
        <w:t>_____________________</w:t>
      </w:r>
      <w:r>
        <w:t>_____________</w:t>
      </w:r>
    </w:p>
    <w:p w:rsidR="00614AE0" w:rsidRDefault="001B63B5">
      <w:pPr>
        <w:widowControl w:val="0"/>
        <w:jc w:val="both"/>
      </w:pPr>
      <w:r>
        <w:t>юридический адрес)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УВЕДОМЛЕНИЕ</w:t>
      </w:r>
    </w:p>
    <w:p w:rsidR="00614AE0" w:rsidRDefault="001B63B5">
      <w:pPr>
        <w:widowControl w:val="0"/>
        <w:jc w:val="both"/>
      </w:pPr>
      <w:r>
        <w:t xml:space="preserve">               о приеме заявления о выдаче (продлении срока,</w:t>
      </w:r>
    </w:p>
    <w:p w:rsidR="00614AE0" w:rsidRDefault="001B63B5">
      <w:pPr>
        <w:widowControl w:val="0"/>
        <w:jc w:val="both"/>
      </w:pPr>
      <w:r>
        <w:t xml:space="preserve">    переоформлении) разрешения на право организации розничного рынка к</w:t>
      </w:r>
    </w:p>
    <w:p w:rsidR="00614AE0" w:rsidRDefault="001B63B5">
      <w:pPr>
        <w:widowControl w:val="0"/>
        <w:jc w:val="both"/>
      </w:pPr>
      <w:r>
        <w:t xml:space="preserve">                   рассмотрению от "__" ______</w:t>
      </w:r>
      <w:r>
        <w:t>__ 20__ г.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Комиссия   по  рассмотрению   заявлений   о   выдаче  разрешений  на  право</w:t>
      </w:r>
    </w:p>
    <w:p w:rsidR="00614AE0" w:rsidRDefault="001B63B5">
      <w:pPr>
        <w:widowControl w:val="0"/>
        <w:jc w:val="both"/>
      </w:pPr>
      <w:r>
        <w:t>организации  розничного  рынка  администрации  города  Курчатова  принимает</w:t>
      </w:r>
    </w:p>
    <w:p w:rsidR="00614AE0" w:rsidRDefault="001B63B5">
      <w:pPr>
        <w:widowControl w:val="0"/>
        <w:jc w:val="both"/>
      </w:pPr>
      <w:r>
        <w:t>решение:</w:t>
      </w:r>
    </w:p>
    <w:p w:rsidR="00614AE0" w:rsidRDefault="001B63B5">
      <w:pPr>
        <w:widowControl w:val="0"/>
        <w:jc w:val="both"/>
      </w:pPr>
      <w:r>
        <w:t xml:space="preserve">    Принять к  рассмотрению   заявление   о   выдаче   (продлении    срока,</w:t>
      </w:r>
    </w:p>
    <w:p w:rsidR="00614AE0" w:rsidRDefault="001B63B5">
      <w:pPr>
        <w:widowControl w:val="0"/>
        <w:jc w:val="both"/>
      </w:pPr>
      <w:r>
        <w:t>переоформлении)        разрешения        на      право          организации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(тип   рынка,   полное    и  (если   имеется)   сокращенное   наименование,</w:t>
      </w:r>
    </w:p>
    <w:p w:rsidR="00614AE0" w:rsidRDefault="001B63B5">
      <w:pPr>
        <w:widowControl w:val="0"/>
        <w:jc w:val="both"/>
      </w:pPr>
      <w:r>
        <w:t>рынка ______________________</w:t>
      </w:r>
      <w:r>
        <w:t>_______________________________________________</w:t>
      </w:r>
    </w:p>
    <w:p w:rsidR="00614AE0" w:rsidRDefault="001B63B5">
      <w:pPr>
        <w:widowControl w:val="0"/>
        <w:jc w:val="both"/>
      </w:pPr>
      <w:r>
        <w:t>фирменное наименование,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по адресу _________________________________________________________________</w:t>
      </w:r>
    </w:p>
    <w:p w:rsidR="00614AE0" w:rsidRDefault="001B63B5">
      <w:pPr>
        <w:widowControl w:val="0"/>
        <w:jc w:val="both"/>
      </w:pPr>
      <w:r>
        <w:t>место расположения рынка)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Предс</w:t>
      </w:r>
      <w:r>
        <w:t>едатель комиссии по рассмотрению</w:t>
      </w:r>
    </w:p>
    <w:p w:rsidR="00614AE0" w:rsidRDefault="001B63B5">
      <w:pPr>
        <w:widowControl w:val="0"/>
        <w:jc w:val="both"/>
      </w:pPr>
      <w:r>
        <w:t>заявлений о выдаче разрешений</w:t>
      </w:r>
    </w:p>
    <w:p w:rsidR="00614AE0" w:rsidRDefault="001B63B5">
      <w:pPr>
        <w:widowControl w:val="0"/>
        <w:jc w:val="both"/>
      </w:pPr>
      <w:r>
        <w:t>на право организации розничного рынка</w:t>
      </w:r>
    </w:p>
    <w:p w:rsidR="00614AE0" w:rsidRDefault="001B63B5">
      <w:pPr>
        <w:widowControl w:val="0"/>
        <w:jc w:val="both"/>
      </w:pPr>
      <w:r>
        <w:t>администрации города                          ____________    ___________</w:t>
      </w:r>
    </w:p>
    <w:p w:rsidR="00614AE0" w:rsidRDefault="001B63B5">
      <w:pPr>
        <w:widowControl w:val="0"/>
        <w:jc w:val="both"/>
      </w:pPr>
      <w:r>
        <w:t>М.П.                                            подпись          Ф.И.О.</w:t>
      </w: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614AE0">
      <w:pPr>
        <w:widowControl w:val="0"/>
        <w:jc w:val="right"/>
        <w:outlineLvl w:val="1"/>
      </w:pPr>
    </w:p>
    <w:p w:rsidR="00614AE0" w:rsidRDefault="001B63B5">
      <w:pPr>
        <w:widowControl w:val="0"/>
        <w:jc w:val="right"/>
        <w:outlineLvl w:val="1"/>
      </w:pPr>
      <w:r>
        <w:t>Приложение 9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>"Выдача разрешения на 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center"/>
      </w:pPr>
      <w:r>
        <w:rPr>
          <w:b/>
          <w:bCs/>
        </w:rPr>
        <w:t>БЛОК-СХЕМА</w:t>
      </w:r>
    </w:p>
    <w:p w:rsidR="00614AE0" w:rsidRDefault="001B63B5">
      <w:pPr>
        <w:widowControl w:val="0"/>
        <w:jc w:val="center"/>
      </w:pPr>
      <w:r>
        <w:rPr>
          <w:b/>
          <w:bCs/>
        </w:rPr>
        <w:t>ПРЕДОСТАВЛЕНИЯ МУНИЦИП</w:t>
      </w:r>
      <w:r>
        <w:rPr>
          <w:b/>
          <w:bCs/>
        </w:rPr>
        <w:t>АЛЬНОЙ УСЛУГИ "ВЫДАЧА РАЗРЕШЕНИЯ</w:t>
      </w:r>
    </w:p>
    <w:p w:rsidR="00614AE0" w:rsidRDefault="001B63B5">
      <w:pPr>
        <w:widowControl w:val="0"/>
        <w:jc w:val="center"/>
      </w:pPr>
      <w:r>
        <w:rPr>
          <w:b/>
          <w:bCs/>
        </w:rPr>
        <w:t>НА ПРАВО ОРГАНИЗАЦИИ РОЗНИЧНОГО РЫНКА НА ТЕРРИТОРИИ</w:t>
      </w:r>
    </w:p>
    <w:p w:rsidR="00614AE0" w:rsidRDefault="001B63B5">
      <w:pPr>
        <w:widowControl w:val="0"/>
        <w:jc w:val="center"/>
      </w:pPr>
      <w:r>
        <w:rPr>
          <w:b/>
          <w:bCs/>
        </w:rPr>
        <w:t>ГОРОДА КУРЧАТОВА"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614AE0" w:rsidRDefault="001B63B5">
      <w:pPr>
        <w:widowControl w:val="0"/>
        <w:jc w:val="both"/>
      </w:pPr>
      <w:r>
        <w:t>│Обращение заявителя в администрацию города 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                               \/          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 xml:space="preserve">│Прием, регистрация и проверка документов </w:t>
      </w:r>
      <w:r>
        <w:t>для получения муниципальной│</w:t>
      </w:r>
    </w:p>
    <w:p w:rsidR="00614AE0" w:rsidRDefault="001B63B5">
      <w:pPr>
        <w:widowControl w:val="0"/>
        <w:jc w:val="both"/>
      </w:pPr>
      <w:r>
        <w:t>│услуги в администрации города (в день обращения заявителя)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                               \/                                   │</w:t>
      </w:r>
    </w:p>
    <w:p w:rsidR="00614AE0" w:rsidRDefault="001B63B5">
      <w:pPr>
        <w:widowControl w:val="0"/>
        <w:jc w:val="both"/>
      </w:pPr>
      <w:r>
        <w:t>├─────────────</w:t>
      </w:r>
      <w:r>
        <w:t>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│Вручение (направление) заявителю уведомления о приеме (об  отказе  в│</w:t>
      </w:r>
    </w:p>
    <w:p w:rsidR="00614AE0" w:rsidRDefault="001B63B5">
      <w:pPr>
        <w:widowControl w:val="0"/>
        <w:jc w:val="both"/>
      </w:pPr>
      <w:r>
        <w:t>│приеме)  заявления  к  рассмотрению  (в  течение  1  рабочего   дня,│</w:t>
      </w:r>
    </w:p>
    <w:p w:rsidR="00614AE0" w:rsidRDefault="001B63B5">
      <w:pPr>
        <w:widowControl w:val="0"/>
        <w:jc w:val="both"/>
      </w:pPr>
      <w:r>
        <w:t xml:space="preserve">│следующего за днем регистрации документов)              </w:t>
      </w:r>
      <w:r>
        <w:t xml:space="preserve">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                               \/          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│Рассмотрение заявления комис</w:t>
      </w:r>
      <w:r>
        <w:t>сией по рассмотрению заявлений о  выдаче│</w:t>
      </w:r>
    </w:p>
    <w:p w:rsidR="00614AE0" w:rsidRDefault="001B63B5">
      <w:pPr>
        <w:widowControl w:val="0"/>
        <w:jc w:val="both"/>
      </w:pPr>
      <w:r>
        <w:t>│разрешений на  право  организации  розничного  рынка,  подготовка  и│</w:t>
      </w:r>
    </w:p>
    <w:p w:rsidR="00614AE0" w:rsidRDefault="001B63B5">
      <w:pPr>
        <w:widowControl w:val="0"/>
        <w:jc w:val="both"/>
      </w:pPr>
      <w:r>
        <w:t>│направление протокола заседания комиссии на утверждение Главе города│</w:t>
      </w:r>
    </w:p>
    <w:p w:rsidR="00614AE0" w:rsidRDefault="001B63B5">
      <w:pPr>
        <w:widowControl w:val="0"/>
        <w:jc w:val="both"/>
      </w:pPr>
      <w:r>
        <w:t>│(при выдаче разрешения - в течение 30 дней с даты  его  регистрации,│</w:t>
      </w:r>
    </w:p>
    <w:p w:rsidR="00614AE0" w:rsidRDefault="001B63B5">
      <w:pPr>
        <w:widowControl w:val="0"/>
        <w:jc w:val="both"/>
      </w:pPr>
      <w:r>
        <w:t>│</w:t>
      </w:r>
      <w:r>
        <w:t>при продлении срока действия разрешения или его переоформлении  -  в│</w:t>
      </w:r>
    </w:p>
    <w:p w:rsidR="00614AE0" w:rsidRDefault="001B63B5">
      <w:pPr>
        <w:widowControl w:val="0"/>
        <w:jc w:val="both"/>
      </w:pPr>
      <w:r>
        <w:t>│течение 15 дней с даты его регистрации)    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 xml:space="preserve">│                               \/          </w:t>
      </w:r>
      <w:r>
        <w:t xml:space="preserve">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│Вручение (направление) заявителю  уведомления  о  выдаче  (продлении│</w:t>
      </w:r>
    </w:p>
    <w:p w:rsidR="00614AE0" w:rsidRDefault="001B63B5">
      <w:pPr>
        <w:widowControl w:val="0"/>
        <w:jc w:val="both"/>
      </w:pPr>
      <w:r>
        <w:t>│срока,  переоформлении)  разрешения   с   приложением   оформленного│</w:t>
      </w:r>
    </w:p>
    <w:p w:rsidR="00614AE0" w:rsidRDefault="001B63B5">
      <w:pPr>
        <w:widowControl w:val="0"/>
        <w:jc w:val="both"/>
      </w:pPr>
      <w:r>
        <w:t>│разрешения либо</w:t>
      </w:r>
      <w:r>
        <w:t xml:space="preserve"> уведомления об отказе  в  выдаче  (продлении  срока,│</w:t>
      </w:r>
    </w:p>
    <w:p w:rsidR="00614AE0" w:rsidRDefault="001B63B5">
      <w:pPr>
        <w:widowControl w:val="0"/>
        <w:jc w:val="both"/>
      </w:pPr>
      <w:r>
        <w:t>│переоформлении)  разрешения  (в  течение  3  дней  с  даты  принятия│</w:t>
      </w:r>
    </w:p>
    <w:p w:rsidR="00614AE0" w:rsidRDefault="001B63B5">
      <w:pPr>
        <w:widowControl w:val="0"/>
        <w:jc w:val="both"/>
      </w:pPr>
      <w:r>
        <w:t>│постановления администрации города)        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</w:t>
      </w:r>
      <w:r>
        <w:t>──────────┤</w:t>
      </w:r>
    </w:p>
    <w:p w:rsidR="00614AE0" w:rsidRDefault="001B63B5">
      <w:pPr>
        <w:widowControl w:val="0"/>
        <w:jc w:val="both"/>
      </w:pPr>
      <w:r>
        <w:t>│                               \/                                   │</w:t>
      </w:r>
    </w:p>
    <w:p w:rsidR="00614AE0" w:rsidRDefault="001B63B5">
      <w:pPr>
        <w:widowControl w:val="0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├────────────────────────────────────────────────────────────────────┤</w:t>
      </w:r>
    </w:p>
    <w:p w:rsidR="00614AE0" w:rsidRDefault="001B63B5">
      <w:pPr>
        <w:widowControl w:val="0"/>
        <w:jc w:val="both"/>
      </w:pPr>
      <w:r>
        <w:t>│Предоставление заявителю дубликата и копии разрешения уполномоченным│</w:t>
      </w:r>
    </w:p>
    <w:p w:rsidR="00614AE0" w:rsidRDefault="001B63B5">
      <w:pPr>
        <w:widowControl w:val="0"/>
        <w:jc w:val="both"/>
      </w:pPr>
      <w:r>
        <w:t xml:space="preserve">│органом (в течение 3 дней с </w:t>
      </w:r>
      <w:r>
        <w:t>даты регистрации письменного заявления) │</w:t>
      </w:r>
    </w:p>
    <w:p w:rsidR="00614AE0" w:rsidRDefault="001B63B5">
      <w:pPr>
        <w:widowControl w:val="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614AE0" w:rsidRDefault="00614AE0">
      <w:pPr>
        <w:widowControl w:val="0"/>
        <w:jc w:val="both"/>
      </w:pPr>
    </w:p>
    <w:p w:rsidR="00614AE0" w:rsidRDefault="00614AE0">
      <w:pPr>
        <w:widowControl w:val="0"/>
        <w:jc w:val="both"/>
      </w:pPr>
    </w:p>
    <w:p w:rsidR="00614AE0" w:rsidRDefault="00614AE0">
      <w:pPr>
        <w:widowControl w:val="0"/>
        <w:spacing w:before="100" w:after="100"/>
        <w:jc w:val="both"/>
        <w:rPr>
          <w:sz w:val="2"/>
          <w:szCs w:val="2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1B63B5">
      <w:pPr>
        <w:widowControl w:val="0"/>
        <w:jc w:val="right"/>
        <w:outlineLvl w:val="1"/>
      </w:pPr>
      <w:r>
        <w:t>Приложение10</w:t>
      </w:r>
    </w:p>
    <w:p w:rsidR="00614AE0" w:rsidRDefault="001B63B5">
      <w:pPr>
        <w:widowControl w:val="0"/>
        <w:jc w:val="right"/>
      </w:pPr>
      <w:r>
        <w:t>к административному регламенту</w:t>
      </w:r>
    </w:p>
    <w:p w:rsidR="00614AE0" w:rsidRDefault="001B63B5">
      <w:pPr>
        <w:widowControl w:val="0"/>
        <w:jc w:val="right"/>
      </w:pPr>
      <w:r>
        <w:t>по предоставлению муниципальной услуги</w:t>
      </w:r>
    </w:p>
    <w:p w:rsidR="00614AE0" w:rsidRDefault="001B63B5">
      <w:pPr>
        <w:widowControl w:val="0"/>
        <w:jc w:val="right"/>
      </w:pPr>
      <w:r>
        <w:t xml:space="preserve">"Выдача разрешения на </w:t>
      </w:r>
      <w:r>
        <w:t>право организации</w:t>
      </w:r>
    </w:p>
    <w:p w:rsidR="00614AE0" w:rsidRDefault="001B63B5">
      <w:pPr>
        <w:widowControl w:val="0"/>
        <w:jc w:val="right"/>
      </w:pPr>
      <w:r>
        <w:t>розничного рынка на территории</w:t>
      </w:r>
    </w:p>
    <w:p w:rsidR="00614AE0" w:rsidRDefault="001B63B5">
      <w:pPr>
        <w:widowControl w:val="0"/>
        <w:jc w:val="right"/>
      </w:pPr>
      <w:r>
        <w:t>муниципального образования</w:t>
      </w:r>
    </w:p>
    <w:p w:rsidR="00614AE0" w:rsidRDefault="001B63B5">
      <w:pPr>
        <w:widowControl w:val="0"/>
        <w:jc w:val="right"/>
      </w:pPr>
      <w:r>
        <w:t>"Город Курчатов" Курской области"</w:t>
      </w:r>
    </w:p>
    <w:p w:rsidR="00614AE0" w:rsidRDefault="00614AE0">
      <w:pPr>
        <w:widowControl w:val="0"/>
        <w:ind w:firstLine="540"/>
        <w:jc w:val="both"/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widowControl w:val="0"/>
        <w:jc w:val="center"/>
        <w:rPr>
          <w:b/>
          <w:bCs/>
          <w:sz w:val="28"/>
          <w:szCs w:val="28"/>
        </w:rPr>
      </w:pP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ПЕРЕЧЕНЬ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>КАЖДАЯ ИЗ КОТОРЫХ СООТВЕТСТВУЕТ ОДНОМУ ВАРИАНТУ</w:t>
      </w:r>
    </w:p>
    <w:p w:rsidR="00614AE0" w:rsidRDefault="001B63B5">
      <w:pPr>
        <w:widowControl w:val="0"/>
        <w:jc w:val="center"/>
      </w:pPr>
      <w:r>
        <w:rPr>
          <w:b/>
          <w:bCs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  <w:t>МУНИЦИПАЛЬНОЙ УСЛУГИ</w:t>
      </w:r>
    </w:p>
    <w:p w:rsidR="00614AE0" w:rsidRDefault="00614AE0">
      <w:pPr>
        <w:widowControl w:val="0"/>
        <w:jc w:val="both"/>
        <w:rPr>
          <w:rFonts w:ascii="Arial" w:eastAsia="Arial" w:hAnsi="Arial" w:cs="Arial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222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AE0" w:rsidRDefault="001B63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AE0" w:rsidRDefault="001B63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AE0" w:rsidRDefault="001B63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AE0" w:rsidRDefault="001B63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за выдачей (продлением срока,  переоформлением)  разрешения </w:t>
            </w:r>
            <w:r>
              <w:rPr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AE0" w:rsidRDefault="001B63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AE0" w:rsidRDefault="001B63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за  выдачей копии или дубликата разрешения на право организации розничного рынка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за исправлением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допущенных опечаток</w:t>
            </w:r>
            <w:r>
              <w:rPr>
                <w:sz w:val="28"/>
                <w:szCs w:val="28"/>
              </w:rPr>
              <w:t xml:space="preserve"> и ошибок в   разрешении на право организации розничног</w:t>
            </w:r>
            <w:r>
              <w:rPr>
                <w:sz w:val="28"/>
                <w:szCs w:val="28"/>
              </w:rPr>
              <w:t>о рынка</w:t>
            </w:r>
          </w:p>
        </w:tc>
      </w:tr>
    </w:tbl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14AE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9" w:type="dxa"/>
          </w:tcPr>
          <w:p w:rsidR="00000000" w:rsidRDefault="001B63B5"/>
        </w:tc>
        <w:tc>
          <w:tcPr>
            <w:tcW w:w="4819" w:type="dxa"/>
          </w:tcPr>
          <w:p w:rsidR="00614AE0" w:rsidRDefault="001B63B5">
            <w:pPr>
              <w:widowControl w:val="0"/>
              <w:jc w:val="right"/>
              <w:outlineLvl w:val="1"/>
            </w:pPr>
            <w:r>
              <w:t>Приложение11</w:t>
            </w:r>
          </w:p>
          <w:p w:rsidR="00614AE0" w:rsidRDefault="001B63B5">
            <w:pPr>
              <w:widowControl w:val="0"/>
              <w:jc w:val="right"/>
            </w:pPr>
            <w:r>
              <w:t>к административному регламенту</w:t>
            </w:r>
          </w:p>
          <w:p w:rsidR="00614AE0" w:rsidRDefault="001B63B5">
            <w:pPr>
              <w:widowControl w:val="0"/>
              <w:jc w:val="right"/>
            </w:pPr>
            <w:r>
              <w:t>по предоставлению муниципальной услуги</w:t>
            </w:r>
          </w:p>
          <w:p w:rsidR="00614AE0" w:rsidRDefault="001B63B5">
            <w:pPr>
              <w:widowControl w:val="0"/>
              <w:jc w:val="right"/>
            </w:pPr>
            <w:r>
              <w:t>"Выдача разрешения на право организации</w:t>
            </w:r>
          </w:p>
          <w:p w:rsidR="00614AE0" w:rsidRDefault="001B63B5">
            <w:pPr>
              <w:widowControl w:val="0"/>
              <w:jc w:val="right"/>
            </w:pPr>
            <w:r>
              <w:t>розничного рынка на территории</w:t>
            </w:r>
          </w:p>
          <w:p w:rsidR="00614AE0" w:rsidRDefault="001B63B5">
            <w:pPr>
              <w:widowControl w:val="0"/>
              <w:jc w:val="right"/>
            </w:pPr>
            <w:r>
              <w:t>муниципального образования</w:t>
            </w:r>
          </w:p>
          <w:p w:rsidR="00614AE0" w:rsidRDefault="001B63B5">
            <w:pPr>
              <w:widowControl w:val="0"/>
              <w:jc w:val="right"/>
            </w:pPr>
            <w:r>
              <w:t>"Город Курчатов" Курской области"</w:t>
            </w:r>
          </w:p>
          <w:p w:rsidR="00614AE0" w:rsidRDefault="00614AE0">
            <w:pPr>
              <w:widowControl w:val="0"/>
              <w:ind w:firstLine="540"/>
              <w:jc w:val="both"/>
            </w:pPr>
          </w:p>
        </w:tc>
      </w:tr>
    </w:tbl>
    <w:p w:rsidR="00614AE0" w:rsidRDefault="001B63B5">
      <w:pPr>
        <w:widowControl w:val="0"/>
        <w:jc w:val="right"/>
      </w:pPr>
      <w:r>
        <w:t>Образец</w:t>
      </w:r>
    </w:p>
    <w:p w:rsidR="00614AE0" w:rsidRDefault="00614AE0">
      <w:pPr>
        <w:widowControl w:val="0"/>
        <w:ind w:firstLine="540"/>
        <w:jc w:val="both"/>
      </w:pPr>
    </w:p>
    <w:p w:rsidR="00614AE0" w:rsidRDefault="001B63B5">
      <w:pPr>
        <w:widowControl w:val="0"/>
        <w:jc w:val="both"/>
      </w:pPr>
      <w:r>
        <w:t xml:space="preserve">                                              ЗАЯВЛЕНИЕ</w:t>
      </w:r>
    </w:p>
    <w:p w:rsidR="00614AE0" w:rsidRDefault="001B63B5">
      <w:pPr>
        <w:widowControl w:val="0"/>
        <w:jc w:val="both"/>
      </w:pPr>
      <w:r>
        <w:t xml:space="preserve">           </w:t>
      </w:r>
      <w:r>
        <w:t xml:space="preserve"> </w:t>
      </w:r>
      <w:r>
        <w:rPr>
          <w:rFonts w:ascii="Times New Roman" w:eastAsia="Times New Roman" w:hAnsi="Times New Roman" w:cs="Times New Roman"/>
        </w:rPr>
        <w:t>о выдаче дубликата или копии разрешения на право организации</w:t>
      </w: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</w:rPr>
        <w:t xml:space="preserve">                    розничного рынка</w:t>
      </w:r>
      <w:r>
        <w:t xml:space="preserve">     на территории города Курчатова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 xml:space="preserve">Полное и (если имеется) сокращенное наименование </w:t>
      </w:r>
      <w:r>
        <w:t>юридического лица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Фирменное наименование юридического лица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 xml:space="preserve">Организационно-правовая форма юридического </w:t>
      </w:r>
      <w:r>
        <w:t>лица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Место нахождения юридического лица, телефон</w:t>
      </w:r>
    </w:p>
    <w:p w:rsidR="00614AE0" w:rsidRDefault="001B63B5">
      <w:pPr>
        <w:widowControl w:val="0"/>
        <w:jc w:val="both"/>
      </w:pPr>
      <w:r>
        <w:t>___________________________________________________________________________</w:t>
      </w:r>
    </w:p>
    <w:p w:rsidR="00614AE0" w:rsidRDefault="001B63B5">
      <w:pPr>
        <w:widowControl w:val="0"/>
        <w:jc w:val="both"/>
      </w:pPr>
      <w:r>
        <w:t>Место нахождения  объекта  недвижимости,  расположенног</w:t>
      </w:r>
      <w:r>
        <w:t>о  на  территории, в</w:t>
      </w:r>
    </w:p>
    <w:p w:rsidR="00614AE0" w:rsidRDefault="001B63B5">
      <w:pPr>
        <w:widowControl w:val="0"/>
        <w:jc w:val="both"/>
      </w:pPr>
      <w:r>
        <w:t>пределах которой предполагается организовать розничный рынок</w:t>
      </w:r>
    </w:p>
    <w:p w:rsidR="00614AE0" w:rsidRDefault="00614AE0">
      <w:pPr>
        <w:widowControl w:val="0"/>
        <w:jc w:val="both"/>
      </w:pPr>
    </w:p>
    <w:p w:rsidR="00614AE0" w:rsidRDefault="001B63B5">
      <w:pPr>
        <w:widowControl w:val="0"/>
        <w:jc w:val="both"/>
      </w:pPr>
      <w:r>
        <w:t>Идентификационный номер налогоплательщика _________________________________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80"/>
        <w:gridCol w:w="435"/>
        <w:gridCol w:w="1821"/>
        <w:gridCol w:w="4385"/>
        <w:gridCol w:w="574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10063" w:type="dxa"/>
            <w:gridSpan w:val="6"/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Прошу выдать дубликат или копию разрешения на право организации розничного рынка  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14AE0" w:rsidRDefault="001B63B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</w:tcPr>
          <w:p w:rsidR="00614AE0" w:rsidRDefault="001B63B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5" w:type="dxa"/>
          </w:tcPr>
          <w:p w:rsidR="00614AE0" w:rsidRDefault="00614AE0"/>
        </w:tc>
        <w:tc>
          <w:tcPr>
            <w:tcW w:w="574" w:type="dxa"/>
          </w:tcPr>
          <w:p w:rsidR="00614AE0" w:rsidRDefault="00614AE0"/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9" w:type="dxa"/>
            <w:gridSpan w:val="5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рассмотрения настоящего заявления прошу: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</w:t>
            </w:r>
            <w:r>
              <w:rPr>
                <w:rFonts w:ascii="Times New Roman" w:eastAsia="Times New Roman" w:hAnsi="Times New Roman" w:cs="Times New Roman"/>
              </w:rPr>
              <w:t>дарственных и муниципальных услуг</w:t>
            </w:r>
          </w:p>
          <w:p w:rsidR="00614AE0" w:rsidRDefault="001B63B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(в случае подачи заявления в электронном виде)</w:t>
            </w:r>
            <w:r>
              <w:tab/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</w:rPr>
        <w:t>К настоящему заявлению прилагаются: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9636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427" w:type="dxa"/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6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27" w:type="dxa"/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4AE0" w:rsidRDefault="00614AE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</w:rPr>
        <w:t xml:space="preserve">Подписывая настоящее заявление, я бессрочно даю согласие на обработку (сбор, систематизацию, накопление, хранение, уточнение, </w:t>
      </w:r>
      <w:r>
        <w:rPr>
          <w:rFonts w:ascii="Times New Roman" w:eastAsia="Times New Roman" w:hAnsi="Times New Roman" w:cs="Times New Roman"/>
        </w:rPr>
        <w:t>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:rsidR="00614AE0" w:rsidRDefault="00614AE0">
      <w:pPr>
        <w:widowControl w:val="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0"/>
        <w:gridCol w:w="1006"/>
        <w:gridCol w:w="2013"/>
        <w:gridCol w:w="576"/>
        <w:gridCol w:w="3019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4" w:space="0" w:color="000000"/>
            </w:tcBorders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(должность)</w:t>
            </w:r>
          </w:p>
          <w:p w:rsidR="00614AE0" w:rsidRDefault="00614AE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  <w:tc>
          <w:tcPr>
            <w:tcW w:w="1006" w:type="dxa"/>
          </w:tcPr>
          <w:p w:rsidR="00614AE0" w:rsidRDefault="00614AE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576" w:type="dxa"/>
          </w:tcPr>
          <w:p w:rsidR="00614AE0" w:rsidRDefault="00614AE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000000"/>
            </w:tcBorders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614AE0" w:rsidRDefault="00614AE0">
      <w:pPr>
        <w:widowControl w:val="0"/>
      </w:pPr>
    </w:p>
    <w:p w:rsidR="00614AE0" w:rsidRDefault="001B63B5">
      <w:pPr>
        <w:widowControl w:val="0"/>
      </w:pPr>
      <w:r>
        <w:rPr>
          <w:rFonts w:ascii="Times New Roman" w:eastAsia="Times New Roman" w:hAnsi="Times New Roman" w:cs="Times New Roman"/>
        </w:rPr>
        <w:t>Дата</w:t>
      </w: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14AE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9" w:type="dxa"/>
          </w:tcPr>
          <w:p w:rsidR="00000000" w:rsidRDefault="001B63B5"/>
        </w:tc>
        <w:tc>
          <w:tcPr>
            <w:tcW w:w="4819" w:type="dxa"/>
          </w:tcPr>
          <w:p w:rsidR="00614AE0" w:rsidRDefault="001B63B5">
            <w:pPr>
              <w:widowControl w:val="0"/>
              <w:jc w:val="right"/>
              <w:outlineLvl w:val="1"/>
            </w:pPr>
            <w:r>
              <w:t>Приложение12</w:t>
            </w:r>
          </w:p>
          <w:p w:rsidR="00614AE0" w:rsidRDefault="001B63B5">
            <w:pPr>
              <w:widowControl w:val="0"/>
              <w:jc w:val="right"/>
            </w:pPr>
            <w:r>
              <w:t>к административному регламенту</w:t>
            </w:r>
          </w:p>
          <w:p w:rsidR="00614AE0" w:rsidRDefault="001B63B5">
            <w:pPr>
              <w:widowControl w:val="0"/>
              <w:jc w:val="right"/>
            </w:pPr>
            <w:r>
              <w:t>по предоставлению муниципальной услуги</w:t>
            </w:r>
          </w:p>
          <w:p w:rsidR="00614AE0" w:rsidRDefault="001B63B5">
            <w:pPr>
              <w:widowControl w:val="0"/>
              <w:jc w:val="right"/>
            </w:pPr>
            <w:r>
              <w:t>"Выдача разрешения на право организации</w:t>
            </w:r>
          </w:p>
          <w:p w:rsidR="00614AE0" w:rsidRDefault="001B63B5">
            <w:pPr>
              <w:widowControl w:val="0"/>
              <w:jc w:val="right"/>
            </w:pPr>
            <w:r>
              <w:t>розничного рынка на территории</w:t>
            </w:r>
          </w:p>
          <w:p w:rsidR="00614AE0" w:rsidRDefault="001B63B5">
            <w:pPr>
              <w:widowControl w:val="0"/>
              <w:jc w:val="right"/>
            </w:pPr>
            <w:r>
              <w:t>муниципального образования</w:t>
            </w:r>
          </w:p>
          <w:p w:rsidR="00614AE0" w:rsidRDefault="001B63B5">
            <w:pPr>
              <w:widowControl w:val="0"/>
              <w:jc w:val="right"/>
            </w:pPr>
            <w:r>
              <w:t>"Город Курчатов" Курской области"</w:t>
            </w:r>
          </w:p>
          <w:p w:rsidR="00614AE0" w:rsidRDefault="00614AE0">
            <w:pPr>
              <w:widowControl w:val="0"/>
              <w:ind w:firstLine="540"/>
              <w:jc w:val="both"/>
            </w:pPr>
          </w:p>
        </w:tc>
      </w:tr>
    </w:tbl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AE0" w:rsidRDefault="001B63B5">
      <w:pPr>
        <w:widowControl w:val="0"/>
        <w:jc w:val="center"/>
      </w:pPr>
      <w:r>
        <w:rPr>
          <w:rFonts w:ascii="Times New Roman" w:eastAsia="Times New Roman" w:hAnsi="Times New Roman" w:cs="Times New Roman"/>
        </w:rPr>
        <w:t>ЗАЯВЛЕНИЕ</w:t>
      </w:r>
    </w:p>
    <w:p w:rsidR="00614AE0" w:rsidRDefault="001B63B5">
      <w:pPr>
        <w:widowControl w:val="0"/>
        <w:jc w:val="center"/>
      </w:pPr>
      <w:r>
        <w:rPr>
          <w:rFonts w:ascii="Times New Roman" w:eastAsia="Times New Roman" w:hAnsi="Times New Roman" w:cs="Times New Roman"/>
        </w:rPr>
        <w:t xml:space="preserve">об исправлении допущенных опечаток и ошибок в разрешении на право организации розничного рынка </w:t>
      </w:r>
      <w:r>
        <w:t xml:space="preserve"> на территории города Курчатова</w:t>
      </w:r>
    </w:p>
    <w:p w:rsidR="00614AE0" w:rsidRDefault="00614AE0">
      <w:pPr>
        <w:widowControl w:val="0"/>
        <w:jc w:val="center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3276"/>
        <w:gridCol w:w="2549"/>
        <w:gridCol w:w="580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4"/>
          </w:tcPr>
          <w:p w:rsidR="00614AE0" w:rsidRDefault="001B63B5">
            <w:pPr>
              <w:widowControl w:val="0"/>
              <w:jc w:val="both"/>
            </w:pPr>
            <w:r>
              <w:t>Полное и (если имеется) сокращенное наименование юридического лица</w:t>
            </w:r>
          </w:p>
          <w:p w:rsidR="00614AE0" w:rsidRDefault="001B63B5">
            <w:pPr>
              <w:widowControl w:val="0"/>
              <w:jc w:val="both"/>
            </w:pPr>
            <w:r>
              <w:t>___________________________________________________</w:t>
            </w:r>
            <w:r>
              <w:t>________________________</w:t>
            </w:r>
          </w:p>
          <w:p w:rsidR="00614AE0" w:rsidRDefault="001B63B5">
            <w:pPr>
              <w:widowControl w:val="0"/>
              <w:jc w:val="both"/>
            </w:pPr>
            <w:r>
              <w:t>Фирменное наименование юридического лица</w:t>
            </w:r>
          </w:p>
          <w:p w:rsidR="00614AE0" w:rsidRDefault="001B63B5">
            <w:pPr>
              <w:widowControl w:val="0"/>
              <w:jc w:val="both"/>
            </w:pPr>
            <w:r>
              <w:t>___________________________________________________________________________</w:t>
            </w:r>
          </w:p>
          <w:p w:rsidR="00614AE0" w:rsidRDefault="001B63B5">
            <w:pPr>
              <w:widowControl w:val="0"/>
              <w:jc w:val="both"/>
            </w:pPr>
            <w:r>
              <w:t>Организационно-правовая форма юридического лица</w:t>
            </w:r>
          </w:p>
          <w:p w:rsidR="00614AE0" w:rsidRDefault="001B63B5">
            <w:pPr>
              <w:widowControl w:val="0"/>
              <w:jc w:val="both"/>
            </w:pPr>
            <w:r>
              <w:t>___________________________________________________________________________</w:t>
            </w:r>
          </w:p>
          <w:p w:rsidR="00614AE0" w:rsidRDefault="001B63B5">
            <w:pPr>
              <w:widowControl w:val="0"/>
              <w:jc w:val="both"/>
            </w:pPr>
            <w:r>
              <w:t>Место нахождения юридического лица, телефон</w:t>
            </w:r>
          </w:p>
          <w:p w:rsidR="00614AE0" w:rsidRDefault="001B63B5">
            <w:pPr>
              <w:widowControl w:val="0"/>
              <w:jc w:val="both"/>
            </w:pPr>
            <w:r>
              <w:t>___________________________________________________________________________</w:t>
            </w:r>
          </w:p>
          <w:p w:rsidR="00614AE0" w:rsidRDefault="001B63B5">
            <w:pPr>
              <w:widowControl w:val="0"/>
              <w:jc w:val="both"/>
            </w:pPr>
            <w:r>
              <w:t>Место нахождения  объекта  недвижимости,  расположенного  на</w:t>
            </w:r>
            <w:r>
              <w:t xml:space="preserve">  территории, в</w:t>
            </w:r>
          </w:p>
          <w:p w:rsidR="00614AE0" w:rsidRDefault="001B63B5">
            <w:pPr>
              <w:widowControl w:val="0"/>
              <w:jc w:val="both"/>
            </w:pPr>
            <w:r>
              <w:t>пределах которой предполагается организовать розничный рынок</w:t>
            </w:r>
          </w:p>
          <w:p w:rsidR="00614AE0" w:rsidRDefault="00614AE0">
            <w:pPr>
              <w:widowControl w:val="0"/>
              <w:jc w:val="both"/>
            </w:pPr>
          </w:p>
          <w:p w:rsidR="00614AE0" w:rsidRDefault="001B63B5">
            <w:pPr>
              <w:widowControl w:val="0"/>
              <w:jc w:val="both"/>
            </w:pPr>
            <w:r>
              <w:t>Идентификационный номер налогоплательщика _________________________________</w:t>
            </w:r>
          </w:p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350520</wp:posOffset>
                      </wp:positionV>
                      <wp:extent cx="1028700" cy="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28700" cy="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BB36" id="Полилиния: фигура 2" o:spid="_x0000_s1026" style="position:absolute;margin-left:224.8pt;margin-top:27.6pt;width:81pt;height:0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" path="m,l21600,21600e" filled="f" strokeweight="1pt">
                      <v:path arrowok="t" o:connecttype="custom" o:connectlocs="514350,0;1028700,1;514350,1;0,1" o:connectangles="270,0,90,18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350520</wp:posOffset>
                      </wp:positionV>
                      <wp:extent cx="1143000" cy="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251A8" id="Полилиния: фигура 3" o:spid="_x0000_s1026" style="position:absolute;margin-left:111.55pt;margin-top:27.6pt;width:90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" path="m,l21600,21600e" filled="f" strokeweight="1pt">
                      <v:path arrowok="t" o:connecttype="custom" o:connectlocs="571500,0;1143000,1;571500,1;0,1" o:connectangles="270,0,90,18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>Прошу исправить допущенные опечатки и (или) ошибки в разрешении на право организации розничного рын</w:t>
            </w:r>
            <w:r>
              <w:rPr>
                <w:rFonts w:ascii="Times New Roman" w:eastAsia="Times New Roman" w:hAnsi="Times New Roman" w:cs="Times New Roman"/>
              </w:rPr>
              <w:t>ка от                                  №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4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Обоснование для внесения исправлений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single" w:sz="4" w:space="0" w:color="000000"/>
            </w:tcBorders>
            <w:vAlign w:val="center"/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(сведения), указанные в документе</w:t>
            </w:r>
          </w:p>
        </w:tc>
        <w:tc>
          <w:tcPr>
            <w:tcW w:w="3276" w:type="dxa"/>
            <w:tcBorders>
              <w:top w:val="single" w:sz="4" w:space="0" w:color="000000"/>
            </w:tcBorders>
            <w:vAlign w:val="center"/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(сведения),  которые необходимо указать в документе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</w:tcBorders>
            <w:vAlign w:val="center"/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Обоснование с указанием реквизита(ов) документа(ов), документации, на </w:t>
            </w:r>
            <w:r>
              <w:rPr>
                <w:rFonts w:ascii="Times New Roman" w:eastAsia="Times New Roman" w:hAnsi="Times New Roman" w:cs="Times New Roman"/>
              </w:rPr>
              <w:t>основании которых принималось решение</w:t>
            </w: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3657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3657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2" w:type="dxa"/>
            <w:gridSpan w:val="3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рассмотрения настоящего заявления прошу: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Times New Roman" w:eastAsia="Times New Roman" w:hAnsi="Times New Roman" w:cs="Times New Roman"/>
              </w:rPr>
              <w:t>муниципальных услуг (функций)"/на региональном портале государственных и муниципальных услуг</w:t>
            </w:r>
          </w:p>
          <w:p w:rsidR="00614AE0" w:rsidRDefault="001B63B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(в случае подачи заявления в электронном виде)</w:t>
            </w:r>
            <w:r>
              <w:tab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на бу</w:t>
            </w:r>
            <w:r>
              <w:rPr>
                <w:rFonts w:ascii="Times New Roman" w:eastAsia="Times New Roman" w:hAnsi="Times New Roman" w:cs="Times New Roman"/>
              </w:rPr>
              <w:t>мажном носителе на почтовый адрес: ___________________________________________________________________________</w:t>
            </w:r>
          </w:p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614AE0" w:rsidRDefault="00614AE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AE0" w:rsidRDefault="00614AE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</w:rPr>
        <w:t>К настоящему заявлению прилагаются: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9636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427" w:type="dxa"/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6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427" w:type="dxa"/>
          </w:tcPr>
          <w:p w:rsidR="00614AE0" w:rsidRDefault="001B63B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</w:tcPr>
          <w:p w:rsidR="00614AE0" w:rsidRDefault="00614AE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4AE0" w:rsidRDefault="00614AE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14AE0" w:rsidRDefault="001B63B5">
      <w:pPr>
        <w:widowControl w:val="0"/>
        <w:jc w:val="both"/>
      </w:pPr>
      <w:r>
        <w:rPr>
          <w:rFonts w:ascii="Times New Roman" w:eastAsia="Times New Roman" w:hAnsi="Times New Roman" w:cs="Times New Roman"/>
        </w:rPr>
        <w:t xml:space="preserve">Подписывая настоящее заявление, я бессрочно даю </w:t>
      </w:r>
      <w:r>
        <w:rPr>
          <w:rFonts w:ascii="Times New Roman" w:eastAsia="Times New Roman" w:hAnsi="Times New Roman" w:cs="Times New Roman"/>
        </w:rPr>
        <w:t>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:rsidR="00614AE0" w:rsidRDefault="00614AE0">
      <w:pPr>
        <w:widowControl w:val="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0"/>
        <w:gridCol w:w="1006"/>
        <w:gridCol w:w="2013"/>
        <w:gridCol w:w="576"/>
        <w:gridCol w:w="3019"/>
      </w:tblGrid>
      <w:tr w:rsidR="00614AE0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:rsidR="00614AE0" w:rsidRDefault="00614A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14AE0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4" w:space="0" w:color="000000"/>
            </w:tcBorders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(должность)</w:t>
            </w:r>
          </w:p>
          <w:p w:rsidR="00614AE0" w:rsidRDefault="00614AE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  <w:tc>
          <w:tcPr>
            <w:tcW w:w="1006" w:type="dxa"/>
          </w:tcPr>
          <w:p w:rsidR="00614AE0" w:rsidRDefault="00614AE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576" w:type="dxa"/>
          </w:tcPr>
          <w:p w:rsidR="00614AE0" w:rsidRDefault="00614AE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000000"/>
            </w:tcBorders>
          </w:tcPr>
          <w:p w:rsidR="00614AE0" w:rsidRDefault="001B63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614AE0" w:rsidRDefault="00614AE0">
      <w:pPr>
        <w:widowControl w:val="0"/>
      </w:pPr>
    </w:p>
    <w:p w:rsidR="00614AE0" w:rsidRDefault="001B63B5">
      <w:pPr>
        <w:widowControl w:val="0"/>
      </w:pPr>
      <w:r>
        <w:rPr>
          <w:rFonts w:ascii="Times New Roman" w:eastAsia="Times New Roman" w:hAnsi="Times New Roman" w:cs="Times New Roman"/>
        </w:rPr>
        <w:t>Дата</w:t>
      </w:r>
    </w:p>
    <w:p w:rsidR="00614AE0" w:rsidRDefault="00614A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4AE0">
      <w:headerReference w:type="default" r:id="rId13"/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63B5">
      <w:r>
        <w:separator/>
      </w:r>
    </w:p>
  </w:endnote>
  <w:endnote w:type="continuationSeparator" w:id="0">
    <w:p w:rsidR="00000000" w:rsidRDefault="001B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B63B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63B5">
      <w:r>
        <w:separator/>
      </w:r>
    </w:p>
  </w:footnote>
  <w:footnote w:type="continuationSeparator" w:id="0">
    <w:p w:rsidR="00000000" w:rsidRDefault="001B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B63B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7FF"/>
    <w:multiLevelType w:val="multilevel"/>
    <w:tmpl w:val="4C1E68B8"/>
    <w:styleLink w:val="numList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1300E8"/>
    <w:multiLevelType w:val="multilevel"/>
    <w:tmpl w:val="085E576A"/>
    <w:styleLink w:val="num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5A16FF5"/>
    <w:multiLevelType w:val="multilevel"/>
    <w:tmpl w:val="A3E4E9C8"/>
    <w:styleLink w:val="numList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4AE0"/>
    <w:rsid w:val="001B63B5"/>
    <w:rsid w:val="006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47F8E-44F1-444C-A957-42EA8F3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PT Astra Serif" w:hAnsi="PT Astra Serif" w:cs="PT Astra Serif"/>
        <w:color w:val="000000"/>
        <w:kern w:val="3"/>
        <w:sz w:val="24"/>
        <w:szCs w:val="24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pPr>
      <w:spacing w:before="120" w:after="120"/>
    </w:pPr>
    <w:rPr>
      <w:i/>
      <w:iCs/>
    </w:rPr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Standard">
    <w:name w:val="Standard"/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0"/>
      <w:szCs w:val="20"/>
    </w:rPr>
  </w:style>
  <w:style w:type="paragraph" w:styleId="a4">
    <w:name w:val="List"/>
    <w:basedOn w:val="Textbody"/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Subtitle"/>
    <w:basedOn w:val="Standard"/>
    <w:next w:val="Standard"/>
    <w:uiPriority w:val="11"/>
    <w:qFormat/>
    <w:pPr>
      <w:jc w:val="both"/>
    </w:pPr>
    <w:rPr>
      <w:rFonts w:ascii="XO Thames" w:eastAsia="XO Thames" w:hAnsi="XO Thames" w:cs="XO Thames"/>
      <w:i/>
      <w:iCs/>
    </w:rPr>
  </w:style>
  <w:style w:type="paragraph" w:customStyle="1" w:styleId="Contents10">
    <w:name w:val="Contents 10"/>
    <w:basedOn w:val="Standard"/>
    <w:next w:val="Standard"/>
    <w:pPr>
      <w:ind w:left="1800"/>
    </w:pPr>
    <w:rPr>
      <w:rFonts w:ascii="XO Thames" w:eastAsia="XO Thames" w:hAnsi="XO Thames" w:cs="XO Thames"/>
      <w:sz w:val="28"/>
      <w:szCs w:val="28"/>
    </w:rPr>
  </w:style>
  <w:style w:type="paragraph" w:styleId="a6">
    <w:name w:val="Title"/>
    <w:basedOn w:val="Standard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numbering" w:customStyle="1" w:styleId="numList2">
    <w:name w:val="numList_2"/>
    <w:basedOn w:val="a2"/>
    <w:pPr>
      <w:numPr>
        <w:numId w:val="1"/>
      </w:numPr>
    </w:pPr>
  </w:style>
  <w:style w:type="numbering" w:customStyle="1" w:styleId="numList3">
    <w:name w:val="numList_3"/>
    <w:basedOn w:val="a2"/>
    <w:pPr>
      <w:numPr>
        <w:numId w:val="2"/>
      </w:numPr>
    </w:pPr>
  </w:style>
  <w:style w:type="numbering" w:customStyle="1" w:styleId="numList1">
    <w:name w:val="numList_1"/>
    <w:basedOn w:val="a2"/>
    <w:pPr>
      <w:numPr>
        <w:numId w:val="3"/>
      </w:numPr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4491DEC0DC74903A8CE789C617F0D8EA295FD8C1DD8BBA4F923E0B6139C9CB5D9070E555A7A8A61F4EDB5CF9O6P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4491DEC0DC74903A8CE789C617F0D8EC2A57D6C7DE8BBA4F923E0B6139C9CB5D9070E555A7A8A61F4EDB5CF9O6P5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4491DEC0DC74903A8CE789C617F0D8EA295FD8C1DD8BBA4F923E0B6139C9CB5D9070E555A7A8A61F4EDB5CF9O6P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4491DEC0DC74903A8CE789C617F0D8EC2A57D6C7DE8BBA4F923E0B6139C9CB5D9070E555A7A8A61F4EDB5CF9O6P5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14432</Words>
  <Characters>82266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Баранов</dc:creator>
  <cp:lastModifiedBy>Андрей Баранов</cp:lastModifiedBy>
  <cp:revision>2</cp:revision>
  <dcterms:created xsi:type="dcterms:W3CDTF">2024-06-11T11:09:00Z</dcterms:created>
  <dcterms:modified xsi:type="dcterms:W3CDTF">2024-06-11T11:09:00Z</dcterms:modified>
</cp:coreProperties>
</file>