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0471E7" w:rsidRPr="008B2F18" w14:paraId="2EB0B514" w14:textId="77777777" w:rsidTr="00C36738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10080" w:type="dxa"/>
          </w:tcPr>
          <w:p w14:paraId="0388B5BD" w14:textId="4D487328" w:rsidR="000471E7" w:rsidRPr="008B2F18" w:rsidRDefault="000471E7" w:rsidP="00C36738">
            <w:pPr>
              <w:jc w:val="center"/>
              <w:rPr>
                <w:bCs/>
                <w:sz w:val="28"/>
              </w:rPr>
            </w:pPr>
            <w:r w:rsidRPr="008B2F18">
              <w:rPr>
                <w:bCs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4D02E7F0" wp14:editId="4A9C6148">
                  <wp:simplePos x="0" y="0"/>
                  <wp:positionH relativeFrom="column">
                    <wp:posOffset>2877820</wp:posOffset>
                  </wp:positionH>
                  <wp:positionV relativeFrom="paragraph">
                    <wp:posOffset>-228600</wp:posOffset>
                  </wp:positionV>
                  <wp:extent cx="523875" cy="725805"/>
                  <wp:effectExtent l="0" t="0" r="9525" b="0"/>
                  <wp:wrapNone/>
                  <wp:docPr id="2217063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  <w:sz w:val="28"/>
              </w:rPr>
              <w:t xml:space="preserve">                                                                      ПРОЕКТ</w:t>
            </w:r>
          </w:p>
        </w:tc>
      </w:tr>
      <w:tr w:rsidR="000471E7" w:rsidRPr="008B2F18" w14:paraId="5F3B376B" w14:textId="77777777" w:rsidTr="00C36738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10080" w:type="dxa"/>
          </w:tcPr>
          <w:p w14:paraId="4C1F9A8E" w14:textId="77777777" w:rsidR="000471E7" w:rsidRPr="00020172" w:rsidRDefault="000471E7" w:rsidP="00C36738">
            <w:pPr>
              <w:pStyle w:val="7"/>
              <w:rPr>
                <w:b w:val="0"/>
                <w:sz w:val="36"/>
                <w:szCs w:val="36"/>
              </w:rPr>
            </w:pPr>
            <w:r w:rsidRPr="00020172">
              <w:rPr>
                <w:b w:val="0"/>
                <w:sz w:val="36"/>
                <w:szCs w:val="36"/>
              </w:rPr>
              <w:t>АДМИНИСТРАЦИЯ ГОРОДА КУРЧАТОВА</w:t>
            </w:r>
          </w:p>
          <w:p w14:paraId="73790EB4" w14:textId="77777777" w:rsidR="000471E7" w:rsidRPr="00020172" w:rsidRDefault="000471E7" w:rsidP="00C36738">
            <w:pPr>
              <w:pStyle w:val="7"/>
              <w:rPr>
                <w:b w:val="0"/>
                <w:sz w:val="36"/>
                <w:szCs w:val="36"/>
              </w:rPr>
            </w:pPr>
            <w:r w:rsidRPr="00020172">
              <w:rPr>
                <w:b w:val="0"/>
                <w:sz w:val="36"/>
                <w:szCs w:val="36"/>
              </w:rPr>
              <w:t>КУРСКОЙ ОБЛАСТИ</w:t>
            </w:r>
          </w:p>
          <w:p w14:paraId="0635F66C" w14:textId="77777777" w:rsidR="000471E7" w:rsidRPr="00020172" w:rsidRDefault="000471E7" w:rsidP="00C36738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020172">
              <w:rPr>
                <w:b/>
                <w:sz w:val="48"/>
                <w:szCs w:val="48"/>
              </w:rPr>
              <w:t>ПОСТАНОВЛЕНИЕ</w:t>
            </w:r>
          </w:p>
        </w:tc>
      </w:tr>
      <w:tr w:rsidR="000471E7" w:rsidRPr="008B2F18" w14:paraId="41EED616" w14:textId="77777777" w:rsidTr="00C3673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080" w:type="dxa"/>
          </w:tcPr>
          <w:p w14:paraId="7DC9E7D2" w14:textId="77777777" w:rsidR="000471E7" w:rsidRPr="00020172" w:rsidRDefault="000471E7" w:rsidP="00C36738">
            <w:pPr>
              <w:shd w:val="clear" w:color="auto" w:fill="FFFFFF"/>
              <w:tabs>
                <w:tab w:val="left" w:pos="2910"/>
              </w:tabs>
              <w:spacing w:line="264" w:lineRule="exact"/>
              <w:rPr>
                <w:bCs/>
              </w:rPr>
            </w:pPr>
            <w:r>
              <w:rPr>
                <w:bCs/>
              </w:rPr>
              <w:t xml:space="preserve">      </w:t>
            </w:r>
            <w:r>
              <w:rPr>
                <w:bCs/>
              </w:rPr>
              <w:tab/>
            </w:r>
          </w:p>
          <w:p w14:paraId="45CF6F54" w14:textId="77777777" w:rsidR="000471E7" w:rsidRPr="00020172" w:rsidRDefault="000471E7" w:rsidP="00C36738">
            <w:pPr>
              <w:shd w:val="clear" w:color="auto" w:fill="FFFFFF"/>
              <w:spacing w:line="264" w:lineRule="exact"/>
              <w:rPr>
                <w:bCs/>
              </w:rPr>
            </w:pPr>
            <w:r w:rsidRPr="00020172">
              <w:rPr>
                <w:bCs/>
              </w:rPr>
              <w:t xml:space="preserve">   _________________</w:t>
            </w:r>
            <w:r w:rsidRPr="00020172">
              <w:rPr>
                <w:bCs/>
                <w:sz w:val="28"/>
                <w:szCs w:val="28"/>
              </w:rPr>
              <w:t>№</w:t>
            </w:r>
            <w:r w:rsidRPr="00020172">
              <w:rPr>
                <w:bCs/>
              </w:rPr>
              <w:t>__________</w:t>
            </w:r>
          </w:p>
        </w:tc>
      </w:tr>
      <w:tr w:rsidR="000471E7" w:rsidRPr="008B2F18" w14:paraId="192E86FE" w14:textId="77777777" w:rsidTr="00C36738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080" w:type="dxa"/>
          </w:tcPr>
          <w:p w14:paraId="0297EB67" w14:textId="77777777" w:rsidR="000471E7" w:rsidRPr="00020172" w:rsidRDefault="000471E7" w:rsidP="00C36738">
            <w:pPr>
              <w:shd w:val="clear" w:color="auto" w:fill="FFFFFF"/>
              <w:spacing w:line="264" w:lineRule="exact"/>
              <w:rPr>
                <w:bCs/>
              </w:rPr>
            </w:pPr>
          </w:p>
        </w:tc>
      </w:tr>
    </w:tbl>
    <w:p w14:paraId="28FD7713" w14:textId="77777777" w:rsidR="000471E7" w:rsidRPr="00EF4D30" w:rsidRDefault="000471E7" w:rsidP="000471E7">
      <w:pPr>
        <w:pStyle w:val="ConsPlusTitle"/>
        <w:ind w:right="4252"/>
        <w:jc w:val="both"/>
        <w:rPr>
          <w:rFonts w:ascii="Times New Roman" w:hAnsi="Times New Roman" w:cs="Times New Roman"/>
          <w:sz w:val="26"/>
          <w:szCs w:val="26"/>
        </w:rPr>
      </w:pPr>
      <w:r w:rsidRPr="00EF4D30">
        <w:rPr>
          <w:rFonts w:ascii="Times New Roman" w:hAnsi="Times New Roman" w:cs="Times New Roman"/>
          <w:sz w:val="26"/>
          <w:szCs w:val="26"/>
        </w:rPr>
        <w:t>О внесении изменений в Положение</w:t>
      </w:r>
    </w:p>
    <w:p w14:paraId="1ECDD23F" w14:textId="77777777" w:rsidR="000471E7" w:rsidRPr="00EF4D30" w:rsidRDefault="000471E7" w:rsidP="000471E7">
      <w:pPr>
        <w:pStyle w:val="ConsPlusTitle"/>
        <w:ind w:right="4252"/>
        <w:jc w:val="both"/>
        <w:rPr>
          <w:rFonts w:ascii="Times New Roman" w:hAnsi="Times New Roman" w:cs="Times New Roman"/>
          <w:sz w:val="26"/>
          <w:szCs w:val="26"/>
        </w:rPr>
      </w:pPr>
      <w:r w:rsidRPr="00EF4D30">
        <w:rPr>
          <w:rFonts w:ascii="Times New Roman" w:hAnsi="Times New Roman" w:cs="Times New Roman"/>
          <w:sz w:val="26"/>
          <w:szCs w:val="26"/>
        </w:rPr>
        <w:t>о размещении нестационарных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4D30">
        <w:rPr>
          <w:rFonts w:ascii="Times New Roman" w:hAnsi="Times New Roman" w:cs="Times New Roman"/>
          <w:sz w:val="26"/>
          <w:szCs w:val="26"/>
        </w:rPr>
        <w:t xml:space="preserve">торговых объектов на территории муниципального образования «Город Курчатов» Курской области, утвержденное постановлением </w:t>
      </w:r>
    </w:p>
    <w:p w14:paraId="59077328" w14:textId="77777777" w:rsidR="000471E7" w:rsidRPr="00EF4D30" w:rsidRDefault="000471E7" w:rsidP="000471E7">
      <w:pPr>
        <w:pStyle w:val="ConsPlusTitle"/>
        <w:ind w:right="4252"/>
        <w:jc w:val="both"/>
        <w:rPr>
          <w:rFonts w:ascii="Times New Roman" w:hAnsi="Times New Roman" w:cs="Times New Roman"/>
          <w:sz w:val="26"/>
          <w:szCs w:val="26"/>
        </w:rPr>
      </w:pPr>
      <w:r w:rsidRPr="00EF4D30">
        <w:rPr>
          <w:rFonts w:ascii="Times New Roman" w:hAnsi="Times New Roman" w:cs="Times New Roman"/>
          <w:sz w:val="26"/>
          <w:szCs w:val="26"/>
        </w:rPr>
        <w:t>администрации города Курчатова</w:t>
      </w:r>
    </w:p>
    <w:p w14:paraId="0DD9AF2F" w14:textId="77777777" w:rsidR="000471E7" w:rsidRPr="00EF4D30" w:rsidRDefault="000471E7" w:rsidP="000471E7">
      <w:pPr>
        <w:pStyle w:val="ConsPlusTitle"/>
        <w:ind w:right="4252"/>
        <w:jc w:val="both"/>
        <w:rPr>
          <w:rFonts w:ascii="Times New Roman" w:hAnsi="Times New Roman" w:cs="Times New Roman"/>
          <w:sz w:val="26"/>
          <w:szCs w:val="26"/>
        </w:rPr>
      </w:pPr>
      <w:r w:rsidRPr="00EF4D30">
        <w:rPr>
          <w:rFonts w:ascii="Times New Roman" w:hAnsi="Times New Roman" w:cs="Times New Roman"/>
          <w:sz w:val="26"/>
          <w:szCs w:val="26"/>
        </w:rPr>
        <w:t>от 13.07.2015 № 864</w:t>
      </w:r>
    </w:p>
    <w:p w14:paraId="732255E5" w14:textId="77777777" w:rsidR="000471E7" w:rsidRPr="00EF4D30" w:rsidRDefault="000471E7" w:rsidP="000471E7">
      <w:pPr>
        <w:pStyle w:val="ConsPlusTitle"/>
        <w:ind w:right="4252"/>
        <w:jc w:val="both"/>
        <w:rPr>
          <w:rFonts w:ascii="Times New Roman" w:hAnsi="Times New Roman" w:cs="Times New Roman"/>
          <w:sz w:val="26"/>
          <w:szCs w:val="26"/>
        </w:rPr>
      </w:pPr>
    </w:p>
    <w:p w14:paraId="07461866" w14:textId="77777777" w:rsidR="000471E7" w:rsidRPr="00EF4D30" w:rsidRDefault="000471E7" w:rsidP="000471E7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EF4D30">
        <w:rPr>
          <w:bCs/>
          <w:sz w:val="26"/>
          <w:szCs w:val="26"/>
        </w:rPr>
        <w:t xml:space="preserve">Руководствуясь Федеральным </w:t>
      </w:r>
      <w:hyperlink r:id="rId7" w:history="1">
        <w:r w:rsidRPr="00EF4D30">
          <w:rPr>
            <w:bCs/>
            <w:sz w:val="26"/>
            <w:szCs w:val="26"/>
          </w:rPr>
          <w:t>законом</w:t>
        </w:r>
      </w:hyperlink>
      <w:r w:rsidRPr="00EF4D30">
        <w:rPr>
          <w:bCs/>
          <w:sz w:val="26"/>
          <w:szCs w:val="26"/>
        </w:rPr>
        <w:t xml:space="preserve"> от </w:t>
      </w:r>
      <w:r>
        <w:rPr>
          <w:bCs/>
          <w:sz w:val="26"/>
          <w:szCs w:val="26"/>
        </w:rPr>
        <w:t>06.10.</w:t>
      </w:r>
      <w:r w:rsidRPr="00EF4D30">
        <w:rPr>
          <w:bCs/>
          <w:sz w:val="26"/>
          <w:szCs w:val="26"/>
        </w:rPr>
        <w:t xml:space="preserve">2003 года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EF4D30">
          <w:rPr>
            <w:bCs/>
            <w:sz w:val="26"/>
            <w:szCs w:val="26"/>
          </w:rPr>
          <w:t>законом</w:t>
        </w:r>
      </w:hyperlink>
      <w:r w:rsidRPr="00EF4D30">
        <w:rPr>
          <w:bCs/>
          <w:sz w:val="26"/>
          <w:szCs w:val="26"/>
        </w:rPr>
        <w:t xml:space="preserve"> от 28</w:t>
      </w:r>
      <w:r>
        <w:rPr>
          <w:bCs/>
          <w:sz w:val="26"/>
          <w:szCs w:val="26"/>
        </w:rPr>
        <w:t>.12.</w:t>
      </w:r>
      <w:r w:rsidRPr="00EF4D30">
        <w:rPr>
          <w:bCs/>
          <w:sz w:val="26"/>
          <w:szCs w:val="26"/>
        </w:rPr>
        <w:t xml:space="preserve">2009 № 381-ФЗ «Об основах государственного регулирования торговой деятельности в Российской Федерации», </w:t>
      </w:r>
      <w:r w:rsidRPr="00EF4D30">
        <w:rPr>
          <w:sz w:val="26"/>
          <w:szCs w:val="26"/>
        </w:rPr>
        <w:t xml:space="preserve">Федеральным законом от 14.07.2022 № 352-ФЗ «О внесении изменения в статью 22 Федерального закона «Об основах государственного регулирования торговой деятельности в Российской Федерации», </w:t>
      </w:r>
      <w:hyperlink r:id="rId9" w:history="1">
        <w:r w:rsidRPr="00EF4D30">
          <w:rPr>
            <w:bCs/>
            <w:sz w:val="26"/>
            <w:szCs w:val="26"/>
          </w:rPr>
          <w:t>Уставом</w:t>
        </w:r>
      </w:hyperlink>
      <w:r w:rsidRPr="00EF4D30">
        <w:rPr>
          <w:bCs/>
          <w:sz w:val="26"/>
          <w:szCs w:val="26"/>
        </w:rPr>
        <w:t xml:space="preserve"> города Курчатова Курской области, администрация города Курчатова ПОСТАНОВЛЯЕТ:</w:t>
      </w:r>
    </w:p>
    <w:p w14:paraId="2722AB3E" w14:textId="77777777" w:rsidR="000471E7" w:rsidRPr="00EF4D30" w:rsidRDefault="000471E7" w:rsidP="000471E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14:paraId="7810271D" w14:textId="77777777" w:rsidR="000471E7" w:rsidRDefault="000471E7" w:rsidP="000471E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EF4D30">
        <w:rPr>
          <w:bCs/>
          <w:sz w:val="26"/>
          <w:szCs w:val="26"/>
        </w:rPr>
        <w:t xml:space="preserve">1. Внести в </w:t>
      </w:r>
      <w:hyperlink r:id="rId10" w:history="1">
        <w:r w:rsidRPr="00EF4D30">
          <w:rPr>
            <w:bCs/>
            <w:sz w:val="26"/>
            <w:szCs w:val="26"/>
          </w:rPr>
          <w:t>Положение</w:t>
        </w:r>
      </w:hyperlink>
      <w:r w:rsidRPr="00EF4D30">
        <w:rPr>
          <w:bCs/>
          <w:sz w:val="26"/>
          <w:szCs w:val="26"/>
        </w:rPr>
        <w:t xml:space="preserve"> о размещении нестационарных торговых объектов на территории муниципального образования «Город Курчатов» Курской области, утвержденное постановлением администрации города Курчатова от 13.07.2015 </w:t>
      </w:r>
      <w:r>
        <w:rPr>
          <w:bCs/>
          <w:sz w:val="26"/>
          <w:szCs w:val="26"/>
        </w:rPr>
        <w:t xml:space="preserve">                         </w:t>
      </w:r>
      <w:r w:rsidRPr="00EF4D30">
        <w:rPr>
          <w:bCs/>
          <w:sz w:val="26"/>
          <w:szCs w:val="26"/>
        </w:rPr>
        <w:t>№ 864,</w:t>
      </w:r>
      <w:r>
        <w:rPr>
          <w:bCs/>
          <w:sz w:val="26"/>
          <w:szCs w:val="26"/>
        </w:rPr>
        <w:t xml:space="preserve"> следующие изменения: </w:t>
      </w:r>
    </w:p>
    <w:p w14:paraId="1EB96937" w14:textId="77777777" w:rsidR="000471E7" w:rsidRDefault="000471E7" w:rsidP="000471E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Пункт 6.1 раздела 6 дополнить абзацем следующего содержания: </w:t>
      </w:r>
    </w:p>
    <w:p w14:paraId="4A062930" w14:textId="77777777" w:rsidR="000471E7" w:rsidRPr="00EF4D30" w:rsidRDefault="000471E7" w:rsidP="000471E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«8) размещение лицом, приобретшим нестационарный торговый объект по договору купли – продажи и </w:t>
      </w:r>
      <w:proofErr w:type="gramStart"/>
      <w:r>
        <w:rPr>
          <w:bCs/>
          <w:sz w:val="26"/>
          <w:szCs w:val="26"/>
        </w:rPr>
        <w:t>надлежащим образом</w:t>
      </w:r>
      <w:proofErr w:type="gramEnd"/>
      <w:r>
        <w:rPr>
          <w:bCs/>
          <w:sz w:val="26"/>
          <w:szCs w:val="26"/>
        </w:rPr>
        <w:t xml:space="preserve"> исполнившим свои обязанности по договору на размещение указанного нестационарного торгового объекта.»</w:t>
      </w:r>
      <w:r w:rsidRPr="00EF4D30">
        <w:rPr>
          <w:bCs/>
          <w:sz w:val="26"/>
          <w:szCs w:val="26"/>
        </w:rPr>
        <w:t>.</w:t>
      </w:r>
    </w:p>
    <w:p w14:paraId="6966F7D8" w14:textId="77777777" w:rsidR="000471E7" w:rsidRPr="00EF4D30" w:rsidRDefault="000471E7" w:rsidP="000471E7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EF4D30">
        <w:rPr>
          <w:bCs/>
          <w:sz w:val="26"/>
          <w:szCs w:val="26"/>
        </w:rPr>
        <w:t xml:space="preserve">2. Контроль за исполнением настоящего постановления возложить на председателя комитета по управлению имуществом г. Курчатова Елисееву И.Л., председателя Комитета архитектуры администрации города Курчатова – главного архитектора Мостовых В.В., председателя комитета экономического развития и малого предпринимательства администрации города Курчатова </w:t>
      </w:r>
      <w:proofErr w:type="spellStart"/>
      <w:r w:rsidRPr="00EF4D30">
        <w:rPr>
          <w:bCs/>
          <w:sz w:val="26"/>
          <w:szCs w:val="26"/>
        </w:rPr>
        <w:t>Варакута</w:t>
      </w:r>
      <w:proofErr w:type="spellEnd"/>
      <w:r w:rsidRPr="00EF4D30">
        <w:rPr>
          <w:bCs/>
          <w:sz w:val="26"/>
          <w:szCs w:val="26"/>
        </w:rPr>
        <w:t xml:space="preserve"> Т.В.</w:t>
      </w:r>
    </w:p>
    <w:p w14:paraId="2E3EF868" w14:textId="77777777" w:rsidR="000471E7" w:rsidRPr="00EF4D30" w:rsidRDefault="000471E7" w:rsidP="000471E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4D30">
        <w:rPr>
          <w:bCs/>
          <w:sz w:val="26"/>
          <w:szCs w:val="26"/>
        </w:rPr>
        <w:tab/>
      </w:r>
      <w:r w:rsidRPr="00EF4D30">
        <w:rPr>
          <w:rFonts w:ascii="Times New Roman" w:hAnsi="Times New Roman" w:cs="Times New Roman"/>
          <w:bCs/>
          <w:sz w:val="26"/>
          <w:szCs w:val="26"/>
        </w:rPr>
        <w:t>3. Постановление вступает в силу со дня его официального опубликования.</w:t>
      </w:r>
    </w:p>
    <w:p w14:paraId="40CC6694" w14:textId="77777777" w:rsidR="000471E7" w:rsidRPr="00EF4D30" w:rsidRDefault="000471E7" w:rsidP="000471E7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14:paraId="7C880977" w14:textId="77777777" w:rsidR="000471E7" w:rsidRPr="00EF4D30" w:rsidRDefault="000471E7" w:rsidP="000471E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9E001EF" w14:textId="77777777" w:rsidR="000471E7" w:rsidRDefault="000471E7" w:rsidP="000471E7">
      <w:pPr>
        <w:pStyle w:val="ConsPlusNormal"/>
        <w:jc w:val="both"/>
        <w:rPr>
          <w:bCs/>
        </w:rPr>
      </w:pPr>
      <w:r w:rsidRPr="00EF4D30">
        <w:rPr>
          <w:rFonts w:ascii="Times New Roman" w:hAnsi="Times New Roman" w:cs="Times New Roman"/>
          <w:bCs/>
          <w:sz w:val="26"/>
          <w:szCs w:val="26"/>
        </w:rPr>
        <w:t xml:space="preserve">Глава города                               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EF4D30">
        <w:rPr>
          <w:rFonts w:ascii="Times New Roman" w:hAnsi="Times New Roman" w:cs="Times New Roman"/>
          <w:bCs/>
          <w:sz w:val="26"/>
          <w:szCs w:val="26"/>
        </w:rPr>
        <w:t xml:space="preserve"> И.В. </w:t>
      </w:r>
      <w:proofErr w:type="spellStart"/>
      <w:r w:rsidRPr="00EF4D30">
        <w:rPr>
          <w:rFonts w:ascii="Times New Roman" w:hAnsi="Times New Roman" w:cs="Times New Roman"/>
          <w:bCs/>
          <w:sz w:val="26"/>
          <w:szCs w:val="26"/>
        </w:rPr>
        <w:t>Корпунков</w:t>
      </w:r>
      <w:proofErr w:type="spellEnd"/>
    </w:p>
    <w:p w14:paraId="128FC1D8" w14:textId="77777777" w:rsidR="00BD235A" w:rsidRPr="000471E7" w:rsidRDefault="00BD235A" w:rsidP="000471E7"/>
    <w:sectPr w:rsidR="00BD235A" w:rsidRPr="000471E7" w:rsidSect="003839F9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6664" w14:textId="77777777" w:rsidR="00000000" w:rsidRDefault="00000000" w:rsidP="00CA114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>PA</w:instrText>
    </w:r>
    <w:r>
      <w:rPr>
        <w:rStyle w:val="a7"/>
      </w:rPr>
      <w:instrText xml:space="preserve">GE  </w:instrText>
    </w:r>
    <w:r>
      <w:rPr>
        <w:rStyle w:val="a7"/>
      </w:rPr>
      <w:fldChar w:fldCharType="end"/>
    </w:r>
  </w:p>
  <w:p w14:paraId="4E030A28" w14:textId="77777777" w:rsidR="00000000" w:rsidRDefault="00000000" w:rsidP="003839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E7F2" w14:textId="77777777" w:rsidR="00000000" w:rsidRDefault="00000000" w:rsidP="00CA114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19</w:t>
    </w:r>
    <w:r>
      <w:rPr>
        <w:rStyle w:val="a7"/>
      </w:rPr>
      <w:fldChar w:fldCharType="end"/>
    </w:r>
  </w:p>
  <w:p w14:paraId="169DF307" w14:textId="77777777" w:rsidR="00000000" w:rsidRDefault="00000000" w:rsidP="003839F9">
    <w:pPr>
      <w:pStyle w:val="a5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F048" w14:textId="77777777" w:rsidR="00000000" w:rsidRDefault="00000000" w:rsidP="007D653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>P</w:instrText>
    </w:r>
    <w:r>
      <w:rPr>
        <w:rStyle w:val="a7"/>
      </w:rPr>
      <w:instrText xml:space="preserve">AGE  </w:instrText>
    </w:r>
    <w:r>
      <w:rPr>
        <w:rStyle w:val="a7"/>
      </w:rPr>
      <w:fldChar w:fldCharType="end"/>
    </w:r>
  </w:p>
  <w:p w14:paraId="122CFEC8" w14:textId="77777777"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3266" w14:textId="77777777" w:rsidR="00000000" w:rsidRDefault="00000000" w:rsidP="007D653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19</w:t>
    </w:r>
    <w:r>
      <w:rPr>
        <w:rStyle w:val="a7"/>
      </w:rPr>
      <w:fldChar w:fldCharType="end"/>
    </w:r>
  </w:p>
  <w:p w14:paraId="1D9D4F25" w14:textId="77777777" w:rsidR="00000000" w:rsidRDefault="000000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B40E6"/>
    <w:multiLevelType w:val="hybridMultilevel"/>
    <w:tmpl w:val="C162877C"/>
    <w:lvl w:ilvl="0" w:tplc="9FDC4A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674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5A"/>
    <w:rsid w:val="000471E7"/>
    <w:rsid w:val="000E0B5D"/>
    <w:rsid w:val="000E5C53"/>
    <w:rsid w:val="0012202B"/>
    <w:rsid w:val="001347D8"/>
    <w:rsid w:val="00166A80"/>
    <w:rsid w:val="00210A8C"/>
    <w:rsid w:val="00223DC5"/>
    <w:rsid w:val="002A63ED"/>
    <w:rsid w:val="002D4E08"/>
    <w:rsid w:val="002F603D"/>
    <w:rsid w:val="002F60C1"/>
    <w:rsid w:val="00360CBB"/>
    <w:rsid w:val="00363D2F"/>
    <w:rsid w:val="003921A8"/>
    <w:rsid w:val="003E0E92"/>
    <w:rsid w:val="003F1DE3"/>
    <w:rsid w:val="00406DC6"/>
    <w:rsid w:val="004A3D42"/>
    <w:rsid w:val="004B73F5"/>
    <w:rsid w:val="004D11EE"/>
    <w:rsid w:val="004E6213"/>
    <w:rsid w:val="004E64C3"/>
    <w:rsid w:val="00504CA8"/>
    <w:rsid w:val="00560A13"/>
    <w:rsid w:val="00577C9C"/>
    <w:rsid w:val="005B3A96"/>
    <w:rsid w:val="005E7A25"/>
    <w:rsid w:val="00604534"/>
    <w:rsid w:val="0061142A"/>
    <w:rsid w:val="0063406E"/>
    <w:rsid w:val="006373A6"/>
    <w:rsid w:val="0067553C"/>
    <w:rsid w:val="006912D5"/>
    <w:rsid w:val="0074074F"/>
    <w:rsid w:val="007556B2"/>
    <w:rsid w:val="0077352C"/>
    <w:rsid w:val="007E377C"/>
    <w:rsid w:val="00800AED"/>
    <w:rsid w:val="0081161D"/>
    <w:rsid w:val="00816864"/>
    <w:rsid w:val="00831AFF"/>
    <w:rsid w:val="008358E0"/>
    <w:rsid w:val="00854F3E"/>
    <w:rsid w:val="008632E8"/>
    <w:rsid w:val="0086776D"/>
    <w:rsid w:val="008A7A9C"/>
    <w:rsid w:val="008E51B2"/>
    <w:rsid w:val="008E7097"/>
    <w:rsid w:val="00900B63"/>
    <w:rsid w:val="00903A98"/>
    <w:rsid w:val="00921551"/>
    <w:rsid w:val="009370CA"/>
    <w:rsid w:val="009D61FD"/>
    <w:rsid w:val="00A26CB4"/>
    <w:rsid w:val="00AB6E56"/>
    <w:rsid w:val="00AD583A"/>
    <w:rsid w:val="00B4504D"/>
    <w:rsid w:val="00B67E4A"/>
    <w:rsid w:val="00B973F2"/>
    <w:rsid w:val="00BB6ED0"/>
    <w:rsid w:val="00BD235A"/>
    <w:rsid w:val="00BD3374"/>
    <w:rsid w:val="00C01573"/>
    <w:rsid w:val="00C27D62"/>
    <w:rsid w:val="00C51D69"/>
    <w:rsid w:val="00C549C1"/>
    <w:rsid w:val="00C84D25"/>
    <w:rsid w:val="00CD270E"/>
    <w:rsid w:val="00D05A50"/>
    <w:rsid w:val="00D16468"/>
    <w:rsid w:val="00D413AC"/>
    <w:rsid w:val="00D83CCD"/>
    <w:rsid w:val="00D95F98"/>
    <w:rsid w:val="00DE1F63"/>
    <w:rsid w:val="00E04657"/>
    <w:rsid w:val="00E11E5C"/>
    <w:rsid w:val="00E568D2"/>
    <w:rsid w:val="00E705D4"/>
    <w:rsid w:val="00E83C3C"/>
    <w:rsid w:val="00EA05C7"/>
    <w:rsid w:val="00EA63D4"/>
    <w:rsid w:val="00EB4918"/>
    <w:rsid w:val="00F43774"/>
    <w:rsid w:val="00F53302"/>
    <w:rsid w:val="00FA2ECD"/>
    <w:rsid w:val="00FE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705F"/>
  <w15:chartTrackingRefBased/>
  <w15:docId w15:val="{E9E60017-2B31-4395-A80B-5237ECDA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E7A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qFormat/>
    <w:rsid w:val="00C01573"/>
    <w:pPr>
      <w:keepNext/>
      <w:jc w:val="center"/>
      <w:outlineLvl w:val="6"/>
    </w:pPr>
    <w:rPr>
      <w:b/>
      <w:spacing w:val="4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23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D23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23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23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01573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paragraph" w:customStyle="1" w:styleId="formattexttopleveltext">
    <w:name w:val="formattext topleveltext"/>
    <w:basedOn w:val="a"/>
    <w:rsid w:val="00C01573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4B73F5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nhideWhenUsed/>
    <w:rsid w:val="001347D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5E7A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1">
    <w:name w:val="Знак1"/>
    <w:basedOn w:val="a"/>
    <w:rsid w:val="005E7A25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Strong"/>
    <w:qFormat/>
    <w:rsid w:val="005E7A25"/>
    <w:rPr>
      <w:b/>
      <w:bCs/>
    </w:rPr>
  </w:style>
  <w:style w:type="character" w:customStyle="1" w:styleId="msonormal0">
    <w:name w:val="msonormal"/>
    <w:basedOn w:val="a0"/>
    <w:rsid w:val="005E7A25"/>
  </w:style>
  <w:style w:type="paragraph" w:styleId="a5">
    <w:name w:val="footer"/>
    <w:basedOn w:val="a"/>
    <w:link w:val="a6"/>
    <w:rsid w:val="005E7A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7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E7A25"/>
  </w:style>
  <w:style w:type="paragraph" w:styleId="a8">
    <w:name w:val="header"/>
    <w:basedOn w:val="a"/>
    <w:link w:val="a9"/>
    <w:rsid w:val="005E7A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E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5E7A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E7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2C3950439F0105726CD4D9E27D6F4B93FE885C2EB166656539F150Bc0i4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3DF0A652AEA80AC17F4502D68DADDF9A5C526805D47B0010352896B2Bb0OBL" TargetMode="Externa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B93984264C0F7499EECB96299E049E402F7B8B86774180EED3735E6A2A46CF672326FFB53816DBCA655BmFU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5A5F38A68749A80A40D5222EED91D28F52B859B2F47650E3DAED5A4691CB31M2M4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5B819-8E08-4BFD-8A8F-F8299DDF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Дугина</dc:creator>
  <cp:keywords/>
  <dc:description/>
  <cp:lastModifiedBy>Евгения Дугина</cp:lastModifiedBy>
  <cp:revision>77</cp:revision>
  <cp:lastPrinted>2023-12-01T10:35:00Z</cp:lastPrinted>
  <dcterms:created xsi:type="dcterms:W3CDTF">2021-09-07T04:39:00Z</dcterms:created>
  <dcterms:modified xsi:type="dcterms:W3CDTF">2023-12-01T10:35:00Z</dcterms:modified>
</cp:coreProperties>
</file>