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1E" w:rsidRDefault="00D23D1E" w:rsidP="00F27A2A">
      <w:pPr>
        <w:tabs>
          <w:tab w:val="left" w:pos="672"/>
        </w:tabs>
        <w:rPr>
          <w:sz w:val="24"/>
        </w:rPr>
      </w:pPr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D23D1E">
        <w:trPr>
          <w:trHeight w:val="964"/>
        </w:trPr>
        <w:tc>
          <w:tcPr>
            <w:tcW w:w="10080" w:type="dxa"/>
          </w:tcPr>
          <w:p w:rsidR="00D23D1E" w:rsidRDefault="00D23D1E">
            <w:pPr>
              <w:jc w:val="center"/>
              <w:rPr>
                <w:b/>
                <w:sz w:val="28"/>
              </w:rPr>
            </w:pPr>
          </w:p>
        </w:tc>
      </w:tr>
      <w:tr w:rsidR="00D23D1E" w:rsidRPr="00126D28">
        <w:trPr>
          <w:trHeight w:val="1701"/>
        </w:trPr>
        <w:tc>
          <w:tcPr>
            <w:tcW w:w="10080" w:type="dxa"/>
          </w:tcPr>
          <w:p w:rsidR="00D23D1E" w:rsidRPr="00126D28" w:rsidRDefault="00FD01F0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</w:rPr>
            </w:pPr>
            <w:r w:rsidRPr="00126D28">
              <w:rPr>
                <w:rFonts w:ascii="Arial" w:hAnsi="Arial" w:cs="Arial"/>
                <w:b/>
                <w:sz w:val="36"/>
              </w:rPr>
              <w:t>АДМИНИСТРАЦИЯ ГОРОДА КУРЧАТОВА</w:t>
            </w:r>
          </w:p>
          <w:p w:rsidR="00D23D1E" w:rsidRPr="00126D28" w:rsidRDefault="00FD01F0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</w:rPr>
            </w:pPr>
            <w:r w:rsidRPr="00126D28">
              <w:rPr>
                <w:rFonts w:ascii="Arial" w:hAnsi="Arial" w:cs="Arial"/>
                <w:b/>
                <w:spacing w:val="40"/>
                <w:sz w:val="36"/>
              </w:rPr>
              <w:t>КУРСКОЙ ОБЛАСТИ</w:t>
            </w:r>
          </w:p>
          <w:p w:rsidR="00D23D1E" w:rsidRPr="00126D28" w:rsidRDefault="00FD01F0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26D28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126D28" w:rsidRPr="00126D28" w:rsidRDefault="00126D28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26D28">
              <w:rPr>
                <w:rFonts w:ascii="Arial" w:hAnsi="Arial" w:cs="Arial"/>
                <w:b/>
                <w:sz w:val="36"/>
                <w:szCs w:val="36"/>
              </w:rPr>
              <w:t>от 06 июля 2021г. №789</w:t>
            </w:r>
          </w:p>
        </w:tc>
      </w:tr>
      <w:tr w:rsidR="00D23D1E" w:rsidRPr="00126D28">
        <w:trPr>
          <w:trHeight w:val="850"/>
        </w:trPr>
        <w:tc>
          <w:tcPr>
            <w:tcW w:w="10080" w:type="dxa"/>
          </w:tcPr>
          <w:p w:rsidR="00D23D1E" w:rsidRPr="00126D28" w:rsidRDefault="00D23D1E">
            <w:pPr>
              <w:spacing w:line="264" w:lineRule="exact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D23D1E" w:rsidRPr="00126D28" w:rsidRDefault="00D23D1E">
      <w:pPr>
        <w:rPr>
          <w:rFonts w:ascii="Arial" w:hAnsi="Arial" w:cs="Arial"/>
          <w:sz w:val="24"/>
        </w:rPr>
      </w:pPr>
    </w:p>
    <w:p w:rsidR="00D23D1E" w:rsidRPr="00126D28" w:rsidRDefault="00FD01F0" w:rsidP="00126D28">
      <w:pPr>
        <w:jc w:val="center"/>
        <w:rPr>
          <w:rFonts w:ascii="Arial" w:hAnsi="Arial" w:cs="Arial"/>
          <w:b/>
          <w:sz w:val="32"/>
          <w:szCs w:val="32"/>
        </w:rPr>
      </w:pPr>
      <w:r w:rsidRPr="00126D28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126D28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D23D1E" w:rsidRPr="00126D28" w:rsidRDefault="00FD01F0" w:rsidP="00126D28">
      <w:pPr>
        <w:tabs>
          <w:tab w:val="left" w:pos="2106"/>
        </w:tabs>
        <w:jc w:val="center"/>
        <w:rPr>
          <w:rFonts w:ascii="Arial" w:hAnsi="Arial" w:cs="Arial"/>
          <w:b/>
          <w:sz w:val="32"/>
          <w:szCs w:val="32"/>
        </w:rPr>
      </w:pPr>
      <w:r w:rsidRPr="00126D28">
        <w:rPr>
          <w:rFonts w:ascii="Arial" w:hAnsi="Arial" w:cs="Arial"/>
          <w:b/>
          <w:sz w:val="32"/>
          <w:szCs w:val="32"/>
        </w:rPr>
        <w:t>программу «Профилактика терроризма</w:t>
      </w:r>
    </w:p>
    <w:p w:rsidR="00D23D1E" w:rsidRPr="00126D28" w:rsidRDefault="00FD01F0" w:rsidP="00126D28">
      <w:pPr>
        <w:tabs>
          <w:tab w:val="left" w:pos="2106"/>
        </w:tabs>
        <w:jc w:val="center"/>
        <w:rPr>
          <w:rFonts w:ascii="Arial" w:hAnsi="Arial" w:cs="Arial"/>
          <w:b/>
          <w:sz w:val="32"/>
          <w:szCs w:val="32"/>
        </w:rPr>
      </w:pPr>
      <w:r w:rsidRPr="00126D28">
        <w:rPr>
          <w:rFonts w:ascii="Arial" w:hAnsi="Arial" w:cs="Arial"/>
          <w:b/>
          <w:sz w:val="32"/>
          <w:szCs w:val="32"/>
        </w:rPr>
        <w:t>и экстремизма, а также минимизация и (или)</w:t>
      </w:r>
    </w:p>
    <w:p w:rsidR="00D23D1E" w:rsidRPr="00126D28" w:rsidRDefault="00FD01F0" w:rsidP="00126D28">
      <w:pPr>
        <w:tabs>
          <w:tab w:val="left" w:pos="2106"/>
        </w:tabs>
        <w:jc w:val="center"/>
        <w:rPr>
          <w:rFonts w:ascii="Arial" w:hAnsi="Arial" w:cs="Arial"/>
          <w:b/>
          <w:sz w:val="32"/>
          <w:szCs w:val="32"/>
        </w:rPr>
      </w:pPr>
      <w:r w:rsidRPr="00126D28">
        <w:rPr>
          <w:rFonts w:ascii="Arial" w:hAnsi="Arial" w:cs="Arial"/>
          <w:b/>
          <w:sz w:val="32"/>
          <w:szCs w:val="32"/>
        </w:rPr>
        <w:t>ликвидация последствий его проявлений</w:t>
      </w:r>
    </w:p>
    <w:p w:rsidR="00D23D1E" w:rsidRPr="00126D28" w:rsidRDefault="00FD01F0" w:rsidP="00126D28">
      <w:pPr>
        <w:tabs>
          <w:tab w:val="left" w:pos="2106"/>
        </w:tabs>
        <w:jc w:val="center"/>
        <w:rPr>
          <w:rFonts w:ascii="Arial" w:hAnsi="Arial" w:cs="Arial"/>
          <w:b/>
          <w:sz w:val="32"/>
          <w:szCs w:val="32"/>
        </w:rPr>
      </w:pPr>
      <w:r w:rsidRPr="00126D28">
        <w:rPr>
          <w:rFonts w:ascii="Arial" w:hAnsi="Arial" w:cs="Arial"/>
          <w:b/>
          <w:sz w:val="32"/>
          <w:szCs w:val="32"/>
        </w:rPr>
        <w:t>в муниципальном образовании «Город</w:t>
      </w:r>
    </w:p>
    <w:p w:rsidR="00D23D1E" w:rsidRPr="00126D28" w:rsidRDefault="00FD01F0" w:rsidP="00126D28">
      <w:pPr>
        <w:tabs>
          <w:tab w:val="left" w:pos="2106"/>
        </w:tabs>
        <w:jc w:val="center"/>
        <w:rPr>
          <w:rFonts w:ascii="Arial" w:hAnsi="Arial" w:cs="Arial"/>
          <w:b/>
          <w:sz w:val="32"/>
          <w:szCs w:val="32"/>
        </w:rPr>
      </w:pPr>
      <w:r w:rsidRPr="00126D28">
        <w:rPr>
          <w:rFonts w:ascii="Arial" w:hAnsi="Arial" w:cs="Arial"/>
          <w:b/>
          <w:sz w:val="32"/>
          <w:szCs w:val="32"/>
        </w:rPr>
        <w:t>Курчатов» Курской области», </w:t>
      </w:r>
      <w:proofErr w:type="gramStart"/>
      <w:r w:rsidRPr="00126D28">
        <w:rPr>
          <w:rFonts w:ascii="Arial" w:hAnsi="Arial" w:cs="Arial"/>
          <w:b/>
          <w:sz w:val="32"/>
          <w:szCs w:val="32"/>
        </w:rPr>
        <w:t>утвержденную</w:t>
      </w:r>
      <w:proofErr w:type="gramEnd"/>
    </w:p>
    <w:p w:rsidR="00D23D1E" w:rsidRPr="00126D28" w:rsidRDefault="00FD01F0" w:rsidP="00126D28">
      <w:pPr>
        <w:tabs>
          <w:tab w:val="left" w:pos="2106"/>
        </w:tabs>
        <w:jc w:val="center"/>
        <w:rPr>
          <w:rFonts w:ascii="Arial" w:hAnsi="Arial" w:cs="Arial"/>
          <w:b/>
          <w:sz w:val="32"/>
          <w:szCs w:val="32"/>
        </w:rPr>
      </w:pPr>
      <w:r w:rsidRPr="00126D28">
        <w:rPr>
          <w:rFonts w:ascii="Arial" w:hAnsi="Arial" w:cs="Arial"/>
          <w:b/>
          <w:sz w:val="32"/>
          <w:szCs w:val="32"/>
        </w:rPr>
        <w:t>постановлением администрации города Курчатова</w:t>
      </w:r>
    </w:p>
    <w:p w:rsidR="00D23D1E" w:rsidRPr="00126D28" w:rsidRDefault="00FD01F0" w:rsidP="00126D28">
      <w:pPr>
        <w:tabs>
          <w:tab w:val="left" w:pos="2106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26D28">
        <w:rPr>
          <w:rFonts w:ascii="Arial" w:hAnsi="Arial" w:cs="Arial"/>
          <w:b/>
          <w:sz w:val="32"/>
          <w:szCs w:val="32"/>
        </w:rPr>
        <w:t>Курской области от 02.12.2016 № 1757(в редакции</w:t>
      </w:r>
      <w:proofErr w:type="gramEnd"/>
    </w:p>
    <w:p w:rsidR="00D23D1E" w:rsidRPr="00126D28" w:rsidRDefault="00FD01F0" w:rsidP="00126D28">
      <w:pPr>
        <w:tabs>
          <w:tab w:val="left" w:pos="2106"/>
        </w:tabs>
        <w:jc w:val="center"/>
        <w:rPr>
          <w:rFonts w:ascii="Arial" w:hAnsi="Arial" w:cs="Arial"/>
          <w:b/>
          <w:sz w:val="32"/>
          <w:szCs w:val="32"/>
        </w:rPr>
      </w:pPr>
      <w:r w:rsidRPr="00126D28">
        <w:rPr>
          <w:rFonts w:ascii="Arial" w:hAnsi="Arial" w:cs="Arial"/>
          <w:b/>
          <w:sz w:val="32"/>
          <w:szCs w:val="32"/>
        </w:rPr>
        <w:t>постановления администрации города Курчатова</w:t>
      </w:r>
    </w:p>
    <w:p w:rsidR="00D23D1E" w:rsidRPr="00126D28" w:rsidRDefault="00FD01F0" w:rsidP="00126D28">
      <w:pPr>
        <w:tabs>
          <w:tab w:val="left" w:pos="2106"/>
        </w:tabs>
        <w:jc w:val="center"/>
        <w:rPr>
          <w:rFonts w:ascii="Arial" w:hAnsi="Arial" w:cs="Arial"/>
          <w:sz w:val="32"/>
          <w:szCs w:val="32"/>
        </w:rPr>
      </w:pPr>
      <w:r w:rsidRPr="00126D28">
        <w:rPr>
          <w:rFonts w:ascii="Arial" w:hAnsi="Arial" w:cs="Arial"/>
          <w:b/>
          <w:sz w:val="32"/>
          <w:szCs w:val="32"/>
        </w:rPr>
        <w:t>от 27.01.2020 № 97)</w:t>
      </w:r>
    </w:p>
    <w:p w:rsidR="00D23D1E" w:rsidRPr="00126D28" w:rsidRDefault="00D23D1E">
      <w:pPr>
        <w:jc w:val="both"/>
        <w:rPr>
          <w:rFonts w:ascii="Arial" w:hAnsi="Arial" w:cs="Arial"/>
          <w:sz w:val="28"/>
        </w:rPr>
      </w:pPr>
    </w:p>
    <w:p w:rsidR="00D23D1E" w:rsidRPr="00126D28" w:rsidRDefault="00FD01F0">
      <w:pPr>
        <w:tabs>
          <w:tab w:val="left" w:pos="709"/>
        </w:tabs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       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D23D1E" w:rsidRPr="00126D28" w:rsidRDefault="00D23D1E">
      <w:pPr>
        <w:tabs>
          <w:tab w:val="left" w:pos="2716"/>
        </w:tabs>
        <w:jc w:val="both"/>
        <w:rPr>
          <w:rFonts w:ascii="Arial" w:hAnsi="Arial" w:cs="Arial"/>
          <w:sz w:val="28"/>
        </w:rPr>
      </w:pPr>
    </w:p>
    <w:p w:rsidR="00D23D1E" w:rsidRPr="00126D28" w:rsidRDefault="00FD01F0">
      <w:pPr>
        <w:tabs>
          <w:tab w:val="left" w:pos="2106"/>
        </w:tabs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 xml:space="preserve">1. Внести в </w:t>
      </w:r>
      <w:r w:rsidRPr="00126D28">
        <w:rPr>
          <w:rFonts w:ascii="Arial" w:hAnsi="Arial" w:cs="Arial"/>
          <w:spacing w:val="-3"/>
          <w:sz w:val="28"/>
        </w:rPr>
        <w:t xml:space="preserve">муниципальную программу </w:t>
      </w:r>
      <w:r w:rsidRPr="00126D28">
        <w:rPr>
          <w:rFonts w:ascii="Arial" w:hAnsi="Arial" w:cs="Arial"/>
          <w:sz w:val="28"/>
        </w:rPr>
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области», утвержденную постановлением администрации города Курчатова Курской области от 02.12.2016 № 1757 (в редакции постановления администрации города Курчатова от 27.01.2020 № 97) (далее Программа) следующие изменения: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1.1 Раздел «Объемы бюджетных ассигнований муниципальной программы» паспорта Программы изложить в новой редакции: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 xml:space="preserve">«Объем бюджетных ассигнований на реализацию мероприятий муниципальной программы, предполагаемых за счет средств городского бюджета, устанавливается и утверждается на очередной финансовый год и плановый период решением Курчатовской городской Думы о бюджете города Курчатова на соответствующий </w:t>
      </w:r>
      <w:r w:rsidRPr="00126D28">
        <w:rPr>
          <w:rFonts w:ascii="Arial" w:hAnsi="Arial" w:cs="Arial"/>
          <w:sz w:val="28"/>
        </w:rPr>
        <w:lastRenderedPageBreak/>
        <w:t xml:space="preserve">финансовый год. Общий объем финансирования муниципальной программы за счет средств городского бюджета составит </w:t>
      </w:r>
      <w:bookmarkStart w:id="0" w:name="_Hlk54709401"/>
      <w:bookmarkStart w:id="1" w:name="_Hlk54706848"/>
      <w:r w:rsidRPr="00126D28">
        <w:rPr>
          <w:rFonts w:ascii="Arial" w:hAnsi="Arial" w:cs="Arial"/>
          <w:sz w:val="28"/>
        </w:rPr>
        <w:t>46 672,362</w:t>
      </w:r>
      <w:r w:rsidRPr="00126D28">
        <w:rPr>
          <w:rFonts w:ascii="Arial" w:hAnsi="Arial" w:cs="Arial"/>
          <w:b/>
          <w:sz w:val="28"/>
        </w:rPr>
        <w:t xml:space="preserve"> </w:t>
      </w:r>
      <w:r w:rsidRPr="00126D28">
        <w:rPr>
          <w:rFonts w:ascii="Arial" w:hAnsi="Arial" w:cs="Arial"/>
          <w:sz w:val="28"/>
        </w:rPr>
        <w:t>тыс. рублей, в том числе по годам:</w:t>
      </w:r>
    </w:p>
    <w:p w:rsidR="00D23D1E" w:rsidRPr="00126D28" w:rsidRDefault="00FD01F0">
      <w:pPr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2017 год – 6,000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2018 год – 6,000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2019 год – 1 043,258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2020 год – 6 016,816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 xml:space="preserve">2021 год – </w:t>
      </w:r>
      <w:bookmarkStart w:id="2" w:name="_Hlk63340959"/>
      <w:r w:rsidRPr="00126D28">
        <w:rPr>
          <w:rFonts w:ascii="Arial" w:hAnsi="Arial" w:cs="Arial"/>
          <w:sz w:val="28"/>
        </w:rPr>
        <w:t xml:space="preserve">9 932,472 </w:t>
      </w:r>
      <w:bookmarkEnd w:id="2"/>
      <w:r w:rsidRPr="00126D28">
        <w:rPr>
          <w:rFonts w:ascii="Arial" w:hAnsi="Arial" w:cs="Arial"/>
          <w:sz w:val="28"/>
        </w:rPr>
        <w:t>тыс. 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2022 год – 9 889,272 тыс. 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2023 год – 9 889,272 тыс. рублей;</w:t>
      </w:r>
    </w:p>
    <w:p w:rsidR="00D23D1E" w:rsidRPr="00126D28" w:rsidRDefault="00FD01F0">
      <w:pPr>
        <w:tabs>
          <w:tab w:val="left" w:pos="2106"/>
        </w:tabs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2024 год – 9 889,272 тыс. рублей</w:t>
      </w:r>
      <w:bookmarkEnd w:id="0"/>
      <w:proofErr w:type="gramStart"/>
      <w:r w:rsidRPr="00126D28">
        <w:rPr>
          <w:rFonts w:ascii="Arial" w:hAnsi="Arial" w:cs="Arial"/>
          <w:sz w:val="28"/>
        </w:rPr>
        <w:t>.».</w:t>
      </w:r>
      <w:bookmarkEnd w:id="1"/>
      <w:proofErr w:type="gramEnd"/>
    </w:p>
    <w:p w:rsidR="00D23D1E" w:rsidRPr="00126D28" w:rsidRDefault="00FD01F0">
      <w:pPr>
        <w:tabs>
          <w:tab w:val="left" w:pos="2106"/>
        </w:tabs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1.2. Раздел 9 «Объем финансовых ресурсов, необходимых для реализации муниципальной программы» Программы изложить в новой редакции:</w:t>
      </w:r>
    </w:p>
    <w:p w:rsidR="00D23D1E" w:rsidRPr="00126D28" w:rsidRDefault="00FD01F0">
      <w:pPr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«</w:t>
      </w:r>
      <w:bookmarkStart w:id="3" w:name="_Hlk68616986"/>
      <w:r w:rsidRPr="00126D28">
        <w:rPr>
          <w:rFonts w:ascii="Arial" w:hAnsi="Arial" w:cs="Arial"/>
          <w:sz w:val="28"/>
        </w:rPr>
        <w:t>Расходы городского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D23D1E" w:rsidRPr="00126D28" w:rsidRDefault="00FD01F0">
      <w:pPr>
        <w:ind w:firstLine="540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Финансирование из городского бюджета на реализацию муниципальной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Общий объем финансовых средств на реализацию мероприятий муниципальной программы за счет средств городского бюджета на весь период составляет 46 672,362</w:t>
      </w:r>
      <w:r w:rsidRPr="00126D28">
        <w:rPr>
          <w:rFonts w:ascii="Arial" w:hAnsi="Arial" w:cs="Arial"/>
          <w:b/>
          <w:sz w:val="28"/>
        </w:rPr>
        <w:t xml:space="preserve"> </w:t>
      </w:r>
      <w:r w:rsidRPr="00126D28">
        <w:rPr>
          <w:rFonts w:ascii="Arial" w:hAnsi="Arial" w:cs="Arial"/>
          <w:sz w:val="28"/>
        </w:rPr>
        <w:t>тыс. рублей, в том числе по годам:</w:t>
      </w:r>
    </w:p>
    <w:p w:rsidR="00D23D1E" w:rsidRPr="00126D28" w:rsidRDefault="00FD01F0">
      <w:pPr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2017 год – 6,000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2018 год – 6,000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2019 год – 1 043,258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2020 год – 6 016,816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2021 год – 9 932,472 тыс. 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2022 год – 9 889,272 тыс. 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2023 год – 9 889,272 тыс. рублей;</w:t>
      </w:r>
    </w:p>
    <w:p w:rsidR="00D23D1E" w:rsidRPr="00126D28" w:rsidRDefault="00FD01F0">
      <w:pPr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2024 год – 9 889,272 тыс. рублей</w:t>
      </w:r>
      <w:bookmarkEnd w:id="3"/>
      <w:r w:rsidRPr="00126D28">
        <w:rPr>
          <w:rFonts w:ascii="Arial" w:hAnsi="Arial" w:cs="Arial"/>
          <w:sz w:val="28"/>
        </w:rPr>
        <w:t>».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Предполагается ежегодное уточнение объемов финансирования программы в установленном порядке.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1.3. Раздел «Объем бюджетных ассигнований подпрограммы» В паспорте подпрограммы «Противодействие экстремизму и профилактика терроризма на территории муниципального образования «Город Курчатов» Курской области» Программы изложить в новой редакции: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lastRenderedPageBreak/>
        <w:t>«Общий объем финансирования подпрограммы за счет средств городского бюджета составит 46 672,362</w:t>
      </w:r>
      <w:r w:rsidRPr="00126D28">
        <w:rPr>
          <w:rFonts w:ascii="Arial" w:hAnsi="Arial" w:cs="Arial"/>
          <w:b/>
          <w:sz w:val="28"/>
        </w:rPr>
        <w:t xml:space="preserve"> </w:t>
      </w:r>
      <w:r w:rsidRPr="00126D28">
        <w:rPr>
          <w:rFonts w:ascii="Arial" w:hAnsi="Arial" w:cs="Arial"/>
          <w:sz w:val="28"/>
        </w:rPr>
        <w:t>тыс. рублей, в том числе по годам:</w:t>
      </w:r>
    </w:p>
    <w:p w:rsidR="00D23D1E" w:rsidRPr="00126D28" w:rsidRDefault="00FD01F0">
      <w:pPr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2017 год – 6,000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2018 год – 6,000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2019 год – 1 043,258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2020 год – 6 016,816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2021 год – 9 932,472 тыс. 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2022 год – 9 889,272 тыс. 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2023 год – 9 889,272 тыс. рублей;</w:t>
      </w:r>
    </w:p>
    <w:p w:rsidR="00D23D1E" w:rsidRPr="00126D28" w:rsidRDefault="00FD01F0">
      <w:pPr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2024 год – 9 889,272 тыс. рублей».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1.4. Раздел 7 «Объем финансовых ресурсов, необходимых для реализации подпрограммы» подпрограммы «Противодействие экстремизму и профилактика терроризма на территории муниципального образования «Город Курчатов» Курской области» Программы изложить в новой редакции:</w:t>
      </w:r>
    </w:p>
    <w:p w:rsidR="00D23D1E" w:rsidRPr="00126D28" w:rsidRDefault="00FD01F0">
      <w:pPr>
        <w:ind w:firstLine="540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«</w:t>
      </w:r>
      <w:bookmarkStart w:id="4" w:name="_Hlk68617088"/>
      <w:r w:rsidRPr="00126D28">
        <w:rPr>
          <w:rFonts w:ascii="Arial" w:hAnsi="Arial" w:cs="Arial"/>
          <w:sz w:val="28"/>
        </w:rPr>
        <w:t>Финансирование из городского бюджета на реализацию подпрограммы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Общий объем финансовых средств на реализацию мероприятий муниципальной подпрограммы за счет средств городского бюджета на весь период составляет 46 672,362</w:t>
      </w:r>
      <w:r w:rsidRPr="00126D28">
        <w:rPr>
          <w:rFonts w:ascii="Arial" w:hAnsi="Arial" w:cs="Arial"/>
          <w:b/>
          <w:sz w:val="28"/>
        </w:rPr>
        <w:t xml:space="preserve"> </w:t>
      </w:r>
      <w:r w:rsidRPr="00126D28">
        <w:rPr>
          <w:rFonts w:ascii="Arial" w:hAnsi="Arial" w:cs="Arial"/>
          <w:sz w:val="28"/>
        </w:rPr>
        <w:t>тыс. рублей, в том числе по годам:</w:t>
      </w:r>
    </w:p>
    <w:p w:rsidR="00D23D1E" w:rsidRPr="00126D28" w:rsidRDefault="00FD01F0">
      <w:pPr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2017 год – 6,000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2018 год – 6,000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2019 год – 1 043,258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2020 год – 6 016,816 тыс. 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2021 год – 9 932,472 тыс. 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2022 год – 9 889,272 тыс. рублей;</w:t>
      </w: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2023 год – 9 889,272 тыс. рублей;</w:t>
      </w:r>
    </w:p>
    <w:p w:rsidR="00D23D1E" w:rsidRPr="00126D28" w:rsidRDefault="00FD01F0">
      <w:pPr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2024 год – 9 889,272 тыс. рублей</w:t>
      </w:r>
      <w:bookmarkEnd w:id="4"/>
      <w:r w:rsidRPr="00126D28">
        <w:rPr>
          <w:rFonts w:ascii="Arial" w:hAnsi="Arial" w:cs="Arial"/>
          <w:sz w:val="28"/>
        </w:rPr>
        <w:t>».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Предполагается ежегодное уточнение объемов финансирования подпрограммы в установленном порядке.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1.4. Приложение № 1</w:t>
      </w:r>
      <w:r w:rsidRPr="00126D28">
        <w:rPr>
          <w:rFonts w:ascii="Arial" w:hAnsi="Arial" w:cs="Arial"/>
          <w:b/>
          <w:sz w:val="24"/>
        </w:rPr>
        <w:t xml:space="preserve"> </w:t>
      </w:r>
      <w:r w:rsidRPr="00126D28">
        <w:rPr>
          <w:rFonts w:ascii="Arial" w:hAnsi="Arial" w:cs="Arial"/>
          <w:sz w:val="28"/>
        </w:rPr>
        <w:t>«Сведения о показателях (индикаторах) муниципальной программы «Профилактика терроризма и экстремизма, а так же минимизация и (или) ликвидация последствий его проявлений в муниципальном образовании  «Город Курчатов» Курской области», подпрограмм муниципальной программы и их значениях» к Программе изложить в новой редакции. (Приложение № 1).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1.5. Приложение № 2</w:t>
      </w:r>
      <w:r w:rsidRPr="00126D28">
        <w:rPr>
          <w:rFonts w:ascii="Arial" w:hAnsi="Arial" w:cs="Arial"/>
          <w:b/>
          <w:sz w:val="24"/>
        </w:rPr>
        <w:t xml:space="preserve"> «</w:t>
      </w:r>
      <w:r w:rsidRPr="00126D28">
        <w:rPr>
          <w:rFonts w:ascii="Arial" w:hAnsi="Arial" w:cs="Arial"/>
          <w:sz w:val="28"/>
        </w:rPr>
        <w:t xml:space="preserve">Перечень основных мероприятий 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</w:t>
      </w:r>
      <w:r w:rsidRPr="00126D28">
        <w:rPr>
          <w:rFonts w:ascii="Arial" w:hAnsi="Arial" w:cs="Arial"/>
          <w:sz w:val="28"/>
        </w:rPr>
        <w:lastRenderedPageBreak/>
        <w:t>Курской области» к Программе изложить в новой редакции. (Приложение № 2).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1.6. Приложение № 3 «Ресурсное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 за счет бюджетных ассигнований городского бюджета (тыс. руб.)» к Программе изложить в новой редакции. (Приложение № 3).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 xml:space="preserve">1.7. </w:t>
      </w:r>
      <w:proofErr w:type="gramStart"/>
      <w:r w:rsidRPr="00126D28">
        <w:rPr>
          <w:rFonts w:ascii="Arial" w:hAnsi="Arial" w:cs="Arial"/>
          <w:sz w:val="28"/>
        </w:rPr>
        <w:t>Приложение № 4 «</w:t>
      </w:r>
      <w:bookmarkStart w:id="5" w:name="_Hlk7525313"/>
      <w:r w:rsidRPr="00126D28">
        <w:rPr>
          <w:rFonts w:ascii="Arial" w:hAnsi="Arial" w:cs="Arial"/>
          <w:sz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к Программе изложить в новой редакции.</w:t>
      </w:r>
      <w:proofErr w:type="gramEnd"/>
      <w:r w:rsidRPr="00126D28">
        <w:rPr>
          <w:rFonts w:ascii="Arial" w:hAnsi="Arial" w:cs="Arial"/>
          <w:sz w:val="28"/>
        </w:rPr>
        <w:t xml:space="preserve"> (Приложение № 4).</w:t>
      </w:r>
      <w:bookmarkEnd w:id="5"/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 xml:space="preserve">2. </w:t>
      </w:r>
      <w:proofErr w:type="gramStart"/>
      <w:r w:rsidRPr="00126D28">
        <w:rPr>
          <w:rFonts w:ascii="Arial" w:hAnsi="Arial" w:cs="Arial"/>
          <w:sz w:val="28"/>
        </w:rPr>
        <w:t>Контроль за</w:t>
      </w:r>
      <w:proofErr w:type="gramEnd"/>
      <w:r w:rsidRPr="00126D28">
        <w:rPr>
          <w:rFonts w:ascii="Arial" w:hAnsi="Arial" w:cs="Arial"/>
          <w:sz w:val="28"/>
        </w:rPr>
        <w:t xml:space="preserve"> исполнением   настоящего постановления оставляю за собой.</w:t>
      </w:r>
    </w:p>
    <w:p w:rsidR="00D23D1E" w:rsidRPr="00126D28" w:rsidRDefault="00FD01F0">
      <w:pPr>
        <w:ind w:firstLine="567"/>
        <w:jc w:val="both"/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>3. Постановление вступает в силу со дня его официального опубликования.</w:t>
      </w:r>
    </w:p>
    <w:p w:rsidR="00D23D1E" w:rsidRPr="00126D28" w:rsidRDefault="00D23D1E">
      <w:pPr>
        <w:tabs>
          <w:tab w:val="left" w:pos="2716"/>
        </w:tabs>
        <w:jc w:val="both"/>
        <w:rPr>
          <w:rFonts w:ascii="Arial" w:hAnsi="Arial" w:cs="Arial"/>
          <w:sz w:val="28"/>
        </w:rPr>
      </w:pPr>
    </w:p>
    <w:p w:rsidR="00D23D1E" w:rsidRPr="00126D28" w:rsidRDefault="00D23D1E">
      <w:pPr>
        <w:rPr>
          <w:rFonts w:ascii="Arial" w:hAnsi="Arial" w:cs="Arial"/>
          <w:sz w:val="28"/>
        </w:rPr>
      </w:pPr>
    </w:p>
    <w:p w:rsidR="00D23D1E" w:rsidRPr="00126D28" w:rsidRDefault="00D23D1E">
      <w:pPr>
        <w:rPr>
          <w:rFonts w:ascii="Arial" w:hAnsi="Arial" w:cs="Arial"/>
          <w:sz w:val="28"/>
        </w:rPr>
      </w:pPr>
    </w:p>
    <w:p w:rsidR="00D23D1E" w:rsidRPr="00126D28" w:rsidRDefault="00FD01F0">
      <w:pPr>
        <w:rPr>
          <w:rFonts w:ascii="Arial" w:hAnsi="Arial" w:cs="Arial"/>
          <w:sz w:val="28"/>
        </w:rPr>
      </w:pPr>
      <w:r w:rsidRPr="00126D28">
        <w:rPr>
          <w:rFonts w:ascii="Arial" w:hAnsi="Arial" w:cs="Arial"/>
          <w:sz w:val="28"/>
        </w:rPr>
        <w:t xml:space="preserve">Глава города                                                            </w:t>
      </w:r>
      <w:r w:rsidR="00126D28">
        <w:rPr>
          <w:rFonts w:ascii="Arial" w:hAnsi="Arial" w:cs="Arial"/>
          <w:sz w:val="28"/>
        </w:rPr>
        <w:t xml:space="preserve">         </w:t>
      </w:r>
      <w:r w:rsidRPr="00126D28">
        <w:rPr>
          <w:rFonts w:ascii="Arial" w:hAnsi="Arial" w:cs="Arial"/>
          <w:sz w:val="28"/>
        </w:rPr>
        <w:t xml:space="preserve"> И. В. Корпунков </w:t>
      </w:r>
    </w:p>
    <w:p w:rsidR="00D23D1E" w:rsidRPr="00126D28" w:rsidRDefault="00D23D1E">
      <w:pPr>
        <w:rPr>
          <w:rFonts w:ascii="Arial" w:hAnsi="Arial" w:cs="Arial"/>
        </w:rPr>
        <w:sectPr w:rsidR="00D23D1E" w:rsidRPr="00126D28" w:rsidSect="00F13D62">
          <w:pgSz w:w="11906" w:h="16838"/>
          <w:pgMar w:top="1191" w:right="851" w:bottom="1191" w:left="1701" w:header="709" w:footer="709" w:gutter="0"/>
          <w:cols w:space="720"/>
        </w:sectPr>
      </w:pPr>
    </w:p>
    <w:p w:rsidR="00D23D1E" w:rsidRPr="00126D28" w:rsidRDefault="00FD01F0">
      <w:pPr>
        <w:ind w:left="10488"/>
        <w:rPr>
          <w:rFonts w:ascii="Arial" w:hAnsi="Arial" w:cs="Arial"/>
          <w:sz w:val="23"/>
        </w:rPr>
      </w:pPr>
      <w:bookmarkStart w:id="6" w:name="_Hlk54766485"/>
      <w:r w:rsidRPr="00126D28">
        <w:rPr>
          <w:rFonts w:ascii="Arial" w:hAnsi="Arial" w:cs="Arial"/>
          <w:sz w:val="23"/>
        </w:rPr>
        <w:lastRenderedPageBreak/>
        <w:t>Приложение № 1</w:t>
      </w:r>
    </w:p>
    <w:p w:rsidR="00D23D1E" w:rsidRPr="00126D28" w:rsidRDefault="00FD01F0">
      <w:pPr>
        <w:ind w:left="1048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 постановлению администрации города</w:t>
      </w:r>
    </w:p>
    <w:p w:rsidR="00D23D1E" w:rsidRPr="00126D28" w:rsidRDefault="00FD01F0">
      <w:pPr>
        <w:ind w:left="1048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Курчатова Курской области</w:t>
      </w:r>
    </w:p>
    <w:p w:rsidR="00D23D1E" w:rsidRPr="00126D28" w:rsidRDefault="00FD01F0">
      <w:pPr>
        <w:ind w:left="1048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от «</w:t>
      </w:r>
      <w:r w:rsidR="00126D28">
        <w:rPr>
          <w:rFonts w:ascii="Arial" w:hAnsi="Arial" w:cs="Arial"/>
          <w:sz w:val="23"/>
        </w:rPr>
        <w:t>06</w:t>
      </w:r>
      <w:r w:rsidRPr="00126D28">
        <w:rPr>
          <w:rFonts w:ascii="Arial" w:hAnsi="Arial" w:cs="Arial"/>
          <w:sz w:val="23"/>
        </w:rPr>
        <w:t xml:space="preserve">» </w:t>
      </w:r>
      <w:r w:rsidR="00126D28">
        <w:rPr>
          <w:rFonts w:ascii="Arial" w:hAnsi="Arial" w:cs="Arial"/>
          <w:sz w:val="23"/>
        </w:rPr>
        <w:t>07.</w:t>
      </w:r>
      <w:r w:rsidRPr="00126D28">
        <w:rPr>
          <w:rFonts w:ascii="Arial" w:hAnsi="Arial" w:cs="Arial"/>
          <w:sz w:val="23"/>
        </w:rPr>
        <w:t xml:space="preserve"> 2021 № </w:t>
      </w:r>
      <w:r w:rsidR="00126D28">
        <w:rPr>
          <w:rFonts w:ascii="Arial" w:hAnsi="Arial" w:cs="Arial"/>
          <w:sz w:val="23"/>
        </w:rPr>
        <w:t>789</w:t>
      </w:r>
    </w:p>
    <w:p w:rsidR="00D23D1E" w:rsidRPr="00126D28" w:rsidRDefault="00FD01F0">
      <w:pPr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3"/>
        </w:rPr>
        <w:t xml:space="preserve"> </w:t>
      </w:r>
    </w:p>
    <w:p w:rsidR="00D23D1E" w:rsidRPr="00126D28" w:rsidRDefault="00FD01F0">
      <w:pPr>
        <w:tabs>
          <w:tab w:val="left" w:pos="10490"/>
        </w:tabs>
        <w:ind w:firstLine="10490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>Приложение №1</w:t>
      </w:r>
    </w:p>
    <w:p w:rsidR="00D23D1E" w:rsidRPr="00126D28" w:rsidRDefault="00FD01F0">
      <w:pPr>
        <w:ind w:firstLine="10490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>к муниципальной программе</w:t>
      </w:r>
    </w:p>
    <w:p w:rsidR="00D23D1E" w:rsidRPr="00126D28" w:rsidRDefault="00FD01F0">
      <w:pPr>
        <w:tabs>
          <w:tab w:val="left" w:pos="2106"/>
        </w:tabs>
        <w:ind w:firstLine="10490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 xml:space="preserve">«Профилактика терроризма и </w:t>
      </w:r>
    </w:p>
    <w:p w:rsidR="00D23D1E" w:rsidRPr="00126D28" w:rsidRDefault="00FD01F0">
      <w:pPr>
        <w:tabs>
          <w:tab w:val="left" w:pos="2106"/>
        </w:tabs>
        <w:ind w:firstLine="10490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 xml:space="preserve">экстремизма, а также минимизация </w:t>
      </w:r>
    </w:p>
    <w:p w:rsidR="00D23D1E" w:rsidRPr="00126D28" w:rsidRDefault="00FD01F0">
      <w:pPr>
        <w:tabs>
          <w:tab w:val="left" w:pos="2106"/>
        </w:tabs>
        <w:ind w:firstLine="10490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 xml:space="preserve">и (или) ликвидация последствий его </w:t>
      </w:r>
    </w:p>
    <w:p w:rsidR="00D23D1E" w:rsidRPr="00126D28" w:rsidRDefault="00FD01F0">
      <w:pPr>
        <w:tabs>
          <w:tab w:val="left" w:pos="2106"/>
        </w:tabs>
        <w:ind w:firstLine="10490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 xml:space="preserve">проявлений в </w:t>
      </w:r>
      <w:proofErr w:type="gramStart"/>
      <w:r w:rsidRPr="00126D28">
        <w:rPr>
          <w:rFonts w:ascii="Arial" w:hAnsi="Arial" w:cs="Arial"/>
          <w:sz w:val="24"/>
        </w:rPr>
        <w:t>муниципальном</w:t>
      </w:r>
      <w:proofErr w:type="gramEnd"/>
    </w:p>
    <w:p w:rsidR="00D23D1E" w:rsidRPr="00126D28" w:rsidRDefault="00FD01F0">
      <w:pPr>
        <w:tabs>
          <w:tab w:val="left" w:pos="2106"/>
        </w:tabs>
        <w:ind w:firstLine="10490"/>
        <w:rPr>
          <w:rFonts w:ascii="Arial" w:hAnsi="Arial" w:cs="Arial"/>
          <w:sz w:val="24"/>
        </w:rPr>
      </w:pPr>
      <w:proofErr w:type="gramStart"/>
      <w:r w:rsidRPr="00126D28">
        <w:rPr>
          <w:rFonts w:ascii="Arial" w:hAnsi="Arial" w:cs="Arial"/>
          <w:sz w:val="24"/>
        </w:rPr>
        <w:t>образовании</w:t>
      </w:r>
      <w:proofErr w:type="gramEnd"/>
      <w:r w:rsidRPr="00126D28">
        <w:rPr>
          <w:rFonts w:ascii="Arial" w:hAnsi="Arial" w:cs="Arial"/>
          <w:sz w:val="24"/>
        </w:rPr>
        <w:t xml:space="preserve"> «Город Курчатов» </w:t>
      </w:r>
    </w:p>
    <w:p w:rsidR="00D23D1E" w:rsidRPr="00126D28" w:rsidRDefault="00FD01F0">
      <w:pPr>
        <w:tabs>
          <w:tab w:val="left" w:pos="2106"/>
        </w:tabs>
        <w:jc w:val="center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Курской области»</w:t>
      </w:r>
    </w:p>
    <w:p w:rsidR="00D23D1E" w:rsidRPr="00126D28" w:rsidRDefault="00D23D1E">
      <w:pPr>
        <w:tabs>
          <w:tab w:val="left" w:pos="2106"/>
        </w:tabs>
        <w:jc w:val="center"/>
        <w:rPr>
          <w:rFonts w:ascii="Arial" w:hAnsi="Arial" w:cs="Arial"/>
          <w:sz w:val="24"/>
        </w:rPr>
      </w:pPr>
    </w:p>
    <w:p w:rsidR="00D23D1E" w:rsidRPr="00126D28" w:rsidRDefault="00D23D1E">
      <w:pPr>
        <w:jc w:val="center"/>
        <w:rPr>
          <w:rFonts w:ascii="Arial" w:hAnsi="Arial" w:cs="Arial"/>
          <w:sz w:val="24"/>
        </w:rPr>
      </w:pPr>
    </w:p>
    <w:p w:rsidR="00D23D1E" w:rsidRPr="00126D28" w:rsidRDefault="00FD01F0">
      <w:pPr>
        <w:widowControl w:val="0"/>
        <w:ind w:firstLine="720"/>
        <w:jc w:val="center"/>
        <w:rPr>
          <w:rFonts w:ascii="Arial" w:hAnsi="Arial" w:cs="Arial"/>
          <w:b/>
          <w:sz w:val="24"/>
        </w:rPr>
      </w:pPr>
      <w:r w:rsidRPr="00126D28">
        <w:rPr>
          <w:rFonts w:ascii="Arial" w:hAnsi="Arial" w:cs="Arial"/>
          <w:b/>
          <w:sz w:val="24"/>
        </w:rPr>
        <w:t>СВЕДЕНИЯ</w:t>
      </w:r>
    </w:p>
    <w:p w:rsidR="00D23D1E" w:rsidRPr="00126D28" w:rsidRDefault="00FD01F0">
      <w:pPr>
        <w:widowControl w:val="0"/>
        <w:ind w:firstLine="720"/>
        <w:jc w:val="center"/>
        <w:rPr>
          <w:rFonts w:ascii="Arial" w:hAnsi="Arial" w:cs="Arial"/>
          <w:b/>
          <w:sz w:val="24"/>
        </w:rPr>
      </w:pPr>
      <w:r w:rsidRPr="00126D28">
        <w:rPr>
          <w:rFonts w:ascii="Arial" w:hAnsi="Arial" w:cs="Arial"/>
          <w:b/>
          <w:sz w:val="24"/>
        </w:rPr>
        <w:t>о показателях (индикаторах) муниципальной программы «Профилактика терроризма и экстремизма, а так же минимизация и (или) ликвидация последствий его проявлений в муниципальном образовании  «Город Курчатов» Курской области», подпрограмм муниципальной программы и их значениях</w:t>
      </w:r>
    </w:p>
    <w:p w:rsidR="00D23D1E" w:rsidRPr="00126D28" w:rsidRDefault="00D23D1E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537"/>
        <w:gridCol w:w="991"/>
        <w:gridCol w:w="849"/>
        <w:gridCol w:w="852"/>
        <w:gridCol w:w="849"/>
        <w:gridCol w:w="852"/>
        <w:gridCol w:w="849"/>
        <w:gridCol w:w="855"/>
        <w:gridCol w:w="851"/>
        <w:gridCol w:w="825"/>
        <w:gridCol w:w="822"/>
        <w:gridCol w:w="33"/>
        <w:gridCol w:w="1094"/>
      </w:tblGrid>
      <w:tr w:rsidR="00D23D1E" w:rsidRPr="00126D28">
        <w:trPr>
          <w:tblHeader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126D28">
              <w:rPr>
                <w:rFonts w:ascii="Arial" w:hAnsi="Arial" w:cs="Arial"/>
                <w:sz w:val="24"/>
              </w:rPr>
              <w:t>п</w:t>
            </w:r>
            <w:proofErr w:type="gramEnd"/>
            <w:r w:rsidRPr="00126D28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Наименование показателя (индикатора)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proofErr w:type="gramStart"/>
            <w:r w:rsidRPr="00126D28">
              <w:rPr>
                <w:rFonts w:ascii="Arial" w:hAnsi="Arial" w:cs="Arial"/>
                <w:sz w:val="24"/>
              </w:rPr>
              <w:t>измере-ния</w:t>
            </w:r>
            <w:proofErr w:type="spellEnd"/>
            <w:proofErr w:type="gramEnd"/>
          </w:p>
        </w:tc>
        <w:tc>
          <w:tcPr>
            <w:tcW w:w="8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Значение показателей</w:t>
            </w:r>
          </w:p>
        </w:tc>
      </w:tr>
      <w:tr w:rsidR="00D23D1E" w:rsidRPr="00126D28">
        <w:trPr>
          <w:trHeight w:val="624"/>
          <w:tblHeader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2015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2016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2017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2018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2019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2021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2022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2023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год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2024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год</w:t>
            </w:r>
          </w:p>
        </w:tc>
      </w:tr>
      <w:tr w:rsidR="00D23D1E" w:rsidRPr="00126D28">
        <w:trPr>
          <w:tblHeader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16</w:t>
            </w:r>
          </w:p>
        </w:tc>
      </w:tr>
      <w:tr w:rsidR="00D23D1E" w:rsidRPr="00126D28">
        <w:trPr>
          <w:trHeight w:val="67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2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6D28">
              <w:rPr>
                <w:rFonts w:ascii="Arial" w:hAnsi="Arial" w:cs="Arial"/>
                <w:b/>
                <w:sz w:val="24"/>
              </w:rPr>
              <w:t>Муниципальная программа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</w:tr>
      <w:tr w:rsidR="00D23D1E" w:rsidRPr="00126D28" w:rsidTr="002E656A">
        <w:trPr>
          <w:trHeight w:val="67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126D28">
              <w:rPr>
                <w:rFonts w:ascii="Arial" w:hAnsi="Arial" w:cs="Arial"/>
                <w:b/>
                <w:sz w:val="24"/>
                <w:u w:val="single"/>
              </w:rPr>
              <w:t xml:space="preserve">Индикатор 1. </w:t>
            </w:r>
          </w:p>
          <w:p w:rsidR="00D23D1E" w:rsidRPr="00126D28" w:rsidRDefault="00FD01F0">
            <w:pPr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Наличие случаев проявления экстремизма и негативного отношения к лицам других национальностей и религиозных конфессий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26D28">
              <w:rPr>
                <w:rFonts w:ascii="Arial" w:hAnsi="Arial" w:cs="Arial"/>
                <w:sz w:val="24"/>
              </w:rPr>
              <w:t>Коли-</w:t>
            </w:r>
            <w:proofErr w:type="spellStart"/>
            <w:r w:rsidRPr="00126D28">
              <w:rPr>
                <w:rFonts w:ascii="Arial" w:hAnsi="Arial" w:cs="Arial"/>
                <w:sz w:val="24"/>
              </w:rPr>
              <w:t>чество</w:t>
            </w:r>
            <w:proofErr w:type="spellEnd"/>
            <w:proofErr w:type="gramEnd"/>
            <w:r w:rsidRPr="00126D28">
              <w:rPr>
                <w:rFonts w:ascii="Arial" w:hAnsi="Arial" w:cs="Arial"/>
                <w:sz w:val="24"/>
              </w:rPr>
              <w:t xml:space="preserve"> единиц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9"/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9"/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9"/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9"/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9"/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</w:tr>
      <w:tr w:rsidR="00D23D1E" w:rsidRPr="00126D28" w:rsidTr="002E656A">
        <w:trPr>
          <w:trHeight w:val="67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126D28">
              <w:rPr>
                <w:rFonts w:ascii="Arial" w:hAnsi="Arial" w:cs="Arial"/>
                <w:b/>
                <w:sz w:val="24"/>
                <w:u w:val="single"/>
              </w:rPr>
              <w:t xml:space="preserve">Индикатор 2. </w:t>
            </w:r>
          </w:p>
          <w:p w:rsidR="00D23D1E" w:rsidRPr="00126D28" w:rsidRDefault="00FD01F0">
            <w:pPr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 xml:space="preserve">Наличие фактов изображения свастики и иных элементов </w:t>
            </w:r>
            <w:r w:rsidRPr="00126D28">
              <w:rPr>
                <w:rFonts w:ascii="Arial" w:hAnsi="Arial" w:cs="Arial"/>
                <w:sz w:val="24"/>
              </w:rPr>
              <w:lastRenderedPageBreak/>
              <w:t>экстремистской направленности на объектах городской инфраструктуры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26D28">
              <w:rPr>
                <w:rFonts w:ascii="Arial" w:hAnsi="Arial" w:cs="Arial"/>
                <w:sz w:val="24"/>
              </w:rPr>
              <w:lastRenderedPageBreak/>
              <w:t>Коли-</w:t>
            </w:r>
            <w:proofErr w:type="spellStart"/>
            <w:r w:rsidRPr="00126D28">
              <w:rPr>
                <w:rFonts w:ascii="Arial" w:hAnsi="Arial" w:cs="Arial"/>
                <w:sz w:val="24"/>
              </w:rPr>
              <w:t>чество</w:t>
            </w:r>
            <w:proofErr w:type="spellEnd"/>
            <w:proofErr w:type="gramEnd"/>
            <w:r w:rsidRPr="00126D28">
              <w:rPr>
                <w:rFonts w:ascii="Arial" w:hAnsi="Arial" w:cs="Arial"/>
                <w:sz w:val="24"/>
              </w:rPr>
              <w:t xml:space="preserve"> едини</w:t>
            </w:r>
            <w:r w:rsidRPr="00126D28">
              <w:rPr>
                <w:rFonts w:ascii="Arial" w:hAnsi="Arial" w:cs="Arial"/>
                <w:sz w:val="24"/>
              </w:rPr>
              <w:lastRenderedPageBreak/>
              <w:t>ц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</w:tr>
      <w:tr w:rsidR="00D23D1E" w:rsidRPr="00126D28">
        <w:trPr>
          <w:trHeight w:val="5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2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26D28">
              <w:rPr>
                <w:rFonts w:ascii="Arial" w:hAnsi="Arial" w:cs="Arial"/>
                <w:b/>
                <w:sz w:val="24"/>
              </w:rPr>
              <w:t>Подпрограмма 1. 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</w:tr>
      <w:tr w:rsidR="00D23D1E" w:rsidRPr="00126D28" w:rsidTr="002E656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126D28">
              <w:rPr>
                <w:rFonts w:ascii="Arial" w:hAnsi="Arial" w:cs="Arial"/>
                <w:b/>
                <w:sz w:val="24"/>
                <w:u w:val="single"/>
              </w:rPr>
              <w:t xml:space="preserve">Индикатор 1.1. </w:t>
            </w:r>
          </w:p>
          <w:p w:rsidR="00D23D1E" w:rsidRPr="00126D28" w:rsidRDefault="00FD01F0">
            <w:pPr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Количество муниципальных учреждений, учреждений образования, культуры, физической культуры и спорта, дооборудованных системами видеонаблюдения, кнопками тревожной сигнализации, другими техническими средствами защиты от проявлений терроризма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26D28">
              <w:rPr>
                <w:rFonts w:ascii="Arial" w:hAnsi="Arial" w:cs="Arial"/>
                <w:sz w:val="24"/>
              </w:rPr>
              <w:t>Коли-</w:t>
            </w:r>
            <w:proofErr w:type="spellStart"/>
            <w:r w:rsidRPr="00126D28">
              <w:rPr>
                <w:rFonts w:ascii="Arial" w:hAnsi="Arial" w:cs="Arial"/>
                <w:sz w:val="24"/>
              </w:rPr>
              <w:t>чество</w:t>
            </w:r>
            <w:proofErr w:type="spellEnd"/>
            <w:proofErr w:type="gramEnd"/>
            <w:r w:rsidRPr="00126D28">
              <w:rPr>
                <w:rFonts w:ascii="Arial" w:hAnsi="Arial" w:cs="Arial"/>
                <w:sz w:val="24"/>
              </w:rPr>
              <w:t xml:space="preserve"> единиц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  <w:highlight w:val="magenta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</w:tr>
      <w:tr w:rsidR="00D23D1E" w:rsidRPr="00126D28" w:rsidTr="002E656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126D28">
              <w:rPr>
                <w:rFonts w:ascii="Arial" w:hAnsi="Arial" w:cs="Arial"/>
                <w:b/>
                <w:sz w:val="24"/>
                <w:u w:val="single"/>
              </w:rPr>
              <w:t xml:space="preserve">Индикатор 1.2. </w:t>
            </w:r>
          </w:p>
          <w:p w:rsidR="00D23D1E" w:rsidRPr="00126D28" w:rsidRDefault="00FD01F0">
            <w:pPr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Наличие совершенных (попыток совершения) актов экстремистской направленности на территории МО «Город Курчатов»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26D28">
              <w:rPr>
                <w:rFonts w:ascii="Arial" w:hAnsi="Arial" w:cs="Arial"/>
                <w:sz w:val="24"/>
              </w:rPr>
              <w:t>Коли-</w:t>
            </w:r>
            <w:proofErr w:type="spellStart"/>
            <w:r w:rsidRPr="00126D28">
              <w:rPr>
                <w:rFonts w:ascii="Arial" w:hAnsi="Arial" w:cs="Arial"/>
                <w:sz w:val="24"/>
              </w:rPr>
              <w:t>чество</w:t>
            </w:r>
            <w:proofErr w:type="spellEnd"/>
            <w:proofErr w:type="gramEnd"/>
            <w:r w:rsidRPr="00126D28">
              <w:rPr>
                <w:rFonts w:ascii="Arial" w:hAnsi="Arial" w:cs="Arial"/>
                <w:sz w:val="24"/>
              </w:rPr>
              <w:t xml:space="preserve"> единиц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</w:tr>
      <w:tr w:rsidR="00D23D1E" w:rsidRPr="00126D28" w:rsidTr="002E656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FD01F0">
            <w:pPr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126D28">
              <w:rPr>
                <w:rFonts w:ascii="Arial" w:hAnsi="Arial" w:cs="Arial"/>
                <w:b/>
                <w:sz w:val="24"/>
                <w:u w:val="single"/>
              </w:rPr>
              <w:t>Индикатор 1.3.</w:t>
            </w: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Наличие совершенных (попыток совершения) террористических актов на территории МО «Город Курчатов»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26D28">
              <w:rPr>
                <w:rFonts w:ascii="Arial" w:hAnsi="Arial" w:cs="Arial"/>
                <w:sz w:val="24"/>
              </w:rPr>
              <w:t>Коли-</w:t>
            </w:r>
            <w:proofErr w:type="spellStart"/>
            <w:r w:rsidRPr="00126D28">
              <w:rPr>
                <w:rFonts w:ascii="Arial" w:hAnsi="Arial" w:cs="Arial"/>
                <w:sz w:val="24"/>
              </w:rPr>
              <w:t>чество</w:t>
            </w:r>
            <w:proofErr w:type="spellEnd"/>
            <w:proofErr w:type="gramEnd"/>
            <w:r w:rsidRPr="00126D28">
              <w:rPr>
                <w:rFonts w:ascii="Arial" w:hAnsi="Arial" w:cs="Arial"/>
                <w:sz w:val="24"/>
              </w:rPr>
              <w:t xml:space="preserve"> единиц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24"/>
              </w:rPr>
            </w:pPr>
            <w:r w:rsidRPr="00126D28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D23D1E" w:rsidRPr="00126D28" w:rsidRDefault="00D23D1E">
      <w:pPr>
        <w:jc w:val="center"/>
        <w:rPr>
          <w:rFonts w:ascii="Arial" w:hAnsi="Arial" w:cs="Arial"/>
          <w:sz w:val="24"/>
        </w:rPr>
      </w:pPr>
    </w:p>
    <w:p w:rsidR="00D23D1E" w:rsidRPr="00126D28" w:rsidRDefault="00D23D1E">
      <w:pPr>
        <w:rPr>
          <w:rFonts w:ascii="Arial" w:hAnsi="Arial" w:cs="Arial"/>
          <w:sz w:val="24"/>
        </w:rPr>
      </w:pPr>
    </w:p>
    <w:p w:rsidR="00D23D1E" w:rsidRPr="00126D28" w:rsidRDefault="00D23D1E">
      <w:pPr>
        <w:rPr>
          <w:rFonts w:ascii="Arial" w:hAnsi="Arial" w:cs="Arial"/>
          <w:sz w:val="28"/>
        </w:rPr>
      </w:pPr>
    </w:p>
    <w:p w:rsidR="00D23D1E" w:rsidRPr="00126D28" w:rsidRDefault="00D23D1E">
      <w:pPr>
        <w:rPr>
          <w:rFonts w:ascii="Arial" w:hAnsi="Arial" w:cs="Arial"/>
          <w:sz w:val="28"/>
        </w:rPr>
      </w:pPr>
    </w:p>
    <w:p w:rsidR="00D23D1E" w:rsidRPr="00126D28" w:rsidRDefault="00D23D1E">
      <w:pPr>
        <w:rPr>
          <w:rFonts w:ascii="Arial" w:hAnsi="Arial" w:cs="Arial"/>
          <w:sz w:val="28"/>
        </w:rPr>
      </w:pPr>
    </w:p>
    <w:p w:rsidR="00D23D1E" w:rsidRPr="00126D28" w:rsidRDefault="00D23D1E">
      <w:pPr>
        <w:rPr>
          <w:rFonts w:ascii="Arial" w:hAnsi="Arial" w:cs="Arial"/>
          <w:sz w:val="28"/>
        </w:rPr>
      </w:pPr>
    </w:p>
    <w:p w:rsidR="00D23D1E" w:rsidRPr="00126D28" w:rsidRDefault="00D23D1E">
      <w:pPr>
        <w:rPr>
          <w:rFonts w:ascii="Arial" w:hAnsi="Arial" w:cs="Arial"/>
          <w:sz w:val="28"/>
        </w:rPr>
      </w:pPr>
    </w:p>
    <w:p w:rsidR="00D23D1E" w:rsidRPr="00126D28" w:rsidRDefault="00D23D1E">
      <w:pPr>
        <w:ind w:left="10620"/>
        <w:jc w:val="both"/>
        <w:rPr>
          <w:rFonts w:ascii="Arial" w:hAnsi="Arial" w:cs="Arial"/>
          <w:sz w:val="24"/>
        </w:rPr>
      </w:pPr>
    </w:p>
    <w:p w:rsidR="00D23D1E" w:rsidRPr="00126D28" w:rsidRDefault="00D23D1E">
      <w:pPr>
        <w:rPr>
          <w:rFonts w:ascii="Arial" w:hAnsi="Arial" w:cs="Arial"/>
        </w:rPr>
        <w:sectPr w:rsidR="00D23D1E" w:rsidRPr="00126D28" w:rsidSect="00B93440">
          <w:pgSz w:w="16840" w:h="11907" w:orient="landscape" w:code="9"/>
          <w:pgMar w:top="1134" w:right="1134" w:bottom="567" w:left="1134" w:header="397" w:footer="0" w:gutter="0"/>
          <w:cols w:space="720"/>
          <w:docGrid w:linePitch="272"/>
        </w:sectPr>
      </w:pPr>
    </w:p>
    <w:p w:rsidR="00D23D1E" w:rsidRPr="00126D28" w:rsidRDefault="00FD01F0">
      <w:pPr>
        <w:ind w:left="10346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lastRenderedPageBreak/>
        <w:t>Приложение № 2</w:t>
      </w:r>
    </w:p>
    <w:p w:rsidR="00D23D1E" w:rsidRPr="00126D28" w:rsidRDefault="00FD01F0">
      <w:pPr>
        <w:ind w:left="10346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 постановлению администрации города</w:t>
      </w:r>
    </w:p>
    <w:p w:rsidR="00D23D1E" w:rsidRPr="00126D28" w:rsidRDefault="00FD01F0">
      <w:pPr>
        <w:ind w:left="10346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Курчатова Курской области</w:t>
      </w:r>
    </w:p>
    <w:p w:rsidR="00D23D1E" w:rsidRPr="00126D28" w:rsidRDefault="00FD01F0">
      <w:pPr>
        <w:ind w:left="10346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от «</w:t>
      </w:r>
      <w:r w:rsidR="00126D28">
        <w:rPr>
          <w:rFonts w:ascii="Arial" w:hAnsi="Arial" w:cs="Arial"/>
          <w:sz w:val="23"/>
        </w:rPr>
        <w:t>07</w:t>
      </w:r>
      <w:r w:rsidRPr="00126D28">
        <w:rPr>
          <w:rFonts w:ascii="Arial" w:hAnsi="Arial" w:cs="Arial"/>
          <w:sz w:val="23"/>
        </w:rPr>
        <w:t xml:space="preserve">» </w:t>
      </w:r>
      <w:r w:rsidR="00126D28">
        <w:rPr>
          <w:rFonts w:ascii="Arial" w:hAnsi="Arial" w:cs="Arial"/>
          <w:sz w:val="23"/>
        </w:rPr>
        <w:t>06.</w:t>
      </w:r>
      <w:r w:rsidRPr="00126D28">
        <w:rPr>
          <w:rFonts w:ascii="Arial" w:hAnsi="Arial" w:cs="Arial"/>
          <w:sz w:val="23"/>
        </w:rPr>
        <w:t xml:space="preserve"> 2021 №</w:t>
      </w:r>
      <w:r w:rsidR="00126D28">
        <w:rPr>
          <w:rFonts w:ascii="Arial" w:hAnsi="Arial" w:cs="Arial"/>
          <w:sz w:val="23"/>
        </w:rPr>
        <w:t>789</w:t>
      </w:r>
    </w:p>
    <w:p w:rsidR="00D23D1E" w:rsidRPr="00126D28" w:rsidRDefault="00D23D1E">
      <w:pPr>
        <w:ind w:left="10348"/>
        <w:jc w:val="both"/>
        <w:rPr>
          <w:rFonts w:ascii="Arial" w:hAnsi="Arial" w:cs="Arial"/>
          <w:sz w:val="24"/>
        </w:rPr>
      </w:pPr>
    </w:p>
    <w:p w:rsidR="00D23D1E" w:rsidRPr="00126D28" w:rsidRDefault="00FD01F0">
      <w:pPr>
        <w:ind w:left="10348"/>
        <w:jc w:val="both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>Приложение № 2</w:t>
      </w:r>
    </w:p>
    <w:p w:rsidR="00D23D1E" w:rsidRPr="00126D28" w:rsidRDefault="00FD01F0">
      <w:pPr>
        <w:ind w:left="10348"/>
        <w:jc w:val="both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>к муниципальной программе</w:t>
      </w:r>
    </w:p>
    <w:p w:rsidR="00D23D1E" w:rsidRPr="00126D28" w:rsidRDefault="00FD01F0">
      <w:pPr>
        <w:tabs>
          <w:tab w:val="left" w:pos="2106"/>
        </w:tabs>
        <w:ind w:left="10348"/>
        <w:jc w:val="both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>«Профилактика терроризма и</w:t>
      </w:r>
    </w:p>
    <w:p w:rsidR="00D23D1E" w:rsidRPr="00126D28" w:rsidRDefault="00FD01F0">
      <w:pPr>
        <w:tabs>
          <w:tab w:val="left" w:pos="2106"/>
        </w:tabs>
        <w:ind w:left="10348" w:right="-850"/>
        <w:jc w:val="both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>экстремизма, а также минимизация</w:t>
      </w:r>
    </w:p>
    <w:p w:rsidR="00D23D1E" w:rsidRPr="00126D28" w:rsidRDefault="00FD01F0">
      <w:pPr>
        <w:tabs>
          <w:tab w:val="left" w:pos="2106"/>
        </w:tabs>
        <w:ind w:left="10348"/>
        <w:jc w:val="both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>и (или) ликвидация последствий его</w:t>
      </w:r>
    </w:p>
    <w:p w:rsidR="00D23D1E" w:rsidRPr="00126D28" w:rsidRDefault="00FD01F0">
      <w:pPr>
        <w:tabs>
          <w:tab w:val="left" w:pos="2106"/>
        </w:tabs>
        <w:ind w:left="10348"/>
        <w:jc w:val="both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 xml:space="preserve">проявлений в </w:t>
      </w:r>
      <w:proofErr w:type="gramStart"/>
      <w:r w:rsidRPr="00126D28">
        <w:rPr>
          <w:rFonts w:ascii="Arial" w:hAnsi="Arial" w:cs="Arial"/>
          <w:sz w:val="24"/>
        </w:rPr>
        <w:t>муниципальном</w:t>
      </w:r>
      <w:proofErr w:type="gramEnd"/>
    </w:p>
    <w:p w:rsidR="00D23D1E" w:rsidRPr="00126D28" w:rsidRDefault="00FD01F0">
      <w:pPr>
        <w:tabs>
          <w:tab w:val="left" w:pos="2106"/>
        </w:tabs>
        <w:ind w:left="10348" w:right="-253"/>
        <w:jc w:val="both"/>
        <w:rPr>
          <w:rFonts w:ascii="Arial" w:hAnsi="Arial" w:cs="Arial"/>
          <w:sz w:val="24"/>
        </w:rPr>
      </w:pPr>
      <w:proofErr w:type="gramStart"/>
      <w:r w:rsidRPr="00126D28">
        <w:rPr>
          <w:rFonts w:ascii="Arial" w:hAnsi="Arial" w:cs="Arial"/>
          <w:sz w:val="24"/>
        </w:rPr>
        <w:t>образовании</w:t>
      </w:r>
      <w:proofErr w:type="gramEnd"/>
      <w:r w:rsidRPr="00126D28">
        <w:rPr>
          <w:rFonts w:ascii="Arial" w:hAnsi="Arial" w:cs="Arial"/>
          <w:sz w:val="24"/>
        </w:rPr>
        <w:t xml:space="preserve"> «Город Курчатов»</w:t>
      </w:r>
    </w:p>
    <w:p w:rsidR="00D23D1E" w:rsidRPr="00126D28" w:rsidRDefault="00FD01F0">
      <w:pPr>
        <w:tabs>
          <w:tab w:val="left" w:pos="2106"/>
        </w:tabs>
        <w:ind w:left="10348"/>
        <w:jc w:val="both"/>
        <w:rPr>
          <w:rFonts w:ascii="Arial" w:hAnsi="Arial" w:cs="Arial"/>
          <w:sz w:val="24"/>
        </w:rPr>
      </w:pPr>
      <w:r w:rsidRPr="00126D28">
        <w:rPr>
          <w:rFonts w:ascii="Arial" w:hAnsi="Arial" w:cs="Arial"/>
          <w:sz w:val="24"/>
        </w:rPr>
        <w:t>Курской области»</w:t>
      </w:r>
    </w:p>
    <w:p w:rsidR="00D23D1E" w:rsidRPr="00126D28" w:rsidRDefault="00D23D1E">
      <w:pPr>
        <w:jc w:val="center"/>
        <w:rPr>
          <w:rFonts w:ascii="Arial" w:hAnsi="Arial" w:cs="Arial"/>
          <w:b/>
          <w:sz w:val="24"/>
        </w:rPr>
      </w:pPr>
      <w:bookmarkStart w:id="7" w:name="_Hlk73961986"/>
    </w:p>
    <w:p w:rsidR="00D23D1E" w:rsidRPr="00126D28" w:rsidRDefault="00D23D1E">
      <w:pPr>
        <w:jc w:val="center"/>
        <w:rPr>
          <w:rFonts w:ascii="Arial" w:hAnsi="Arial" w:cs="Arial"/>
          <w:b/>
          <w:sz w:val="24"/>
        </w:rPr>
      </w:pPr>
    </w:p>
    <w:p w:rsidR="00D23D1E" w:rsidRPr="00126D28" w:rsidRDefault="00D23D1E">
      <w:pPr>
        <w:jc w:val="center"/>
        <w:rPr>
          <w:rFonts w:ascii="Arial" w:hAnsi="Arial" w:cs="Arial"/>
          <w:b/>
          <w:sz w:val="24"/>
        </w:rPr>
      </w:pPr>
    </w:p>
    <w:p w:rsidR="00D23D1E" w:rsidRPr="00126D28" w:rsidRDefault="00D23D1E">
      <w:pPr>
        <w:jc w:val="center"/>
        <w:rPr>
          <w:rFonts w:ascii="Arial" w:hAnsi="Arial" w:cs="Arial"/>
          <w:b/>
          <w:sz w:val="24"/>
        </w:rPr>
      </w:pPr>
    </w:p>
    <w:p w:rsidR="00D23D1E" w:rsidRPr="00126D28" w:rsidRDefault="00D23D1E">
      <w:pPr>
        <w:jc w:val="center"/>
        <w:rPr>
          <w:rFonts w:ascii="Arial" w:hAnsi="Arial" w:cs="Arial"/>
          <w:b/>
          <w:sz w:val="24"/>
        </w:rPr>
      </w:pPr>
    </w:p>
    <w:p w:rsidR="00D23D1E" w:rsidRPr="00126D28" w:rsidRDefault="00FD01F0">
      <w:pPr>
        <w:jc w:val="center"/>
        <w:rPr>
          <w:rFonts w:ascii="Arial" w:hAnsi="Arial" w:cs="Arial"/>
          <w:b/>
          <w:sz w:val="24"/>
        </w:rPr>
      </w:pPr>
      <w:r w:rsidRPr="00126D28">
        <w:rPr>
          <w:rFonts w:ascii="Arial" w:hAnsi="Arial" w:cs="Arial"/>
          <w:b/>
          <w:sz w:val="24"/>
        </w:rPr>
        <w:t xml:space="preserve">Перечень </w:t>
      </w:r>
    </w:p>
    <w:p w:rsidR="00D23D1E" w:rsidRPr="00126D28" w:rsidRDefault="00FD01F0">
      <w:pPr>
        <w:jc w:val="center"/>
        <w:rPr>
          <w:rFonts w:ascii="Arial" w:hAnsi="Arial" w:cs="Arial"/>
          <w:b/>
          <w:sz w:val="24"/>
        </w:rPr>
      </w:pPr>
      <w:r w:rsidRPr="00126D28">
        <w:rPr>
          <w:rFonts w:ascii="Arial" w:hAnsi="Arial" w:cs="Arial"/>
          <w:b/>
          <w:sz w:val="24"/>
        </w:rPr>
        <w:t>основных мероприятий 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</w:r>
      <w:bookmarkEnd w:id="7"/>
    </w:p>
    <w:p w:rsidR="00D23D1E" w:rsidRPr="00126D28" w:rsidRDefault="00D23D1E">
      <w:pPr>
        <w:jc w:val="center"/>
        <w:rPr>
          <w:rFonts w:ascii="Arial" w:hAnsi="Arial" w:cs="Arial"/>
          <w:b/>
          <w:sz w:val="24"/>
        </w:rPr>
      </w:pPr>
    </w:p>
    <w:p w:rsidR="00D23D1E" w:rsidRPr="00126D28" w:rsidRDefault="00D23D1E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4014"/>
        <w:gridCol w:w="2096"/>
        <w:gridCol w:w="991"/>
        <w:gridCol w:w="993"/>
        <w:gridCol w:w="2387"/>
        <w:gridCol w:w="2161"/>
        <w:gridCol w:w="2001"/>
      </w:tblGrid>
      <w:tr w:rsidR="00D23D1E" w:rsidRPr="00126D28">
        <w:trPr>
          <w:trHeight w:val="624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bookmarkStart w:id="8" w:name="_Hlk7523662"/>
            <w:bookmarkStart w:id="9" w:name="_Hlk30508034"/>
            <w:r w:rsidRPr="00126D28">
              <w:rPr>
                <w:rFonts w:ascii="Arial" w:hAnsi="Arial" w:cs="Arial"/>
              </w:rPr>
              <w:t xml:space="preserve">№ </w:t>
            </w:r>
            <w:proofErr w:type="gramStart"/>
            <w:r w:rsidRPr="00126D28">
              <w:rPr>
                <w:rFonts w:ascii="Arial" w:hAnsi="Arial" w:cs="Arial"/>
              </w:rPr>
              <w:t>п</w:t>
            </w:r>
            <w:proofErr w:type="gramEnd"/>
            <w:r w:rsidRPr="00126D28">
              <w:rPr>
                <w:rFonts w:ascii="Arial" w:hAnsi="Arial" w:cs="Arial"/>
              </w:rPr>
              <w:t>/п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Ответственный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Срок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Основные направления реализации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D23D1E" w:rsidRPr="00126D28">
        <w:trPr>
          <w:trHeight w:val="331"/>
          <w:tblHeader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начала </w:t>
            </w:r>
            <w:proofErr w:type="spellStart"/>
            <w:proofErr w:type="gramStart"/>
            <w:r w:rsidRPr="00126D28">
              <w:rPr>
                <w:rFonts w:ascii="Arial" w:hAnsi="Arial" w:cs="Arial"/>
              </w:rPr>
              <w:t>реализа-ции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26D28">
              <w:rPr>
                <w:rFonts w:ascii="Arial" w:hAnsi="Arial" w:cs="Arial"/>
              </w:rPr>
              <w:t>оконча-ния</w:t>
            </w:r>
            <w:proofErr w:type="spellEnd"/>
            <w:proofErr w:type="gramEnd"/>
            <w:r w:rsidRPr="00126D28">
              <w:rPr>
                <w:rFonts w:ascii="Arial" w:hAnsi="Arial" w:cs="Arial"/>
              </w:rPr>
              <w:t xml:space="preserve"> </w:t>
            </w:r>
            <w:proofErr w:type="spellStart"/>
            <w:r w:rsidRPr="00126D28">
              <w:rPr>
                <w:rFonts w:ascii="Arial" w:hAnsi="Arial" w:cs="Arial"/>
              </w:rPr>
              <w:t>реализа-ции</w:t>
            </w:r>
            <w:proofErr w:type="spellEnd"/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</w:tr>
      <w:tr w:rsidR="00D23D1E" w:rsidRPr="00126D28">
        <w:trPr>
          <w:trHeight w:val="160"/>
          <w:tblHeader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8</w:t>
            </w:r>
          </w:p>
        </w:tc>
      </w:tr>
      <w:tr w:rsidR="00D23D1E" w:rsidRPr="00126D28">
        <w:trPr>
          <w:trHeight w:val="624"/>
        </w:trPr>
        <w:tc>
          <w:tcPr>
            <w:tcW w:w="15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</w:rPr>
            </w:pPr>
            <w:r w:rsidRPr="00126D28">
              <w:rPr>
                <w:rFonts w:ascii="Arial" w:hAnsi="Arial" w:cs="Arial"/>
                <w:b/>
              </w:rPr>
              <w:t>Муниципальная программа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</w:tr>
      <w:tr w:rsidR="00D23D1E" w:rsidRPr="00126D28">
        <w:trPr>
          <w:trHeight w:val="624"/>
        </w:trPr>
        <w:tc>
          <w:tcPr>
            <w:tcW w:w="15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</w:rPr>
            </w:pPr>
            <w:r w:rsidRPr="00126D28">
              <w:rPr>
                <w:rFonts w:ascii="Arial" w:hAnsi="Arial" w:cs="Arial"/>
                <w:b/>
              </w:rPr>
              <w:t>Подпрограмма 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</w:tr>
      <w:tr w:rsidR="00D23D1E" w:rsidRPr="00126D28">
        <w:trPr>
          <w:trHeight w:val="10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FD01F0">
            <w:pPr>
              <w:spacing w:after="160" w:line="264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126D28">
              <w:rPr>
                <w:rFonts w:ascii="Arial" w:hAnsi="Arial" w:cs="Arial"/>
                <w:b/>
                <w:sz w:val="22"/>
              </w:rPr>
              <w:t>Основное мероприятие 1. Организационные меры профилактики терроризма и проявлений экстремизма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FD01F0">
            <w:pPr>
              <w:spacing w:after="160" w:line="264" w:lineRule="auto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МКУ «Управление по делам ГО и ЧС города Курчатова»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</w:tr>
      <w:tr w:rsidR="00D23D1E" w:rsidRPr="00126D28">
        <w:trPr>
          <w:trHeight w:val="26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Проведение 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 террористических проявлений.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Обеспечение скоординированного межведомственного подхода в решении проблем, возложенных на комиссию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Разработка положения об антитеррористической комиссии города. Подготовка заседаний                        антитеррористической комиссии, осуществление основных функций, возложенных на комиссию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 приложения № 1</w:t>
            </w:r>
          </w:p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к муниципальной программе</w:t>
            </w:r>
          </w:p>
        </w:tc>
      </w:tr>
      <w:tr w:rsidR="00D23D1E" w:rsidRPr="00126D28">
        <w:trPr>
          <w:trHeight w:val="14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Мониторинг территории в целях предупреждения противоправных действий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Построение МАСЦО, сопряжение с РАСЦО. Расширение подсистемы видеонаблюдения.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1.1. приложения № 1 к муниципальной программе</w:t>
            </w:r>
          </w:p>
        </w:tc>
      </w:tr>
      <w:tr w:rsidR="00D23D1E" w:rsidRPr="00126D28">
        <w:trPr>
          <w:trHeight w:val="221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Проведение обследования объектов с массовым пребыванием людей с целью определения необходимых мер усиления инженерно-технической </w:t>
            </w:r>
            <w:proofErr w:type="spellStart"/>
            <w:r w:rsidRPr="00126D28">
              <w:rPr>
                <w:rFonts w:ascii="Arial" w:hAnsi="Arial" w:cs="Arial"/>
              </w:rPr>
              <w:t>укрепленности</w:t>
            </w:r>
            <w:proofErr w:type="spellEnd"/>
            <w:r w:rsidRPr="00126D28">
              <w:rPr>
                <w:rFonts w:ascii="Arial" w:hAnsi="Arial" w:cs="Arial"/>
              </w:rPr>
              <w:t>, оснащения системами контроля доступа и видеонаблюдения, средствами охранно-пожарной сигнализации, организации или усиления физической охраны.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Обеспечение безопасности людей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proofErr w:type="gramStart"/>
            <w:r w:rsidRPr="00126D28">
              <w:rPr>
                <w:rFonts w:ascii="Arial" w:hAnsi="Arial" w:cs="Arial"/>
              </w:rPr>
              <w:t>Ежегодное</w:t>
            </w:r>
            <w:proofErr w:type="gramEnd"/>
            <w:r w:rsidRPr="00126D28">
              <w:rPr>
                <w:rFonts w:ascii="Arial" w:hAnsi="Arial" w:cs="Arial"/>
              </w:rPr>
              <w:t xml:space="preserve"> обследования объектов с массовым пребыванием людей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1.3.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1.4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Организация работы в молодежной среде и национальных диаспорах с </w:t>
            </w:r>
            <w:r w:rsidRPr="00126D28">
              <w:rPr>
                <w:rFonts w:ascii="Arial" w:hAnsi="Arial" w:cs="Arial"/>
              </w:rPr>
              <w:lastRenderedPageBreak/>
              <w:t>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Воспитание толерантного </w:t>
            </w:r>
            <w:r w:rsidRPr="00126D28">
              <w:rPr>
                <w:rFonts w:ascii="Arial" w:hAnsi="Arial" w:cs="Arial"/>
              </w:rPr>
              <w:lastRenderedPageBreak/>
              <w:t>поведения в молодежной среде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lastRenderedPageBreak/>
              <w:t>Недопущение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экстремистских </w:t>
            </w:r>
            <w:r w:rsidRPr="00126D28">
              <w:rPr>
                <w:rFonts w:ascii="Arial" w:hAnsi="Arial" w:cs="Arial"/>
              </w:rPr>
              <w:lastRenderedPageBreak/>
              <w:t>настроений в обществе, проявление межнациональных и межконфессиональных отношений.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lastRenderedPageBreak/>
              <w:t xml:space="preserve">Показатель 1 приложения № 1 к </w:t>
            </w:r>
            <w:r w:rsidRPr="00126D28">
              <w:rPr>
                <w:rFonts w:ascii="Arial" w:hAnsi="Arial" w:cs="Arial"/>
              </w:rPr>
              <w:lastRenderedPageBreak/>
              <w:t>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Проведение профилактических мероприятий в отношении лидеров и активистов молодежных группировок, направленных на недопущение создания </w:t>
            </w:r>
            <w:proofErr w:type="spellStart"/>
            <w:r w:rsidRPr="00126D28">
              <w:rPr>
                <w:rFonts w:ascii="Arial" w:hAnsi="Arial" w:cs="Arial"/>
              </w:rPr>
              <w:t>экстремистски</w:t>
            </w:r>
            <w:proofErr w:type="spellEnd"/>
            <w:r w:rsidRPr="00126D28">
              <w:rPr>
                <w:rFonts w:ascii="Arial" w:hAnsi="Arial" w:cs="Arial"/>
              </w:rPr>
              <w:t xml:space="preserve"> настроенных неформальных молодежных формирований.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Воспитание толерантного поведения в молодежной среде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Недопущение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экстремистских настроений в обществе, проявление межнациональных и межконфессиональных отношений.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1.6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Проведение   совещаний по вопросу состояния и организации антитеррористической защищенности объектов автомобильного транспорта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Обеспечение скоординированного межведомственного подхода в решении проблемы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   Совещания с руководителями АТП, частными перевозчиками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1.3.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1.7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недостатков.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Обеспечение скоординированного межведомственного подхода в решении проблемы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Проведение рейдов, досмотровых мероприятий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1.8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Проведение в общеобразовательных учреждениях в рамках курса ОБЖ мероприятий с </w:t>
            </w:r>
            <w:proofErr w:type="gramStart"/>
            <w:r w:rsidRPr="00126D28">
              <w:rPr>
                <w:rFonts w:ascii="Arial" w:hAnsi="Arial" w:cs="Arial"/>
              </w:rPr>
              <w:t>обучающимися</w:t>
            </w:r>
            <w:proofErr w:type="gramEnd"/>
            <w:r w:rsidRPr="00126D28">
              <w:rPr>
                <w:rFonts w:ascii="Arial" w:hAnsi="Arial" w:cs="Arial"/>
              </w:rPr>
              <w:t>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Повышение практических навыков учащихся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Проведение в общеобразовательных учреждениях в рамках курса ОБЖ мероприятий с </w:t>
            </w:r>
            <w:proofErr w:type="gramStart"/>
            <w:r w:rsidRPr="00126D28">
              <w:rPr>
                <w:rFonts w:ascii="Arial" w:hAnsi="Arial" w:cs="Arial"/>
              </w:rPr>
              <w:t>обучающимися</w:t>
            </w:r>
            <w:proofErr w:type="gram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 приложения № 1 к муниципальной программе</w:t>
            </w:r>
          </w:p>
        </w:tc>
      </w:tr>
      <w:tr w:rsidR="00D23D1E" w:rsidRPr="00126D28">
        <w:trPr>
          <w:trHeight w:val="10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lastRenderedPageBreak/>
              <w:t>1.9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Дооборудование образовательных учреждений системами видеонаблюдения.                                                                                                                        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Профилактика правонарушений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Установка видеокамер. Своевременное техническое обслуживание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1.1.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1.10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Организация физической охраны образовательных учреждений и общеобразовательных учреждений  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Профилактика правонарушений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Заключение договоров с ЧОП на охрану образовательных учреждений. Установка турникетов на входе в образовательные учреждения.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 приложения № 1 к муниципальной программе</w:t>
            </w:r>
          </w:p>
        </w:tc>
      </w:tr>
      <w:tr w:rsidR="00D23D1E" w:rsidRPr="00126D28">
        <w:trPr>
          <w:trHeight w:val="198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1.11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учреждениях.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Предупреждение совершения террористических актов</w:t>
            </w:r>
            <w:r w:rsidRPr="00126D28">
              <w:rPr>
                <w:rFonts w:ascii="Arial" w:hAnsi="Arial" w:cs="Arial"/>
              </w:rPr>
              <w:tab/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Дооборудование системами видеонаблюдения, обеспечение физической охраны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1.12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Выявление общественных, религиозных организаций, объединений и лиц, совершающих правонарушения экстремистской направленности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Мониторинг религиозных объединений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Мониторинг религиозных объединений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2.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1.13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Оборудование и обеспечение функционирования независимых </w:t>
            </w:r>
            <w:proofErr w:type="spellStart"/>
            <w:r w:rsidRPr="00126D28">
              <w:rPr>
                <w:rFonts w:ascii="Arial" w:hAnsi="Arial" w:cs="Arial"/>
              </w:rPr>
              <w:t>оповещательных</w:t>
            </w:r>
            <w:proofErr w:type="spellEnd"/>
            <w:r w:rsidRPr="00126D28">
              <w:rPr>
                <w:rFonts w:ascii="Arial" w:hAnsi="Arial" w:cs="Arial"/>
              </w:rPr>
              <w:t xml:space="preserve"> систем в образовательных учреждениях города Курчатова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Информирование учащихся, обеспечение безопасности людей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Установка громкоговорящей связи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1.1. приложения № 1 к муниципальной программе</w:t>
            </w:r>
          </w:p>
        </w:tc>
      </w:tr>
      <w:tr w:rsidR="00D23D1E" w:rsidRPr="00126D28">
        <w:trPr>
          <w:trHeight w:val="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spacing w:after="160" w:line="264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126D28">
              <w:rPr>
                <w:rFonts w:ascii="Arial" w:hAnsi="Arial" w:cs="Arial"/>
                <w:b/>
                <w:sz w:val="22"/>
              </w:rPr>
              <w:t xml:space="preserve">Основное мероприятие 2.  Совершенствование системы информационного </w:t>
            </w:r>
            <w:r w:rsidRPr="00126D28">
              <w:rPr>
                <w:rFonts w:ascii="Arial" w:hAnsi="Arial" w:cs="Arial"/>
                <w:b/>
                <w:sz w:val="22"/>
              </w:rPr>
              <w:lastRenderedPageBreak/>
              <w:t>противодействия терроризму</w:t>
            </w:r>
          </w:p>
          <w:p w:rsidR="00D23D1E" w:rsidRPr="00126D28" w:rsidRDefault="00D23D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spacing w:after="160" w:line="264" w:lineRule="auto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lastRenderedPageBreak/>
              <w:t xml:space="preserve">МКУ «Управление по делам ГО и ЧС </w:t>
            </w:r>
            <w:r w:rsidRPr="00126D28">
              <w:rPr>
                <w:rFonts w:ascii="Arial" w:hAnsi="Arial" w:cs="Arial"/>
              </w:rPr>
              <w:lastRenderedPageBreak/>
              <w:t>города Курчатова»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lastRenderedPageBreak/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</w:tr>
      <w:tr w:rsidR="00D23D1E" w:rsidRPr="00126D28">
        <w:trPr>
          <w:trHeight w:val="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Организация работы пропагандистских групп при антитеррористической комиссии города Курчатова.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Повышение уровня антитеррористической настроенности в обществе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Проведение бесед, лекций.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1.2.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2.2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Организация взаимодействия администрации города Курчатова с правоохранительными органами по выявлению и пресечению деятельности </w:t>
            </w:r>
            <w:proofErr w:type="spellStart"/>
            <w:r w:rsidRPr="00126D28">
              <w:rPr>
                <w:rFonts w:ascii="Arial" w:hAnsi="Arial" w:cs="Arial"/>
              </w:rPr>
              <w:t>экстремистски</w:t>
            </w:r>
            <w:proofErr w:type="spellEnd"/>
            <w:r w:rsidRPr="00126D28">
              <w:rPr>
                <w:rFonts w:ascii="Arial" w:hAnsi="Arial" w:cs="Arial"/>
              </w:rPr>
              <w:t xml:space="preserve">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  <w:p w:rsidR="00D23D1E" w:rsidRPr="00126D28" w:rsidRDefault="00D23D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Обеспечение скоординированного межведомственного подхода в решении проблем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Взаимодействие администрации города Курчатова с правоохранительными органами, проведение совместных рейдов.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1.2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2.3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</w:p>
          <w:p w:rsidR="00D23D1E" w:rsidRPr="00126D28" w:rsidRDefault="00D23D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Повышение грамотности среди населения по данному вопросу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Изготовление и распространение листок, бюллетеней антитеррористической направленности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1.2 приложения № 1 к муниципальной программе</w:t>
            </w:r>
          </w:p>
        </w:tc>
      </w:tr>
      <w:tr w:rsidR="00D23D1E" w:rsidRPr="00126D28">
        <w:trPr>
          <w:trHeight w:val="9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3.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spacing w:after="160" w:line="264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126D28">
              <w:rPr>
                <w:rFonts w:ascii="Arial" w:hAnsi="Arial" w:cs="Arial"/>
                <w:b/>
                <w:sz w:val="22"/>
              </w:rPr>
              <w:t>Основное мероприятие 3.  Специальные меры профилактики терроризма и проявления экстремизма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spacing w:after="160" w:line="264" w:lineRule="auto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МКУ «Управление по делам ГО и ЧС города Курчатова»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</w:tr>
      <w:tr w:rsidR="00D23D1E" w:rsidRPr="00126D28">
        <w:trPr>
          <w:trHeight w:val="141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</w:t>
            </w:r>
            <w:proofErr w:type="gramStart"/>
            <w:r w:rsidRPr="00126D28">
              <w:rPr>
                <w:rFonts w:ascii="Arial" w:hAnsi="Arial" w:cs="Arial"/>
              </w:rPr>
              <w:t>контроля за</w:t>
            </w:r>
            <w:proofErr w:type="gramEnd"/>
            <w:r w:rsidRPr="00126D28">
              <w:rPr>
                <w:rFonts w:ascii="Arial" w:hAnsi="Arial" w:cs="Arial"/>
              </w:rPr>
              <w:t xml:space="preserve"> пребыванием на территории города Курчатова иностранных граждан и лиц без гражданства</w:t>
            </w:r>
          </w:p>
          <w:p w:rsidR="00D23D1E" w:rsidRPr="00126D28" w:rsidRDefault="00D23D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Учет иностранных граждан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Рейды, профилактические мероприятия.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1.2. приложения № 1 к муниципальной программе</w:t>
            </w:r>
          </w:p>
        </w:tc>
      </w:tr>
      <w:tr w:rsidR="00D23D1E" w:rsidRPr="00126D28">
        <w:trPr>
          <w:trHeight w:val="16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3.2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 xml:space="preserve">Профилактика экстремистских настроений в обществе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Мониторинг сети «Интернет»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1.2. приложения № 1 к муниципальной программе</w:t>
            </w:r>
          </w:p>
        </w:tc>
      </w:tr>
      <w:tr w:rsidR="00D23D1E" w:rsidRPr="00126D28">
        <w:trPr>
          <w:trHeight w:val="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3.3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both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Разработка  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2024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Обеспечение безопасности населения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Обследование мест с массовым пребыванием людей.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3D1E" w:rsidRPr="00126D28" w:rsidRDefault="00FD01F0">
            <w:pPr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</w:rPr>
              <w:t>Показатель 1.2. приложения № 1 к муниципальной программе</w:t>
            </w:r>
          </w:p>
        </w:tc>
      </w:tr>
    </w:tbl>
    <w:p w:rsidR="00D23D1E" w:rsidRPr="00126D28" w:rsidRDefault="00D23D1E">
      <w:pPr>
        <w:jc w:val="center"/>
        <w:rPr>
          <w:rFonts w:ascii="Arial" w:hAnsi="Arial" w:cs="Arial"/>
          <w:sz w:val="23"/>
        </w:rPr>
      </w:pPr>
    </w:p>
    <w:bookmarkEnd w:id="6"/>
    <w:p w:rsidR="00D23D1E" w:rsidRPr="00126D28" w:rsidRDefault="00D23D1E">
      <w:pPr>
        <w:ind w:left="10773"/>
        <w:rPr>
          <w:rFonts w:ascii="Arial" w:hAnsi="Arial" w:cs="Arial"/>
          <w:sz w:val="23"/>
        </w:rPr>
      </w:pPr>
    </w:p>
    <w:p w:rsidR="00D23D1E" w:rsidRPr="00126D28" w:rsidRDefault="00D23D1E">
      <w:pPr>
        <w:ind w:left="10773"/>
        <w:rPr>
          <w:rFonts w:ascii="Arial" w:hAnsi="Arial" w:cs="Arial"/>
          <w:sz w:val="23"/>
        </w:rPr>
      </w:pPr>
    </w:p>
    <w:p w:rsidR="00D23D1E" w:rsidRPr="00126D28" w:rsidRDefault="00D23D1E">
      <w:pPr>
        <w:rPr>
          <w:rFonts w:ascii="Arial" w:hAnsi="Arial" w:cs="Arial"/>
        </w:rPr>
        <w:sectPr w:rsidR="00D23D1E" w:rsidRPr="00126D28" w:rsidSect="00B93440">
          <w:pgSz w:w="16840" w:h="11907" w:orient="landscape" w:code="9"/>
          <w:pgMar w:top="1134" w:right="1134" w:bottom="567" w:left="567" w:header="397" w:footer="0" w:gutter="0"/>
          <w:cols w:space="720"/>
        </w:sectPr>
      </w:pP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lastRenderedPageBreak/>
        <w:t>Приложение № 3</w:t>
      </w: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 постановлению администрации города</w:t>
      </w: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Курчатова Курской области</w:t>
      </w: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от «</w:t>
      </w:r>
      <w:r w:rsidR="00126D28">
        <w:rPr>
          <w:rFonts w:ascii="Arial" w:hAnsi="Arial" w:cs="Arial"/>
          <w:sz w:val="23"/>
        </w:rPr>
        <w:t>06</w:t>
      </w:r>
      <w:r w:rsidRPr="00126D28">
        <w:rPr>
          <w:rFonts w:ascii="Arial" w:hAnsi="Arial" w:cs="Arial"/>
          <w:sz w:val="23"/>
        </w:rPr>
        <w:t xml:space="preserve">» </w:t>
      </w:r>
      <w:r w:rsidR="00126D28">
        <w:rPr>
          <w:rFonts w:ascii="Arial" w:hAnsi="Arial" w:cs="Arial"/>
          <w:sz w:val="23"/>
        </w:rPr>
        <w:t>07.</w:t>
      </w:r>
      <w:r w:rsidRPr="00126D28">
        <w:rPr>
          <w:rFonts w:ascii="Arial" w:hAnsi="Arial" w:cs="Arial"/>
          <w:sz w:val="23"/>
        </w:rPr>
        <w:t xml:space="preserve"> 2021 №</w:t>
      </w:r>
      <w:r w:rsidR="00126D28">
        <w:rPr>
          <w:rFonts w:ascii="Arial" w:hAnsi="Arial" w:cs="Arial"/>
          <w:sz w:val="23"/>
        </w:rPr>
        <w:t>789</w:t>
      </w:r>
      <w:bookmarkStart w:id="10" w:name="_GoBack"/>
      <w:bookmarkEnd w:id="10"/>
    </w:p>
    <w:p w:rsidR="00D23D1E" w:rsidRPr="00126D28" w:rsidRDefault="00D23D1E">
      <w:pPr>
        <w:ind w:left="10773"/>
        <w:rPr>
          <w:rFonts w:ascii="Arial" w:hAnsi="Arial" w:cs="Arial"/>
          <w:sz w:val="23"/>
        </w:rPr>
      </w:pP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Приложение № 3</w:t>
      </w: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 муниципальной программе</w:t>
      </w: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 xml:space="preserve">«Профилактика терроризма и </w:t>
      </w: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экстремизма, а также минимизация</w:t>
      </w: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и (или) ликвидация последствий его</w:t>
      </w: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явлений в муниципальном образовании</w:t>
      </w:r>
    </w:p>
    <w:p w:rsidR="00D23D1E" w:rsidRPr="00126D28" w:rsidRDefault="00FD01F0">
      <w:pPr>
        <w:ind w:left="10773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«Город Курчатов» Курской области»</w:t>
      </w:r>
    </w:p>
    <w:p w:rsidR="00D23D1E" w:rsidRPr="00126D28" w:rsidRDefault="00D23D1E">
      <w:pPr>
        <w:tabs>
          <w:tab w:val="left" w:pos="9692"/>
        </w:tabs>
        <w:ind w:right="395"/>
        <w:rPr>
          <w:rFonts w:ascii="Arial" w:hAnsi="Arial" w:cs="Arial"/>
          <w:sz w:val="23"/>
        </w:rPr>
      </w:pPr>
    </w:p>
    <w:p w:rsidR="00D23D1E" w:rsidRPr="00126D28" w:rsidRDefault="00FD01F0">
      <w:pPr>
        <w:widowControl w:val="0"/>
        <w:ind w:firstLine="720"/>
        <w:jc w:val="center"/>
        <w:rPr>
          <w:rFonts w:ascii="Arial" w:hAnsi="Arial" w:cs="Arial"/>
          <w:b/>
          <w:sz w:val="23"/>
        </w:rPr>
      </w:pPr>
      <w:r w:rsidRPr="00126D28">
        <w:rPr>
          <w:rFonts w:ascii="Arial" w:hAnsi="Arial" w:cs="Arial"/>
          <w:b/>
          <w:sz w:val="23"/>
        </w:rPr>
        <w:t xml:space="preserve">Ресурсное обеспечение реализации муниципальной программы  «Профилактика терроризма и экстремизма, а так же минимизация и (или) ликвидация последствий его явлений в муниципальном образовании  «Город Курчатов» Курской области»    за </w:t>
      </w:r>
      <w:bookmarkStart w:id="11" w:name="_Hlk7523351"/>
      <w:r w:rsidRPr="00126D28">
        <w:rPr>
          <w:rFonts w:ascii="Arial" w:hAnsi="Arial" w:cs="Arial"/>
          <w:b/>
          <w:sz w:val="23"/>
        </w:rPr>
        <w:t>счет бюджетных ассигнований городского бюджета (тыс. руб.)</w:t>
      </w:r>
      <w:bookmarkEnd w:id="11"/>
    </w:p>
    <w:p w:rsidR="00D23D1E" w:rsidRPr="00126D28" w:rsidRDefault="00D23D1E">
      <w:pPr>
        <w:rPr>
          <w:rFonts w:ascii="Arial" w:hAnsi="Arial" w:cs="Arial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379"/>
        <w:gridCol w:w="2134"/>
        <w:gridCol w:w="570"/>
        <w:gridCol w:w="710"/>
        <w:gridCol w:w="462"/>
        <w:gridCol w:w="428"/>
        <w:gridCol w:w="811"/>
        <w:gridCol w:w="811"/>
        <w:gridCol w:w="811"/>
        <w:gridCol w:w="811"/>
        <w:gridCol w:w="811"/>
        <w:gridCol w:w="806"/>
        <w:gridCol w:w="806"/>
        <w:gridCol w:w="772"/>
      </w:tblGrid>
      <w:tr w:rsidR="00234179" w:rsidRPr="00126D28" w:rsidTr="00234179">
        <w:trPr>
          <w:trHeight w:val="509"/>
          <w:tblHeader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79" w:rsidRPr="00126D28" w:rsidRDefault="00234179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Статус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79" w:rsidRPr="00126D28" w:rsidRDefault="0023417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126D28">
              <w:rPr>
                <w:rFonts w:ascii="Arial" w:hAnsi="Arial" w:cs="Arial"/>
                <w:sz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79" w:rsidRPr="00126D28" w:rsidRDefault="0023417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179" w:rsidRPr="00126D28" w:rsidRDefault="0023417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Код бюджетной классификации</w:t>
            </w:r>
          </w:p>
        </w:tc>
        <w:tc>
          <w:tcPr>
            <w:tcW w:w="6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179" w:rsidRPr="00126D28" w:rsidRDefault="00234179" w:rsidP="00234179">
            <w:pPr>
              <w:jc w:val="center"/>
              <w:rPr>
                <w:rFonts w:ascii="Arial" w:hAnsi="Arial" w:cs="Arial"/>
              </w:rPr>
            </w:pPr>
            <w:r w:rsidRPr="00126D28">
              <w:rPr>
                <w:rFonts w:ascii="Arial" w:hAnsi="Arial" w:cs="Arial"/>
                <w:sz w:val="18"/>
              </w:rPr>
              <w:t>Объемы бюджетных ассигнований (тыс. рублей), годы</w:t>
            </w:r>
          </w:p>
        </w:tc>
      </w:tr>
      <w:tr w:rsidR="00D23D1E" w:rsidRPr="00126D28" w:rsidTr="008779CA">
        <w:trPr>
          <w:trHeight w:val="680"/>
          <w:tblHeader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126D28">
              <w:rPr>
                <w:rFonts w:ascii="Arial" w:hAnsi="Arial" w:cs="Arial"/>
                <w:sz w:val="18"/>
              </w:rPr>
              <w:t>РзПр</w:t>
            </w:r>
            <w:proofErr w:type="spellEnd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126D28">
              <w:rPr>
                <w:rFonts w:ascii="Arial" w:hAnsi="Arial" w:cs="Arial"/>
                <w:sz w:val="18"/>
              </w:rPr>
              <w:t>2020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2024</w:t>
            </w:r>
          </w:p>
        </w:tc>
      </w:tr>
      <w:tr w:rsidR="00D23D1E" w:rsidRPr="00126D28" w:rsidTr="008779CA">
        <w:trPr>
          <w:trHeight w:val="397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126D28">
              <w:rPr>
                <w:rFonts w:ascii="Arial" w:hAnsi="Arial" w:cs="Arial"/>
                <w:b/>
                <w:sz w:val="18"/>
              </w:rPr>
              <w:t>Муници-пальная</w:t>
            </w:r>
            <w:proofErr w:type="spellEnd"/>
            <w:proofErr w:type="gramEnd"/>
            <w:r w:rsidRPr="00126D28">
              <w:rPr>
                <w:rFonts w:ascii="Arial" w:hAnsi="Arial" w:cs="Arial"/>
                <w:b/>
                <w:sz w:val="18"/>
              </w:rPr>
              <w:t xml:space="preserve"> программа</w:t>
            </w:r>
          </w:p>
        </w:tc>
        <w:tc>
          <w:tcPr>
            <w:tcW w:w="3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«Профилактика терроризма и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9932,472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7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126D28" w:rsidTr="008779CA">
        <w:trPr>
          <w:trHeight w:val="476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Ответственный исполнитель муниципальной программы: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МКУ «Управление по делам ГО и ЧС города Курчатова»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ind w:right="-250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</w:tr>
      <w:tr w:rsidR="00D23D1E" w:rsidRPr="00126D28" w:rsidTr="008779CA">
        <w:trPr>
          <w:trHeight w:val="958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22 0 00 00000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682,400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4919,684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4899,684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513,180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4618,683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3707,371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3684,171</w:t>
            </w:r>
          </w:p>
        </w:tc>
      </w:tr>
      <w:tr w:rsidR="00D23D1E" w:rsidRPr="00126D28" w:rsidTr="008779CA">
        <w:trPr>
          <w:trHeight w:val="707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709,733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</w:tr>
      <w:tr w:rsidR="00D23D1E" w:rsidRPr="00126D28" w:rsidTr="008779CA">
        <w:trPr>
          <w:trHeight w:val="283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126D28">
              <w:rPr>
                <w:rFonts w:ascii="Arial" w:hAnsi="Arial" w:cs="Arial"/>
                <w:b/>
                <w:sz w:val="18"/>
              </w:rPr>
              <w:t>Подпро</w:t>
            </w:r>
            <w:proofErr w:type="spellEnd"/>
            <w:r w:rsidRPr="00126D28">
              <w:rPr>
                <w:rFonts w:ascii="Arial" w:hAnsi="Arial" w:cs="Arial"/>
                <w:b/>
                <w:sz w:val="18"/>
              </w:rPr>
              <w:t>-грамма</w:t>
            </w:r>
            <w:proofErr w:type="gramEnd"/>
            <w:r w:rsidRPr="00126D28">
              <w:rPr>
                <w:rFonts w:ascii="Arial" w:hAnsi="Arial" w:cs="Arial"/>
                <w:b/>
                <w:sz w:val="18"/>
              </w:rPr>
              <w:t xml:space="preserve"> 1</w:t>
            </w:r>
          </w:p>
        </w:tc>
        <w:tc>
          <w:tcPr>
            <w:tcW w:w="3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Подпрограмма 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9932,472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7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126D28" w:rsidTr="008779CA">
        <w:trPr>
          <w:trHeight w:val="379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ind w:right="-250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22 1 00 00000</w:t>
            </w:r>
          </w:p>
        </w:tc>
        <w:tc>
          <w:tcPr>
            <w:tcW w:w="4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126D28">
              <w:rPr>
                <w:rFonts w:ascii="Arial" w:hAnsi="Arial" w:cs="Arial"/>
                <w:sz w:val="18"/>
              </w:rPr>
              <w:t>682,400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4919,684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4899,684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513,180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4618,683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3707,371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3684,171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709,733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</w:tr>
      <w:tr w:rsidR="00D23D1E" w:rsidRPr="00126D28" w:rsidTr="008779CA">
        <w:trPr>
          <w:trHeight w:val="413"/>
        </w:trPr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126D28">
              <w:rPr>
                <w:rFonts w:ascii="Arial" w:hAnsi="Arial" w:cs="Arial"/>
                <w:b/>
                <w:sz w:val="18"/>
              </w:rPr>
              <w:t>меропри-ятие</w:t>
            </w:r>
            <w:proofErr w:type="spellEnd"/>
            <w:proofErr w:type="gramEnd"/>
            <w:r w:rsidRPr="00126D28">
              <w:rPr>
                <w:rFonts w:ascii="Arial" w:hAnsi="Arial" w:cs="Arial"/>
                <w:b/>
                <w:sz w:val="18"/>
              </w:rPr>
              <w:t xml:space="preserve"> 1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1037,258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6010,816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9926,472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9883,272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9883,272</w:t>
            </w:r>
          </w:p>
        </w:tc>
        <w:tc>
          <w:tcPr>
            <w:tcW w:w="7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9883,272</w:t>
            </w:r>
          </w:p>
        </w:tc>
      </w:tr>
      <w:tr w:rsidR="00D23D1E" w:rsidRPr="00126D28" w:rsidTr="008779CA">
        <w:trPr>
          <w:trHeight w:val="412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tbRl"/>
            <w:vAlign w:val="bottom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ind w:right="-250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х</w:t>
            </w: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22 1 01 00000</w:t>
            </w:r>
          </w:p>
        </w:tc>
        <w:tc>
          <w:tcPr>
            <w:tcW w:w="4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682,400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4919,684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4899,684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4899,684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513,180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4618,683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3707,371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3684,171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3684,171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38" w:right="-7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709,733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1299,417</w:t>
            </w:r>
          </w:p>
        </w:tc>
      </w:tr>
      <w:tr w:rsidR="00D23D1E" w:rsidRPr="00126D28" w:rsidTr="008779CA">
        <w:trPr>
          <w:trHeight w:val="1871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 террористических проявлений.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102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1.2.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Рабочая группа при Администрации города Курчатов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2041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1.3.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Проведение обследования объектов с массовым пребыванием людей с целью определения необходимых мер усиления инженерно-технической </w:t>
            </w:r>
            <w:proofErr w:type="spellStart"/>
            <w:r w:rsidRPr="00126D28">
              <w:rPr>
                <w:rFonts w:ascii="Arial" w:hAnsi="Arial" w:cs="Arial"/>
                <w:sz w:val="18"/>
              </w:rPr>
              <w:t>укрепленности</w:t>
            </w:r>
            <w:proofErr w:type="spellEnd"/>
            <w:r w:rsidRPr="00126D28">
              <w:rPr>
                <w:rFonts w:ascii="Arial" w:hAnsi="Arial" w:cs="Arial"/>
                <w:sz w:val="18"/>
              </w:rPr>
              <w:t>, оснащения системами контроля доступа и видеонаблюдения, средствами охранно-пожарной сигнализации, организации или усиления физической охраны.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1871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1.4.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Рабочие группы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АТК г. Курчатова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175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1.5.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Проведение профилактических мероприятий в отношении лидеров и активистов молодежных группировок, направленных на недопущение создания </w:t>
            </w:r>
            <w:proofErr w:type="spellStart"/>
            <w:r w:rsidRPr="00126D28">
              <w:rPr>
                <w:rFonts w:ascii="Arial" w:hAnsi="Arial" w:cs="Arial"/>
                <w:sz w:val="18"/>
              </w:rPr>
              <w:t>экстремистски</w:t>
            </w:r>
            <w:proofErr w:type="spellEnd"/>
            <w:r w:rsidRPr="00126D28">
              <w:rPr>
                <w:rFonts w:ascii="Arial" w:hAnsi="Arial" w:cs="Arial"/>
                <w:sz w:val="18"/>
              </w:rPr>
              <w:t xml:space="preserve"> настроенных неформальных молодежных </w:t>
            </w:r>
            <w:r w:rsidRPr="00126D28">
              <w:rPr>
                <w:rFonts w:ascii="Arial" w:hAnsi="Arial" w:cs="Arial"/>
                <w:sz w:val="18"/>
              </w:rPr>
              <w:lastRenderedPageBreak/>
              <w:t>формирований.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lastRenderedPageBreak/>
              <w:t xml:space="preserve">МО МВД России «Курчатовский», управление делами администрации города, управление по культуре, спорту и делам молодежи администрации </w:t>
            </w:r>
            <w:r w:rsidRPr="00126D28">
              <w:rPr>
                <w:rFonts w:ascii="Arial" w:hAnsi="Arial" w:cs="Arial"/>
                <w:sz w:val="18"/>
              </w:rPr>
              <w:lastRenderedPageBreak/>
              <w:t>города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1191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1.6.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Проведение    совещаний по вопросу состояния и организации антитеррористической защищенности объектов автомобильного транспорта».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МО МВД России «Курчатовский» Отдел УФСБ России по Курской области </w:t>
            </w:r>
            <w:proofErr w:type="gramStart"/>
            <w:r w:rsidRPr="00126D28">
              <w:rPr>
                <w:rFonts w:ascii="Arial" w:hAnsi="Arial" w:cs="Arial"/>
                <w:sz w:val="18"/>
              </w:rPr>
              <w:t>в</w:t>
            </w:r>
            <w:proofErr w:type="gramEnd"/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г. </w:t>
            </w:r>
            <w:proofErr w:type="gramStart"/>
            <w:r w:rsidRPr="00126D28">
              <w:rPr>
                <w:rFonts w:ascii="Arial" w:hAnsi="Arial" w:cs="Arial"/>
                <w:sz w:val="18"/>
              </w:rPr>
              <w:t>Курчатове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1701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D23D1E" w:rsidRPr="00126D28" w:rsidRDefault="00D23D1E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1.7.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МКУ «Управление городского хозяйства города Курчатова»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1871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1.8. Проведение в общеобразовательных учреждениях в рамках курса ОБЖ мероприятий с </w:t>
            </w:r>
            <w:proofErr w:type="gramStart"/>
            <w:r w:rsidRPr="00126D28">
              <w:rPr>
                <w:rFonts w:ascii="Arial" w:hAnsi="Arial" w:cs="Arial"/>
                <w:sz w:val="18"/>
              </w:rPr>
              <w:t>обучающимися</w:t>
            </w:r>
            <w:proofErr w:type="gramEnd"/>
            <w:r w:rsidRPr="00126D28">
              <w:rPr>
                <w:rFonts w:ascii="Arial" w:hAnsi="Arial" w:cs="Arial"/>
                <w:sz w:val="18"/>
              </w:rPr>
              <w:t>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Комитет образования города Курчатова;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 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 МО МВД России «Курчатовский»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1 01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73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1.9.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Дооборудование образовательных учреждений системами видеонаблюдения.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0700</w:t>
            </w:r>
          </w:p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1 01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750,068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3404,985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1347,094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1327,094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1327,094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1327,094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381,250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394,400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327,524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307,524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307,524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307,524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193,913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127,450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127,450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127,450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127,450</w:t>
            </w:r>
          </w:p>
        </w:tc>
      </w:tr>
      <w:tr w:rsidR="00D23D1E" w:rsidRPr="00126D28" w:rsidTr="008779CA">
        <w:trPr>
          <w:trHeight w:val="56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241,990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2345,469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866,559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866,559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866,559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866,559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106,828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471,203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25,561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25,561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25,561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25,561</w:t>
            </w:r>
          </w:p>
        </w:tc>
      </w:tr>
      <w:tr w:rsidR="00D23D1E" w:rsidRPr="00126D28" w:rsidTr="008779CA">
        <w:trPr>
          <w:trHeight w:val="794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1.10.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0700</w:t>
            </w:r>
          </w:p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1 01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251,190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2126,101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8556,178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288,000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4592,160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4592,160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4592,160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4592,160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130,420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399,002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399,002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399,002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399,002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251,190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1469,151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2291,160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2291,160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2291,160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2291,160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0703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238,530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1273,856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1273,856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1273,856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1273,856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1.11.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 и образовательных учреждениях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Управление по культуре, спорту и делам молодежи администрации </w:t>
            </w:r>
            <w:proofErr w:type="gramStart"/>
            <w:r w:rsidRPr="00126D28">
              <w:rPr>
                <w:rFonts w:ascii="Arial" w:hAnsi="Arial" w:cs="Arial"/>
                <w:sz w:val="18"/>
              </w:rPr>
              <w:t>г</w:t>
            </w:r>
            <w:proofErr w:type="gramEnd"/>
            <w:r w:rsidRPr="00126D28">
              <w:rPr>
                <w:rFonts w:ascii="Arial" w:hAnsi="Arial" w:cs="Arial"/>
                <w:sz w:val="18"/>
              </w:rPr>
              <w:t xml:space="preserve">. 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Курчатова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001</w:t>
            </w:r>
          </w:p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1 00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23,200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51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0801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93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01" w:right="-15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23,200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124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1.12.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Выявление общественных, религиозных организаций, объединений и лиц, совершающих правонарушения экстремистской направленности.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МО МВД России «Курчатовский»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D23D1E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737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1.13.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Оборудование и обеспечение функционирования независимых </w:t>
            </w:r>
            <w:proofErr w:type="spellStart"/>
            <w:r w:rsidRPr="00126D28">
              <w:rPr>
                <w:rFonts w:ascii="Arial" w:hAnsi="Arial" w:cs="Arial"/>
                <w:sz w:val="18"/>
              </w:rPr>
              <w:t>оповещательных</w:t>
            </w:r>
            <w:proofErr w:type="spellEnd"/>
            <w:r w:rsidRPr="00126D28">
              <w:rPr>
                <w:rFonts w:ascii="Arial" w:hAnsi="Arial" w:cs="Arial"/>
                <w:sz w:val="18"/>
              </w:rPr>
              <w:t xml:space="preserve"> систем в образовательных учреждениях города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Комитет образования города Курчатова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0700</w:t>
            </w:r>
          </w:p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всего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1 01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479,730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0702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140" w:right="-115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59,730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680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420,000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1587"/>
        </w:trPr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126D28">
              <w:rPr>
                <w:rFonts w:ascii="Arial" w:hAnsi="Arial" w:cs="Arial"/>
                <w:b/>
                <w:sz w:val="18"/>
              </w:rPr>
              <w:t>меропри-ятие</w:t>
            </w:r>
            <w:proofErr w:type="spellEnd"/>
            <w:proofErr w:type="gramEnd"/>
            <w:r w:rsidRPr="00126D28">
              <w:rPr>
                <w:rFonts w:ascii="Arial" w:hAnsi="Arial" w:cs="Arial"/>
                <w:b/>
                <w:sz w:val="18"/>
              </w:rPr>
              <w:t xml:space="preserve"> 2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Ответственный исполнитель: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МКУ Управление по делам ГО и ЧС города Курчатова»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22 1 02 00000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</w:tr>
      <w:tr w:rsidR="00D23D1E" w:rsidRPr="00126D28" w:rsidTr="008779CA">
        <w:trPr>
          <w:trHeight w:val="850"/>
        </w:trPr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2.1.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Организация работы пропагандистских групп при антитеррористической комиссии города Курчатова.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АТК города Курчатова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20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2.2.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Организация взаимодействия администрации города Курчатова с правоохранительными органами по выявлению и пресечению деятельности </w:t>
            </w:r>
            <w:proofErr w:type="spellStart"/>
            <w:r w:rsidRPr="00126D28">
              <w:rPr>
                <w:rFonts w:ascii="Arial" w:hAnsi="Arial" w:cs="Arial"/>
                <w:sz w:val="18"/>
              </w:rPr>
              <w:t>экстремистски</w:t>
            </w:r>
            <w:proofErr w:type="spellEnd"/>
            <w:r w:rsidRPr="00126D28">
              <w:rPr>
                <w:rFonts w:ascii="Arial" w:hAnsi="Arial" w:cs="Arial"/>
                <w:sz w:val="18"/>
              </w:rPr>
              <w:t xml:space="preserve">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Администрации города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20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2.3.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Администрации города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0314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22 1 02 С1435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D23D1E" w:rsidRPr="00126D28" w:rsidRDefault="00FD01F0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6,000</w:t>
            </w:r>
          </w:p>
        </w:tc>
      </w:tr>
      <w:tr w:rsidR="00D23D1E" w:rsidRPr="00126D28" w:rsidTr="008779CA">
        <w:trPr>
          <w:trHeight w:val="9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 xml:space="preserve">Основное </w:t>
            </w:r>
            <w:proofErr w:type="spellStart"/>
            <w:proofErr w:type="gramStart"/>
            <w:r w:rsidRPr="00126D28">
              <w:rPr>
                <w:rFonts w:ascii="Arial" w:hAnsi="Arial" w:cs="Arial"/>
                <w:b/>
                <w:sz w:val="18"/>
              </w:rPr>
              <w:t>меропри-ятие</w:t>
            </w:r>
            <w:proofErr w:type="spellEnd"/>
            <w:proofErr w:type="gramEnd"/>
            <w:r w:rsidRPr="00126D28">
              <w:rPr>
                <w:rFonts w:ascii="Arial" w:hAnsi="Arial" w:cs="Arial"/>
                <w:b/>
                <w:sz w:val="18"/>
              </w:rPr>
              <w:t xml:space="preserve"> 3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ind w:firstLine="708"/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272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3.1.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</w:t>
            </w:r>
            <w:proofErr w:type="gramStart"/>
            <w:r w:rsidRPr="00126D28">
              <w:rPr>
                <w:rFonts w:ascii="Arial" w:hAnsi="Arial" w:cs="Arial"/>
                <w:sz w:val="18"/>
              </w:rPr>
              <w:t>контроля за</w:t>
            </w:r>
            <w:proofErr w:type="gramEnd"/>
            <w:r w:rsidRPr="00126D28">
              <w:rPr>
                <w:rFonts w:ascii="Arial" w:hAnsi="Arial" w:cs="Arial"/>
                <w:sz w:val="18"/>
              </w:rPr>
              <w:t xml:space="preserve"> пребыванием на территории города Курчатова иностранных граждан и лиц без гражданства.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МО МВД России «Курчатовский»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Отделение УФМС России по Курской области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 Курчатовском районе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59" w:right="-102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153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3.2.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МО МВД России «Курчатовский»</w:t>
            </w: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(по согласованию) Отдел ФСБ России по Курской области </w:t>
            </w:r>
            <w:proofErr w:type="gramStart"/>
            <w:r w:rsidRPr="00126D28">
              <w:rPr>
                <w:rFonts w:ascii="Arial" w:hAnsi="Arial" w:cs="Arial"/>
                <w:sz w:val="18"/>
              </w:rPr>
              <w:t>в</w:t>
            </w:r>
            <w:proofErr w:type="gramEnd"/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г. </w:t>
            </w:r>
            <w:proofErr w:type="gramStart"/>
            <w:r w:rsidRPr="00126D28">
              <w:rPr>
                <w:rFonts w:ascii="Arial" w:hAnsi="Arial" w:cs="Arial"/>
                <w:sz w:val="18"/>
              </w:rPr>
              <w:t>Курчатове</w:t>
            </w:r>
            <w:proofErr w:type="gramEnd"/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(по согласованию)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8779CA">
        <w:trPr>
          <w:trHeight w:val="9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D1E" w:rsidRPr="00126D28" w:rsidRDefault="00D23D1E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3.3.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Разработка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Руководители объектов с массовым пребыванием людей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tbRl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3D1E" w:rsidRPr="00126D28" w:rsidRDefault="00FD01F0">
            <w:pPr>
              <w:ind w:left="-114" w:right="-146"/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</w:tbl>
    <w:p w:rsidR="00D23D1E" w:rsidRPr="00126D28" w:rsidRDefault="00D23D1E">
      <w:pPr>
        <w:rPr>
          <w:rFonts w:ascii="Arial" w:hAnsi="Arial" w:cs="Arial"/>
        </w:rPr>
      </w:pPr>
    </w:p>
    <w:p w:rsidR="00D23D1E" w:rsidRPr="00126D28" w:rsidRDefault="00D23D1E">
      <w:pPr>
        <w:rPr>
          <w:rFonts w:ascii="Arial" w:hAnsi="Arial" w:cs="Arial"/>
        </w:rPr>
        <w:sectPr w:rsidR="00D23D1E" w:rsidRPr="00126D28" w:rsidSect="00B93440">
          <w:pgSz w:w="16840" w:h="11907" w:orient="landscape" w:code="9"/>
          <w:pgMar w:top="1134" w:right="1134" w:bottom="567" w:left="567" w:header="397" w:footer="0" w:gutter="0"/>
          <w:cols w:space="720"/>
        </w:sectPr>
      </w:pPr>
    </w:p>
    <w:bookmarkEnd w:id="8"/>
    <w:bookmarkEnd w:id="9"/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lastRenderedPageBreak/>
        <w:t>Приложение № 4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 постановлению администрации города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Курчатова Курской области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от «____» _________ 2021 № ________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 xml:space="preserve">     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Приложение № 4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к муниципальной программе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 xml:space="preserve">«Профилактика терроризма и 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экстремизма, а также минимизация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и (или) ликвидация последствий его</w:t>
      </w:r>
    </w:p>
    <w:p w:rsidR="00D23D1E" w:rsidRPr="00126D28" w:rsidRDefault="00FD01F0">
      <w:pPr>
        <w:ind w:left="10348"/>
        <w:rPr>
          <w:rFonts w:ascii="Arial" w:hAnsi="Arial" w:cs="Arial"/>
          <w:sz w:val="23"/>
        </w:rPr>
      </w:pPr>
      <w:r w:rsidRPr="00126D28">
        <w:rPr>
          <w:rFonts w:ascii="Arial" w:hAnsi="Arial" w:cs="Arial"/>
          <w:sz w:val="23"/>
        </w:rPr>
        <w:t>явлений в муниципальном образовании «Город Курчатов» Курской области»</w:t>
      </w:r>
    </w:p>
    <w:p w:rsidR="00D23D1E" w:rsidRPr="00126D28" w:rsidRDefault="00D23D1E">
      <w:pPr>
        <w:widowControl w:val="0"/>
        <w:rPr>
          <w:rFonts w:ascii="Arial" w:hAnsi="Arial" w:cs="Arial"/>
          <w:sz w:val="23"/>
        </w:rPr>
      </w:pPr>
    </w:p>
    <w:p w:rsidR="00D23D1E" w:rsidRPr="00126D28" w:rsidRDefault="00FD01F0">
      <w:pPr>
        <w:widowControl w:val="0"/>
        <w:ind w:firstLine="720"/>
        <w:jc w:val="center"/>
        <w:rPr>
          <w:rFonts w:ascii="Arial" w:hAnsi="Arial" w:cs="Arial"/>
          <w:b/>
          <w:sz w:val="23"/>
        </w:rPr>
      </w:pPr>
      <w:r w:rsidRPr="00126D28">
        <w:rPr>
          <w:rFonts w:ascii="Arial" w:hAnsi="Arial" w:cs="Arial"/>
          <w:b/>
          <w:sz w:val="23"/>
        </w:rPr>
        <w:t>Ресурсное обеспечение и прогнозная (справочная) оценка расходов   федерального бюджета, областного бюджета, бюджетов</w:t>
      </w:r>
    </w:p>
    <w:p w:rsidR="00D23D1E" w:rsidRPr="00126D28" w:rsidRDefault="00FD01F0">
      <w:pPr>
        <w:widowControl w:val="0"/>
        <w:ind w:firstLine="720"/>
        <w:jc w:val="center"/>
        <w:rPr>
          <w:rFonts w:ascii="Arial" w:hAnsi="Arial" w:cs="Arial"/>
          <w:b/>
          <w:sz w:val="23"/>
        </w:rPr>
      </w:pPr>
      <w:r w:rsidRPr="00126D28">
        <w:rPr>
          <w:rFonts w:ascii="Arial" w:hAnsi="Arial" w:cs="Arial"/>
          <w:b/>
          <w:sz w:val="23"/>
        </w:rPr>
        <w:t>государственных внебюджетных фондов, местных бюджетов и внебюджетных источников на реализацию целей</w:t>
      </w:r>
    </w:p>
    <w:p w:rsidR="00D23D1E" w:rsidRPr="00126D28" w:rsidRDefault="00FD01F0">
      <w:pPr>
        <w:widowControl w:val="0"/>
        <w:ind w:firstLine="720"/>
        <w:jc w:val="center"/>
        <w:rPr>
          <w:rFonts w:ascii="Arial" w:hAnsi="Arial" w:cs="Arial"/>
          <w:b/>
          <w:sz w:val="23"/>
        </w:rPr>
      </w:pPr>
      <w:r w:rsidRPr="00126D28">
        <w:rPr>
          <w:rFonts w:ascii="Arial" w:hAnsi="Arial" w:cs="Arial"/>
          <w:b/>
          <w:sz w:val="23"/>
        </w:rPr>
        <w:t xml:space="preserve">муниципальной программы 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 </w:t>
      </w:r>
    </w:p>
    <w:p w:rsidR="00D23D1E" w:rsidRPr="00126D28" w:rsidRDefault="00D23D1E">
      <w:pPr>
        <w:widowControl w:val="0"/>
        <w:ind w:firstLine="72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047"/>
        <w:gridCol w:w="1306"/>
        <w:gridCol w:w="992"/>
        <w:gridCol w:w="715"/>
        <w:gridCol w:w="648"/>
        <w:gridCol w:w="850"/>
        <w:gridCol w:w="1031"/>
        <w:gridCol w:w="1010"/>
        <w:gridCol w:w="1013"/>
        <w:gridCol w:w="871"/>
        <w:gridCol w:w="893"/>
      </w:tblGrid>
      <w:tr w:rsidR="00D23D1E" w:rsidRPr="00126D28"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bookmarkStart w:id="12" w:name="_Hlk54772748"/>
            <w:r w:rsidRPr="00126D28">
              <w:rPr>
                <w:rFonts w:ascii="Arial" w:hAnsi="Arial" w:cs="Arial"/>
                <w:sz w:val="18"/>
              </w:rPr>
              <w:t>Статус</w:t>
            </w:r>
          </w:p>
        </w:tc>
        <w:tc>
          <w:tcPr>
            <w:tcW w:w="40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Источники     финансирования</w:t>
            </w:r>
          </w:p>
        </w:tc>
        <w:tc>
          <w:tcPr>
            <w:tcW w:w="8023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Оценка расходов (тыс. руб.)</w:t>
            </w:r>
          </w:p>
        </w:tc>
      </w:tr>
      <w:tr w:rsidR="00D23D1E" w:rsidRPr="00126D28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Всего</w:t>
            </w:r>
          </w:p>
        </w:tc>
        <w:tc>
          <w:tcPr>
            <w:tcW w:w="703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 том числе по годам:</w:t>
            </w:r>
          </w:p>
        </w:tc>
      </w:tr>
      <w:tr w:rsidR="00D23D1E" w:rsidRPr="00126D28" w:rsidTr="00450544">
        <w:trPr>
          <w:trHeight w:val="539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2019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2021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2024</w:t>
            </w:r>
          </w:p>
        </w:tc>
      </w:tr>
      <w:tr w:rsidR="00D23D1E" w:rsidRPr="00126D28" w:rsidTr="00450544">
        <w:trPr>
          <w:trHeight w:val="292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tabs>
                <w:tab w:val="center" w:pos="88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Муниципальная программа</w:t>
            </w:r>
          </w:p>
        </w:tc>
        <w:tc>
          <w:tcPr>
            <w:tcW w:w="40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Всего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13" w:name="_Hlk68616810"/>
            <w:r w:rsidRPr="00126D28">
              <w:rPr>
                <w:rFonts w:ascii="Arial" w:hAnsi="Arial" w:cs="Arial"/>
                <w:b/>
                <w:sz w:val="18"/>
              </w:rPr>
              <w:t>46672,362</w:t>
            </w:r>
            <w:bookmarkEnd w:id="13"/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9932,472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126D28" w:rsidTr="00450544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ind w:left="-87" w:right="-122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right="-77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D23D1E" w:rsidRPr="00126D28" w:rsidTr="00353BAD">
        <w:trPr>
          <w:trHeight w:val="217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ind w:left="-87" w:right="-122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right="-77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D23D1E" w:rsidRPr="00126D28" w:rsidTr="00353BAD">
        <w:trPr>
          <w:trHeight w:val="571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городской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46672,362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9932,472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126D28" w:rsidTr="00F25EE9">
        <w:trPr>
          <w:trHeight w:val="624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ind w:left="-87" w:right="-122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right="-77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D23D1E" w:rsidRPr="00126D28" w:rsidTr="00F25EE9">
        <w:trPr>
          <w:trHeight w:val="70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Подпрограмма 1</w:t>
            </w:r>
          </w:p>
        </w:tc>
        <w:tc>
          <w:tcPr>
            <w:tcW w:w="40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«Противодействие экстремизму и профилактика терроризма на территории муниципального образования «Город Курчатов» Курской области»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Всего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46672,362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1043,258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9932,472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ind w:left="-87" w:right="-122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right="-77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  <w:highlight w:val="yellow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ind w:left="-87" w:right="-122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right="-77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городской </w:t>
            </w:r>
            <w:r w:rsidRPr="00126D28">
              <w:rPr>
                <w:rFonts w:ascii="Arial" w:hAnsi="Arial" w:cs="Arial"/>
                <w:sz w:val="18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lastRenderedPageBreak/>
              <w:t>46672,36</w:t>
            </w:r>
            <w:r w:rsidRPr="00126D28">
              <w:rPr>
                <w:rFonts w:ascii="Arial" w:hAnsi="Arial" w:cs="Arial"/>
                <w:b/>
                <w:sz w:val="18"/>
              </w:rPr>
              <w:lastRenderedPageBreak/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lastRenderedPageBreak/>
              <w:t>6,000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</w:t>
            </w:r>
            <w:r w:rsidRPr="00126D28">
              <w:rPr>
                <w:rFonts w:ascii="Arial" w:hAnsi="Arial" w:cs="Arial"/>
                <w:b/>
                <w:sz w:val="1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76" w:right="-108" w:firstLine="15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lastRenderedPageBreak/>
              <w:t>1043,258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6016,816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left="-87" w:right="-122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9932,472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9889,27</w:t>
            </w:r>
            <w:r w:rsidRPr="00126D28">
              <w:rPr>
                <w:rFonts w:ascii="Arial" w:hAnsi="Arial" w:cs="Arial"/>
                <w:b/>
                <w:sz w:val="18"/>
              </w:rPr>
              <w:lastRenderedPageBreak/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lastRenderedPageBreak/>
              <w:t>9889,272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left="-76" w:firstLine="15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ind w:left="-87" w:right="-122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ind w:right="-77"/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D23D1E" w:rsidRPr="00126D28" w:rsidTr="00353BAD">
        <w:trPr>
          <w:trHeight w:val="552"/>
        </w:trPr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Основное мероприятие 1</w:t>
            </w: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Организационные меры профилактики терроризма и проявлений экстремизма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46624,362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1037,258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6010,816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9926,472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9883,272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77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9883,272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right="-108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9883,272</w:t>
            </w:r>
          </w:p>
        </w:tc>
      </w:tr>
      <w:tr w:rsidR="00D23D1E" w:rsidRPr="00126D28" w:rsidTr="00353BAD"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</w:t>
            </w:r>
          </w:p>
          <w:p w:rsidR="00D23D1E" w:rsidRPr="00126D28" w:rsidRDefault="00FD01F0">
            <w:pPr>
              <w:outlineLvl w:val="1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Проведение заседаний антитеррористической комиссии города Курчатова по вопросам организации деятельности по противодействию терроризму, устранению условий и предпосылок, способствующих совершению террористических проявлений.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 </w:t>
            </w:r>
            <w:r w:rsidRPr="00126D28">
              <w:rPr>
                <w:rFonts w:ascii="Arial" w:hAnsi="Arial" w:cs="Arial"/>
                <w:sz w:val="18"/>
              </w:rPr>
              <w:t>1.2.</w:t>
            </w:r>
          </w:p>
          <w:p w:rsidR="00D23D1E" w:rsidRPr="00126D28" w:rsidRDefault="00FD01F0">
            <w:pPr>
              <w:outlineLvl w:val="1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Внедрение на территории города Курчатова современных технических систем аппаратно-программного комплекса «Безопасный город».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rPr>
          <w:trHeight w:val="698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1.3.</w:t>
            </w:r>
          </w:p>
          <w:p w:rsidR="00D23D1E" w:rsidRPr="00126D28" w:rsidRDefault="00FD01F0">
            <w:pPr>
              <w:outlineLvl w:val="1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Проведение обследования объектов с массовым пребыванием людей с целью определения необходимых мер усиления инженерно-технической </w:t>
            </w:r>
            <w:proofErr w:type="spellStart"/>
            <w:r w:rsidRPr="00126D28">
              <w:rPr>
                <w:rFonts w:ascii="Arial" w:hAnsi="Arial" w:cs="Arial"/>
                <w:sz w:val="18"/>
              </w:rPr>
              <w:t>укрепленности</w:t>
            </w:r>
            <w:proofErr w:type="spellEnd"/>
            <w:r w:rsidRPr="00126D28">
              <w:rPr>
                <w:rFonts w:ascii="Arial" w:hAnsi="Arial" w:cs="Arial"/>
                <w:sz w:val="18"/>
              </w:rPr>
              <w:t>, оснащения системами контроля доступа и видеонаблюдения, средствами охранно-пожарной сигнализации, организации или усиления физической охраны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tabs>
                <w:tab w:val="left" w:pos="380"/>
                <w:tab w:val="center" w:pos="492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tabs>
                <w:tab w:val="left" w:pos="380"/>
                <w:tab w:val="center" w:pos="492"/>
              </w:tabs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   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outlineLvl w:val="1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1.4.</w:t>
            </w:r>
          </w:p>
          <w:p w:rsidR="00D23D1E" w:rsidRPr="00126D28" w:rsidRDefault="00FD01F0">
            <w:pPr>
              <w:outlineLvl w:val="1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Организация работы в молодежной среде и национальных диаспорах с целью воспитания толерантного поведения, доведение информации об ответственности за совершение правонарушений в сфере межнациональных и межконфессиональных отношений.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1.5.</w:t>
            </w: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Проведение профилактических мероприятий в отношении лидеров и активистов молодежных группировок, направленных на недопущение создания </w:t>
            </w:r>
            <w:proofErr w:type="spellStart"/>
            <w:r w:rsidRPr="00126D28">
              <w:rPr>
                <w:rFonts w:ascii="Arial" w:hAnsi="Arial" w:cs="Arial"/>
                <w:sz w:val="18"/>
              </w:rPr>
              <w:t>экстремистски</w:t>
            </w:r>
            <w:proofErr w:type="spellEnd"/>
            <w:r w:rsidRPr="00126D28">
              <w:rPr>
                <w:rFonts w:ascii="Arial" w:hAnsi="Arial" w:cs="Arial"/>
                <w:sz w:val="18"/>
              </w:rPr>
              <w:t xml:space="preserve"> настроенных неформальных молодежных формирований.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   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1.6.</w:t>
            </w: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Проведение   совещаний по вопросу </w:t>
            </w:r>
            <w:r w:rsidRPr="00126D28">
              <w:rPr>
                <w:rFonts w:ascii="Arial" w:hAnsi="Arial" w:cs="Arial"/>
                <w:sz w:val="18"/>
              </w:rPr>
              <w:lastRenderedPageBreak/>
              <w:t>состояния и организации антитеррористической защищенности объектов автомобильного транспорта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городской </w:t>
            </w:r>
            <w:r w:rsidRPr="00126D28">
              <w:rPr>
                <w:rFonts w:ascii="Arial" w:hAnsi="Arial" w:cs="Arial"/>
                <w:sz w:val="18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   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1.7.</w:t>
            </w: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Проведение профилактической отработки жилого сектора, чердачных, подвальных и сдаваемых в аренду помещений с направлением представлений руководителям управляющих организаций для устранения выявленных недостатков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D23D1E">
            <w:pPr>
              <w:jc w:val="center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1.8.</w:t>
            </w: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Проведение в общеобразовательных учреждениях в рамках курса ОБЖ мероприятий с </w:t>
            </w:r>
            <w:proofErr w:type="gramStart"/>
            <w:r w:rsidRPr="00126D28">
              <w:rPr>
                <w:rFonts w:ascii="Arial" w:hAnsi="Arial" w:cs="Arial"/>
                <w:sz w:val="18"/>
              </w:rPr>
              <w:t>обучающимися</w:t>
            </w:r>
            <w:proofErr w:type="gramEnd"/>
            <w:r w:rsidRPr="00126D28">
              <w:rPr>
                <w:rFonts w:ascii="Arial" w:hAnsi="Arial" w:cs="Arial"/>
                <w:sz w:val="18"/>
              </w:rPr>
              <w:t>, направленных на профилактику преступлений террористического характера, в том числе правилам поведения в случае совершения террористических актов.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1.9.</w:t>
            </w: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Дооборудование общеобразовательных учреждений системами видеонаблюдения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9483,429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750,068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3404,985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1347,094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1327,094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130" w:right="-6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1327,094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1327,094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1.10.</w:t>
            </w: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Организация физической охраны дошкольных образовательных учреждений и общеобразовательных учреждений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36602,003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251,190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2126,101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ind w:left="-130" w:right="-66"/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8556,178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8556,178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1.11.</w:t>
            </w: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Организация мероприятий по обеспечению безопасности и антитеррористической защищенности в муниципальных учреждениях культуры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59,200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36,000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23,200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</w:tr>
      <w:tr w:rsidR="00D23D1E" w:rsidRPr="00126D28" w:rsidTr="00353BAD">
        <w:trPr>
          <w:trHeight w:val="56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1.12.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Выявление общественных, религиозных организаций, объединений и лиц, совершающих правонарушения экстремистской направленности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both"/>
              <w:rPr>
                <w:rFonts w:ascii="Arial" w:hAnsi="Arial" w:cs="Arial"/>
                <w:sz w:val="18"/>
              </w:rPr>
            </w:pPr>
          </w:p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1.13.</w:t>
            </w: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Оборудование и обеспечение функционирования независимых </w:t>
            </w:r>
            <w:proofErr w:type="spellStart"/>
            <w:r w:rsidRPr="00126D28">
              <w:rPr>
                <w:rFonts w:ascii="Arial" w:hAnsi="Arial" w:cs="Arial"/>
                <w:sz w:val="18"/>
              </w:rPr>
              <w:t>оповещательных</w:t>
            </w:r>
            <w:proofErr w:type="spellEnd"/>
            <w:r w:rsidRPr="00126D28">
              <w:rPr>
                <w:rFonts w:ascii="Arial" w:hAnsi="Arial" w:cs="Arial"/>
                <w:sz w:val="18"/>
              </w:rPr>
              <w:t xml:space="preserve"> систем в образовательных учреждениях города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479,730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479,730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0</w:t>
            </w:r>
          </w:p>
        </w:tc>
      </w:tr>
      <w:tr w:rsidR="00D23D1E" w:rsidRPr="00126D28" w:rsidTr="00353BAD"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Основное мероприятие 2</w:t>
            </w:r>
          </w:p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Совершенствование системы информационного противодействия терроризму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48,000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</w:tr>
      <w:tr w:rsidR="00D23D1E" w:rsidRPr="00126D28" w:rsidTr="00353BAD"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2.1. 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Организация работы пропагандистских групп при антитеррористической комиссии города Курчатова.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rPr>
          <w:trHeight w:val="1928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2.2.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Организация работы   взаимодействия администрации города Курчатова с правоохранительными органами по выявлению и пресечению деятельности </w:t>
            </w:r>
            <w:proofErr w:type="spellStart"/>
            <w:r w:rsidRPr="00126D28">
              <w:rPr>
                <w:rFonts w:ascii="Arial" w:hAnsi="Arial" w:cs="Arial"/>
                <w:sz w:val="18"/>
              </w:rPr>
              <w:t>экстремистски</w:t>
            </w:r>
            <w:proofErr w:type="spellEnd"/>
            <w:r w:rsidRPr="00126D28">
              <w:rPr>
                <w:rFonts w:ascii="Arial" w:hAnsi="Arial" w:cs="Arial"/>
                <w:sz w:val="18"/>
              </w:rPr>
              <w:t xml:space="preserve"> настроенных групп, использование в этих целях комплекса оперативно-розыскных мероприятий по пресечению их деятельности на территории города Курчатова.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rPr>
          <w:trHeight w:val="1644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2.3.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Размещение на предприятиях, в учреждениях и организациях на регулярной основе информационных материалов антитеррористической направленности в целях предупреждения и минимизации последствий террористических проявлений, информирования населения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48,000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6,000</w:t>
            </w:r>
          </w:p>
        </w:tc>
      </w:tr>
      <w:tr w:rsidR="00D23D1E" w:rsidRPr="00126D28" w:rsidTr="00353BAD">
        <w:trPr>
          <w:trHeight w:val="737"/>
        </w:trPr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Основное мероприятие 3</w:t>
            </w: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b/>
                <w:sz w:val="18"/>
              </w:rPr>
              <w:t>Специальные меры профилактики терроризма и проявления экстремизма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rPr>
          <w:trHeight w:val="209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3.1.</w:t>
            </w:r>
          </w:p>
          <w:p w:rsidR="00D23D1E" w:rsidRPr="00126D28" w:rsidRDefault="00FD01F0">
            <w:pPr>
              <w:rPr>
                <w:rFonts w:ascii="Arial" w:hAnsi="Arial" w:cs="Arial"/>
                <w:b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 xml:space="preserve">Проведение профилактических мероприятий на рынках, торговых предприятиях, строительных площадках и других объектах, использующих труд иностранных рабочих, в гостиницах, общежитиях, жилом секторе и иных местах возможного пребывания незаконных мигрантов в целях усиления </w:t>
            </w:r>
            <w:proofErr w:type="gramStart"/>
            <w:r w:rsidRPr="00126D28">
              <w:rPr>
                <w:rFonts w:ascii="Arial" w:hAnsi="Arial" w:cs="Arial"/>
                <w:sz w:val="18"/>
              </w:rPr>
              <w:t>контроля за</w:t>
            </w:r>
            <w:proofErr w:type="gramEnd"/>
            <w:r w:rsidRPr="00126D28">
              <w:rPr>
                <w:rFonts w:ascii="Arial" w:hAnsi="Arial" w:cs="Arial"/>
                <w:sz w:val="18"/>
              </w:rPr>
              <w:t xml:space="preserve"> пребыванием на территории города Курчатова иностранных граждан и лиц без гражданства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  <w:p w:rsidR="00D23D1E" w:rsidRPr="00126D28" w:rsidRDefault="00D23D1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rPr>
          <w:trHeight w:val="907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3.2.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Мониторинг сети «Интернет» в целях выявления факторов распространения материалов, содержащих признаки экстремизма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  <w:tr w:rsidR="00D23D1E" w:rsidRPr="00126D28" w:rsidTr="00353BAD">
        <w:trPr>
          <w:trHeight w:val="850"/>
        </w:trPr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D23D1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E" w:rsidRPr="00126D28" w:rsidRDefault="00FD01F0">
            <w:pPr>
              <w:jc w:val="both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3.3.</w:t>
            </w:r>
          </w:p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Разработка   паспорта безопасности на вновь принятые в эксплуатацию объекты с массовым пребыванием людей.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городской бюджет</w:t>
            </w:r>
          </w:p>
          <w:p w:rsidR="00D23D1E" w:rsidRPr="00126D28" w:rsidRDefault="00D23D1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1E" w:rsidRPr="00126D28" w:rsidRDefault="00FD01F0">
            <w:pPr>
              <w:jc w:val="center"/>
              <w:rPr>
                <w:rFonts w:ascii="Arial" w:hAnsi="Arial" w:cs="Arial"/>
                <w:sz w:val="18"/>
              </w:rPr>
            </w:pPr>
            <w:r w:rsidRPr="00126D28">
              <w:rPr>
                <w:rFonts w:ascii="Arial" w:hAnsi="Arial" w:cs="Arial"/>
                <w:sz w:val="18"/>
              </w:rPr>
              <w:t>0</w:t>
            </w:r>
          </w:p>
        </w:tc>
      </w:tr>
    </w:tbl>
    <w:bookmarkEnd w:id="12"/>
    <w:p w:rsidR="00D23D1E" w:rsidRPr="00126D28" w:rsidRDefault="00FD01F0">
      <w:pPr>
        <w:rPr>
          <w:rFonts w:ascii="Arial" w:hAnsi="Arial" w:cs="Arial"/>
        </w:rPr>
      </w:pPr>
      <w:r w:rsidRPr="00126D28">
        <w:rPr>
          <w:rFonts w:ascii="Arial" w:hAnsi="Arial" w:cs="Arial"/>
        </w:rPr>
        <w:t xml:space="preserve"> </w:t>
      </w:r>
    </w:p>
    <w:sectPr w:rsidR="00D23D1E" w:rsidRPr="00126D28" w:rsidSect="00B93440">
      <w:pgSz w:w="16840" w:h="11907" w:orient="landscape" w:code="9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D1E"/>
    <w:rsid w:val="00126D28"/>
    <w:rsid w:val="00234179"/>
    <w:rsid w:val="002E656A"/>
    <w:rsid w:val="002F3917"/>
    <w:rsid w:val="00353BAD"/>
    <w:rsid w:val="003E41F4"/>
    <w:rsid w:val="00450544"/>
    <w:rsid w:val="008779CA"/>
    <w:rsid w:val="009054F5"/>
    <w:rsid w:val="009313DC"/>
    <w:rsid w:val="00996F04"/>
    <w:rsid w:val="00A03157"/>
    <w:rsid w:val="00AB5BA7"/>
    <w:rsid w:val="00AD58B6"/>
    <w:rsid w:val="00B93440"/>
    <w:rsid w:val="00CC5368"/>
    <w:rsid w:val="00D23D1E"/>
    <w:rsid w:val="00F13D62"/>
    <w:rsid w:val="00F21FD2"/>
    <w:rsid w:val="00F25EE9"/>
    <w:rsid w:val="00F27A2A"/>
    <w:rsid w:val="00FD01F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23D1E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D23D1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3D1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D23D1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23D1E"/>
    <w:pPr>
      <w:keepNext/>
      <w:jc w:val="center"/>
      <w:outlineLvl w:val="3"/>
    </w:pPr>
    <w:rPr>
      <w:sz w:val="26"/>
    </w:rPr>
  </w:style>
  <w:style w:type="paragraph" w:styleId="5">
    <w:name w:val="heading 5"/>
    <w:next w:val="a"/>
    <w:link w:val="50"/>
    <w:uiPriority w:val="9"/>
    <w:qFormat/>
    <w:rsid w:val="00D23D1E"/>
    <w:pPr>
      <w:spacing w:before="120" w:after="120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rsid w:val="00D23D1E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3D1E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D23D1E"/>
    <w:pPr>
      <w:ind w:left="200"/>
    </w:pPr>
  </w:style>
  <w:style w:type="character" w:customStyle="1" w:styleId="22">
    <w:name w:val="Оглавление 2 Знак"/>
    <w:link w:val="21"/>
    <w:rsid w:val="00D23D1E"/>
  </w:style>
  <w:style w:type="paragraph" w:customStyle="1" w:styleId="apple-converted-space">
    <w:name w:val="apple-converted-space"/>
    <w:link w:val="apple-converted-space0"/>
    <w:rsid w:val="00D23D1E"/>
  </w:style>
  <w:style w:type="character" w:customStyle="1" w:styleId="apple-converted-space0">
    <w:name w:val="apple-converted-space"/>
    <w:link w:val="apple-converted-space"/>
    <w:rsid w:val="00D23D1E"/>
  </w:style>
  <w:style w:type="paragraph" w:customStyle="1" w:styleId="Style23">
    <w:name w:val="Style23"/>
    <w:basedOn w:val="a"/>
    <w:link w:val="Style230"/>
    <w:rsid w:val="00D23D1E"/>
    <w:pPr>
      <w:widowControl w:val="0"/>
      <w:spacing w:line="359" w:lineRule="exact"/>
      <w:ind w:firstLine="706"/>
      <w:jc w:val="both"/>
    </w:pPr>
    <w:rPr>
      <w:sz w:val="24"/>
    </w:rPr>
  </w:style>
  <w:style w:type="character" w:customStyle="1" w:styleId="Style230">
    <w:name w:val="Style23"/>
    <w:basedOn w:val="1"/>
    <w:link w:val="Style23"/>
    <w:rsid w:val="00D23D1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D23D1E"/>
    <w:pPr>
      <w:ind w:left="600"/>
    </w:pPr>
  </w:style>
  <w:style w:type="character" w:customStyle="1" w:styleId="42">
    <w:name w:val="Оглавление 4 Знак"/>
    <w:link w:val="41"/>
    <w:rsid w:val="00D23D1E"/>
  </w:style>
  <w:style w:type="paragraph" w:customStyle="1" w:styleId="FontStyle189">
    <w:name w:val="Font Style189"/>
    <w:link w:val="FontStyle1890"/>
    <w:rsid w:val="00D23D1E"/>
    <w:rPr>
      <w:rFonts w:ascii="Times New Roman" w:hAnsi="Times New Roman"/>
      <w:sz w:val="24"/>
    </w:rPr>
  </w:style>
  <w:style w:type="character" w:customStyle="1" w:styleId="FontStyle1890">
    <w:name w:val="Font Style189"/>
    <w:link w:val="FontStyle189"/>
    <w:rsid w:val="00D23D1E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sid w:val="00D23D1E"/>
    <w:rPr>
      <w:rFonts w:ascii="Times New Roman" w:hAnsi="Times New Roman"/>
      <w:b/>
      <w:spacing w:val="40"/>
      <w:sz w:val="48"/>
    </w:rPr>
  </w:style>
  <w:style w:type="paragraph" w:styleId="6">
    <w:name w:val="toc 6"/>
    <w:next w:val="a"/>
    <w:link w:val="60"/>
    <w:uiPriority w:val="39"/>
    <w:rsid w:val="00D23D1E"/>
    <w:pPr>
      <w:ind w:left="1000"/>
    </w:pPr>
  </w:style>
  <w:style w:type="character" w:customStyle="1" w:styleId="60">
    <w:name w:val="Оглавление 6 Знак"/>
    <w:link w:val="6"/>
    <w:rsid w:val="00D23D1E"/>
  </w:style>
  <w:style w:type="paragraph" w:styleId="71">
    <w:name w:val="toc 7"/>
    <w:next w:val="a"/>
    <w:link w:val="72"/>
    <w:uiPriority w:val="39"/>
    <w:rsid w:val="00D23D1E"/>
    <w:pPr>
      <w:ind w:left="1200"/>
    </w:pPr>
  </w:style>
  <w:style w:type="character" w:customStyle="1" w:styleId="72">
    <w:name w:val="Оглавление 7 Знак"/>
    <w:link w:val="71"/>
    <w:rsid w:val="00D23D1E"/>
  </w:style>
  <w:style w:type="paragraph" w:customStyle="1" w:styleId="12">
    <w:name w:val="Номер страницы1"/>
    <w:basedOn w:val="13"/>
    <w:link w:val="a3"/>
    <w:rsid w:val="00D23D1E"/>
  </w:style>
  <w:style w:type="character" w:styleId="a3">
    <w:name w:val="page number"/>
    <w:basedOn w:val="a0"/>
    <w:link w:val="12"/>
    <w:rsid w:val="00D23D1E"/>
  </w:style>
  <w:style w:type="paragraph" w:customStyle="1" w:styleId="ConsPlusNormal">
    <w:name w:val="ConsPlusNormal"/>
    <w:link w:val="ConsPlusNormal0"/>
    <w:rsid w:val="00D23D1E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23D1E"/>
    <w:rPr>
      <w:rFonts w:ascii="Arial" w:hAnsi="Arial"/>
      <w:sz w:val="20"/>
    </w:rPr>
  </w:style>
  <w:style w:type="character" w:customStyle="1" w:styleId="30">
    <w:name w:val="Заголовок 3 Знак"/>
    <w:basedOn w:val="1"/>
    <w:link w:val="3"/>
    <w:rsid w:val="00D23D1E"/>
    <w:rPr>
      <w:rFonts w:ascii="Arial" w:hAnsi="Arial"/>
      <w:b/>
      <w:sz w:val="26"/>
    </w:rPr>
  </w:style>
  <w:style w:type="paragraph" w:customStyle="1" w:styleId="14">
    <w:name w:val="Основной текст1"/>
    <w:link w:val="15"/>
    <w:rsid w:val="00D23D1E"/>
  </w:style>
  <w:style w:type="character" w:customStyle="1" w:styleId="15">
    <w:name w:val="Основной текст1"/>
    <w:link w:val="14"/>
    <w:rsid w:val="00D23D1E"/>
  </w:style>
  <w:style w:type="paragraph" w:styleId="a4">
    <w:name w:val="Balloon Text"/>
    <w:basedOn w:val="a"/>
    <w:link w:val="a5"/>
    <w:rsid w:val="00D23D1E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D23D1E"/>
    <w:rPr>
      <w:rFonts w:ascii="Segoe UI" w:hAnsi="Segoe UI"/>
      <w:sz w:val="18"/>
    </w:rPr>
  </w:style>
  <w:style w:type="paragraph" w:customStyle="1" w:styleId="31">
    <w:name w:val="Основной текст3"/>
    <w:basedOn w:val="a"/>
    <w:link w:val="32"/>
    <w:rsid w:val="00D23D1E"/>
    <w:pPr>
      <w:spacing w:before="420" w:after="240" w:line="288" w:lineRule="exact"/>
    </w:pPr>
    <w:rPr>
      <w:rFonts w:asciiTheme="minorHAnsi" w:hAnsiTheme="minorHAnsi"/>
      <w:sz w:val="27"/>
      <w:highlight w:val="white"/>
    </w:rPr>
  </w:style>
  <w:style w:type="character" w:customStyle="1" w:styleId="32">
    <w:name w:val="Основной текст3"/>
    <w:basedOn w:val="1"/>
    <w:link w:val="31"/>
    <w:rsid w:val="00D23D1E"/>
    <w:rPr>
      <w:rFonts w:asciiTheme="minorHAnsi" w:hAnsiTheme="minorHAnsi"/>
      <w:sz w:val="27"/>
      <w:highlight w:val="white"/>
    </w:rPr>
  </w:style>
  <w:style w:type="paragraph" w:styleId="33">
    <w:name w:val="toc 3"/>
    <w:next w:val="a"/>
    <w:link w:val="34"/>
    <w:uiPriority w:val="39"/>
    <w:rsid w:val="00D23D1E"/>
    <w:pPr>
      <w:ind w:left="400"/>
    </w:pPr>
  </w:style>
  <w:style w:type="character" w:customStyle="1" w:styleId="34">
    <w:name w:val="Оглавление 3 Знак"/>
    <w:link w:val="33"/>
    <w:rsid w:val="00D23D1E"/>
  </w:style>
  <w:style w:type="paragraph" w:customStyle="1" w:styleId="ConsPlusNonformat">
    <w:name w:val="ConsPlusNonformat"/>
    <w:link w:val="ConsPlusNonformat0"/>
    <w:rsid w:val="00D23D1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23D1E"/>
    <w:rPr>
      <w:rFonts w:ascii="Courier New" w:hAnsi="Courier New"/>
      <w:sz w:val="20"/>
    </w:rPr>
  </w:style>
  <w:style w:type="paragraph" w:styleId="a6">
    <w:name w:val="footer"/>
    <w:basedOn w:val="a"/>
    <w:link w:val="a7"/>
    <w:rsid w:val="00D23D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D23D1E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D23D1E"/>
    <w:rPr>
      <w:rFonts w:ascii="XO Thames" w:hAnsi="XO Thames"/>
      <w:b/>
      <w:color w:val="000000"/>
      <w:sz w:val="22"/>
    </w:rPr>
  </w:style>
  <w:style w:type="paragraph" w:styleId="a8">
    <w:name w:val="header"/>
    <w:basedOn w:val="a"/>
    <w:link w:val="a9"/>
    <w:rsid w:val="00D23D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D23D1E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D23D1E"/>
    <w:rPr>
      <w:rFonts w:ascii="XO Thames" w:hAnsi="XO Thames"/>
      <w:b/>
      <w:sz w:val="32"/>
    </w:rPr>
  </w:style>
  <w:style w:type="paragraph" w:customStyle="1" w:styleId="140">
    <w:name w:val="Обычный + 14 пт"/>
    <w:basedOn w:val="aa"/>
    <w:link w:val="141"/>
    <w:rsid w:val="00D23D1E"/>
    <w:pPr>
      <w:spacing w:after="0"/>
      <w:ind w:left="0" w:firstLine="601"/>
      <w:jc w:val="both"/>
    </w:pPr>
    <w:rPr>
      <w:sz w:val="28"/>
    </w:rPr>
  </w:style>
  <w:style w:type="character" w:customStyle="1" w:styleId="141">
    <w:name w:val="Обычный + 14 пт"/>
    <w:basedOn w:val="ab"/>
    <w:link w:val="140"/>
    <w:rsid w:val="00D23D1E"/>
    <w:rPr>
      <w:rFonts w:ascii="Times New Roman" w:hAnsi="Times New Roman"/>
      <w:sz w:val="28"/>
    </w:rPr>
  </w:style>
  <w:style w:type="paragraph" w:customStyle="1" w:styleId="16">
    <w:name w:val="Строгий1"/>
    <w:link w:val="ac"/>
    <w:rsid w:val="00D23D1E"/>
    <w:rPr>
      <w:b/>
    </w:rPr>
  </w:style>
  <w:style w:type="character" w:styleId="ac">
    <w:name w:val="Strong"/>
    <w:link w:val="16"/>
    <w:rsid w:val="00D23D1E"/>
    <w:rPr>
      <w:b/>
    </w:rPr>
  </w:style>
  <w:style w:type="paragraph" w:customStyle="1" w:styleId="13">
    <w:name w:val="Основной шрифт абзаца1"/>
    <w:rsid w:val="00D23D1E"/>
  </w:style>
  <w:style w:type="paragraph" w:customStyle="1" w:styleId="17">
    <w:name w:val="Гиперссылка1"/>
    <w:link w:val="ad"/>
    <w:rsid w:val="00D23D1E"/>
    <w:rPr>
      <w:color w:val="0000FF"/>
      <w:u w:val="single"/>
    </w:rPr>
  </w:style>
  <w:style w:type="character" w:styleId="ad">
    <w:name w:val="Hyperlink"/>
    <w:link w:val="17"/>
    <w:rsid w:val="00D23D1E"/>
    <w:rPr>
      <w:color w:val="0000FF"/>
      <w:u w:val="single"/>
    </w:rPr>
  </w:style>
  <w:style w:type="paragraph" w:customStyle="1" w:styleId="Footnote">
    <w:name w:val="Footnote"/>
    <w:link w:val="Footnote0"/>
    <w:rsid w:val="00D23D1E"/>
    <w:rPr>
      <w:rFonts w:ascii="XO Thames" w:hAnsi="XO Thames"/>
    </w:rPr>
  </w:style>
  <w:style w:type="character" w:customStyle="1" w:styleId="Footnote0">
    <w:name w:val="Footnote"/>
    <w:link w:val="Footnote"/>
    <w:rsid w:val="00D23D1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D23D1E"/>
    <w:rPr>
      <w:rFonts w:ascii="XO Thames" w:hAnsi="XO Thames"/>
      <w:b/>
    </w:rPr>
  </w:style>
  <w:style w:type="character" w:customStyle="1" w:styleId="19">
    <w:name w:val="Оглавление 1 Знак"/>
    <w:link w:val="18"/>
    <w:rsid w:val="00D23D1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23D1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23D1E"/>
    <w:rPr>
      <w:rFonts w:ascii="XO Thames" w:hAnsi="XO Thames"/>
      <w:sz w:val="20"/>
    </w:rPr>
  </w:style>
  <w:style w:type="paragraph" w:customStyle="1" w:styleId="Style12">
    <w:name w:val="Style12"/>
    <w:basedOn w:val="a"/>
    <w:link w:val="Style120"/>
    <w:rsid w:val="00D23D1E"/>
    <w:pPr>
      <w:widowControl w:val="0"/>
      <w:spacing w:line="322" w:lineRule="exact"/>
    </w:pPr>
    <w:rPr>
      <w:sz w:val="24"/>
    </w:rPr>
  </w:style>
  <w:style w:type="character" w:customStyle="1" w:styleId="Style120">
    <w:name w:val="Style12"/>
    <w:basedOn w:val="1"/>
    <w:link w:val="Style12"/>
    <w:rsid w:val="00D23D1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D23D1E"/>
    <w:pPr>
      <w:ind w:left="1600"/>
    </w:pPr>
  </w:style>
  <w:style w:type="character" w:customStyle="1" w:styleId="90">
    <w:name w:val="Оглавление 9 Знак"/>
    <w:link w:val="9"/>
    <w:rsid w:val="00D23D1E"/>
  </w:style>
  <w:style w:type="paragraph" w:styleId="ae">
    <w:name w:val="No Spacing"/>
    <w:link w:val="af"/>
    <w:rsid w:val="00D23D1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Без интервала Знак"/>
    <w:link w:val="ae"/>
    <w:rsid w:val="00D23D1E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rsid w:val="00D23D1E"/>
    <w:pPr>
      <w:ind w:left="1400"/>
    </w:pPr>
  </w:style>
  <w:style w:type="character" w:customStyle="1" w:styleId="80">
    <w:name w:val="Оглавление 8 Знак"/>
    <w:link w:val="8"/>
    <w:rsid w:val="00D23D1E"/>
  </w:style>
  <w:style w:type="paragraph" w:styleId="51">
    <w:name w:val="toc 5"/>
    <w:next w:val="a"/>
    <w:link w:val="52"/>
    <w:uiPriority w:val="39"/>
    <w:rsid w:val="00D23D1E"/>
    <w:pPr>
      <w:ind w:left="800"/>
    </w:pPr>
  </w:style>
  <w:style w:type="character" w:customStyle="1" w:styleId="52">
    <w:name w:val="Оглавление 5 Знак"/>
    <w:link w:val="51"/>
    <w:rsid w:val="00D23D1E"/>
  </w:style>
  <w:style w:type="paragraph" w:styleId="af0">
    <w:name w:val="Normal (Web)"/>
    <w:basedOn w:val="a"/>
    <w:link w:val="af1"/>
    <w:rsid w:val="00D23D1E"/>
    <w:pPr>
      <w:spacing w:beforeAutospacing="1" w:afterAutospacing="1"/>
      <w:jc w:val="both"/>
    </w:pPr>
    <w:rPr>
      <w:sz w:val="28"/>
    </w:rPr>
  </w:style>
  <w:style w:type="character" w:customStyle="1" w:styleId="af1">
    <w:name w:val="Обычный (веб) Знак"/>
    <w:basedOn w:val="1"/>
    <w:link w:val="af0"/>
    <w:rsid w:val="00D23D1E"/>
    <w:rPr>
      <w:rFonts w:ascii="Times New Roman" w:hAnsi="Times New Roman"/>
      <w:sz w:val="28"/>
    </w:rPr>
  </w:style>
  <w:style w:type="paragraph" w:styleId="af2">
    <w:name w:val="Subtitle"/>
    <w:next w:val="a"/>
    <w:link w:val="af3"/>
    <w:uiPriority w:val="11"/>
    <w:qFormat/>
    <w:rsid w:val="00D23D1E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D23D1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23D1E"/>
    <w:pPr>
      <w:ind w:left="1800"/>
    </w:pPr>
  </w:style>
  <w:style w:type="character" w:customStyle="1" w:styleId="toc100">
    <w:name w:val="toc 10"/>
    <w:link w:val="toc10"/>
    <w:rsid w:val="00D23D1E"/>
  </w:style>
  <w:style w:type="paragraph" w:styleId="aa">
    <w:name w:val="Body Text Indent"/>
    <w:basedOn w:val="a"/>
    <w:link w:val="ab"/>
    <w:rsid w:val="00D23D1E"/>
    <w:pPr>
      <w:spacing w:after="120"/>
      <w:ind w:left="283"/>
    </w:pPr>
    <w:rPr>
      <w:sz w:val="24"/>
    </w:rPr>
  </w:style>
  <w:style w:type="character" w:customStyle="1" w:styleId="ab">
    <w:name w:val="Основной текст с отступом Знак"/>
    <w:basedOn w:val="1"/>
    <w:link w:val="aa"/>
    <w:rsid w:val="00D23D1E"/>
    <w:rPr>
      <w:rFonts w:ascii="Times New Roman" w:hAnsi="Times New Roman"/>
      <w:sz w:val="24"/>
    </w:rPr>
  </w:style>
  <w:style w:type="paragraph" w:styleId="af4">
    <w:name w:val="Title"/>
    <w:next w:val="a"/>
    <w:link w:val="af5"/>
    <w:uiPriority w:val="10"/>
    <w:qFormat/>
    <w:rsid w:val="00D23D1E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D23D1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D23D1E"/>
    <w:rPr>
      <w:rFonts w:ascii="Times New Roman" w:hAnsi="Times New Roman"/>
      <w:sz w:val="26"/>
    </w:rPr>
  </w:style>
  <w:style w:type="character" w:customStyle="1" w:styleId="20">
    <w:name w:val="Заголовок 2 Знак"/>
    <w:link w:val="2"/>
    <w:rsid w:val="00D23D1E"/>
    <w:rPr>
      <w:rFonts w:ascii="XO Thames" w:hAnsi="XO Thames"/>
      <w:b/>
      <w:color w:val="00A0FF"/>
      <w:sz w:val="26"/>
    </w:rPr>
  </w:style>
  <w:style w:type="table" w:customStyle="1" w:styleId="35">
    <w:name w:val="Сетка таблицы3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D23D1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sid w:val="00D23D1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23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911</Company>
  <LinksUpToDate>false</LinksUpToDate>
  <CharactersWithSpaces>33730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220ud2</cp:lastModifiedBy>
  <cp:revision>7</cp:revision>
  <cp:lastPrinted>2021-06-18T07:44:00Z</cp:lastPrinted>
  <dcterms:created xsi:type="dcterms:W3CDTF">2021-06-16T05:51:00Z</dcterms:created>
  <dcterms:modified xsi:type="dcterms:W3CDTF">2021-07-08T05:39:00Z</dcterms:modified>
</cp:coreProperties>
</file>