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1B" w:rsidRDefault="00486F1B" w:rsidP="00486F1B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</w:p>
    <w:p w:rsidR="00486F1B" w:rsidRPr="007964B4" w:rsidRDefault="00486F1B" w:rsidP="00486F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4B4">
        <w:rPr>
          <w:rFonts w:ascii="Times New Roman" w:hAnsi="Times New Roman" w:cs="Times New Roman"/>
          <w:sz w:val="28"/>
          <w:szCs w:val="28"/>
        </w:rPr>
        <w:t>АДМИНИСТРАЦИЯ ГОРОДА КУРЧАТОВА</w:t>
      </w:r>
    </w:p>
    <w:p w:rsidR="00486F1B" w:rsidRPr="007964B4" w:rsidRDefault="00486F1B" w:rsidP="00486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64B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86F1B" w:rsidRPr="007964B4" w:rsidRDefault="00486F1B" w:rsidP="00486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6F1B" w:rsidRPr="007964B4" w:rsidRDefault="00486F1B" w:rsidP="00486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6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6F1B" w:rsidRPr="000A2C6B" w:rsidRDefault="00486F1B" w:rsidP="00486F1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86F1B" w:rsidRPr="00870C4E" w:rsidRDefault="00870C4E" w:rsidP="00486F1B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870C4E">
        <w:rPr>
          <w:rFonts w:ascii="Times New Roman" w:hAnsi="Times New Roman" w:cs="Times New Roman"/>
          <w:sz w:val="28"/>
          <w:szCs w:val="28"/>
          <w:u w:val="single"/>
        </w:rPr>
        <w:t>13.01.2023 №28</w:t>
      </w:r>
    </w:p>
    <w:bookmarkEnd w:id="0"/>
    <w:p w:rsidR="00486F1B" w:rsidRDefault="00486F1B" w:rsidP="00486F1B">
      <w:pPr>
        <w:pStyle w:val="ConsPlusTitle"/>
        <w:rPr>
          <w:rFonts w:ascii="Times New Roman" w:hAnsi="Times New Roman" w:cs="Times New Roman"/>
          <w:szCs w:val="22"/>
        </w:rPr>
      </w:pPr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b/>
          <w:sz w:val="28"/>
          <w:szCs w:val="28"/>
        </w:rPr>
        <w:t xml:space="preserve">О внесении изменений в Порядок  предоставления </w:t>
      </w:r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b/>
          <w:sz w:val="28"/>
          <w:szCs w:val="28"/>
        </w:rPr>
        <w:t>из  бюджета  города  Курчатова    субсидий</w:t>
      </w:r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b/>
          <w:sz w:val="28"/>
          <w:szCs w:val="28"/>
        </w:rPr>
        <w:t>социально ориентированным некоммерческим</w:t>
      </w:r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b/>
          <w:sz w:val="28"/>
          <w:szCs w:val="28"/>
        </w:rPr>
        <w:t xml:space="preserve">организациям, предоставляющим </w:t>
      </w:r>
      <w:proofErr w:type="gramStart"/>
      <w:r w:rsidRPr="00722A22">
        <w:rPr>
          <w:b/>
          <w:sz w:val="28"/>
          <w:szCs w:val="28"/>
        </w:rPr>
        <w:t>социальные</w:t>
      </w:r>
      <w:proofErr w:type="gramEnd"/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b/>
          <w:sz w:val="28"/>
          <w:szCs w:val="28"/>
        </w:rPr>
        <w:t>услуги инвалидам  в   городе  Курчатове</w:t>
      </w:r>
    </w:p>
    <w:p w:rsidR="00486F1B" w:rsidRPr="00722A22" w:rsidRDefault="00486F1B" w:rsidP="00486F1B">
      <w:pPr>
        <w:widowControl w:val="0"/>
        <w:autoSpaceDE w:val="0"/>
        <w:autoSpaceDN w:val="0"/>
        <w:rPr>
          <w:rFonts w:eastAsiaTheme="minorHAnsi"/>
          <w:b/>
          <w:sz w:val="28"/>
          <w:szCs w:val="28"/>
          <w:lang w:eastAsia="en-US"/>
        </w:rPr>
      </w:pPr>
      <w:r w:rsidRPr="00722A22">
        <w:rPr>
          <w:b/>
          <w:sz w:val="28"/>
          <w:szCs w:val="28"/>
        </w:rPr>
        <w:t xml:space="preserve">Курской области, </w:t>
      </w:r>
      <w:proofErr w:type="gramStart"/>
      <w:r w:rsidRPr="00722A22">
        <w:rPr>
          <w:rFonts w:eastAsiaTheme="minorHAnsi"/>
          <w:b/>
          <w:sz w:val="28"/>
          <w:szCs w:val="28"/>
          <w:lang w:eastAsia="en-US"/>
        </w:rPr>
        <w:t>утвержденный</w:t>
      </w:r>
      <w:proofErr w:type="gramEnd"/>
      <w:r w:rsidRPr="00722A22">
        <w:rPr>
          <w:rFonts w:eastAsiaTheme="minorHAnsi"/>
          <w:b/>
          <w:sz w:val="28"/>
          <w:szCs w:val="28"/>
          <w:lang w:eastAsia="en-US"/>
        </w:rPr>
        <w:t xml:space="preserve"> постановлением</w:t>
      </w:r>
    </w:p>
    <w:p w:rsidR="00486F1B" w:rsidRPr="00722A22" w:rsidRDefault="00486F1B" w:rsidP="00486F1B">
      <w:pPr>
        <w:widowControl w:val="0"/>
        <w:autoSpaceDE w:val="0"/>
        <w:autoSpaceDN w:val="0"/>
        <w:rPr>
          <w:rFonts w:eastAsiaTheme="minorHAnsi"/>
          <w:b/>
          <w:sz w:val="28"/>
          <w:szCs w:val="28"/>
          <w:lang w:eastAsia="en-US"/>
        </w:rPr>
      </w:pPr>
      <w:r w:rsidRPr="00722A22">
        <w:rPr>
          <w:rFonts w:eastAsiaTheme="minorHAnsi"/>
          <w:b/>
          <w:sz w:val="28"/>
          <w:szCs w:val="28"/>
          <w:lang w:eastAsia="en-US"/>
        </w:rPr>
        <w:t>администрации города Курчатова Курской области</w:t>
      </w:r>
    </w:p>
    <w:p w:rsidR="00486F1B" w:rsidRPr="00722A22" w:rsidRDefault="00486F1B" w:rsidP="00486F1B">
      <w:pPr>
        <w:widowControl w:val="0"/>
        <w:autoSpaceDE w:val="0"/>
        <w:autoSpaceDN w:val="0"/>
        <w:rPr>
          <w:b/>
          <w:sz w:val="28"/>
          <w:szCs w:val="28"/>
        </w:rPr>
      </w:pPr>
      <w:r w:rsidRPr="00722A22">
        <w:rPr>
          <w:rFonts w:eastAsiaTheme="minorHAnsi"/>
          <w:b/>
          <w:sz w:val="28"/>
          <w:szCs w:val="28"/>
          <w:lang w:eastAsia="en-US"/>
        </w:rPr>
        <w:t>от 25.12.2019 №1674</w:t>
      </w:r>
    </w:p>
    <w:p w:rsidR="00486F1B" w:rsidRPr="00722A22" w:rsidRDefault="00486F1B" w:rsidP="00486F1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F1B" w:rsidRPr="00722A22" w:rsidRDefault="00486F1B" w:rsidP="00486F1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22A22">
        <w:rPr>
          <w:rFonts w:eastAsiaTheme="minorHAnsi"/>
          <w:bCs/>
          <w:sz w:val="28"/>
          <w:szCs w:val="28"/>
          <w:lang w:eastAsia="en-US"/>
        </w:rPr>
        <w:t xml:space="preserve">        </w:t>
      </w:r>
      <w:proofErr w:type="gramStart"/>
      <w:r w:rsidRPr="00722A22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5" w:history="1">
        <w:r w:rsidRPr="00722A22">
          <w:rPr>
            <w:rFonts w:eastAsiaTheme="minorHAnsi"/>
            <w:bCs/>
            <w:sz w:val="28"/>
            <w:szCs w:val="28"/>
            <w:lang w:eastAsia="en-US"/>
          </w:rPr>
          <w:t>статьей 78</w:t>
        </w:r>
      </w:hyperlink>
      <w:r w:rsidRPr="00722A22">
        <w:rPr>
          <w:rFonts w:eastAsiaTheme="minorHAnsi"/>
          <w:bCs/>
          <w:sz w:val="28"/>
          <w:szCs w:val="28"/>
          <w:lang w:eastAsia="en-US"/>
        </w:rPr>
        <w:t xml:space="preserve">.1 Бюджетного кодекса Российской Федерации, </w:t>
      </w:r>
      <w:hyperlink r:id="rId6" w:history="1">
        <w:r w:rsidRPr="00722A22">
          <w:rPr>
            <w:rFonts w:eastAsiaTheme="minorHAnsi"/>
            <w:bCs/>
            <w:sz w:val="28"/>
            <w:szCs w:val="28"/>
            <w:lang w:eastAsia="en-US"/>
          </w:rPr>
          <w:t>статьей 16</w:t>
        </w:r>
      </w:hyperlink>
      <w:r w:rsidRPr="00722A22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722A22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722A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22A22">
        <w:rPr>
          <w:rFonts w:eastAsiaTheme="minorHAnsi"/>
          <w:sz w:val="28"/>
          <w:szCs w:val="28"/>
          <w:lang w:eastAsia="en-US"/>
        </w:rPr>
        <w:t>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722A22">
        <w:rPr>
          <w:rFonts w:eastAsiaTheme="minorHAnsi"/>
          <w:sz w:val="28"/>
          <w:szCs w:val="28"/>
          <w:lang w:eastAsia="en-US"/>
        </w:rPr>
        <w:t xml:space="preserve"> лицам - производителям товаров, работ, услуг, и о признании </w:t>
      </w:r>
      <w:proofErr w:type="gramStart"/>
      <w:r w:rsidRPr="00722A22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722A22">
        <w:rPr>
          <w:rFonts w:eastAsiaTheme="minorHAnsi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722A2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86F1B" w:rsidRDefault="00486F1B" w:rsidP="00486F1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2A22">
        <w:rPr>
          <w:color w:val="000000"/>
          <w:sz w:val="28"/>
          <w:szCs w:val="28"/>
        </w:rPr>
        <w:t>администрация города Курчатова ПОСТАНОВЛЯЕТ:</w:t>
      </w:r>
    </w:p>
    <w:p w:rsidR="00486F1B" w:rsidRDefault="00486F1B" w:rsidP="00486F1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6F1B" w:rsidRDefault="00486F1B" w:rsidP="00486F1B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722A22">
        <w:rPr>
          <w:rFonts w:eastAsia="Calibri"/>
          <w:color w:val="000000"/>
          <w:sz w:val="28"/>
          <w:szCs w:val="28"/>
          <w:lang w:eastAsia="en-US"/>
        </w:rPr>
        <w:t xml:space="preserve">        1. </w:t>
      </w:r>
      <w:r w:rsidRPr="00722A22">
        <w:rPr>
          <w:rFonts w:eastAsiaTheme="minorHAnsi"/>
          <w:sz w:val="28"/>
          <w:szCs w:val="28"/>
          <w:lang w:eastAsia="en-US"/>
        </w:rPr>
        <w:t>Внести в</w:t>
      </w:r>
      <w:r w:rsidRPr="00722A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w:anchor="P37" w:history="1">
        <w:r w:rsidRPr="00722A22">
          <w:rPr>
            <w:rFonts w:eastAsia="Calibri"/>
            <w:color w:val="000000"/>
            <w:sz w:val="28"/>
            <w:szCs w:val="28"/>
            <w:lang w:eastAsia="en-US"/>
          </w:rPr>
          <w:t>Порядок</w:t>
        </w:r>
      </w:hyperlink>
      <w:r w:rsidRPr="00722A22">
        <w:rPr>
          <w:rFonts w:eastAsia="Calibri"/>
          <w:color w:val="000000"/>
          <w:sz w:val="28"/>
          <w:szCs w:val="28"/>
          <w:lang w:eastAsia="en-US"/>
        </w:rPr>
        <w:t xml:space="preserve"> предоставлени</w:t>
      </w:r>
      <w:r w:rsidRPr="00722A22">
        <w:rPr>
          <w:rFonts w:eastAsia="Calibri"/>
          <w:sz w:val="28"/>
          <w:szCs w:val="28"/>
          <w:lang w:eastAsia="en-US"/>
        </w:rPr>
        <w:t>я из бюджета города Курчатова субсидий социально ориентированным некоммерческим организациям, предоставляющим социальные услуги инвалидам в городе Курчатове Курской области,</w:t>
      </w:r>
      <w:r w:rsidRPr="00722A22">
        <w:rPr>
          <w:rFonts w:eastAsiaTheme="minorHAnsi"/>
          <w:sz w:val="28"/>
          <w:szCs w:val="28"/>
          <w:lang w:eastAsia="en-US"/>
        </w:rPr>
        <w:t xml:space="preserve"> утвержденный постановлением администрации города Курчатова Курской области от 25.12.2019 №1674</w:t>
      </w:r>
      <w:r>
        <w:rPr>
          <w:rFonts w:eastAsiaTheme="minorHAnsi"/>
          <w:sz w:val="28"/>
          <w:szCs w:val="28"/>
          <w:lang w:eastAsia="en-US"/>
        </w:rPr>
        <w:t xml:space="preserve"> следующие</w:t>
      </w:r>
      <w:r w:rsidRPr="00722A22">
        <w:rPr>
          <w:rFonts w:eastAsia="Calibri"/>
          <w:sz w:val="28"/>
          <w:szCs w:val="28"/>
          <w:lang w:eastAsia="en-US"/>
        </w:rPr>
        <w:t xml:space="preserve"> </w:t>
      </w:r>
      <w:r w:rsidRPr="00722A22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1833CB" w:rsidRDefault="00486F1B" w:rsidP="00486F1B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1.1. </w:t>
      </w:r>
      <w:r w:rsidR="001833CB">
        <w:rPr>
          <w:rFonts w:eastAsiaTheme="minorHAnsi"/>
          <w:sz w:val="28"/>
          <w:szCs w:val="28"/>
          <w:lang w:eastAsia="en-US"/>
        </w:rPr>
        <w:t xml:space="preserve">Пункт  1.7. раздела 1 изложить в </w:t>
      </w:r>
      <w:r w:rsidR="00CA7BC6">
        <w:rPr>
          <w:rFonts w:eastAsiaTheme="minorHAnsi"/>
          <w:sz w:val="28"/>
          <w:szCs w:val="28"/>
          <w:lang w:eastAsia="en-US"/>
        </w:rPr>
        <w:t>ново</w:t>
      </w:r>
      <w:r w:rsidR="001833CB">
        <w:rPr>
          <w:rFonts w:eastAsiaTheme="minorHAnsi"/>
          <w:sz w:val="28"/>
          <w:szCs w:val="28"/>
          <w:lang w:eastAsia="en-US"/>
        </w:rPr>
        <w:t>й редакции:</w:t>
      </w:r>
    </w:p>
    <w:p w:rsidR="001833CB" w:rsidRDefault="00E12ED4" w:rsidP="00E12E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833CB">
        <w:rPr>
          <w:rFonts w:eastAsiaTheme="minorHAnsi"/>
          <w:sz w:val="28"/>
          <w:szCs w:val="28"/>
          <w:lang w:eastAsia="en-US"/>
        </w:rPr>
        <w:t xml:space="preserve">« 1.7. </w:t>
      </w:r>
      <w:r>
        <w:rPr>
          <w:rFonts w:eastAsiaTheme="minorHAnsi"/>
          <w:sz w:val="28"/>
          <w:szCs w:val="28"/>
          <w:lang w:eastAsia="en-US"/>
        </w:rPr>
        <w:t>Информация о предоставлении субсидий размещается Управлением финансов города Курчатова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proofErr w:type="gramStart"/>
      <w:r w:rsidR="009D7E9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9D7E9B">
        <w:rPr>
          <w:rFonts w:eastAsiaTheme="minorHAnsi"/>
          <w:sz w:val="28"/>
          <w:szCs w:val="28"/>
          <w:lang w:eastAsia="en-US"/>
        </w:rPr>
        <w:t>.</w:t>
      </w:r>
    </w:p>
    <w:p w:rsidR="00D24005" w:rsidRDefault="001833CB" w:rsidP="00486F1B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1.2.</w:t>
      </w:r>
      <w:r w:rsidR="00D24005">
        <w:rPr>
          <w:rFonts w:eastAsiaTheme="minorHAnsi"/>
          <w:sz w:val="28"/>
          <w:szCs w:val="28"/>
          <w:lang w:eastAsia="en-US"/>
        </w:rPr>
        <w:t xml:space="preserve"> а</w:t>
      </w:r>
      <w:r w:rsidR="00C37CDB">
        <w:rPr>
          <w:rFonts w:eastAsiaTheme="minorHAnsi"/>
          <w:sz w:val="28"/>
          <w:szCs w:val="28"/>
          <w:lang w:eastAsia="en-US"/>
        </w:rPr>
        <w:t>б</w:t>
      </w:r>
      <w:r w:rsidR="00D24005">
        <w:rPr>
          <w:rFonts w:eastAsiaTheme="minorHAnsi"/>
          <w:sz w:val="28"/>
          <w:szCs w:val="28"/>
          <w:lang w:eastAsia="en-US"/>
        </w:rPr>
        <w:t>зац 5 пункта 2.1.</w:t>
      </w:r>
      <w:r w:rsidR="00D24005" w:rsidRPr="00D24005">
        <w:rPr>
          <w:rFonts w:eastAsiaTheme="minorHAnsi"/>
          <w:sz w:val="28"/>
          <w:szCs w:val="28"/>
          <w:lang w:eastAsia="en-US"/>
        </w:rPr>
        <w:t xml:space="preserve"> </w:t>
      </w:r>
      <w:r w:rsidR="00D24005">
        <w:rPr>
          <w:rFonts w:eastAsiaTheme="minorHAnsi"/>
          <w:sz w:val="28"/>
          <w:szCs w:val="28"/>
          <w:lang w:eastAsia="en-US"/>
        </w:rPr>
        <w:t xml:space="preserve">раздела 2 изложить в </w:t>
      </w:r>
      <w:r w:rsidR="00C37CDB">
        <w:rPr>
          <w:rFonts w:eastAsiaTheme="minorHAnsi"/>
          <w:sz w:val="28"/>
          <w:szCs w:val="28"/>
          <w:lang w:eastAsia="en-US"/>
        </w:rPr>
        <w:t>новой</w:t>
      </w:r>
      <w:r w:rsidR="00D24005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3F2988" w:rsidRDefault="00D24005" w:rsidP="005B5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«сроки проведения отбора </w:t>
      </w:r>
      <w:r w:rsidR="009D7E9B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даты начала подачи или окончания приема</w:t>
      </w:r>
      <w:r w:rsidR="009D7E9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заявок участников отбора, которые не могут быть ранее</w:t>
      </w:r>
      <w:r w:rsidR="003F2988">
        <w:rPr>
          <w:rFonts w:eastAsiaTheme="minorHAnsi"/>
          <w:sz w:val="28"/>
          <w:szCs w:val="28"/>
          <w:lang w:eastAsia="en-US"/>
        </w:rPr>
        <w:t>:</w:t>
      </w:r>
    </w:p>
    <w:p w:rsidR="00D24005" w:rsidRDefault="003F2988" w:rsidP="005B5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D24005">
        <w:rPr>
          <w:rFonts w:eastAsiaTheme="minorHAnsi"/>
          <w:sz w:val="28"/>
          <w:szCs w:val="28"/>
          <w:lang w:eastAsia="en-US"/>
        </w:rPr>
        <w:t xml:space="preserve"> 10-го  календарного дня, </w:t>
      </w:r>
      <w:r w:rsidR="005B58C9">
        <w:rPr>
          <w:rFonts w:eastAsiaTheme="minorHAnsi"/>
          <w:sz w:val="28"/>
          <w:szCs w:val="28"/>
          <w:lang w:eastAsia="en-US"/>
        </w:rPr>
        <w:t>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D24005">
        <w:rPr>
          <w:rFonts w:eastAsiaTheme="minorHAnsi"/>
          <w:sz w:val="28"/>
          <w:szCs w:val="28"/>
          <w:lang w:eastAsia="en-US"/>
        </w:rPr>
        <w:t>;</w:t>
      </w:r>
    </w:p>
    <w:p w:rsidR="005B58C9" w:rsidRDefault="005B58C9" w:rsidP="005B5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9573B1" w:rsidRPr="00F90195" w:rsidRDefault="005B58C9" w:rsidP="009573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C37CDB">
        <w:rPr>
          <w:rFonts w:eastAsiaTheme="minorHAnsi"/>
          <w:sz w:val="28"/>
          <w:szCs w:val="28"/>
          <w:lang w:eastAsia="en-US"/>
        </w:rPr>
        <w:t>1.3.</w:t>
      </w:r>
      <w:r w:rsidR="00C37CDB" w:rsidRPr="00C37CDB">
        <w:rPr>
          <w:rFonts w:eastAsiaTheme="minorHAnsi"/>
          <w:sz w:val="28"/>
          <w:szCs w:val="28"/>
          <w:lang w:eastAsia="en-US"/>
        </w:rPr>
        <w:t xml:space="preserve"> </w:t>
      </w:r>
      <w:r w:rsidR="009573B1">
        <w:rPr>
          <w:rFonts w:eastAsiaTheme="minorHAnsi"/>
          <w:sz w:val="28"/>
          <w:szCs w:val="28"/>
          <w:lang w:eastAsia="en-US"/>
        </w:rPr>
        <w:t>подпункт 5 пункта 2.2.</w:t>
      </w:r>
      <w:r w:rsidR="009573B1" w:rsidRPr="00D24005">
        <w:rPr>
          <w:rFonts w:eastAsiaTheme="minorHAnsi"/>
          <w:sz w:val="28"/>
          <w:szCs w:val="28"/>
          <w:lang w:eastAsia="en-US"/>
        </w:rPr>
        <w:t xml:space="preserve"> </w:t>
      </w:r>
      <w:r w:rsidR="009573B1">
        <w:rPr>
          <w:rFonts w:eastAsiaTheme="minorHAnsi"/>
          <w:sz w:val="28"/>
          <w:szCs w:val="28"/>
          <w:lang w:eastAsia="en-US"/>
        </w:rPr>
        <w:t>раздела 2 изложить в новой редакции:</w:t>
      </w:r>
    </w:p>
    <w:p w:rsidR="009573B1" w:rsidRDefault="009F7DBF" w:rsidP="009573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«5) </w:t>
      </w:r>
      <w:r w:rsidR="009573B1">
        <w:rPr>
          <w:rFonts w:eastAsiaTheme="minorHAnsi"/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9573B1">
        <w:rPr>
          <w:rFonts w:eastAsiaTheme="minorHAnsi"/>
          <w:sz w:val="28"/>
          <w:szCs w:val="28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9573B1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9573B1">
        <w:rPr>
          <w:rFonts w:eastAsiaTheme="minorHAnsi"/>
          <w:sz w:val="28"/>
          <w:szCs w:val="28"/>
          <w:lang w:eastAsia="en-US"/>
        </w:rPr>
        <w:t xml:space="preserve"> публичных акционерных обществ</w:t>
      </w:r>
      <w:r>
        <w:rPr>
          <w:rFonts w:eastAsiaTheme="minorHAnsi"/>
          <w:sz w:val="28"/>
          <w:szCs w:val="28"/>
          <w:lang w:eastAsia="en-US"/>
        </w:rPr>
        <w:t>»</w:t>
      </w:r>
      <w:r w:rsidR="009573B1">
        <w:rPr>
          <w:rFonts w:eastAsiaTheme="minorHAnsi"/>
          <w:sz w:val="28"/>
          <w:szCs w:val="28"/>
          <w:lang w:eastAsia="en-US"/>
        </w:rPr>
        <w:t>;</w:t>
      </w:r>
    </w:p>
    <w:p w:rsidR="009F7DBF" w:rsidRPr="00F90195" w:rsidRDefault="00F90195" w:rsidP="009F7D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1.4. </w:t>
      </w:r>
      <w:r w:rsidRPr="00C37CDB">
        <w:rPr>
          <w:rFonts w:eastAsiaTheme="minorHAnsi"/>
          <w:sz w:val="28"/>
          <w:szCs w:val="28"/>
          <w:lang w:eastAsia="en-US"/>
        </w:rPr>
        <w:t xml:space="preserve"> </w:t>
      </w:r>
      <w:r w:rsidR="009F7DBF">
        <w:rPr>
          <w:rFonts w:eastAsiaTheme="minorHAnsi"/>
          <w:sz w:val="28"/>
          <w:szCs w:val="28"/>
          <w:lang w:eastAsia="en-US"/>
        </w:rPr>
        <w:t>пункт 2.2.</w:t>
      </w:r>
      <w:r w:rsidR="009F7DBF" w:rsidRPr="00D24005">
        <w:rPr>
          <w:rFonts w:eastAsiaTheme="minorHAnsi"/>
          <w:sz w:val="28"/>
          <w:szCs w:val="28"/>
          <w:lang w:eastAsia="en-US"/>
        </w:rPr>
        <w:t xml:space="preserve"> </w:t>
      </w:r>
      <w:r w:rsidR="009F7DBF">
        <w:rPr>
          <w:rFonts w:eastAsiaTheme="minorHAnsi"/>
          <w:sz w:val="28"/>
          <w:szCs w:val="28"/>
          <w:lang w:eastAsia="en-US"/>
        </w:rPr>
        <w:t>раздела 2 дополнить подпунктом 7 следующего содержания:</w:t>
      </w:r>
    </w:p>
    <w:p w:rsidR="009F7DBF" w:rsidRDefault="009F7DBF" w:rsidP="009F7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«7)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DA77B6" w:rsidRDefault="00D24005" w:rsidP="009F7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</w:t>
      </w:r>
      <w:r w:rsidR="00F90195">
        <w:rPr>
          <w:rFonts w:eastAsiaTheme="minorHAnsi"/>
          <w:sz w:val="28"/>
          <w:szCs w:val="28"/>
          <w:lang w:eastAsia="en-US"/>
        </w:rPr>
        <w:t>5</w:t>
      </w:r>
      <w:r w:rsidR="009E0C76">
        <w:rPr>
          <w:rFonts w:eastAsiaTheme="minorHAnsi"/>
          <w:sz w:val="28"/>
          <w:szCs w:val="28"/>
          <w:lang w:eastAsia="en-US"/>
        </w:rPr>
        <w:t xml:space="preserve">. </w:t>
      </w:r>
      <w:r w:rsidR="00DA77B6" w:rsidRPr="00DA77B6">
        <w:rPr>
          <w:rFonts w:eastAsiaTheme="minorHAnsi"/>
          <w:sz w:val="28"/>
          <w:szCs w:val="28"/>
          <w:lang w:eastAsia="en-US"/>
        </w:rPr>
        <w:t xml:space="preserve"> </w:t>
      </w:r>
      <w:r w:rsidR="00DA77B6">
        <w:rPr>
          <w:rFonts w:eastAsiaTheme="minorHAnsi"/>
          <w:sz w:val="28"/>
          <w:szCs w:val="28"/>
          <w:lang w:eastAsia="en-US"/>
        </w:rPr>
        <w:t xml:space="preserve">пункт 3.5. раздела 3 </w:t>
      </w:r>
      <w:r w:rsidR="00CA7BC6">
        <w:rPr>
          <w:rFonts w:eastAsiaTheme="minorHAnsi"/>
          <w:sz w:val="28"/>
          <w:szCs w:val="28"/>
          <w:lang w:eastAsia="en-US"/>
        </w:rPr>
        <w:t>изложить в</w:t>
      </w:r>
      <w:r w:rsidR="00DA77B6">
        <w:rPr>
          <w:rFonts w:eastAsiaTheme="minorHAnsi"/>
          <w:sz w:val="28"/>
          <w:szCs w:val="28"/>
          <w:lang w:eastAsia="en-US"/>
        </w:rPr>
        <w:t xml:space="preserve"> </w:t>
      </w:r>
      <w:r w:rsidR="00CA7BC6">
        <w:rPr>
          <w:rFonts w:eastAsiaTheme="minorHAnsi"/>
          <w:sz w:val="28"/>
          <w:szCs w:val="28"/>
          <w:lang w:eastAsia="en-US"/>
        </w:rPr>
        <w:t>новой редакции</w:t>
      </w:r>
      <w:r w:rsidR="00DA77B6">
        <w:rPr>
          <w:rFonts w:eastAsiaTheme="minorHAnsi"/>
          <w:sz w:val="28"/>
          <w:szCs w:val="28"/>
          <w:lang w:eastAsia="en-US"/>
        </w:rPr>
        <w:t>:</w:t>
      </w:r>
    </w:p>
    <w:p w:rsidR="00CA7BC6" w:rsidRDefault="00CA7BC6" w:rsidP="00CA7B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«3.5. Субсидия предоставляется при условии заключения соглашения, которое должно содержать следующие условия:</w:t>
      </w:r>
    </w:p>
    <w:p w:rsidR="00CA7BC6" w:rsidRDefault="00253962" w:rsidP="00E168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CA7BC6">
        <w:rPr>
          <w:rFonts w:eastAsiaTheme="minorHAnsi"/>
          <w:sz w:val="28"/>
          <w:szCs w:val="28"/>
          <w:lang w:eastAsia="en-US"/>
        </w:rPr>
        <w:t xml:space="preserve">согласие получателя субсидии на осуществление администрацией города Курчатова и органами муниципального финансового контроля </w:t>
      </w:r>
      <w:proofErr w:type="gramStart"/>
      <w:r w:rsidR="00CA7BC6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CA7BC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A7BC6">
        <w:rPr>
          <w:rFonts w:eastAsiaTheme="minorHAnsi"/>
          <w:sz w:val="28"/>
          <w:szCs w:val="28"/>
          <w:lang w:eastAsia="en-US"/>
        </w:rPr>
        <w:t xml:space="preserve">осуществление в отношении их проверки </w:t>
      </w:r>
      <w:r w:rsidR="00266324">
        <w:rPr>
          <w:rFonts w:eastAsiaTheme="minorHAnsi"/>
          <w:sz w:val="28"/>
          <w:szCs w:val="28"/>
          <w:lang w:eastAsia="en-US"/>
        </w:rPr>
        <w:t xml:space="preserve">администрацией города Курчатова </w:t>
      </w:r>
      <w:r w:rsidR="00CA7BC6">
        <w:rPr>
          <w:rFonts w:eastAsiaTheme="minorHAnsi"/>
          <w:sz w:val="28"/>
          <w:szCs w:val="28"/>
          <w:lang w:eastAsia="en-US"/>
        </w:rPr>
        <w:t xml:space="preserve"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</w:t>
      </w:r>
      <w:r w:rsidR="00CA7BC6" w:rsidRPr="00266324">
        <w:rPr>
          <w:rFonts w:eastAsiaTheme="minorHAnsi"/>
          <w:sz w:val="28"/>
          <w:szCs w:val="28"/>
          <w:lang w:eastAsia="en-US"/>
        </w:rPr>
        <w:t xml:space="preserve">со </w:t>
      </w:r>
      <w:hyperlink r:id="rId8" w:history="1">
        <w:r w:rsidR="00CA7BC6" w:rsidRPr="00266324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CA7BC6" w:rsidRPr="00266324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CA7BC6" w:rsidRPr="00266324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CA7BC6">
        <w:rPr>
          <w:rFonts w:eastAsiaTheme="minorHAnsi"/>
          <w:sz w:val="28"/>
          <w:szCs w:val="28"/>
          <w:lang w:eastAsia="en-US"/>
        </w:rPr>
        <w:t xml:space="preserve"> </w:t>
      </w:r>
      <w:r w:rsidR="00CA7BC6">
        <w:rPr>
          <w:rFonts w:eastAsiaTheme="minorHAnsi"/>
          <w:sz w:val="28"/>
          <w:szCs w:val="28"/>
          <w:lang w:eastAsia="en-US"/>
        </w:rPr>
        <w:lastRenderedPageBreak/>
        <w:t>Бюджетного кодекса Российской Федерации, и на включение таких положений в соглашение;</w:t>
      </w:r>
      <w:proofErr w:type="gramEnd"/>
    </w:p>
    <w:p w:rsidR="00CA7BC6" w:rsidRDefault="00CA7BC6" w:rsidP="00E168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запрет приобретения иностранной валюты за счет полученных средств субсидии;</w:t>
      </w:r>
    </w:p>
    <w:p w:rsidR="00CA7BC6" w:rsidRDefault="00CA7BC6" w:rsidP="00E168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согласия по новым условиям в случае уменьшения администрации города Курчатова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85B2D" w:rsidRDefault="0097597E" w:rsidP="00DA77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A7BC6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DA77B6">
        <w:rPr>
          <w:rFonts w:eastAsiaTheme="minorHAnsi"/>
          <w:sz w:val="28"/>
          <w:szCs w:val="28"/>
          <w:lang w:eastAsia="en-US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муниципальной программы</w:t>
      </w:r>
      <w:r w:rsidR="00DA77B6" w:rsidRPr="00DA77B6">
        <w:rPr>
          <w:rFonts w:eastAsiaTheme="minorHAnsi"/>
          <w:sz w:val="28"/>
          <w:szCs w:val="28"/>
          <w:lang w:eastAsia="en-US"/>
        </w:rPr>
        <w:t xml:space="preserve"> </w:t>
      </w:r>
      <w:r w:rsidR="00DA77B6">
        <w:rPr>
          <w:rFonts w:eastAsiaTheme="minorHAnsi"/>
          <w:sz w:val="28"/>
          <w:szCs w:val="28"/>
          <w:lang w:eastAsia="en-US"/>
        </w:rPr>
        <w:t xml:space="preserve">"Социальная поддержка граждан города Курчатова Курской области" (при наличии в ней результатов предоставления субсидии), указанных в </w:t>
      </w:r>
      <w:hyperlink r:id="rId10" w:history="1">
        <w:r w:rsidR="00DA77B6" w:rsidRPr="00DA77B6">
          <w:rPr>
            <w:rFonts w:eastAsiaTheme="minorHAnsi"/>
            <w:sz w:val="28"/>
            <w:szCs w:val="28"/>
            <w:lang w:eastAsia="en-US"/>
          </w:rPr>
          <w:t>пункте 1.3</w:t>
        </w:r>
      </w:hyperlink>
      <w:r w:rsidR="00DA77B6" w:rsidRPr="00DA77B6">
        <w:rPr>
          <w:rFonts w:eastAsiaTheme="minorHAnsi"/>
          <w:sz w:val="28"/>
          <w:szCs w:val="28"/>
          <w:lang w:eastAsia="en-US"/>
        </w:rPr>
        <w:t xml:space="preserve">. настоящего документа (в случае если субсидия предоставляется в целях </w:t>
      </w:r>
      <w:r w:rsidR="00DA77B6">
        <w:rPr>
          <w:rFonts w:eastAsiaTheme="minorHAnsi"/>
          <w:sz w:val="28"/>
          <w:szCs w:val="28"/>
          <w:lang w:eastAsia="en-US"/>
        </w:rPr>
        <w:t>реализации такого проекта, программы), а также при необходимости их характеристики (показатели, необходимые для достижения результатов</w:t>
      </w:r>
      <w:proofErr w:type="gramEnd"/>
      <w:r w:rsidR="00DA77B6">
        <w:rPr>
          <w:rFonts w:eastAsiaTheme="minorHAnsi"/>
          <w:sz w:val="28"/>
          <w:szCs w:val="28"/>
          <w:lang w:eastAsia="en-US"/>
        </w:rPr>
        <w:t xml:space="preserve"> предоставления субсидии), значения которых устанавливаются в соглашениях</w:t>
      </w:r>
      <w:r w:rsidR="00F85B2D">
        <w:rPr>
          <w:rFonts w:eastAsiaTheme="minorHAnsi"/>
          <w:sz w:val="28"/>
          <w:szCs w:val="28"/>
          <w:lang w:eastAsia="en-US"/>
        </w:rPr>
        <w:t>»;</w:t>
      </w:r>
    </w:p>
    <w:p w:rsidR="00486F1B" w:rsidRDefault="00DA77B6" w:rsidP="00486F1B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1.</w:t>
      </w:r>
      <w:r w:rsidR="009F7DB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Раздел</w:t>
      </w:r>
      <w:r w:rsidR="00486F1B">
        <w:rPr>
          <w:rFonts w:eastAsiaTheme="minorHAnsi"/>
          <w:sz w:val="28"/>
          <w:szCs w:val="28"/>
          <w:lang w:eastAsia="en-US"/>
        </w:rPr>
        <w:t xml:space="preserve"> 5 изложить в </w:t>
      </w:r>
      <w:r w:rsidR="00CA7BC6">
        <w:rPr>
          <w:rFonts w:eastAsiaTheme="minorHAnsi"/>
          <w:sz w:val="28"/>
          <w:szCs w:val="28"/>
          <w:lang w:eastAsia="en-US"/>
        </w:rPr>
        <w:t>новой</w:t>
      </w:r>
      <w:r w:rsidR="00486F1B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325B24" w:rsidRDefault="00325B24" w:rsidP="00325B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86F1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 5.</w:t>
      </w:r>
      <w:r w:rsidR="00E73C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="009F7DBF">
        <w:rPr>
          <w:rFonts w:eastAsiaTheme="minorHAnsi"/>
          <w:sz w:val="28"/>
          <w:szCs w:val="28"/>
          <w:lang w:eastAsia="en-US"/>
        </w:rPr>
        <w:t>.</w:t>
      </w:r>
    </w:p>
    <w:p w:rsidR="00325B24" w:rsidRDefault="00325B24" w:rsidP="00325B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Субсидия носит целевой характер и не может быть направлена на иные цели.</w:t>
      </w:r>
    </w:p>
    <w:p w:rsidR="009F7DBF" w:rsidRDefault="009F7DBF" w:rsidP="009F7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86F1B" w:rsidRPr="00722A22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="00486F1B" w:rsidRPr="00722A22">
        <w:rPr>
          <w:rFonts w:eastAsia="Calibri"/>
          <w:sz w:val="28"/>
          <w:szCs w:val="28"/>
          <w:lang w:eastAsia="en-US"/>
        </w:rPr>
        <w:t xml:space="preserve">Администрация города осуществляют обязательную проверку соблюдения получателем субсидии   </w:t>
      </w:r>
      <w:r w:rsidR="00486F1B" w:rsidRPr="006F62D9">
        <w:rPr>
          <w:rFonts w:eastAsiaTheme="minorHAnsi"/>
          <w:sz w:val="28"/>
          <w:szCs w:val="28"/>
          <w:lang w:eastAsia="en-US"/>
        </w:rPr>
        <w:t>порядка и условий предоставления субсидий, в том числе в части достижения результатов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, а также о проверке </w:t>
      </w:r>
      <w:r w:rsidRPr="009F7DBF">
        <w:rPr>
          <w:rFonts w:eastAsia="Calibri"/>
          <w:sz w:val="28"/>
          <w:szCs w:val="28"/>
          <w:lang w:eastAsia="en-US"/>
        </w:rPr>
        <w:t xml:space="preserve"> </w:t>
      </w:r>
      <w:r w:rsidRPr="00722A22">
        <w:rPr>
          <w:rFonts w:eastAsia="Calibri"/>
          <w:sz w:val="28"/>
          <w:szCs w:val="28"/>
          <w:lang w:eastAsia="en-US"/>
        </w:rPr>
        <w:t>Ревизионн</w:t>
      </w:r>
      <w:r>
        <w:rPr>
          <w:rFonts w:eastAsia="Calibri"/>
          <w:sz w:val="28"/>
          <w:szCs w:val="28"/>
          <w:lang w:eastAsia="en-US"/>
        </w:rPr>
        <w:t>ой</w:t>
      </w:r>
      <w:r w:rsidRPr="00722A22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ей</w:t>
      </w:r>
      <w:r w:rsidRPr="00722A22">
        <w:rPr>
          <w:rFonts w:eastAsia="Calibri"/>
          <w:sz w:val="28"/>
          <w:szCs w:val="28"/>
          <w:lang w:eastAsia="en-US"/>
        </w:rPr>
        <w:t xml:space="preserve"> муниципального образования «Город Курчатов» и </w:t>
      </w:r>
      <w:r>
        <w:rPr>
          <w:rFonts w:eastAsia="Calibri"/>
          <w:sz w:val="28"/>
          <w:szCs w:val="28"/>
          <w:lang w:eastAsia="en-US"/>
        </w:rPr>
        <w:t xml:space="preserve">Комитетом </w:t>
      </w:r>
      <w:r w:rsidRPr="00722A22">
        <w:rPr>
          <w:rFonts w:eastAsia="Calibri"/>
          <w:sz w:val="28"/>
          <w:szCs w:val="28"/>
          <w:lang w:eastAsia="en-US"/>
        </w:rPr>
        <w:t xml:space="preserve"> контроля администрации города Курчатова </w:t>
      </w:r>
      <w:r>
        <w:rPr>
          <w:rFonts w:eastAsia="Calibri"/>
          <w:sz w:val="28"/>
          <w:szCs w:val="28"/>
          <w:lang w:eastAsia="en-US"/>
        </w:rPr>
        <w:t>Курской области</w:t>
      </w:r>
      <w:r w:rsidRPr="009F7D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9F7DBF">
        <w:rPr>
          <w:rFonts w:eastAsiaTheme="minorHAnsi"/>
          <w:sz w:val="28"/>
          <w:szCs w:val="28"/>
          <w:lang w:eastAsia="en-US"/>
        </w:rPr>
        <w:t xml:space="preserve">соответствии со </w:t>
      </w:r>
      <w:hyperlink r:id="rId11" w:history="1">
        <w:r w:rsidRPr="009F7DBF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9F7DBF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9F7DBF">
          <w:rPr>
            <w:rFonts w:eastAsiaTheme="minorHAnsi"/>
            <w:sz w:val="28"/>
            <w:szCs w:val="28"/>
            <w:lang w:eastAsia="en-US"/>
          </w:rPr>
          <w:t>269.2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  <w:proofErr w:type="gramEnd"/>
    </w:p>
    <w:p w:rsidR="00325B24" w:rsidRDefault="00486F1B" w:rsidP="00486F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722A22">
        <w:rPr>
          <w:rFonts w:eastAsia="Calibri"/>
          <w:sz w:val="28"/>
          <w:szCs w:val="28"/>
          <w:lang w:eastAsia="en-US"/>
        </w:rPr>
        <w:t>Администрация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2A22">
        <w:rPr>
          <w:rFonts w:eastAsia="Calibri"/>
          <w:sz w:val="28"/>
          <w:szCs w:val="28"/>
          <w:lang w:eastAsia="en-US"/>
        </w:rPr>
        <w:t>осуществляют</w:t>
      </w:r>
      <w:r>
        <w:rPr>
          <w:rFonts w:eastAsiaTheme="minorHAnsi"/>
          <w:sz w:val="28"/>
          <w:szCs w:val="28"/>
          <w:lang w:eastAsia="en-US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3" w:history="1">
        <w:r w:rsidRPr="0097597E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97597E">
        <w:rPr>
          <w:rFonts w:eastAsiaTheme="minorHAnsi"/>
          <w:sz w:val="28"/>
          <w:szCs w:val="28"/>
          <w:lang w:eastAsia="en-US"/>
        </w:rPr>
        <w:t xml:space="preserve"> и п</w:t>
      </w:r>
      <w:r>
        <w:rPr>
          <w:rFonts w:eastAsiaTheme="minorHAnsi"/>
          <w:sz w:val="28"/>
          <w:szCs w:val="28"/>
          <w:lang w:eastAsia="en-US"/>
        </w:rPr>
        <w:t xml:space="preserve">о формам, которые установлены </w:t>
      </w:r>
      <w:r w:rsidR="004B358F">
        <w:rPr>
          <w:rFonts w:eastAsiaTheme="minorHAnsi"/>
          <w:sz w:val="28"/>
          <w:szCs w:val="28"/>
          <w:lang w:eastAsia="en-US"/>
        </w:rPr>
        <w:t>Министерством финансов Российской Федерации</w:t>
      </w:r>
      <w:r w:rsidR="009F7DBF">
        <w:rPr>
          <w:rFonts w:eastAsiaTheme="minorHAnsi"/>
          <w:sz w:val="28"/>
          <w:szCs w:val="28"/>
          <w:lang w:eastAsia="en-US"/>
        </w:rPr>
        <w:t>.</w:t>
      </w:r>
    </w:p>
    <w:p w:rsidR="00486F1B" w:rsidRDefault="00325B24" w:rsidP="00325B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В случае нецелевого использования, неиспользования в установленные сроки или нарушения получателем субсидии условий предоставления субсидий либо предоставления недостоверных сведений, повлекших излишнее субсидирование, субсидия подлежит возврату в порядке, определенном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 3.6 раздела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486F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6F1B" w:rsidRPr="00722A22" w:rsidRDefault="00486F1B" w:rsidP="00486F1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22A22">
        <w:rPr>
          <w:rFonts w:eastAsia="Calibri"/>
          <w:sz w:val="28"/>
          <w:szCs w:val="28"/>
          <w:lang w:eastAsia="en-US"/>
        </w:rPr>
        <w:t xml:space="preserve">        2. </w:t>
      </w:r>
      <w:proofErr w:type="gramStart"/>
      <w:r w:rsidRPr="00722A2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2A2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 </w:t>
      </w:r>
      <w:r w:rsidRPr="00722A22">
        <w:rPr>
          <w:rFonts w:eastAsia="Calibri"/>
          <w:sz w:val="28"/>
          <w:szCs w:val="28"/>
          <w:lang w:eastAsia="en-US"/>
        </w:rPr>
        <w:lastRenderedPageBreak/>
        <w:t>заместителя Главы администрации города Курчатова  Рудакова С.В.</w:t>
      </w:r>
    </w:p>
    <w:p w:rsidR="00486F1B" w:rsidRPr="00722A22" w:rsidRDefault="00486F1B" w:rsidP="00486F1B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2A22">
        <w:rPr>
          <w:rFonts w:eastAsia="Calibri"/>
          <w:sz w:val="28"/>
          <w:szCs w:val="28"/>
          <w:lang w:eastAsia="en-US"/>
        </w:rPr>
        <w:t xml:space="preserve">        3. Постановление вступает в силу со дня его официального опубликования</w:t>
      </w:r>
      <w:r w:rsidRPr="00722A22">
        <w:rPr>
          <w:rFonts w:ascii="Calibri" w:eastAsia="Calibri" w:hAnsi="Calibri"/>
          <w:sz w:val="28"/>
          <w:szCs w:val="28"/>
          <w:lang w:eastAsia="en-US"/>
        </w:rPr>
        <w:t>.</w:t>
      </w:r>
    </w:p>
    <w:p w:rsidR="00486F1B" w:rsidRPr="00722A22" w:rsidRDefault="00486F1B" w:rsidP="00486F1B">
      <w:pPr>
        <w:widowControl w:val="0"/>
        <w:autoSpaceDE w:val="0"/>
        <w:autoSpaceDN w:val="0"/>
        <w:rPr>
          <w:sz w:val="28"/>
          <w:szCs w:val="28"/>
        </w:rPr>
      </w:pPr>
    </w:p>
    <w:p w:rsidR="00486F1B" w:rsidRPr="00722A22" w:rsidRDefault="00486F1B" w:rsidP="00486F1B">
      <w:pPr>
        <w:widowControl w:val="0"/>
        <w:autoSpaceDE w:val="0"/>
        <w:autoSpaceDN w:val="0"/>
        <w:rPr>
          <w:sz w:val="28"/>
          <w:szCs w:val="28"/>
        </w:rPr>
      </w:pPr>
    </w:p>
    <w:p w:rsidR="00486F1B" w:rsidRPr="00722A22" w:rsidRDefault="00486F1B" w:rsidP="00486F1B">
      <w:pPr>
        <w:widowControl w:val="0"/>
        <w:autoSpaceDE w:val="0"/>
        <w:autoSpaceDN w:val="0"/>
        <w:rPr>
          <w:sz w:val="28"/>
          <w:szCs w:val="28"/>
        </w:rPr>
      </w:pPr>
      <w:r w:rsidRPr="00722A22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:rsidR="00486F1B" w:rsidRPr="00722A22" w:rsidRDefault="00486F1B" w:rsidP="00486F1B">
      <w:pPr>
        <w:widowControl w:val="0"/>
        <w:autoSpaceDE w:val="0"/>
        <w:autoSpaceDN w:val="0"/>
        <w:ind w:firstLine="6521"/>
        <w:outlineLvl w:val="0"/>
        <w:rPr>
          <w:sz w:val="18"/>
          <w:szCs w:val="18"/>
        </w:rPr>
      </w:pPr>
    </w:p>
    <w:p w:rsidR="00486F1B" w:rsidRPr="00722A22" w:rsidRDefault="00486F1B" w:rsidP="00486F1B">
      <w:pPr>
        <w:widowControl w:val="0"/>
        <w:autoSpaceDE w:val="0"/>
        <w:autoSpaceDN w:val="0"/>
        <w:ind w:firstLine="6521"/>
        <w:outlineLvl w:val="0"/>
        <w:rPr>
          <w:sz w:val="18"/>
          <w:szCs w:val="18"/>
        </w:rPr>
      </w:pPr>
    </w:p>
    <w:p w:rsidR="00486F1B" w:rsidRPr="00722A22" w:rsidRDefault="00486F1B" w:rsidP="00486F1B">
      <w:pPr>
        <w:widowControl w:val="0"/>
        <w:autoSpaceDE w:val="0"/>
        <w:autoSpaceDN w:val="0"/>
        <w:ind w:firstLine="6521"/>
        <w:outlineLvl w:val="0"/>
        <w:rPr>
          <w:sz w:val="18"/>
          <w:szCs w:val="18"/>
        </w:rPr>
      </w:pPr>
    </w:p>
    <w:p w:rsidR="00486F1B" w:rsidRPr="00722A22" w:rsidRDefault="00486F1B" w:rsidP="00486F1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2D9" w:rsidRPr="00722A22" w:rsidRDefault="006F62D9" w:rsidP="006F62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6F62D9" w:rsidRPr="0072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8C"/>
    <w:rsid w:val="00040F93"/>
    <w:rsid w:val="001833CB"/>
    <w:rsid w:val="00196DFF"/>
    <w:rsid w:val="002002BD"/>
    <w:rsid w:val="00253962"/>
    <w:rsid w:val="00266324"/>
    <w:rsid w:val="00280612"/>
    <w:rsid w:val="00325B24"/>
    <w:rsid w:val="00394C8C"/>
    <w:rsid w:val="003A2CD9"/>
    <w:rsid w:val="003F2988"/>
    <w:rsid w:val="00485E5B"/>
    <w:rsid w:val="00486F1B"/>
    <w:rsid w:val="004B358F"/>
    <w:rsid w:val="005B58C9"/>
    <w:rsid w:val="00612C8E"/>
    <w:rsid w:val="006A1F87"/>
    <w:rsid w:val="006F62D9"/>
    <w:rsid w:val="00870C4E"/>
    <w:rsid w:val="00885286"/>
    <w:rsid w:val="009573B1"/>
    <w:rsid w:val="0097597E"/>
    <w:rsid w:val="009D3026"/>
    <w:rsid w:val="009D7E9B"/>
    <w:rsid w:val="009E0C76"/>
    <w:rsid w:val="009F494A"/>
    <w:rsid w:val="009F7DBF"/>
    <w:rsid w:val="00BE5540"/>
    <w:rsid w:val="00C275F6"/>
    <w:rsid w:val="00C37CDB"/>
    <w:rsid w:val="00C45769"/>
    <w:rsid w:val="00CA7BC6"/>
    <w:rsid w:val="00D11428"/>
    <w:rsid w:val="00D24005"/>
    <w:rsid w:val="00D3741C"/>
    <w:rsid w:val="00DA3906"/>
    <w:rsid w:val="00DA77B6"/>
    <w:rsid w:val="00E12ED4"/>
    <w:rsid w:val="00E168D6"/>
    <w:rsid w:val="00E73C98"/>
    <w:rsid w:val="00F54EC1"/>
    <w:rsid w:val="00F85B2D"/>
    <w:rsid w:val="00F90195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CF0DDBCC238C6C5CAA36A551D5187B5BE8C3A436CE6C5A01A654CEEE7073F3F8DC765C657DEcDnBI" TargetMode="External"/><Relationship Id="rId13" Type="http://schemas.openxmlformats.org/officeDocument/2006/relationships/hyperlink" Target="consultantplus://offline/ref=519B0E1BD0F91E041306083C7CE3A270FCCC77C38AB1691BDEEDF3DDF01E934BDCE744044793544946C618AB4B0A1F44B529D788F4922712J9E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D388AE5E54DEC6C84ABFF873050301C9AE6A33DC469AD003DDB47DB1B4E524200DEA3A0A45807B9725A57C17B7lAG" TargetMode="External"/><Relationship Id="rId12" Type="http://schemas.openxmlformats.org/officeDocument/2006/relationships/hyperlink" Target="consultantplus://offline/ref=2C05F81F6C9FE3ADB06DA437E60B2F84A02CE9A6D97ADE226E57A5FA27816C4549D012143CC08D9F022E80AA7A0E8A0B6FE5370ED30CM7S4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388AE5E54DEC6C84ABFF873050301C9AF6B39D34D9AD003DDB47DB1B4E524320DB236084D9F7D9430F32D512EF7F23D919EBE003A9BC6B7l9G" TargetMode="External"/><Relationship Id="rId11" Type="http://schemas.openxmlformats.org/officeDocument/2006/relationships/hyperlink" Target="consultantplus://offline/ref=2C05F81F6C9FE3ADB06DA437E60B2F84A02CE9A6D97ADE226E57A5FA27816C4549D012143CC28B9F022E80AA7A0E8A0B6FE5370ED30CM7S4J" TargetMode="External"/><Relationship Id="rId5" Type="http://schemas.openxmlformats.org/officeDocument/2006/relationships/hyperlink" Target="consultantplus://offline/ref=97D388AE5E54DEC6C84ABFF873050301C8A66E3ADD479AD003DDB47DB1B4E524320DB236084E9D729730F32D512EF7F23D919EBE003A9BC6B7l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00E0315F8639537F492BF8E1A1301A211B6BC6C124EF9C9A0BE2C575F24680DC8CB48662254741F096512136C46E11969CCB82nE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43DCF20C098CD42D9B87109954824BCF0DDBCC238C6C5CAA36A551D5187B5BE8C3A436CE4C3A01A654CEEE7073F3F8DC765C657DEcDnBI" TargetMode="External"/><Relationship Id="rId14" Type="http://schemas.openxmlformats.org/officeDocument/2006/relationships/hyperlink" Target="consultantplus://offline/ref=1EF8125867E2D70F332C73C2015BD56F8916E2006BD33A425BDEEB6FA5501E95F077093107703C2BD0935AB23DA164DC04EE2F84B3AD7F460602AEi4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358</cp:lastModifiedBy>
  <cp:revision>17</cp:revision>
  <cp:lastPrinted>2022-12-28T12:52:00Z</cp:lastPrinted>
  <dcterms:created xsi:type="dcterms:W3CDTF">2022-12-22T08:57:00Z</dcterms:created>
  <dcterms:modified xsi:type="dcterms:W3CDTF">2023-01-17T11:47:00Z</dcterms:modified>
</cp:coreProperties>
</file>