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r>
          <w:rPr>
            <w:rFonts w:ascii="Tahoma" w:hAnsi="Tahoma" w:cs="Tahoma"/>
            <w:color w:val="0000FF"/>
            <w:sz w:val="20"/>
            <w:szCs w:val="20"/>
            <w:u w:val="single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АДМИНИСТРАЦИЯ ГОРОДА КУРЧАТОВА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КУРСКОЙ ОБЛАСТИ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ПОСТАНОВЛЕНИЕ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 7 апреля 2016 г. N 520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ОБ УТВЕРЖДЕНИИ ПОРЯДКА ПРЕДОСТАВЛЕНИЯ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ГОРОДСКОГО БЮДЖЕТА СУБСИДИЙ ЮРИДИЧ</w:t>
      </w:r>
      <w:r>
        <w:rPr>
          <w:rFonts w:ascii="Arial" w:hAnsi="Arial" w:cs="Arial"/>
          <w:b/>
          <w:bCs/>
          <w:sz w:val="16"/>
          <w:szCs w:val="16"/>
        </w:rPr>
        <w:t>ЕСКИМ ЛИЦАМ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(ЗА ИСКЛЮЧЕНИЕМ СУБСИДИЙ МУНИЦИПАЛЬНЫМ УЧРЕЖДЕНИЯМ),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ИНДИВИДУАЛЬНЫМ ПРЕДПРИНИМАТЕЛЯМ, ФИЗИЧЕСКИМ ЛИЦАМ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(в ред. постановлений администрации г. Курчатова Курской области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12.01.2017 </w:t>
            </w:r>
            <w:hyperlink r:id="rId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6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19.10.2017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1382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27.03.2018 </w:t>
            </w:r>
            <w:hyperlink r:id="rId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340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соответствии со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78</w:t>
        </w:r>
      </w:hyperlink>
      <w:r>
        <w:rPr>
          <w:rFonts w:ascii="Arial" w:hAnsi="Arial" w:cs="Arial"/>
          <w:sz w:val="16"/>
          <w:szCs w:val="16"/>
        </w:rPr>
        <w:t xml:space="preserve"> Бюджетного кодекса Российской Федерации,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16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06.10.2003 N 131-ФЗ "Об общих принципах организации местного </w:t>
      </w:r>
      <w:r>
        <w:rPr>
          <w:rFonts w:ascii="Arial" w:hAnsi="Arial" w:cs="Arial"/>
          <w:sz w:val="16"/>
          <w:szCs w:val="16"/>
        </w:rPr>
        <w:t>самоуправления в Российской Федерации" администрация города Курчатова постановляет: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Утвердить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Порядок</w:t>
        </w:r>
      </w:hyperlink>
      <w:r>
        <w:rPr>
          <w:rFonts w:ascii="Arial" w:hAnsi="Arial" w:cs="Arial"/>
          <w:sz w:val="16"/>
          <w:szCs w:val="16"/>
        </w:rPr>
        <w:t xml:space="preserve"> предоставления за счет средств городского бюджета субсидий юридическим лицам (за исключением субсидий муниципальным учреждениям</w:t>
      </w:r>
      <w:r>
        <w:rPr>
          <w:rFonts w:ascii="Arial" w:hAnsi="Arial" w:cs="Arial"/>
          <w:sz w:val="16"/>
          <w:szCs w:val="16"/>
        </w:rPr>
        <w:t>), индивидуальным предпринимателям, физическим лицам (приложение).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Признать утратившими силу: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</w:t>
        </w:r>
      </w:hyperlink>
      <w:r>
        <w:rPr>
          <w:rFonts w:ascii="Arial" w:hAnsi="Arial" w:cs="Arial"/>
          <w:sz w:val="16"/>
          <w:szCs w:val="16"/>
        </w:rPr>
        <w:t xml:space="preserve"> Главы города Курчатова Курской области от 13.02.2009 N 127 "Об утверждении Порядка предоставления из городского бюджета субсидий на возмещение затрат на проведение работ по благоустройству города";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</w:t>
        </w:r>
      </w:hyperlink>
      <w:r>
        <w:rPr>
          <w:rFonts w:ascii="Arial" w:hAnsi="Arial" w:cs="Arial"/>
          <w:sz w:val="16"/>
          <w:szCs w:val="16"/>
        </w:rPr>
        <w:t xml:space="preserve"> администрации города Курчатова Курской области от 21.06.2012 N 895 "Об утверждении Порядка предоставления из городского бюджета субсидий на возмещение </w:t>
      </w:r>
      <w:r>
        <w:rPr>
          <w:rFonts w:ascii="Arial" w:hAnsi="Arial" w:cs="Arial"/>
          <w:sz w:val="16"/>
          <w:szCs w:val="16"/>
        </w:rPr>
        <w:t>затрат, связанных с содержанием и обслуживанием автомобильных дорог местного значения муниципального образования "Город Курчатов".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Контроль за исполнением настоящего постановления возложить на Первого заместителя Главы администрации города Кузнецову Р.А</w:t>
      </w:r>
      <w:r>
        <w:rPr>
          <w:rFonts w:ascii="Arial" w:hAnsi="Arial" w:cs="Arial"/>
          <w:sz w:val="16"/>
          <w:szCs w:val="16"/>
        </w:rPr>
        <w:t>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Постановление вступает в силу со дня его подписания.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Глава города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И.В.КОРПУНКОВ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Утверждено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постановлением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администрации города Курчатова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7 апреля 2016 г. N 520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ПОРЯДОК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ПРЕДОСТАВЛЕНИЯ ЗА СЧЕТ СРЕДСТВ ГОРОДСКОГО БЮДЖЕТА СУБСИДИЙ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ЮР</w:t>
      </w:r>
      <w:r>
        <w:rPr>
          <w:rFonts w:ascii="Arial" w:hAnsi="Arial" w:cs="Arial"/>
          <w:b/>
          <w:bCs/>
          <w:sz w:val="16"/>
          <w:szCs w:val="16"/>
        </w:rPr>
        <w:t>ИДИЧЕСКИМ ЛИЦАМ (ЗА ИСКЛЮЧЕНИЕМ СУБСИДИЙ МУНИЦИПАЛЬНЫМ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УЧРЕЖДЕНИЯМ), ИНДИВИДУАЛЬНЫМ ПРЕДПРИНИМАТЕЛЯМ,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ФИЗИЧЕСКИМ ЛИЦАМ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(в ред. постановлений администрации г. Курчатова Курской области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12.01.2017 </w:t>
            </w:r>
            <w:hyperlink r:id="rId1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6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19.10.2017 </w:t>
            </w:r>
            <w:hyperlink r:id="rId13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1382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27.03.2018 </w:t>
            </w:r>
            <w:hyperlink r:id="rId1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</w:t>
              </w:r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 xml:space="preserve"> 340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ОБЩЕЕ ПОЛОЖЕНИЕ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1.1. Настоящий Порядок разработан в соответствии со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78</w:t>
        </w:r>
      </w:hyperlink>
      <w:r>
        <w:rPr>
          <w:rFonts w:ascii="Arial" w:hAnsi="Arial" w:cs="Arial"/>
          <w:sz w:val="16"/>
          <w:szCs w:val="16"/>
        </w:rPr>
        <w:t xml:space="preserve"> Б</w:t>
      </w:r>
      <w:r>
        <w:rPr>
          <w:rFonts w:ascii="Arial" w:hAnsi="Arial" w:cs="Arial"/>
          <w:sz w:val="16"/>
          <w:szCs w:val="16"/>
        </w:rPr>
        <w:t xml:space="preserve">юджетного кодекса Российской Федерации, Федеральным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законом</w:t>
        </w:r>
      </w:hyperlink>
      <w:r>
        <w:rPr>
          <w:rFonts w:ascii="Arial" w:hAnsi="Arial" w:cs="Arial"/>
          <w:sz w:val="16"/>
          <w:szCs w:val="16"/>
        </w:rPr>
        <w:t xml:space="preserve"> от 06.10.2003 N 131-ФЗ "Об общих принципах организации ме</w:t>
      </w:r>
      <w:r>
        <w:rPr>
          <w:rFonts w:ascii="Arial" w:hAnsi="Arial" w:cs="Arial"/>
          <w:sz w:val="16"/>
          <w:szCs w:val="16"/>
        </w:rPr>
        <w:t xml:space="preserve">стного самоуправления в Российской Федерации",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Уставом</w:t>
        </w:r>
      </w:hyperlink>
      <w:r>
        <w:rPr>
          <w:rFonts w:ascii="Arial" w:hAnsi="Arial" w:cs="Arial"/>
          <w:sz w:val="16"/>
          <w:szCs w:val="16"/>
        </w:rPr>
        <w:t xml:space="preserve"> города Курчатова и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</w:t>
      </w:r>
      <w:r>
        <w:rPr>
          <w:rFonts w:ascii="Arial" w:hAnsi="Arial" w:cs="Arial"/>
          <w:sz w:val="16"/>
          <w:szCs w:val="16"/>
        </w:rPr>
        <w:t>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и определяет механизм предоставлен</w:t>
      </w:r>
      <w:r>
        <w:rPr>
          <w:rFonts w:ascii="Arial" w:hAnsi="Arial" w:cs="Arial"/>
          <w:sz w:val="16"/>
          <w:szCs w:val="16"/>
        </w:rPr>
        <w:t xml:space="preserve">ия субсидии за счет средств городского бюджета юридическим лицам (за исключением субсидий муниципальным учреждениям), </w:t>
      </w:r>
      <w:r>
        <w:rPr>
          <w:rFonts w:ascii="Arial" w:hAnsi="Arial" w:cs="Arial"/>
          <w:sz w:val="16"/>
          <w:szCs w:val="16"/>
        </w:rPr>
        <w:lastRenderedPageBreak/>
        <w:t>индивидуальным предпринимателям, физическим лицам - производителям товаров, работ, услуг (далее - получатели субсидии).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1.2. Настоящий Пор</w:t>
      </w:r>
      <w:r>
        <w:rPr>
          <w:rFonts w:ascii="Arial" w:hAnsi="Arial" w:cs="Arial"/>
          <w:sz w:val="16"/>
          <w:szCs w:val="16"/>
        </w:rPr>
        <w:t>ядок определяет: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общие положения о предоставлении субсидии;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условия и порядок предоставления субсидии;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требования к отчетности;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г) требования об осуществлении контроля за соблюдением условий, целей и порядка предоставления субсидий и ответственнос</w:t>
      </w:r>
      <w:r>
        <w:rPr>
          <w:rFonts w:ascii="Arial" w:hAnsi="Arial" w:cs="Arial"/>
          <w:sz w:val="16"/>
          <w:szCs w:val="16"/>
        </w:rPr>
        <w:t>ти за их нарушение.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1.3. Субсидии предоставляются на безвозмездной и безвозвратной основе с целью возмещения затрат в связи с выполнением работ по благоустройству города Курчатова и содержанию автомобильных дорог и дорожных знаков муниципального образовани</w:t>
      </w:r>
      <w:r>
        <w:rPr>
          <w:rFonts w:ascii="Arial" w:hAnsi="Arial" w:cs="Arial"/>
          <w:sz w:val="16"/>
          <w:szCs w:val="16"/>
        </w:rPr>
        <w:t>я "Город Курчатов" в соответствии с решением Курчатовской городской Думы о бюджете города Курчатова на соответствующий финансовый год и на плановый период.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Работы по благоустройству территории и содержанию автомобильных дорог и дорожных знаков определены п</w:t>
      </w:r>
      <w:r>
        <w:rPr>
          <w:rFonts w:ascii="Arial" w:hAnsi="Arial" w:cs="Arial"/>
          <w:sz w:val="16"/>
          <w:szCs w:val="16"/>
        </w:rPr>
        <w:t>ланом-заказом.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Под планом-заказом понимается план работ с указанием видов, объема, кратности и стоимости работ.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1.4. Главным распорядителем бюджетных средств является администрация города Курчатова Курской области (далее - администрация города).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1.5. Объем</w:t>
      </w:r>
      <w:r>
        <w:rPr>
          <w:rFonts w:ascii="Arial" w:hAnsi="Arial" w:cs="Arial"/>
          <w:sz w:val="16"/>
          <w:szCs w:val="16"/>
        </w:rPr>
        <w:t xml:space="preserve"> бюджетных ассигнований, предусмотренных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утверждается решени</w:t>
      </w:r>
      <w:r>
        <w:rPr>
          <w:rFonts w:ascii="Arial" w:hAnsi="Arial" w:cs="Arial"/>
          <w:sz w:val="16"/>
          <w:szCs w:val="16"/>
        </w:rPr>
        <w:t>ем Курчатовской городской Думы о бюджете на очередной финансовый год и плановый период.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1.6. Критериями отбора юридических лиц, индивидуальных предпринимателей и физических лиц, имеющих право на получение субсидий из бюджета города Курчатова, являются: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1) </w:t>
      </w:r>
      <w:r>
        <w:rPr>
          <w:rFonts w:ascii="Arial" w:hAnsi="Arial" w:cs="Arial"/>
          <w:sz w:val="16"/>
          <w:szCs w:val="16"/>
        </w:rPr>
        <w:t>наличие в учредительных документах претендентов на получение субсидии в качестве предмета (вида) деятельности указания на выполнение работ по озеленению, тротуаров, детских и спортивных площадок, площадей, содержанию дорог города, дорожных знаков и др. мер</w:t>
      </w:r>
      <w:r>
        <w:rPr>
          <w:rFonts w:ascii="Arial" w:hAnsi="Arial" w:cs="Arial"/>
          <w:sz w:val="16"/>
          <w:szCs w:val="16"/>
        </w:rPr>
        <w:t>оприятий;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опыт работы не менее 8 лет в сфере благоустройства, содержания автомобильных дорог и дорожных знаков;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осуществление деятельности на территории муниципального образования "Город Курчатов";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4) отсутствие в реестре недобросовестных поставщиков</w:t>
      </w:r>
      <w:r>
        <w:rPr>
          <w:rFonts w:ascii="Arial" w:hAnsi="Arial" w:cs="Arial"/>
          <w:sz w:val="16"/>
          <w:szCs w:val="16"/>
        </w:rPr>
        <w:t xml:space="preserve"> сведений о юридическом лице (индивидуальном предпринимателе);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5) отсутствие в отношении юридического лица, индивидуального предпринимателя процедуры банкротства, ликвидации и приостановления деятельности, предусмотренной законодательством Российской Федер</w:t>
      </w:r>
      <w:r>
        <w:rPr>
          <w:rFonts w:ascii="Arial" w:hAnsi="Arial" w:cs="Arial"/>
          <w:sz w:val="16"/>
          <w:szCs w:val="16"/>
        </w:rPr>
        <w:t>ации;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 наличие специализированной уборочной техники, а также теплицы для выращивания рассады цветов;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7) наличие обученного персонала для работы для валки, обрезки деревьев;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8) наличие отапливаемых гаражей для оперативного выезда техники зимний период.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 ПОРЯДОК ОТБОРА ПОЛУЧАТЕЛЕЙ СУБСИДИИ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2.1. Субсидии предоставляются на основе результатов отбора претендентов на получение субсидии. Отбор получателей субсидий осуществляется комиссией по проведению конкурсного отбора претендентов на получение субсидии в </w:t>
      </w:r>
      <w:r>
        <w:rPr>
          <w:rFonts w:ascii="Arial" w:hAnsi="Arial" w:cs="Arial"/>
          <w:sz w:val="16"/>
          <w:szCs w:val="16"/>
        </w:rPr>
        <w:t>соответствии с Критериями отбора, состав которой утверждается постановлением администрации города Курчатова.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Для участия в отборе претенденты на получение субсидий представляют в следующие документы: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заявление для участия в отборе;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копию устава (для </w:t>
      </w:r>
      <w:r>
        <w:rPr>
          <w:rFonts w:ascii="Arial" w:hAnsi="Arial" w:cs="Arial"/>
          <w:sz w:val="16"/>
          <w:szCs w:val="16"/>
        </w:rPr>
        <w:t>юридических лиц), копию паспорта (для физических лиц);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3) копию свидетельства о государственной регистрации юридического лица (копию свидетельства о государственной регистрации индивидуального предпринимателя, копию паспорта физического лица копию);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4) коп</w:t>
      </w:r>
      <w:r>
        <w:rPr>
          <w:rFonts w:ascii="Arial" w:hAnsi="Arial" w:cs="Arial"/>
          <w:sz w:val="16"/>
          <w:szCs w:val="16"/>
        </w:rPr>
        <w:t>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5) сведения о том, что претенденты не находятся в процессе р</w:t>
      </w:r>
      <w:r>
        <w:rPr>
          <w:rFonts w:ascii="Arial" w:hAnsi="Arial" w:cs="Arial"/>
          <w:sz w:val="16"/>
          <w:szCs w:val="16"/>
        </w:rPr>
        <w:t>еорганизации или ликвидации, что в отношении претендента не возбуждено производство по делу о несостоятельности (банкротстве);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6) справку о применяемой системе налогообложения;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7) документы, подтверждающие право на получение субсидии согласно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пункту 1.6</w:t>
        </w:r>
      </w:hyperlink>
      <w:r>
        <w:rPr>
          <w:rFonts w:ascii="Arial" w:hAnsi="Arial" w:cs="Arial"/>
          <w:sz w:val="16"/>
          <w:szCs w:val="16"/>
        </w:rPr>
        <w:t xml:space="preserve"> настоящего Порядка.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8) письменное согласие претендентов на получение субсидии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ими у</w:t>
      </w:r>
      <w:r>
        <w:rPr>
          <w:rFonts w:ascii="Arial" w:hAnsi="Arial" w:cs="Arial"/>
          <w:sz w:val="16"/>
          <w:szCs w:val="16"/>
        </w:rPr>
        <w:t>словий, целей и порядка предоставления субсидий;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(пп. 8 введен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администрац</w:t>
      </w:r>
      <w:r>
        <w:rPr>
          <w:rFonts w:ascii="Arial" w:hAnsi="Arial" w:cs="Arial"/>
          <w:sz w:val="16"/>
          <w:szCs w:val="16"/>
        </w:rPr>
        <w:t>ии г. Курчатова Курской области от 27.03.2018 N 340)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9) письменное обязательство претендентов на получение субсидии о включении в договоры (соглашения), заключенные в целях исполнения обязательств по договорам (соглашениям) на предоставление субсидий, согл</w:t>
      </w:r>
      <w:r>
        <w:rPr>
          <w:rFonts w:ascii="Arial" w:hAnsi="Arial" w:cs="Arial"/>
          <w:sz w:val="16"/>
          <w:szCs w:val="16"/>
        </w:rPr>
        <w:t>асие лиц, являющихся поставщиками (подрядчиками, исполнителями) на осуществление главным распорядителем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</w:t>
      </w:r>
      <w:r>
        <w:rPr>
          <w:rFonts w:ascii="Arial" w:hAnsi="Arial" w:cs="Arial"/>
          <w:sz w:val="16"/>
          <w:szCs w:val="16"/>
        </w:rPr>
        <w:t>ия субсидий;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(пп. 9 введен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2</w:t>
      </w:r>
      <w:r>
        <w:rPr>
          <w:rFonts w:ascii="Arial" w:hAnsi="Arial" w:cs="Arial"/>
          <w:sz w:val="16"/>
          <w:szCs w:val="16"/>
        </w:rPr>
        <w:t>7.03.2018 N 340)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10) письменное обязательство претендентов - юридических лиц не приобретать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</w:t>
      </w:r>
      <w:r>
        <w:rPr>
          <w:rFonts w:ascii="Arial" w:hAnsi="Arial" w:cs="Arial"/>
          <w:sz w:val="16"/>
          <w:szCs w:val="16"/>
        </w:rPr>
        <w:t>оставке) высокотехнологичного импортного оборудования, сырья и комплектующих изделий.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(пп. 10 введен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27.03.2018 N 340)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Копии документов заверяются руководителем организации, индивидуальным предпринимателем в установленном порядке.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 Решение конкурсной комиссии принимается в течени</w:t>
      </w:r>
      <w:r>
        <w:rPr>
          <w:rFonts w:ascii="Arial" w:hAnsi="Arial" w:cs="Arial"/>
          <w:sz w:val="16"/>
          <w:szCs w:val="16"/>
        </w:rPr>
        <w:t>е 3 рабочих дней с момента представления документов путем открытого голосования большинством голосов присутствующих членов комиссии. Решение комиссии оформляется в виде протокола заседания комиссии (далее - решение):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 готовности заключить соглашение (дого</w:t>
      </w:r>
      <w:r>
        <w:rPr>
          <w:rFonts w:ascii="Arial" w:hAnsi="Arial" w:cs="Arial"/>
          <w:sz w:val="16"/>
          <w:szCs w:val="16"/>
        </w:rPr>
        <w:t>вор) на предоставление субсидии;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 мотивированном отказе.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УСЛОВИЯ И ПОРЯДОК ПРЕДОСТАВЛЕНИЯ СУБСИДИЙ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3.1. Условиями предоставления субсидии являются: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фактическое выполнение работ по благоустройству города, содержанию автомобильных дорог и дорожных зн</w:t>
      </w:r>
      <w:r>
        <w:rPr>
          <w:rFonts w:ascii="Arial" w:hAnsi="Arial" w:cs="Arial"/>
          <w:sz w:val="16"/>
          <w:szCs w:val="16"/>
        </w:rPr>
        <w:t>аков в соответствии с планом-заказом;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наличие затрат, связанных с осуществлением деятельности по благоустройству города, содержанию автомобильных дорог, дорожных знаков;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согласие соответственно получателей субсидий и лиц, являющихся поставщиками (подря</w:t>
      </w:r>
      <w:r>
        <w:rPr>
          <w:rFonts w:ascii="Arial" w:hAnsi="Arial" w:cs="Arial"/>
          <w:sz w:val="16"/>
          <w:szCs w:val="16"/>
        </w:rPr>
        <w:t xml:space="preserve">дчиками, исполнителями) по соглашениям (договорам), заключенным в целях исполнения обязательств по соглашениям (договорам) о предоставлении субсидий (за исключением государственных (муниципальных) унитарных предприятий, хозяйственных товариществ и обществ </w:t>
      </w:r>
      <w:r>
        <w:rPr>
          <w:rFonts w:ascii="Arial" w:hAnsi="Arial" w:cs="Arial"/>
          <w:sz w:val="16"/>
          <w:szCs w:val="16"/>
        </w:rPr>
        <w:t>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бюджетных средств, предост</w:t>
      </w:r>
      <w:r>
        <w:rPr>
          <w:rFonts w:ascii="Arial" w:hAnsi="Arial" w:cs="Arial"/>
          <w:sz w:val="16"/>
          <w:szCs w:val="16"/>
        </w:rPr>
        <w:t>авившим субсидии, и органами муниципального финансового контроля проверок соблюдения ими условий, целей и порядка предоставления субсидий";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19.10.2017 N 1382)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соответствие качества выполненных работ требованиям технических правил и нормативов;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наличие соглашения (договор) </w:t>
      </w:r>
      <w:r>
        <w:rPr>
          <w:rFonts w:ascii="Arial" w:hAnsi="Arial" w:cs="Arial"/>
          <w:sz w:val="16"/>
          <w:szCs w:val="16"/>
        </w:rPr>
        <w:t>о предоставлении субсидии.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3.2. На основании решения о предоставлении субсидии администрация города с получателем субсидии заключает соглашение (договор) о предоставлении субсидий на возмещение затрат в связи с выполнением работ в соответствии с типовой фо</w:t>
      </w:r>
      <w:r>
        <w:rPr>
          <w:rFonts w:ascii="Arial" w:hAnsi="Arial" w:cs="Arial"/>
          <w:sz w:val="16"/>
          <w:szCs w:val="16"/>
        </w:rPr>
        <w:t>рмой, установленной Управлением финансов города Курчатова.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Предоставление субсидий осуществляется ежемесячно в соответствии со сводной бюджетной росписью, в пределах утвержденных бюджетных ассигнований и лимитов бюджетных обязательств.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МКУ "УГХ г. Курчатов</w:t>
      </w:r>
      <w:r>
        <w:rPr>
          <w:rFonts w:ascii="Arial" w:hAnsi="Arial" w:cs="Arial"/>
          <w:sz w:val="16"/>
          <w:szCs w:val="16"/>
        </w:rPr>
        <w:t>а" Курской области готовит план-заказ, рассчитывает объем работ в пределах утвержденных бюджетных ассигнований, предусмотренных на данные цели решением Курчатовской городской Думы о бюджете города Курчатова.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3.3. Для получения субсидии получатель не поздне</w:t>
      </w:r>
      <w:r>
        <w:rPr>
          <w:rFonts w:ascii="Arial" w:hAnsi="Arial" w:cs="Arial"/>
          <w:sz w:val="16"/>
          <w:szCs w:val="16"/>
        </w:rPr>
        <w:t>е пятнадцатого рабочего дня, следующего за отчетным месяцем, предоставляет в администрацию города: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заявку</w:t>
        </w:r>
      </w:hyperlink>
      <w:r>
        <w:rPr>
          <w:rFonts w:ascii="Arial" w:hAnsi="Arial" w:cs="Arial"/>
          <w:sz w:val="16"/>
          <w:szCs w:val="16"/>
        </w:rPr>
        <w:t xml:space="preserve"> на получение субсидии (авансового платежа) из бюджета города Курчатова согласно приложению N 1 к настоящему Порядку;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расчет</w:t>
        </w:r>
      </w:hyperlink>
      <w:r>
        <w:rPr>
          <w:rFonts w:ascii="Arial" w:hAnsi="Arial" w:cs="Arial"/>
          <w:sz w:val="16"/>
          <w:szCs w:val="16"/>
        </w:rPr>
        <w:t xml:space="preserve"> субсидии на возмещение затрат на выполнение работ по благоустройству города, содержанию автомобильных дорог и дорожных знаков, находящихся в границах города Курчатова, согласно приложению N 2 к настоящему Порядку;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перечень</w:t>
        </w:r>
      </w:hyperlink>
      <w:r>
        <w:rPr>
          <w:rFonts w:ascii="Arial" w:hAnsi="Arial" w:cs="Arial"/>
          <w:sz w:val="16"/>
          <w:szCs w:val="16"/>
        </w:rPr>
        <w:t xml:space="preserve"> документов, представляемых для получения субсидии, согласно приложению N 5 настоящему Порядку.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Документы за декабрь представляются получателем субсидии в администрацию города до 25 декабря текущего года.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Администрация города направляет пред</w:t>
      </w:r>
      <w:r>
        <w:rPr>
          <w:rFonts w:ascii="Arial" w:hAnsi="Arial" w:cs="Arial"/>
          <w:sz w:val="16"/>
          <w:szCs w:val="16"/>
        </w:rPr>
        <w:t>ставленные получателем субсидии документы на проверку и согласование в МКУ "УГХ г. Курчатова".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МКУ "УГХ г. Курчатова" в течение 5 рабочих дней осуществляет проверку представленных получателем субсидий расчета субсидии на возмещение затрат на выполнение раб</w:t>
      </w:r>
      <w:r>
        <w:rPr>
          <w:rFonts w:ascii="Arial" w:hAnsi="Arial" w:cs="Arial"/>
          <w:sz w:val="16"/>
          <w:szCs w:val="16"/>
        </w:rPr>
        <w:t xml:space="preserve">от по благоустройству города, содержанию автомобильных дорог и дорожных знаков, находящихся в границах города Курчатова, согласно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приложению N 2</w:t>
        </w:r>
      </w:hyperlink>
      <w:r>
        <w:rPr>
          <w:rFonts w:ascii="Arial" w:hAnsi="Arial" w:cs="Arial"/>
          <w:sz w:val="16"/>
          <w:szCs w:val="16"/>
        </w:rPr>
        <w:t xml:space="preserve"> к настоящему Порядку и документов, представленных для получения субсидии, согласно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приложению N 5</w:t>
        </w:r>
      </w:hyperlink>
      <w:r>
        <w:rPr>
          <w:rFonts w:ascii="Arial" w:hAnsi="Arial" w:cs="Arial"/>
          <w:sz w:val="16"/>
          <w:szCs w:val="16"/>
        </w:rPr>
        <w:t xml:space="preserve"> к настоящему Порядку, и возвращает согласованные документы в администрацию города.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Администрация города в течение 2 рабочих дней после получения согласованных документов от МКУ "УГХ г. Курчатова" направляет заявку на фи</w:t>
      </w:r>
      <w:r>
        <w:rPr>
          <w:rFonts w:ascii="Arial" w:hAnsi="Arial" w:cs="Arial"/>
          <w:sz w:val="16"/>
          <w:szCs w:val="16"/>
        </w:rPr>
        <w:t xml:space="preserve">нансирование с приложением </w:t>
      </w:r>
      <w:hyperlink r:id="rId2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справки-расчета</w:t>
        </w:r>
      </w:hyperlink>
      <w:r>
        <w:rPr>
          <w:rFonts w:ascii="Arial" w:hAnsi="Arial" w:cs="Arial"/>
          <w:sz w:val="16"/>
          <w:szCs w:val="16"/>
        </w:rPr>
        <w:t xml:space="preserve"> суммы субсидии согласно приложению N 3 к настоящему Порядку в Управление финансов города Курчатова.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Управление финансов города Курчатова на основании заявки на финансирование в пределах ут</w:t>
      </w:r>
      <w:r>
        <w:rPr>
          <w:rFonts w:ascii="Arial" w:hAnsi="Arial" w:cs="Arial"/>
          <w:sz w:val="16"/>
          <w:szCs w:val="16"/>
        </w:rPr>
        <w:t>вержденных лимитов бюджетных обязательств и показателей кассового плана доводит предельные объемы финансирования до администрации города.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Администрация города ежемесячно перечисляет субсидию на расчетный счет получателя субсидии, открытый ему в кредитной о</w:t>
      </w:r>
      <w:r>
        <w:rPr>
          <w:rFonts w:ascii="Arial" w:hAnsi="Arial" w:cs="Arial"/>
          <w:sz w:val="16"/>
          <w:szCs w:val="16"/>
        </w:rPr>
        <w:t>рганизации не позднее десятого рабочего дня после принятия документов от получателя субсидии.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3.4. Субсидии не предоставляются заявителю, если на первое число месяца, предшествующего месяцу, в котором планируется заключение соглашения о предоставлении субс</w:t>
      </w:r>
      <w:r>
        <w:rPr>
          <w:rFonts w:ascii="Arial" w:hAnsi="Arial" w:cs="Arial"/>
          <w:sz w:val="16"/>
          <w:szCs w:val="16"/>
        </w:rPr>
        <w:t>идии, подтвержден факт: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нахождения в процессе реорганизации, ликвидации, банкротства и наличия "ограничений на осуществление хозяйственной деятельности;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заявитель является иностранным юридическим лицом, а также российским юридическим лицом, в уставном (скл</w:t>
      </w:r>
      <w:r>
        <w:rPr>
          <w:rFonts w:ascii="Arial" w:hAnsi="Arial" w:cs="Arial"/>
          <w:sz w:val="16"/>
          <w:szCs w:val="16"/>
        </w:rPr>
        <w:t>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</w:t>
      </w:r>
      <w:r>
        <w:rPr>
          <w:rFonts w:ascii="Arial" w:hAnsi="Arial" w:cs="Arial"/>
          <w:sz w:val="16"/>
          <w:szCs w:val="16"/>
        </w:rPr>
        <w:t>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получатель субсидий не долж</w:t>
      </w:r>
      <w:r>
        <w:rPr>
          <w:rFonts w:ascii="Arial" w:hAnsi="Arial" w:cs="Arial"/>
          <w:sz w:val="16"/>
          <w:szCs w:val="16"/>
        </w:rPr>
        <w:t xml:space="preserve">ен получать средства из бюджета города Курчатова в соответствии с иными муниципальными нормативными правовыми актами на цели, указанные в </w:t>
      </w:r>
      <w:hyperlink r:id="rId3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абзаце 1 пункта 1.3</w:t>
        </w:r>
      </w:hyperlink>
      <w:r>
        <w:rPr>
          <w:rFonts w:ascii="Arial" w:hAnsi="Arial" w:cs="Arial"/>
          <w:sz w:val="16"/>
          <w:szCs w:val="16"/>
        </w:rPr>
        <w:t xml:space="preserve"> настоящего Порядка.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Основания для отказа в предоставлении субсидии: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нес</w:t>
      </w:r>
      <w:r>
        <w:rPr>
          <w:rFonts w:ascii="Arial" w:hAnsi="Arial" w:cs="Arial"/>
          <w:sz w:val="16"/>
          <w:szCs w:val="16"/>
        </w:rPr>
        <w:t>оответствие представленных получателем субсидии документов, непредставление (предоставление не в полном объеме) указанных документов;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недостоверность представленной получателем субсидии информации;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несоответствие качества выполненных работ;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г) несоот</w:t>
      </w:r>
      <w:r>
        <w:rPr>
          <w:rFonts w:ascii="Arial" w:hAnsi="Arial" w:cs="Arial"/>
          <w:sz w:val="16"/>
          <w:szCs w:val="16"/>
        </w:rPr>
        <w:t>ветствие объема работ фактическому объему работ.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3.5. Размер субсидии определяется соглашением (договором) о предоставлении субсидии в пределах утвержденных бюджетных ассигнований, предусмотренных на данные цели решением Курчатовской городской Думы о бюдже</w:t>
      </w:r>
      <w:r>
        <w:rPr>
          <w:rFonts w:ascii="Arial" w:hAnsi="Arial" w:cs="Arial"/>
          <w:sz w:val="16"/>
          <w:szCs w:val="16"/>
        </w:rPr>
        <w:t>те города Курчатова.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Плановый размер субсидии рассчитывается в соответствии с планом-заказом на выполнение работ по благоустройству города Курчатова и содержанию автомобильных дорог и дорожных знаков исходя из видов, объема, кратности и стоимости работ.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</w:t>
      </w:r>
      <w:r>
        <w:rPr>
          <w:rFonts w:ascii="Arial" w:hAnsi="Arial" w:cs="Arial"/>
          <w:sz w:val="16"/>
          <w:szCs w:val="16"/>
        </w:rPr>
        <w:t>змер субсидии на содержание дорог определяется с учетом постановления администрации города Курчатова "О нормативах денежных затрат на капитальный ремонт, ремонт и содержание автомобильных дорог местного значения в границах муниципального образования "Город</w:t>
      </w:r>
      <w:r>
        <w:rPr>
          <w:rFonts w:ascii="Arial" w:hAnsi="Arial" w:cs="Arial"/>
          <w:sz w:val="16"/>
          <w:szCs w:val="16"/>
        </w:rPr>
        <w:t xml:space="preserve"> Курчатов" Курской области и правила их расчета".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3.6. Порядок, сроки и формы предоставления получателем отчетности устанавливаются в соглашении (договоре) о предоставлении субсидий.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3.7. Субсидия носит целевой характер и не может быть использована на друг</w:t>
      </w:r>
      <w:r>
        <w:rPr>
          <w:rFonts w:ascii="Arial" w:hAnsi="Arial" w:cs="Arial"/>
          <w:sz w:val="16"/>
          <w:szCs w:val="16"/>
        </w:rPr>
        <w:t>ие цели.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Получателям субсидий - юридическим лицам за счет полученных из городского бюджета средств запрещается приобретать иностранную валюту, за исключением операций, осуществляемых в соответствии с валютным законодательством Российской Федерации при заку</w:t>
      </w:r>
      <w:r>
        <w:rPr>
          <w:rFonts w:ascii="Arial" w:hAnsi="Arial" w:cs="Arial"/>
          <w:sz w:val="16"/>
          <w:szCs w:val="16"/>
        </w:rPr>
        <w:t>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КОНТРОЛЬ ЗА СОБЛЮДЕНИЕМ УСЛОВИЙ, ЦЕЛЕЙ, И ПОРЯДКА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ПРЕДСТАВЛЕНИЯ СУБСИДИЙ И ОТВЕТСТВЕННОСТИ ЗА ИХ НАРУШЕНИЕ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4.1. Администрация города и органы муниципального финансового контроля в обязательном порядке осуществляют проверку соблюдения получателем условий, целей и порядка предоставления субсидии.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4.2. В сл</w:t>
      </w:r>
      <w:r>
        <w:rPr>
          <w:rFonts w:ascii="Arial" w:hAnsi="Arial" w:cs="Arial"/>
          <w:sz w:val="16"/>
          <w:szCs w:val="16"/>
        </w:rPr>
        <w:t xml:space="preserve">учае нарушения получателем субсидии условий предоставления субсидий, предусмотренных разделом 3 Порядка, администрация города в течение десяти рабочих дней со дня обнаружения нарушения направляет получателю </w:t>
      </w:r>
      <w:r>
        <w:rPr>
          <w:rFonts w:ascii="Arial" w:hAnsi="Arial" w:cs="Arial"/>
          <w:sz w:val="16"/>
          <w:szCs w:val="16"/>
        </w:rPr>
        <w:lastRenderedPageBreak/>
        <w:t>субсидии в письменной форме требование о возврате</w:t>
      </w:r>
      <w:r>
        <w:rPr>
          <w:rFonts w:ascii="Arial" w:hAnsi="Arial" w:cs="Arial"/>
          <w:sz w:val="16"/>
          <w:szCs w:val="16"/>
        </w:rPr>
        <w:t xml:space="preserve"> субсидии. Субсидия подлежит возврату в бюджет города Курчатова в срок до 30 рабочих дней со дня получения получателем субсидии письменного требования о возврате.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случае установления факта неиспользования субсидии, предоставленной в целях финансового обе</w:t>
      </w:r>
      <w:r>
        <w:rPr>
          <w:rFonts w:ascii="Arial" w:hAnsi="Arial" w:cs="Arial"/>
          <w:sz w:val="16"/>
          <w:szCs w:val="16"/>
        </w:rPr>
        <w:t>спечения затрат в связи с производством (реализацией) товаров, выполнением работ, оказанием услуг,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</w:t>
      </w:r>
      <w:r>
        <w:rPr>
          <w:rFonts w:ascii="Arial" w:hAnsi="Arial" w:cs="Arial"/>
          <w:sz w:val="16"/>
          <w:szCs w:val="16"/>
        </w:rPr>
        <w:t xml:space="preserve">ния которых являются указанные субсидии), а также неподтверждения фактических расходов за отчетный год согласно </w:t>
      </w:r>
      <w:hyperlink r:id="rId3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отчету</w:t>
        </w:r>
      </w:hyperlink>
      <w:r>
        <w:rPr>
          <w:rFonts w:ascii="Arial" w:hAnsi="Arial" w:cs="Arial"/>
          <w:sz w:val="16"/>
          <w:szCs w:val="16"/>
        </w:rPr>
        <w:t xml:space="preserve"> о расходах, источником финансового обеспечения которых является Субсидия (приложение N 4 к Порядку) администраци</w:t>
      </w:r>
      <w:r>
        <w:rPr>
          <w:rFonts w:ascii="Arial" w:hAnsi="Arial" w:cs="Arial"/>
          <w:sz w:val="16"/>
          <w:szCs w:val="16"/>
        </w:rPr>
        <w:t>я города Курчатова в течение десяти рабочих дней со дня установления факта неиспользования субсидии и (или) неподтверждения фактических расходов за отчетный год направляет получателю субсидии в письменной форме требование о возврате остатков субсидии.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(абз</w:t>
      </w:r>
      <w:r>
        <w:rPr>
          <w:rFonts w:ascii="Arial" w:hAnsi="Arial" w:cs="Arial"/>
          <w:sz w:val="16"/>
          <w:szCs w:val="16"/>
        </w:rPr>
        <w:t xml:space="preserve">ац введен </w:t>
      </w:r>
      <w:hyperlink r:id="rId3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19.10.2017 N 1382)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Получатель субсидий обязан произвести возврат остатков субсидий в бюджет города Курчатова не позднее 1 марта текущего финансового года. Указанное положение подлежит включению в Соглашение.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(абзац введен </w:t>
      </w:r>
      <w:hyperlink r:id="rId3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19.10.2017 N 1382)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4.3. В случае отказа от добровольного возврата субсидии ее вз</w:t>
      </w:r>
      <w:r>
        <w:rPr>
          <w:rFonts w:ascii="Arial" w:hAnsi="Arial" w:cs="Arial"/>
          <w:sz w:val="16"/>
          <w:szCs w:val="16"/>
        </w:rPr>
        <w:t>ыскание осуществляется в соответствии с законодательством Российской Федерации и соглашением (договором) о предоставлении субсидий.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4.4. Администрация города представляет отчет об использовании субсидий в Управление финансов города Курчатова в порядке, сро</w:t>
      </w:r>
      <w:r>
        <w:rPr>
          <w:rFonts w:ascii="Arial" w:hAnsi="Arial" w:cs="Arial"/>
          <w:sz w:val="16"/>
          <w:szCs w:val="16"/>
        </w:rPr>
        <w:t>ки и по форме, установленным в соответствии с нормативными правовыми актами Министерства финансов Российской Федерации.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4.5. Контроль за соблюдением целей, условий и порядка предоставления субсидий осуществляется администрацией города и органом муниципальн</w:t>
      </w:r>
      <w:r>
        <w:rPr>
          <w:rFonts w:ascii="Arial" w:hAnsi="Arial" w:cs="Arial"/>
          <w:sz w:val="16"/>
          <w:szCs w:val="16"/>
        </w:rPr>
        <w:t>ого финансового контроля.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4.6. Ответственность за целевое использование субсидии возлагается на получателя субсидий.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1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Порядку предоставления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бюджета субсидий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бюджета юридическим лиц</w:t>
      </w:r>
      <w:r>
        <w:rPr>
          <w:rFonts w:ascii="Arial" w:hAnsi="Arial" w:cs="Arial"/>
          <w:sz w:val="16"/>
          <w:szCs w:val="16"/>
        </w:rPr>
        <w:t>ам (за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исключением субсидий муниципальным учреждениям),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муниципальным учреждениям), индивидуальным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предпринимателям, физическим лицам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на получение субсидии (авансового платежа)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>
        <w:rPr>
          <w:rFonts w:ascii="Courier New" w:hAnsi="Courier New" w:cs="Courier New"/>
          <w:sz w:val="20"/>
          <w:szCs w:val="20"/>
        </w:rPr>
        <w:t xml:space="preserve">   из бюджета города Курчатова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(наименование предприятия)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      перечислить       денежные        средства       в        сумме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</w:t>
      </w:r>
      <w:r>
        <w:rPr>
          <w:rFonts w:ascii="Courier New" w:hAnsi="Courier New" w:cs="Courier New"/>
          <w:sz w:val="20"/>
          <w:szCs w:val="20"/>
        </w:rPr>
        <w:t>___________________ по соглашению (договору)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за период 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кодам БК __________________  ________________ (_________________) рублей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(код БК)                          (сумма прописью)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видам р</w:t>
      </w:r>
      <w:r>
        <w:rPr>
          <w:rFonts w:ascii="Courier New" w:hAnsi="Courier New" w:cs="Courier New"/>
          <w:sz w:val="20"/>
          <w:szCs w:val="20"/>
        </w:rPr>
        <w:t>абот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            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(сумма)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    ______________ ______________________________________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(под</w:t>
      </w:r>
      <w:r>
        <w:rPr>
          <w:rFonts w:ascii="Courier New" w:hAnsi="Courier New" w:cs="Courier New"/>
          <w:sz w:val="20"/>
          <w:szCs w:val="20"/>
        </w:rPr>
        <w:t>пись)              (Ф.И.О.)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    ______________ ______________________________________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(подпись)              (Ф.И.О.)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201__ г.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2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Порядку предоставления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</w:t>
      </w:r>
      <w:r>
        <w:rPr>
          <w:rFonts w:ascii="Arial" w:hAnsi="Arial" w:cs="Arial"/>
          <w:sz w:val="16"/>
          <w:szCs w:val="16"/>
        </w:rPr>
        <w:t>ородского бюджета субсидий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бюджета юридическим лицам (за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исключением субсидий муниципальным учреждениям),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муниципальным учреждениям), индивидуальным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предпринимателям, физическим лицам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Расчет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субсидии на возмещение затрат на выполнение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работ по благоустройству города, содержанию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автомобильных дорог и дорожных знаков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______________________________________________________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      (полное наименование получателя)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за _____________ месяц 201__ г.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1701"/>
        <w:gridCol w:w="1757"/>
        <w:gridCol w:w="2472"/>
        <w:gridCol w:w="24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видов работ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расходов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Фактические расходы за отчетный месяц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Объем субсидий на финансовое обеспечение (возмещение) затрат за отчет</w:t>
            </w:r>
            <w:r>
              <w:rPr>
                <w:rFonts w:ascii="Arial" w:hAnsi="Arial" w:cs="Arial"/>
                <w:sz w:val="16"/>
                <w:szCs w:val="16"/>
              </w:rPr>
              <w:t>ный месяц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      ________________  _________________________________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(подпись)           (Ф.И.О.)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Главный бухгалтер  ________________  _________________________________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(подпись</w:t>
      </w:r>
      <w:r>
        <w:rPr>
          <w:rFonts w:ascii="Courier New" w:hAnsi="Courier New" w:cs="Courier New"/>
          <w:sz w:val="20"/>
          <w:szCs w:val="20"/>
        </w:rPr>
        <w:t>)           (Ф.И.О.)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201_ г.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Согласовано: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Директор МКУ "УГХ г. Курчатова ______________ 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(подпись)       (Ф.И.О.)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Ответственное лицо за проверку</w:t>
      </w:r>
      <w:r>
        <w:rPr>
          <w:rFonts w:ascii="Courier New" w:hAnsi="Courier New" w:cs="Courier New"/>
          <w:sz w:val="20"/>
          <w:szCs w:val="20"/>
        </w:rPr>
        <w:t xml:space="preserve"> ______________ 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(подпись)       (Ф.И.О.)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 201_ г.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3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Порядку предоставления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бюджета субсидий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бюджета юр</w:t>
      </w:r>
      <w:r>
        <w:rPr>
          <w:rFonts w:ascii="Arial" w:hAnsi="Arial" w:cs="Arial"/>
          <w:sz w:val="16"/>
          <w:szCs w:val="16"/>
        </w:rPr>
        <w:t>идическим лицам (за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исключением субсидий муниципальным учреждениям),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муниципальным учреждениям), индивидуальным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предпринимателям, физическим лицам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Справка-расчет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суммы субсидии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____</w:t>
      </w:r>
      <w:r>
        <w:rPr>
          <w:rFonts w:ascii="Courier New" w:hAnsi="Courier New" w:cs="Courier New"/>
          <w:sz w:val="20"/>
          <w:szCs w:val="20"/>
        </w:rPr>
        <w:t>__________________________________________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(полное наименование предприятия)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за ______________ 20__ г.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(период)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(руб.)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46"/>
        <w:gridCol w:w="1253"/>
        <w:gridCol w:w="1430"/>
        <w:gridCol w:w="1272"/>
        <w:gridCol w:w="1361"/>
        <w:gridCol w:w="1304"/>
        <w:gridCol w:w="14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Виды работ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Годовой размер 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Остаток средств на дату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представления отчета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Объем субсидий за отчетный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период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Сумма авансового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платежа, выплаченного в отчетном периоде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Сумма субсидий к доплате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(гр. 4 - гр. 5)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Остаток средств после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представления отчета (гр. 3 - гр. 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</w:t>
      </w:r>
      <w:r>
        <w:rPr>
          <w:rFonts w:ascii="Courier New" w:hAnsi="Courier New" w:cs="Courier New"/>
          <w:sz w:val="20"/>
          <w:szCs w:val="20"/>
        </w:rPr>
        <w:t>ачальник отдела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бухгалтерского учета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администрации города      _________________  ____________________________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(подпись)                (Ф.И.О.)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201_ г.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4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Порядку предоставления за сче</w:t>
      </w:r>
      <w:r>
        <w:rPr>
          <w:rFonts w:ascii="Arial" w:hAnsi="Arial" w:cs="Arial"/>
          <w:sz w:val="16"/>
          <w:szCs w:val="16"/>
        </w:rPr>
        <w:t>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бюджета субсидий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бюджета юридическим лицам (за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исключением субсидий муниципальным учреждениям),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муниципальным учреждениям), индивидуальным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предпринимателям, физическим лицам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sz w:val="20"/>
          <w:szCs w:val="20"/>
        </w:rPr>
        <w:t xml:space="preserve">  Отчет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 расходах, источником финансового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обеспечения которых является субсидия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на "__" ____________ 20_ г.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Получателя ___________________________________________________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Периодич</w:t>
      </w:r>
      <w:r>
        <w:rPr>
          <w:rFonts w:ascii="Courier New" w:hAnsi="Courier New" w:cs="Courier New"/>
          <w:sz w:val="20"/>
          <w:szCs w:val="20"/>
        </w:rPr>
        <w:t>ность: квартальная,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Единица измерения: рубль (с точностью до второго десятичного знака)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82"/>
        <w:gridCol w:w="2078"/>
        <w:gridCol w:w="16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Отчетный период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нарастающим итогом с начала года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Остаток субсидии на начало года,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потребность в котором</w:t>
            </w:r>
            <w:r>
              <w:rPr>
                <w:rFonts w:ascii="Arial" w:hAnsi="Arial" w:cs="Arial"/>
                <w:sz w:val="16"/>
                <w:szCs w:val="16"/>
              </w:rPr>
              <w:t xml:space="preserve"> подтверждена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подлежащий возврату в бюджет города Курчатова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Поступило средств,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бюджета города Курчатова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дебиторской задолженности прошлых лет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Выплаты по расходам,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Выплаты персоналу,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работ и услуг,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 в бюджеты бюджетной системы Российской Феде</w:t>
            </w:r>
            <w:r>
              <w:rPr>
                <w:rFonts w:ascii="Arial" w:hAnsi="Arial" w:cs="Arial"/>
                <w:sz w:val="16"/>
                <w:szCs w:val="16"/>
              </w:rPr>
              <w:t>рации,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с расшифровкой,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Выплаты по окончательным расчетам,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Возвращено в бюджет города Курчатова,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израсходованных не по целевому назначению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Остаток субсидии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конец отчетного периода, всего: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требуется в направлении на те же цели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подлежит возврату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Получателя      ___________    ________________________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(подпись)       (расшифровка подпи</w:t>
      </w:r>
      <w:r>
        <w:rPr>
          <w:rFonts w:ascii="Courier New" w:hAnsi="Courier New" w:cs="Courier New"/>
          <w:sz w:val="20"/>
          <w:szCs w:val="20"/>
        </w:rPr>
        <w:t>си)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Исполнитель   _______________ _________________________ 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(должность)            (ФИО)                (телефон)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__________ 20__ г.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Согласовано: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Директор МКУ "УГХ г. Курчатова</w:t>
      </w:r>
      <w:r>
        <w:rPr>
          <w:rFonts w:ascii="Courier New" w:hAnsi="Courier New" w:cs="Courier New"/>
          <w:sz w:val="20"/>
          <w:szCs w:val="20"/>
        </w:rPr>
        <w:t xml:space="preserve">  _____________   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       (Ф.И.О.)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Ответственное лицо за проверку  _____________   _______________________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(подпись)            (Ф.И.О.)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"__" ___________ 201__ г.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5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Порядку предоставления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бюджета субсидий за счет средств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городского бюджета юридическим лицам (за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исключением субсидий муниципальным учреждениям),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муниципальным учрежде</w:t>
      </w:r>
      <w:r>
        <w:rPr>
          <w:rFonts w:ascii="Arial" w:hAnsi="Arial" w:cs="Arial"/>
          <w:sz w:val="16"/>
          <w:szCs w:val="16"/>
        </w:rPr>
        <w:t>ниям), индивидуальным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предпринимателям, физическим лицам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ПЕРЕЧЕНЬ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ДОКУМЕНТОВ, ПРЕДСТАВЛЯЕМЫХ ДЛЯ ПОЛУЧЕНИЯ СУБСИДИИ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hyperlink r:id="rId3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Заявка</w:t>
        </w:r>
      </w:hyperlink>
      <w:r>
        <w:rPr>
          <w:rFonts w:ascii="Arial" w:hAnsi="Arial" w:cs="Arial"/>
          <w:sz w:val="16"/>
          <w:szCs w:val="16"/>
        </w:rPr>
        <w:t xml:space="preserve"> на получение субсидии (авансового платежа) из бюджета города Курчатова с указанием обоснования необходи</w:t>
      </w:r>
      <w:r>
        <w:rPr>
          <w:rFonts w:ascii="Arial" w:hAnsi="Arial" w:cs="Arial"/>
          <w:sz w:val="16"/>
          <w:szCs w:val="16"/>
        </w:rPr>
        <w:t>мости по форме согласно приложению N 1 к настоящему Порядку за подписью руководителя (иного уполномоченного лица) Получателя.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Справка территориального органа Федеральной налоговой службы, подписанная ее руководителем (иным уполномоченным лицом), подтвер</w:t>
      </w:r>
      <w:r>
        <w:rPr>
          <w:rFonts w:ascii="Arial" w:hAnsi="Arial" w:cs="Arial"/>
          <w:sz w:val="16"/>
          <w:szCs w:val="16"/>
        </w:rPr>
        <w:t>ждающая отсутствие сведений о прекращении деятельности Получателя, а также содержащая сведения о том, что Получатель находится (не находится) в процессе реорганизации или ликвидации, имеет (не имеет) ограничений на осуществление хозяйственной деятельности,</w:t>
      </w:r>
      <w:r>
        <w:rPr>
          <w:rFonts w:ascii="Arial" w:hAnsi="Arial" w:cs="Arial"/>
          <w:sz w:val="16"/>
          <w:szCs w:val="16"/>
        </w:rPr>
        <w:t xml:space="preserve"> что в отношении Получателя возбуждено (не возбуждено) производство по делу о несостоятельности (банкротстве) по состоянию на первое число месяца, предшествующего месяцу заключению соглашения.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Копии договоров и первичных учетных документов (счетов-факту</w:t>
      </w:r>
      <w:r>
        <w:rPr>
          <w:rFonts w:ascii="Arial" w:hAnsi="Arial" w:cs="Arial"/>
          <w:sz w:val="16"/>
          <w:szCs w:val="16"/>
        </w:rPr>
        <w:t>р, актов сдачи-приемки выполненных работ, товарных накладных, товарных чеков, свод начисления заработной платы, свод начислений и удержаний по организации, документов, подтверждающих численность основного и привлеченного персонала, копий платежных поручени</w:t>
      </w:r>
      <w:r>
        <w:rPr>
          <w:rFonts w:ascii="Arial" w:hAnsi="Arial" w:cs="Arial"/>
          <w:sz w:val="16"/>
          <w:szCs w:val="16"/>
        </w:rPr>
        <w:t>й, реестров платежных поручений, налоговых деклараций по налогам и расчетов по налогам), заверенные Получателем в порядке, установленном законодательством Российской Федерации;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копии кредитных договоров (с графиками погашения кредита и уплаты процентов), з</w:t>
      </w:r>
      <w:r>
        <w:rPr>
          <w:rFonts w:ascii="Arial" w:hAnsi="Arial" w:cs="Arial"/>
          <w:sz w:val="16"/>
          <w:szCs w:val="16"/>
        </w:rPr>
        <w:t>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</w:t>
      </w:r>
      <w:r>
        <w:rPr>
          <w:rFonts w:ascii="Arial" w:hAnsi="Arial" w:cs="Arial"/>
          <w:sz w:val="16"/>
          <w:szCs w:val="16"/>
        </w:rPr>
        <w:t>временное их погашение, заверенные кредитной организацией;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</w:t>
      </w:r>
      <w:r>
        <w:rPr>
          <w:rFonts w:ascii="Arial" w:hAnsi="Arial" w:cs="Arial"/>
          <w:sz w:val="16"/>
          <w:szCs w:val="16"/>
        </w:rPr>
        <w:t>ументов, подтверждающих использование лизинговых платежей на цели, установленные Порядком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</w:t>
      </w:r>
      <w:r>
        <w:rPr>
          <w:rFonts w:ascii="Arial" w:hAnsi="Arial" w:cs="Arial"/>
          <w:sz w:val="16"/>
          <w:szCs w:val="16"/>
        </w:rPr>
        <w:t>о проведению платежей по договору лизинга.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2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СОСТАВ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КОМИССИИ ПО ПРОВЕДЕНИЮ КОНКУРСНОГО ОТБОРА ПРЕТЕНДЕНТОВ НА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ПОЛУЧЕНИЕ СУБСИДИЙ НА ВОЗМЕЩЕНИЕ ЗАТРАТ В СВЯЗИ С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ВЫПОЛНЕНИЕМ РАБОТ ПО БЛАГОУСТРОЙСТВУ ГОРОДА КУРЧАТОВА И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СОДЕРЖАНИЮ АВТОМОБИЛЬ</w:t>
      </w:r>
      <w:r>
        <w:rPr>
          <w:rFonts w:ascii="Arial" w:hAnsi="Arial" w:cs="Arial"/>
          <w:b/>
          <w:bCs/>
          <w:sz w:val="16"/>
          <w:szCs w:val="16"/>
        </w:rPr>
        <w:t>НЫХ ДОРОГ И ДОРОЖНЫХ ЗНАКОВ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(введен </w:t>
            </w:r>
            <w:hyperlink r:id="rId3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админист</w:t>
            </w:r>
            <w:r>
              <w:rPr>
                <w:rFonts w:ascii="Arial" w:hAnsi="Arial" w:cs="Arial"/>
                <w:color w:val="392C69"/>
                <w:sz w:val="16"/>
                <w:szCs w:val="16"/>
              </w:rPr>
              <w:t>рации г. Курчатова Курской области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от 12.01.2017 N 6;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в ред. </w:t>
            </w:r>
            <w:hyperlink r:id="rId36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администрации </w:t>
            </w:r>
            <w:r>
              <w:rPr>
                <w:rFonts w:ascii="Arial" w:hAnsi="Arial" w:cs="Arial"/>
                <w:color w:val="392C69"/>
                <w:sz w:val="16"/>
                <w:szCs w:val="16"/>
              </w:rPr>
              <w:t>г. Курчатова Курской области</w:t>
            </w:r>
          </w:p>
          <w:p w:rsidR="00000000" w:rsidRDefault="00DB5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от 19.10.2017 N 1382)</w:t>
            </w:r>
          </w:p>
        </w:tc>
      </w:tr>
    </w:tbl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Председатель комиссии: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Кузнецова Р.А. - Первый заместитель Главы администрации города Курчатова.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Заместитель председателя комиссии: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Афанасьева Н.Н. - начальник Управления финансов города Курчатова.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Секретарь комиссии: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Маленкина Н.Н. - начальник отдела дорожного и жилищно-коммунального хозяйства муниципального казенного учреждения "Управление городского хозяйства г. Курчатова".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Члены комиссии: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Плотников В.В. - директор муниципального казенного у</w:t>
      </w:r>
      <w:r>
        <w:rPr>
          <w:rFonts w:ascii="Arial" w:hAnsi="Arial" w:cs="Arial"/>
          <w:sz w:val="16"/>
          <w:szCs w:val="16"/>
        </w:rPr>
        <w:t>чреждения "Управление городского хозяйства г. Курчатова";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Родина Э.Л. - начальник юридического отдела администрации города Курчатова Курской области;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Логачева Ж.И. - начальник отдела бухгалтерского учета администрации города Курчатова Курской области;</w:t>
      </w:r>
    </w:p>
    <w:p w:rsidR="00000000" w:rsidRDefault="00DB58A9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Чикина Т.В. - заместитель начальника отдела прогнозирования доходов и отраслевого финансирования.</w:t>
      </w: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00000" w:rsidRDefault="00DB58A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B58A9"/>
    <w:rsid w:val="00DB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7C26E2C3BFCE36E936BD0D0FB6E38A62E72818EACFFA69C3D49A975BC052276E6C8EDB327C2173F606FC8650182846B784B1C742BE12FH5DEP%20" TargetMode="External"/><Relationship Id="rId13" Type="http://schemas.openxmlformats.org/officeDocument/2006/relationships/hyperlink" Target="consultantplus://offline/ref=76C7C26E2C3BFCE36E9375DDC6973434A2212E8C8AA9F6F7C66212F422B50F7531A991AFF72AC211396B3B9C2A00DEC13E6B4A1E7429E3335CD116HDDAP%20" TargetMode="External"/><Relationship Id="rId18" Type="http://schemas.openxmlformats.org/officeDocument/2006/relationships/hyperlink" Target="consultantplus://offline/ref=76C7C26E2C3BFCE36E936BD0D0FB6E38A62E71888CACFFA69C3D49A975BC052264E690E1B227DD113B75399923H5D4P%20" TargetMode="External"/><Relationship Id="rId26" Type="http://schemas.openxmlformats.org/officeDocument/2006/relationships/hyperlink" Target="l%20Par432%20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6C7C26E2C3BFCE36E9375DDC6973434A2212E8C8AABF1F0C36212F422B50F7531A991AFF72AC211396B3B912A00DEC13E6B4A1E7429E3335CD116HDDAP%20" TargetMode="External"/><Relationship Id="rId34" Type="http://schemas.openxmlformats.org/officeDocument/2006/relationships/hyperlink" Target="l%20Par155%20%20" TargetMode="External"/><Relationship Id="rId7" Type="http://schemas.openxmlformats.org/officeDocument/2006/relationships/hyperlink" Target="consultantplus://offline/ref=76C7C26E2C3BFCE36E936BD0D0FB6E38A628778888A3FFA69C3D49A975BC052276E6C8EDB324C71139606FC8650182846B784B1C742BE12FH5DEP%20" TargetMode="External"/><Relationship Id="rId12" Type="http://schemas.openxmlformats.org/officeDocument/2006/relationships/hyperlink" Target="consultantplus://offline/ref=76C7C26E2C3BFCE36E9375DDC6973434A2212E8C8AA9F3F6C86212F422B50F7531A991AFF72AC211396B3B9C2A00DEC13E6B4A1E7429E3335CD116HDDAP%20" TargetMode="External"/><Relationship Id="rId17" Type="http://schemas.openxmlformats.org/officeDocument/2006/relationships/hyperlink" Target="consultantplus://offline/ref=76C7C26E2C3BFCE36E9375DDC6973434A2212E8C85A8F4F7C36212F422B50F7531A991BDF772CE1039753B9B3F568F87H6DBP%20" TargetMode="External"/><Relationship Id="rId25" Type="http://schemas.openxmlformats.org/officeDocument/2006/relationships/hyperlink" Target="l%20Par192%20%20" TargetMode="External"/><Relationship Id="rId33" Type="http://schemas.openxmlformats.org/officeDocument/2006/relationships/hyperlink" Target="consultantplus://offline/ref=76C7C26E2C3BFCE36E9375DDC6973434A2212E8C8AA9F6F7C66212F422B50F7531A991AFF72AC211396B3A992A00DEC13E6B4A1E7429E3335CD116HDDAP%20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6C7C26E2C3BFCE36E936BD0D0FB6E38A62E72818EACFFA69C3D49A975BC052264E690E1B227DD113B75399923H5D4P%20" TargetMode="External"/><Relationship Id="rId20" Type="http://schemas.openxmlformats.org/officeDocument/2006/relationships/hyperlink" Target="consultantplus://offline/ref=76C7C26E2C3BFCE36E9375DDC6973434A2212E8C8AABF1F0C36212F422B50F7531A991AFF72AC211396B3B9F2A00DEC13E6B4A1E7429E3335CD116HDDAP%20" TargetMode="External"/><Relationship Id="rId29" Type="http://schemas.openxmlformats.org/officeDocument/2006/relationships/hyperlink" Target="l%20Par246%20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6C7C26E2C3BFCE36E9375DDC6973434A2212E8C8AABF1F0C36212F422B50F7531A991AFF72AC211396B3B9C2A00DEC13E6B4A1E7429E3335CD116HDDAP%20" TargetMode="External"/><Relationship Id="rId11" Type="http://schemas.openxmlformats.org/officeDocument/2006/relationships/hyperlink" Target="consultantplus://offline/ref=76C7C26E2C3BFCE36E9375DDC6973434A2212E8C8AAAF6F6C76212F422B50F7531A991BDF772CE1039753B9B3F568F87H6DBP%20" TargetMode="External"/><Relationship Id="rId24" Type="http://schemas.openxmlformats.org/officeDocument/2006/relationships/hyperlink" Target="l%20Par155%20%20" TargetMode="External"/><Relationship Id="rId32" Type="http://schemas.openxmlformats.org/officeDocument/2006/relationships/hyperlink" Target="consultantplus://offline/ref=76C7C26E2C3BFCE36E9375DDC6973434A2212E8C8AA9F6F7C66212F422B50F7531A991AFF72AC211396B3B912A00DEC13E6B4A1E7429E3335CD116HDDAP%20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76C7C26E2C3BFCE36E9375DDC6973434A2212E8C8AA9F6F7C66212F422B50F7531A991AFF72AC211396B3B9C2A00DEC13E6B4A1E7429E3335CD116HDDAP%20" TargetMode="External"/><Relationship Id="rId15" Type="http://schemas.openxmlformats.org/officeDocument/2006/relationships/hyperlink" Target="consultantplus://offline/ref=76C7C26E2C3BFCE36E936BD0D0FB6E38A628778888A3FFA69C3D49A975BC052276E6C8EDB324C0183C606FC8650182846B784B1C742BE12FH5DEP%20" TargetMode="External"/><Relationship Id="rId23" Type="http://schemas.openxmlformats.org/officeDocument/2006/relationships/hyperlink" Target="consultantplus://offline/ref=76C7C26E2C3BFCE36E9375DDC6973434A2212E8C8AA9F6F7C66212F422B50F7531A991AFF72AC211396B3B9F2A00DEC13E6B4A1E7429E3335CD116HDDAP%20" TargetMode="External"/><Relationship Id="rId28" Type="http://schemas.openxmlformats.org/officeDocument/2006/relationships/hyperlink" Target="l%20Par432%20%20" TargetMode="External"/><Relationship Id="rId36" Type="http://schemas.openxmlformats.org/officeDocument/2006/relationships/hyperlink" Target="consultantplus://offline/ref=76C7C26E2C3BFCE36E9375DDC6973434A2212E8C8AA9F6F7C66212F422B50F7531A991AFF72AC211396B3A982A00DEC13E6B4A1E7429E3335CD116HDDAP%20" TargetMode="External"/><Relationship Id="rId10" Type="http://schemas.openxmlformats.org/officeDocument/2006/relationships/hyperlink" Target="consultantplus://offline/ref=76C7C26E2C3BFCE36E9375DDC6973434A2212E8C8AAAF6F6C96212F422B50F7531A991BDF772CE1039753B9B3F568F87H6DBP%20" TargetMode="External"/><Relationship Id="rId19" Type="http://schemas.openxmlformats.org/officeDocument/2006/relationships/hyperlink" Target="l%20Par59%20%20" TargetMode="External"/><Relationship Id="rId31" Type="http://schemas.openxmlformats.org/officeDocument/2006/relationships/hyperlink" Target="l%20Par311%20%20" TargetMode="External"/><Relationship Id="rId4" Type="http://schemas.openxmlformats.org/officeDocument/2006/relationships/hyperlink" Target="consultantplus://offline/ref=76C7C26E2C3BFCE36E9375DDC6973434A2212E8C8AA9F3F6C86212F422B50F7531A991AFF72AC211396B3B9C2A00DEC13E6B4A1E7429E3335CD116HDDAP%20" TargetMode="External"/><Relationship Id="rId9" Type="http://schemas.openxmlformats.org/officeDocument/2006/relationships/hyperlink" Target="l%20Par37%20%20" TargetMode="External"/><Relationship Id="rId14" Type="http://schemas.openxmlformats.org/officeDocument/2006/relationships/hyperlink" Target="consultantplus://offline/ref=76C7C26E2C3BFCE36E9375DDC6973434A2212E8C8AABF1F0C36212F422B50F7531A991AFF72AC211396B3B9C2A00DEC13E6B4A1E7429E3335CD116HDDAP%20" TargetMode="External"/><Relationship Id="rId22" Type="http://schemas.openxmlformats.org/officeDocument/2006/relationships/hyperlink" Target="consultantplus://offline/ref=76C7C26E2C3BFCE36E9375DDC6973434A2212E8C8AABF1F0C36212F422B50F7531A991AFF72AC211396B3B902A00DEC13E6B4A1E7429E3335CD116HDDAP%20" TargetMode="External"/><Relationship Id="rId27" Type="http://schemas.openxmlformats.org/officeDocument/2006/relationships/hyperlink" Target="l%20Par192%20%20" TargetMode="External"/><Relationship Id="rId30" Type="http://schemas.openxmlformats.org/officeDocument/2006/relationships/hyperlink" Target="l%20Par54%20%20" TargetMode="External"/><Relationship Id="rId35" Type="http://schemas.openxmlformats.org/officeDocument/2006/relationships/hyperlink" Target="consultantplus://offline/ref=76C7C26E2C3BFCE36E9375DDC6973434A2212E8C8AA9F3F6C86212F422B50F7531A991AFF72AC211396B3B9C2A00DEC13E6B4A1E7429E3335CD116HDDAP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3194</Words>
  <Characters>29123</Characters>
  <Application>Microsoft Office Word</Application>
  <DocSecurity>0</DocSecurity>
  <Lines>242</Lines>
  <Paragraphs>64</Paragraphs>
  <ScaleCrop>false</ScaleCrop>
  <Company/>
  <LinksUpToDate>false</LinksUpToDate>
  <CharactersWithSpaces>32253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lanadmin</dc:creator>
  <cp:lastModifiedBy>lanadmin</cp:lastModifiedBy>
  <cp:revision>2</cp:revision>
  <dcterms:created xsi:type="dcterms:W3CDTF">2020-02-11T06:58:00Z</dcterms:created>
  <dcterms:modified xsi:type="dcterms:W3CDTF">2020-02-11T06:58:00Z</dcterms:modified>
</cp:coreProperties>
</file>