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АДМИНИСТРАЦИЯ ГОРОДА КУРЧАТОВА</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КУРСКОЙ ОБЛАСТИ</w:t>
      </w:r>
    </w:p>
    <w:p>
      <w:pPr>
        <w:pStyle w:val="Normal"/>
        <w:widowControl/>
        <w:spacing w:before="0" w:after="0"/>
        <w:ind w:left="0" w:right="0" w:hanging="0"/>
        <w:jc w:val="center"/>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ПОСТАНОВЛЕНИЕ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от 15 апреля 2013 г. N 492</w:t>
      </w:r>
    </w:p>
    <w:p>
      <w:pPr>
        <w:pStyle w:val="Normal"/>
        <w:widowControl/>
        <w:spacing w:before="0" w:after="0"/>
        <w:ind w:left="0" w:right="0" w:hanging="0"/>
        <w:jc w:val="center"/>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О ПРОВЕРКЕ ДОСТОВЕРНОСТИ И ПОЛНОТЫ СВЕДЕНИЙ, ПРЕДСТАВЛЯЕМЫХ</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ГРАЖДАНИНОМ, ПРЕТЕНДУЮЩИМ НА ЗАМЕЩЕНИЕ ДОЛЖНОСТИ</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РУКОВОДИТЕЛЯ МУНИЦИПАЛЬНОГО БЮДЖЕТНОГО (КАЗЕННОГО,</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АВТОНОМНОГО) УЧРЕЖДЕНИЯ ГОРОДА КУРЧАТОВА, А ТАКЖЕ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РУКОВОДИТЕЛЕМ МУНИЦИПАЛЬНОГО БЮДЖЕТНОГО (КАЗЕННОГО,</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АВТОНОМНОГО) УЧРЕЖДЕНИЯ ГОРОДА КУРЧАТОВА СВЕДЕНИЙ О СВОИХ</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ДОХОДАХ, ОБ ИМУЩЕСТВЕ И ОБЯЗАТЕЛЬСТВАХ ИМУЩЕСТВЕННОГО</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ХАРАКТЕРА, А ТАКЖЕ О ДОХОДАХ, ОБ ИМУЩЕСТВЕ И ОБЯЗАТЕЛЬСТВАХ</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ИМУЩЕСТВЕННОГО ХАРАКТЕРА СВОИХ СУПРУГА (СУПРУГИ) И</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НЕСОВЕРШЕННОЛЕТНИХ ДЕТЕЙ</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соответствии со </w:t>
      </w:r>
      <w:hyperlink r:id="rId2">
        <w:r>
          <w:rPr>
            <w:rFonts w:ascii="Roboto;sans-serif" w:hAnsi="Roboto;sans-serif"/>
            <w:b w:val="false"/>
            <w:i w:val="false"/>
            <w:caps w:val="false"/>
            <w:smallCaps w:val="false"/>
            <w:strike w:val="false"/>
            <w:dstrike w:val="false"/>
            <w:color w:val="3E8ACA"/>
            <w:spacing w:val="0"/>
            <w:sz w:val="23"/>
            <w:u w:val="none"/>
            <w:effect w:val="none"/>
          </w:rPr>
          <w:t>ст. 275</w:t>
        </w:r>
      </w:hyperlink>
      <w:r>
        <w:rPr>
          <w:rFonts w:ascii="Roboto;sans-serif" w:hAnsi="Roboto;sans-serif"/>
          <w:b w:val="false"/>
          <w:i w:val="false"/>
          <w:caps w:val="false"/>
          <w:smallCaps w:val="false"/>
          <w:color w:val="000000"/>
          <w:spacing w:val="0"/>
          <w:sz w:val="23"/>
        </w:rPr>
        <w:t> Трудового кодекса Российской Федерации, </w:t>
      </w:r>
      <w:hyperlink r:id="rId3">
        <w:r>
          <w:rPr>
            <w:rFonts w:ascii="Roboto;sans-serif" w:hAnsi="Roboto;sans-serif"/>
            <w:b w:val="false"/>
            <w:i w:val="false"/>
            <w:caps w:val="false"/>
            <w:smallCaps w:val="false"/>
            <w:strike w:val="false"/>
            <w:dstrike w:val="false"/>
            <w:color w:val="3E8ACA"/>
            <w:spacing w:val="0"/>
            <w:sz w:val="23"/>
            <w:u w:val="none"/>
            <w:effect w:val="none"/>
          </w:rPr>
          <w:t>ст. 8</w:t>
        </w:r>
      </w:hyperlink>
      <w:r>
        <w:rPr>
          <w:rFonts w:ascii="Roboto;sans-serif" w:hAnsi="Roboto;sans-serif"/>
          <w:b w:val="false"/>
          <w:i w:val="false"/>
          <w:caps w:val="false"/>
          <w:smallCaps w:val="false"/>
          <w:color w:val="000000"/>
          <w:spacing w:val="0"/>
          <w:sz w:val="23"/>
        </w:rPr>
        <w:t> Федерального закона от 25.12.2008 N 273-ФЗ "О противодействии коррупции", с </w:t>
      </w:r>
      <w:hyperlink r:id="rId4">
        <w:r>
          <w:rPr>
            <w:rFonts w:ascii="Roboto;sans-serif" w:hAnsi="Roboto;sans-serif"/>
            <w:b w:val="false"/>
            <w:i w:val="false"/>
            <w:caps w:val="false"/>
            <w:smallCaps w:val="false"/>
            <w:strike w:val="false"/>
            <w:dstrike w:val="false"/>
            <w:color w:val="3E8ACA"/>
            <w:spacing w:val="0"/>
            <w:sz w:val="23"/>
            <w:u w:val="none"/>
            <w:effect w:val="none"/>
          </w:rPr>
          <w:t>постановлением</w:t>
        </w:r>
      </w:hyperlink>
      <w:r>
        <w:rPr>
          <w:rFonts w:ascii="Roboto;sans-serif" w:hAnsi="Roboto;sans-serif"/>
          <w:b w:val="false"/>
          <w:i w:val="false"/>
          <w:caps w:val="false"/>
          <w:smallCaps w:val="false"/>
          <w:color w:val="000000"/>
          <w:spacing w:val="0"/>
          <w:sz w:val="23"/>
        </w:rPr>
        <w:t> администрации города Курчатова от 26.02.2013 N 229 "Об утверждении Положения о предоставлении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супруга (супруги) и несовершеннолетних детей", руководствуясь </w:t>
      </w:r>
      <w:hyperlink r:id="rId5">
        <w:r>
          <w:rPr>
            <w:rFonts w:ascii="Roboto;sans-serif" w:hAnsi="Roboto;sans-serif"/>
            <w:b w:val="false"/>
            <w:i w:val="false"/>
            <w:caps w:val="false"/>
            <w:smallCaps w:val="false"/>
            <w:strike w:val="false"/>
            <w:dstrike w:val="false"/>
            <w:color w:val="3E8ACA"/>
            <w:spacing w:val="0"/>
            <w:sz w:val="23"/>
            <w:u w:val="none"/>
            <w:effect w:val="none"/>
          </w:rPr>
          <w:t>Постановлением</w:t>
        </w:r>
      </w:hyperlink>
      <w:r>
        <w:rPr>
          <w:rFonts w:ascii="Roboto;sans-serif" w:hAnsi="Roboto;sans-serif"/>
          <w:b w:val="false"/>
          <w:i w:val="false"/>
          <w:caps w:val="false"/>
          <w:smallCaps w:val="false"/>
          <w:color w:val="000000"/>
          <w:spacing w:val="0"/>
          <w:sz w:val="23"/>
        </w:rPr>
        <w:t> Правительства Российской Федерации от 13.03.2013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администрация города Курчатова постановляет:</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Утвердить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2789:postanovlenie-administraczii-goroda-kurchatova-ot-15-aprelya-2013-g-492-lo-proverke-dostovernosti-i-polnoty-svedenij-predstavlyaemyx-grazhdaninom-pretenduyushhim-na-zameshhenie-dolzhnosti-rukovoditelya-municzipalnogo-byudzhetnogo-kazennogo-avtonomnogo-uc&amp;catid=97:municzipalnaya-sluzhba-new&amp;Itemid=10" \l "Par37"</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Положение</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о проверке достоверности и полноты сведений, представляемых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(приложение).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Контроль за исполнением настоящего постановления возложить на начальника Управления делами администрации города Курчатова Гребенькову Е.Н.</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Постановление вступает в силу со дня его подписания.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Глава города</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И.В.КОРПУНКОВ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Утверждено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постановлением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администрации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15 апреля 2013 г. N 492</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ПОЛОЖЕНИЕ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О ПРОВЕРКЕ ДОСТОВЕРНОСТИ И ПОЛНОТЫ СВЕДЕНИЙ, ПРЕДСТАВЛЯЕМЫХ</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ГРАЖДАНИНОМ, ПРЕТЕНДУЮЩИМ НА ЗАМЕЩЕНИЕ ДОЛЖНОСТИ</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РУКОВОДИТЕЛЯ МУНИЦИПАЛЬНОГО БЮДЖЕТНОГО (КАЗЕННОГО,</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АВТОНОМНОГО) УЧРЕЖДЕНИЯ ГОРОДА КУРЧАТОВА, А ТАКЖЕ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РУКОВОДИТЕЛЕМ МУНИЦИПАЛЬНОГО БЮДЖЕТНОГО (КАЗЕННОГО,</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АВТОНОМНОГО) УЧРЕЖДЕНИЯ ГОРОДА КУРЧАТОВА СВЕДЕНИЙ О СВОИХ</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ДОХОДАХ, ОБ ИМУЩЕСТВЕ И ОБЯЗАТЕЛЬСТВАХ ИМУЩЕСТВЕННОГО</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ХАРАКТЕРА, А ТАКЖЕ О ДОХОДАХ, ОБ ИМУЩЕСТВЕ И ОБЯЗАТЕЛЬСТВАХ</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ИМУЩЕСТВЕННОГО ХАРАКТЕРА СВОИХ СУПРУГА (СУПРУГИ) И</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НЕСОВЕРШЕННОЛЕТНИХ ДЕТЕЙ</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предоставляемых в соответствии с </w:t>
      </w:r>
      <w:hyperlink r:id="rId6">
        <w:r>
          <w:rPr>
            <w:rFonts w:ascii="Roboto;sans-serif" w:hAnsi="Roboto;sans-serif"/>
            <w:b w:val="false"/>
            <w:i w:val="false"/>
            <w:caps w:val="false"/>
            <w:smallCaps w:val="false"/>
            <w:strike w:val="false"/>
            <w:dstrike w:val="false"/>
            <w:color w:val="3E8ACA"/>
            <w:spacing w:val="0"/>
            <w:sz w:val="23"/>
            <w:u w:val="none"/>
            <w:effect w:val="none"/>
          </w:rPr>
          <w:t>постановлением</w:t>
        </w:r>
      </w:hyperlink>
      <w:r>
        <w:rPr>
          <w:rFonts w:ascii="Roboto;sans-serif" w:hAnsi="Roboto;sans-serif"/>
          <w:b w:val="false"/>
          <w:i w:val="false"/>
          <w:caps w:val="false"/>
          <w:smallCaps w:val="false"/>
          <w:color w:val="000000"/>
          <w:spacing w:val="0"/>
          <w:sz w:val="23"/>
        </w:rPr>
        <w:t> администрации города Курчатова от 26.02.2013 N 229 "Об утверждении Положения о предоставлении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супруга (супруги) и несовершеннолетних детей":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гражданином, претендующим на замещение должности руководителя муниципального бюджетного (казенного, автономного) учреждения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руководителем муниципального бюджетного (казенного, автономного) учреждения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Проверка осуществляется по решению Главы города Курчатова. Решение принимается отдельно в отношении каждого гражданина, претендующего на замещение должности руководителя муниципального бюджетного (казенного, автономного) учреждения города Курчатова и руководителя муниципального бюджетного (казенного, автономного) учреждения города Курчатова, и оформляется посредством распоряжения администрации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Основанием для осуществления проверки, предусмотренной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2789:postanovlenie-administraczii-goroda-kurchatova-ot-15-aprelya-2013-g-492-lo-proverke-dostovernosti-i-polnoty-svedenij-predstavlyaemyx-grazhdaninom-pretenduyushhim-na-zameshhenie-dolzhnosti-rukovoditelya-municzipalnogo-byudzhetnogo-kazennogo-avtonomnogo-uc&amp;catid=97:municzipalnaya-sluzhba-new&amp;Itemid=10" \l "Par52"</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пунктом 2</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настоящего Положения, является информация, представленная в письменном виде в установленном порядке: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правоохранительными органами, иными государственными органами, органами местного самоуправления и их должностными лицами;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Общественным советом при Главе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 средствами массовой информации.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Информация анонимного характера не может служить основанием для проверки.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5.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осуществляется общим отделом Управления делами администрации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6. Проверка осуществляется в срок, не превышающий 60 дней со дня принятия решения о ее проведении. Срок проверки может быть продлен до 90 дней Главой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7. При осуществлении проверки начальник общего отдела Управления делами администрации города Курчатова вправе: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проводить собеседование с гражданином, претендующим на замещение должности руководителя муниципального бюджетного (казенного, автономного) учреждения города Курчатова, а также с руководителем муниципального бюджетного (казенного, автономного) учреждения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изучать представленные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получать от гражданина, претендующего на замещение должности руководителя муниципального бюджетного (казенного, автономного) учреждения города Курчатова, от руководителя муниципального бюджетного (казенного, автономного) учреждения города Курчатова, пояснения по представленным им сведениям о доходах, об имуществе и обязательствах имущественного характера и материалам;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 направлять в установленном порядке запрос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его супруги (супруга) и несовершеннолетних детей; о достоверности и полноте представленных сведений;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 наводить справки у физических лиц и получать от них информацию с их согласия;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е) осуществлять анализ сведений, представленных гражданином, претендующим на замещение должности руководителя муниципального бюджетного (казенного, автономного) учреждения города Курчатова, а также руководителем муниципального бюджетного (казенного, автономного) учреждения города Курчатова, в соответствии с законодательством Российской Федерации о противодействии коррупции.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8. В запросе, предусмотренном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2789:postanovlenie-administraczii-goroda-kurchatova-ot-15-aprelya-2013-g-492-lo-proverke-dostovernosti-i-polnoty-svedenij-predstavlyaemyx-grazhdaninom-pretenduyushhim-na-zameshhenie-dolzhnosti-rukovoditelya-municzipalnogo-byudzhetnogo-kazennogo-avtonomnogo-uc&amp;catid=97:municzipalnaya-sluzhba-new&amp;Itemid=10" \l "Par65"</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подпунктом "г" пункта 7</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настоящего Положения, указываются: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фамилия, имя, отчество руководителя государственного органа или организации, в которые направляется запрос;</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распоряжение администрации города Курчатова, на основании которого проводится проверка;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фамилия, имя, отчество, дата и место рождения, место регистрации, жительства и (или) пребывания, должность и место работы (службы)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его супруги (супруга) и несовершеннолетних детей, сведения о доходах, об имуществе и обязательствах имущественного характера которых проверяются;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 содержание и объем сведений, подлежащих проверке;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 срок представления запрашиваемых сведений;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е) фамилия, инициалы и номер телефона муниципального служащего администрации города Курчатова, подготовившего запрос;</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ж) другие необходимые сведения.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9. Начальник общего отдела Управления делами администрации города Курчатова обеспечивает:</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уведомление в письменной форме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о начале в отношении него проверки - в течение двух рабочих дней со дня получения соответствующего распоряжения администрации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информирование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о том, какие сведения, представляемые ими в соответствии с настоящим Положением, подлежат проверке, - в течение семи рабочих дней со дня получения обращения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а при наличии уважительной причины - в срок, согласованный с гражданином, претендующим на замещение должности руководителя муниципального бюджетного (казенного, автономного) учреждения города Курчатова, руководителем муниципального бюджетного (казенного, автономного) учреждения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10. По окончании проверки начальник общего отдела Управления делами администрации города Курчатова обязан ознакомить гражданина, претендующего на замещение должности руководителя муниципального бюджетного (казенного, автономного) учреждения города Курчатова руководителя муниципального бюджетного (казенного, автономного) учреждения города Курчатова, с результатами проверки с соблюдением законодательства Российской Федерации о государственной тайне.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11. Гражданин, претендующий на замещение должности руководителя муниципального бюджетного (казенного, автономного) учреждения города Курчатова, руководитель муниципального бюджетного (казенного, автономного) учреждения города Курчатова вправе: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давать пояснения в письменной форме в ходе проверки, а также по результатам проверки;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представлять дополнительные материалы и давать по ним пояснения в письменной форме;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обращаться в общий отдел администрации города Курчатова с подлежащим удовлетворению ходатайством о проведении с ним бесед по вопросам, указанным в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2789:postanovlenie-administraczii-goroda-kurchatova-ot-15-aprelya-2013-g-492-lo-proverke-dostovernosti-i-polnoty-svedenij-predstavlyaemyx-grazhdaninom-pretenduyushhim-na-zameshhenie-dolzhnosti-rukovoditelya-municzipalnogo-byudzhetnogo-kazennogo-avtonomnogo-uc&amp;catid=97:municzipalnaya-sluzhba-new&amp;Itemid=10" \l "Par78"</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подпункте "б" пункта 9</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настоящего Положения.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12. Пояснения, указанные в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2789:postanovlenie-administraczii-goroda-kurchatova-ot-15-aprelya-2013-g-492-lo-proverke-dostovernosti-i-polnoty-svedenij-predstavlyaemyx-grazhdaninom-pretenduyushhim-na-zameshhenie-dolzhnosti-rukovoditelya-municzipalnogo-byudzhetnogo-kazennogo-avtonomnogo-uc&amp;catid=97:municzipalnaya-sluzhba-new&amp;Itemid=10" \l "Par80"</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пункте 11</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настоящего Положения, приобщаются к материалам проверки.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13. На период проведения проверки руководитель муниципального бюджетного (казенного, автономного) учреждения города Курчатова может быть отстранен от замещаемой должности на срок проведения проверки, указанный в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2789:postanovlenie-administraczii-goroda-kurchatova-ot-15-aprelya-2013-g-492-lo-proverke-dostovernosti-i-polnoty-svedenij-predstavlyaemyx-grazhdaninom-pretenduyushhim-na-zameshhenie-dolzhnosti-rukovoditelya-municzipalnogo-byudzhetnogo-kazennogo-avtonomnogo-uc&amp;catid=97:municzipalnaya-sluzhba-new&amp;Itemid=10" \l "Par60"</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пункте 6</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настоящего Положения.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период отстранения руководителя муниципального бюджетного (казенного, автономного) учреждения города Курчатова от замещаемой должности денежное содержание по замещаемой им должности сохраняется.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14. Начальник общего отдела Управления делами администрации города Курчатова представляет Главе города Курчатова письменную информацию о результатах проведенной проверки. При этом в информации должно содержаться одно из следующих предложений: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о назначении (представлении к назначению) гражданина на должность руководителя муниципального бюджетного (казенного, автономного) учреждения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об отказе гражданину в назначении (представлении к назначению) на должность руководителя муниципального бюджетного (казенного, автономного) учреждения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об отсутствии оснований для применения к руководителю муниципального бюджетного (казенного, автономного) учреждения города Курчатова мер дисциплинарной ответственности;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 о применении к руководителю муниципального бюджетного (казенного, автономного) учреждения города Курчатова мер дисциплинарной ответственности.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16. Глава города Курчатова, рассмотрев информацию и соответствующее предложение, указанные в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2789:postanovlenie-administraczii-goroda-kurchatova-ot-15-aprelya-2013-g-492-lo-proverke-dostovernosti-i-polnoty-svedenij-predstavlyaemyx-grazhdaninom-pretenduyushhim-na-zameshhenie-dolzhnosti-rukovoditelya-municzipalnogo-byudzhetnogo-kazennogo-avtonomnogo-uc&amp;catid=97:municzipalnaya-sluzhba-new&amp;Itemid=10" \l "Par87"</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пункте 14</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настоящего Положения, принимает одно из следующих решений: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назначить гражданина на должность руководителя муниципального бюджетного (казенного, автономного) учреждения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отказать гражданину в назначении на должность руководителя муниципального бюджетного (казенного, автономного) учреждения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применить к руководителю муниципального бюджетного (казенного, автономного) учреждения города Курчатова меры юридической ответственности;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 об отсутствии оснований для применения к руководителю муниципального бюджетного (казенного, автономного) учреждения города Курчатова мер дисциплинарной ответственности;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17. Подлинники справок о доходах, об имуществе и обязательствах имущественного характера, а также материалы проверки, поступившие в общий отдел Управления делами администрации города Курчатова, приобщаются к личным делам руководителей муниципальных бюджетных (казенных, автономных) учреждений города Курчатова.</w:t>
      </w:r>
    </w:p>
    <w:p>
      <w:pPr>
        <w:pStyle w:val="Style18"/>
        <w:widowControl/>
        <w:spacing w:before="0" w:after="140"/>
        <w:ind w:left="0" w:right="0" w:hanging="0"/>
        <w:rPr>
          <w:rFonts w:ascii="Times New Roman" w:hAnsi="Times New Roman" w:cs="Times New Roman"/>
          <w:sz w:val="52"/>
          <w:szCs w:val="52"/>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Roboto">
    <w:altName w:val="sans-serif"/>
    <w:charset w:val="cc"/>
    <w:family w:val="auto"/>
    <w:pitch w:val="default"/>
  </w:font>
  <w:font w:name="Times New Roman">
    <w:charset w:val="cc"/>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d90e23"/>
    <w:rPr>
      <w:rFonts w:ascii="Segoe UI" w:hAnsi="Segoe UI" w:cs="Segoe UI"/>
      <w:sz w:val="18"/>
      <w:szCs w:val="18"/>
    </w:rPr>
  </w:style>
  <w:style w:type="character" w:styleId="Style15">
    <w:name w:val="Интернет-ссылка"/>
    <w:rPr>
      <w:color w:val="000080"/>
      <w:u w:val="single"/>
      <w:lang w:val="zxx" w:eastAsia="zxx" w:bidi="zxx"/>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rmal" w:customStyle="1">
    <w:name w:val="ConsPlusNormal"/>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541f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a4"/>
    <w:uiPriority w:val="99"/>
    <w:semiHidden/>
    <w:unhideWhenUsed/>
    <w:qFormat/>
    <w:rsid w:val="00d90e23"/>
    <w:pPr>
      <w:spacing w:lineRule="auto" w:line="240" w:before="0" w:after="0"/>
    </w:pPr>
    <w:rPr>
      <w:rFonts w:ascii="Segoe UI" w:hAnsi="Segoe UI" w:cs="Segoe UI"/>
      <w:sz w:val="18"/>
      <w:szCs w:val="18"/>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7F06D385E09CDEC43FC9238B3AD1CDC8BE836288B49B7E3B4B8F17EF15F5583E1B2088F573F32A1u6vEM" TargetMode="External"/><Relationship Id="rId3" Type="http://schemas.openxmlformats.org/officeDocument/2006/relationships/hyperlink" Target="consultantplus://offline/ref=27F06D385E09CDEC43FC9238B3AD1CDC8BEB31228D49B7E3B4B8F17EF15F5583E1B2088F573E35A4u6vDM" TargetMode="External"/><Relationship Id="rId4" Type="http://schemas.openxmlformats.org/officeDocument/2006/relationships/hyperlink" Target="consultantplus://offline/ref=27F06D385E09CDEC43FC8C35A5C146D08DE569268C47B9BCE1E7AA23A6565FD4uAv6M" TargetMode="External"/><Relationship Id="rId5" Type="http://schemas.openxmlformats.org/officeDocument/2006/relationships/hyperlink" Target="consultantplus://offline/ref=27F06D385E09CDEC43FC9238B3AD1CDC8BEA34288944B7E3B4B8F17EF15F5583E1B2088F573E34A6u6vFM" TargetMode="External"/><Relationship Id="rId6" Type="http://schemas.openxmlformats.org/officeDocument/2006/relationships/hyperlink" Target="consultantplus://offline/ref=27F06D385E09CDEC43FC8C35A5C146D08DE569268C47B9BCE1E7AA23A6565FD4uAv6M"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LibreOffice/7.1.2.2$Windows_X86_64 LibreOffice_project/8a45595d069ef5570103caea1b71cc9d82b2aae4</Application>
  <AppVersion>15.0000</AppVersion>
  <Pages>5</Pages>
  <Words>1620</Words>
  <Characters>13024</Characters>
  <CharactersWithSpaces>14564</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2015-10-21T08:25:00Z</dcterms:created>
  <dc:creator>Tatyana</dc:creator>
  <dc:description/>
  <dc:language>ru-RU</dc:language>
  <cp:lastModifiedBy/>
  <cp:lastPrinted>2015-12-02T08:08:00Z</cp:lastPrinted>
  <dcterms:modified xsi:type="dcterms:W3CDTF">2023-05-18T09:15:18Z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