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pStyle w:val="Style_1"/>
        <w:ind w:firstLine="0" w:left="0"/>
        <w:jc w:val="left"/>
        <w:rPr>
          <w:rFonts w:ascii="Tahoma" w:hAnsi="Tahoma"/>
          <w:sz w:val="20"/>
        </w:rPr>
      </w:pPr>
      <w:r>
        <w:rPr>
          <w:rFonts w:ascii="Tahoma" w:hAnsi="Tahoma"/>
          <w:sz w:val="20"/>
        </w:rPr>
        <w:br/>
      </w:r>
    </w:p>
    <w:p w14:paraId="02000000">
      <w:pPr>
        <w:pStyle w:val="Style_1"/>
        <w:ind w:firstLine="0" w:left="0"/>
        <w:jc w:val="both"/>
        <w:outlineLvl w:val="0"/>
      </w:pPr>
    </w:p>
    <w:p w14:paraId="03000000">
      <w:pPr>
        <w:pStyle w:val="Style_1"/>
        <w:ind w:firstLine="0" w:left="0"/>
        <w:jc w:val="center"/>
        <w:outlineLvl w:val="0"/>
        <w:rPr>
          <w:b w:val="1"/>
        </w:rPr>
      </w:pPr>
      <w:r>
        <w:rPr>
          <w:b w:val="1"/>
        </w:rPr>
        <w:t>КУРЧАТОВСКАЯ ГОРОДСКАЯ ДУМА</w:t>
      </w:r>
    </w:p>
    <w:p w14:paraId="04000000">
      <w:pPr>
        <w:pStyle w:val="Style_1"/>
        <w:ind w:firstLine="0" w:left="0"/>
        <w:jc w:val="center"/>
        <w:rPr>
          <w:b w:val="1"/>
        </w:rPr>
      </w:pPr>
    </w:p>
    <w:p w14:paraId="05000000">
      <w:pPr>
        <w:pStyle w:val="Style_1"/>
        <w:ind w:firstLine="0" w:left="0"/>
        <w:jc w:val="center"/>
        <w:rPr>
          <w:b w:val="1"/>
        </w:rPr>
      </w:pPr>
      <w:r>
        <w:rPr>
          <w:b w:val="1"/>
        </w:rPr>
        <w:t>РЕШЕНИЕ</w:t>
      </w:r>
    </w:p>
    <w:p w14:paraId="06000000">
      <w:pPr>
        <w:pStyle w:val="Style_1"/>
        <w:ind w:firstLine="0" w:left="0"/>
        <w:jc w:val="center"/>
        <w:rPr>
          <w:b w:val="1"/>
        </w:rPr>
      </w:pPr>
      <w:r>
        <w:rPr>
          <w:b w:val="1"/>
        </w:rPr>
        <w:t>от 4 сентября 2007 г. N 41</w:t>
      </w:r>
    </w:p>
    <w:p w14:paraId="07000000">
      <w:pPr>
        <w:pStyle w:val="Style_1"/>
        <w:ind w:firstLine="0" w:left="0"/>
        <w:jc w:val="center"/>
        <w:rPr>
          <w:b w:val="1"/>
        </w:rPr>
      </w:pPr>
    </w:p>
    <w:p w14:paraId="08000000">
      <w:pPr>
        <w:pStyle w:val="Style_1"/>
        <w:ind w:firstLine="0" w:left="0"/>
        <w:jc w:val="center"/>
        <w:rPr>
          <w:b w:val="1"/>
        </w:rPr>
      </w:pPr>
      <w:r>
        <w:rPr>
          <w:b w:val="1"/>
        </w:rPr>
        <w:t>О ПОРЯДКЕ НАЗНАЧЕНИЯ ПЕНСИИ ЗА ВЫСЛУГУ ЛЕТ МУНИЦИПАЛЬНЫМ</w:t>
      </w:r>
    </w:p>
    <w:p w14:paraId="09000000">
      <w:pPr>
        <w:pStyle w:val="Style_1"/>
        <w:ind w:firstLine="0" w:left="0"/>
        <w:jc w:val="center"/>
        <w:rPr>
          <w:b w:val="1"/>
        </w:rPr>
      </w:pPr>
      <w:r>
        <w:rPr>
          <w:b w:val="1"/>
        </w:rPr>
        <w:t>СЛУЖАЩИМ ГОРОДА КУРЧАТОВА, ПЕРЕРАСЧЕТА ЕЕ РАЗМЕРА И ВЫПЛАТЫ</w:t>
      </w:r>
    </w:p>
    <w:p w14:paraId="0A000000">
      <w:pPr>
        <w:pStyle w:val="Style_1"/>
        <w:rPr>
          <w:b w:val="0"/>
          <w:i w:val="0"/>
          <w:strike w:val="0"/>
          <w:sz w:val="24"/>
          <w:u w:val="none"/>
        </w:rPr>
      </w:pPr>
    </w:p>
    <w:tbl>
      <w:tblPr>
        <w:tblStyle w:val="Style_2"/>
        <w:tblLayout w:type="fixed"/>
        <w:tblCellMar>
          <w:top w:type="dxa" w:w="0"/>
          <w:left w:type="dxa" w:w="0"/>
          <w:bottom w:type="dxa" w:w="0"/>
          <w:right w:type="dxa" w:w="0"/>
        </w:tblCellMar>
      </w:tblPr>
      <w:tblGrid>
        <w:gridCol w:w="60"/>
        <w:gridCol w:w="113"/>
        <w:gridCol w:w="9069"/>
        <w:gridCol w:w="113"/>
      </w:tblGrid>
      <w:tr>
        <w:tc>
          <w:tcPr>
            <w:tcW w:type="dxa" w:w="60"/>
            <w:shd w:fill="CED3F1" w:val="clear"/>
            <w:tcMar>
              <w:top w:type="dxa" w:w="0"/>
              <w:left w:type="dxa" w:w="0"/>
              <w:bottom w:type="dxa" w:w="0"/>
              <w:right w:type="dxa" w:w="0"/>
            </w:tcMar>
            <w:vAlign w:val="top"/>
          </w:tcPr>
          <w:p w14:paraId="0B00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0C000000">
            <w:pPr>
              <w:pStyle w:val="Style_1"/>
              <w:rPr>
                <w:b w:val="0"/>
                <w:i w:val="0"/>
                <w:strike w:val="0"/>
                <w:sz w:val="24"/>
                <w:u w:val="none"/>
              </w:rPr>
            </w:pPr>
          </w:p>
        </w:tc>
        <w:tc>
          <w:tcPr>
            <w:tcW w:type="dxa" w:w="9069"/>
            <w:shd w:fill="F4F3F8" w:val="clear"/>
            <w:tcMar>
              <w:top w:type="dxa" w:w="113"/>
              <w:left w:type="dxa" w:w="0"/>
              <w:bottom w:type="dxa" w:w="113"/>
              <w:right w:type="dxa" w:w="0"/>
            </w:tcMar>
            <w:vAlign w:val="top"/>
          </w:tcPr>
          <w:p w14:paraId="0D000000">
            <w:pPr>
              <w:pStyle w:val="Style_1"/>
              <w:ind w:firstLine="0" w:left="0"/>
              <w:jc w:val="center"/>
              <w:rPr>
                <w:color w:val="392C69"/>
              </w:rPr>
            </w:pPr>
            <w:r>
              <w:rPr>
                <w:color w:val="392C69"/>
              </w:rPr>
              <w:t>Список изменяющих документов</w:t>
            </w:r>
          </w:p>
          <w:p w14:paraId="0E000000">
            <w:pPr>
              <w:pStyle w:val="Style_1"/>
              <w:ind w:firstLine="0" w:left="0"/>
              <w:jc w:val="center"/>
              <w:rPr>
                <w:color w:val="392C69"/>
              </w:rPr>
            </w:pPr>
            <w:r>
              <w:rPr>
                <w:color w:val="392C69"/>
              </w:rPr>
              <w:t xml:space="preserve">(в ред. </w:t>
            </w:r>
            <w:r>
              <w:rPr>
                <w:color w:val="0000FF"/>
              </w:rPr>
              <w:fldChar w:fldCharType="begin"/>
            </w:r>
            <w:r>
              <w:rPr>
                <w:color w:val="0000FF"/>
              </w:rPr>
              <w:instrText>HYPERLINK "consultantplus://offline/ref=7F0DAB54492B689AC6FC5DFF36FEDC8FA215E6E188BA18358BFD64F83CFC3306511AD89AEFA7334DDC37908DA745880FF419A27DB013016872193AF1W6H"</w:instrText>
            </w:r>
            <w:r>
              <w:rPr>
                <w:color w:val="0000FF"/>
              </w:rPr>
              <w:fldChar w:fldCharType="separate"/>
            </w:r>
            <w:r>
              <w:rPr>
                <w:color w:val="0000FF"/>
              </w:rPr>
              <w:t>решения</w:t>
            </w:r>
            <w:r>
              <w:rPr>
                <w:color w:val="0000FF"/>
              </w:rPr>
              <w:fldChar w:fldCharType="end"/>
            </w:r>
            <w:r>
              <w:rPr>
                <w:color w:val="392C69"/>
              </w:rPr>
              <w:t xml:space="preserve"> Курчатовской городской Думы</w:t>
            </w:r>
          </w:p>
          <w:p w14:paraId="0F000000">
            <w:pPr>
              <w:pStyle w:val="Style_1"/>
              <w:ind w:firstLine="0" w:left="0"/>
              <w:jc w:val="center"/>
              <w:rPr>
                <w:color w:val="392C69"/>
              </w:rPr>
            </w:pPr>
            <w:r>
              <w:rPr>
                <w:color w:val="392C69"/>
              </w:rPr>
              <w:t>от 18.01.2008 N 91)</w:t>
            </w:r>
          </w:p>
        </w:tc>
        <w:tc>
          <w:tcPr>
            <w:tcW w:type="dxa" w:w="113"/>
            <w:shd w:fill="F4F3F8" w:val="clear"/>
            <w:tcMar>
              <w:top w:type="dxa" w:w="0"/>
              <w:left w:type="dxa" w:w="0"/>
              <w:bottom w:type="dxa" w:w="0"/>
              <w:right w:type="dxa" w:w="0"/>
            </w:tcMar>
            <w:vAlign w:val="top"/>
          </w:tcPr>
          <w:p w14:paraId="10000000">
            <w:pPr>
              <w:pStyle w:val="Style_1"/>
              <w:ind w:firstLine="0" w:left="0"/>
              <w:jc w:val="center"/>
              <w:rPr>
                <w:color w:val="392C69"/>
              </w:rPr>
            </w:pPr>
          </w:p>
        </w:tc>
      </w:tr>
    </w:tbl>
    <w:p w14:paraId="11000000">
      <w:pPr>
        <w:pStyle w:val="Style_1"/>
        <w:ind w:firstLine="0" w:left="0"/>
        <w:jc w:val="left"/>
      </w:pPr>
    </w:p>
    <w:p w14:paraId="12000000">
      <w:pPr>
        <w:pStyle w:val="Style_1"/>
        <w:ind w:firstLine="540" w:left="0"/>
        <w:jc w:val="both"/>
      </w:pPr>
      <w:r>
        <w:t xml:space="preserve">В целях обеспечения социальных гарантий лиц, замещавших муниципальные должности муниципальной службы города Курчатова, и членов их семей в области пенсионного обеспечения, во исполнение Федерального </w:t>
      </w:r>
      <w:r>
        <w:rPr>
          <w:color w:val="0000FF"/>
        </w:rPr>
        <w:fldChar w:fldCharType="begin"/>
      </w:r>
      <w:r>
        <w:rPr>
          <w:color w:val="0000FF"/>
        </w:rPr>
        <w:instrText>HYPERLINK "consultantplus://offline/ref=7F0DAB54492B689AC6FC43F220928683A616BBE98BBF156BD1A23FA56BF53951165581D8ABAA304DD93CC4D9E844D44AA90AA370B0110474F7W3H"</w:instrText>
      </w:r>
      <w:r>
        <w:rPr>
          <w:color w:val="0000FF"/>
        </w:rPr>
        <w:fldChar w:fldCharType="separate"/>
      </w:r>
      <w:r>
        <w:rPr>
          <w:color w:val="0000FF"/>
        </w:rPr>
        <w:t>закона</w:t>
      </w:r>
      <w:r>
        <w:rPr>
          <w:color w:val="0000FF"/>
        </w:rPr>
        <w:fldChar w:fldCharType="end"/>
      </w:r>
      <w:r>
        <w:t xml:space="preserve"> от 02.03.2007 N 25-ФЗ "О муниципальной службе в Российской Федерации", </w:t>
      </w:r>
      <w:r>
        <w:rPr>
          <w:color w:val="0000FF"/>
        </w:rPr>
        <w:fldChar w:fldCharType="begin"/>
      </w:r>
      <w:r>
        <w:rPr>
          <w:color w:val="0000FF"/>
        </w:rPr>
        <w:instrText>HYPERLINK "consultantplus://offline/ref=7F0DAB54492B689AC6FC5DFF36FEDC8FA215E6E18FB21B398EFD64F83CFC3306511AD89AEFA7334DDC37968FA745880FF419A27DB013016872193AF1W6H"</w:instrText>
      </w:r>
      <w:r>
        <w:rPr>
          <w:color w:val="0000FF"/>
        </w:rPr>
        <w:fldChar w:fldCharType="separate"/>
      </w:r>
      <w:r>
        <w:rPr>
          <w:color w:val="0000FF"/>
        </w:rPr>
        <w:t>Закона</w:t>
      </w:r>
      <w:r>
        <w:rPr>
          <w:color w:val="0000FF"/>
        </w:rPr>
        <w:fldChar w:fldCharType="end"/>
      </w:r>
      <w:r>
        <w:t xml:space="preserve"> Курской области от 13.06.2007 N 60-ЗКО "О муниципальной службе в Курской области" Курчатовская городская Дума решила:</w:t>
      </w:r>
    </w:p>
    <w:p w14:paraId="13000000">
      <w:pPr>
        <w:pStyle w:val="Style_1"/>
        <w:spacing w:before="160"/>
        <w:ind w:firstLine="540" w:left="0"/>
        <w:jc w:val="both"/>
      </w:pPr>
      <w:r>
        <w:t xml:space="preserve">1. Утвердить </w:t>
      </w:r>
      <w:r>
        <w:rPr>
          <w:color w:val="0000FF"/>
        </w:rPr>
        <w:fldChar w:fldCharType="begin"/>
      </w:r>
      <w:r>
        <w:rPr>
          <w:color w:val="0000FF"/>
        </w:rPr>
        <w:instrText>HYPERLINK \l "Par30"</w:instrText>
      </w:r>
      <w:r>
        <w:rPr>
          <w:color w:val="0000FF"/>
        </w:rPr>
        <w:fldChar w:fldCharType="separate"/>
      </w:r>
      <w:r>
        <w:rPr>
          <w:color w:val="0000FF"/>
        </w:rPr>
        <w:t>Порядок</w:t>
      </w:r>
      <w:r>
        <w:rPr>
          <w:color w:val="0000FF"/>
        </w:rPr>
        <w:fldChar w:fldCharType="end"/>
      </w:r>
      <w:r>
        <w:t xml:space="preserve"> назначения пенсии за выслугу лет муниципальным служащим города Курчатова, перерасчета ее размера и выплаты (приложение).</w:t>
      </w:r>
    </w:p>
    <w:p w14:paraId="14000000">
      <w:pPr>
        <w:pStyle w:val="Style_1"/>
        <w:spacing w:before="160"/>
        <w:ind w:firstLine="540" w:left="0"/>
        <w:jc w:val="both"/>
      </w:pPr>
      <w:r>
        <w:t xml:space="preserve">2. Признать утратившим силу </w:t>
      </w:r>
      <w:r>
        <w:rPr>
          <w:color w:val="0000FF"/>
        </w:rPr>
        <w:fldChar w:fldCharType="begin"/>
      </w:r>
      <w:r>
        <w:rPr>
          <w:color w:val="0000FF"/>
        </w:rPr>
        <w:instrText>HYPERLINK "consultantplus://offline/ref=7F0DAB54492B689AC6FC5DFF36FEDC8FA215E6E181BE1C3D86A06EF065F031015E45DD9DFEA73345C2379596AE11DBF4W8H"</w:instrText>
      </w:r>
      <w:r>
        <w:rPr>
          <w:color w:val="0000FF"/>
        </w:rPr>
        <w:fldChar w:fldCharType="separate"/>
      </w:r>
      <w:r>
        <w:rPr>
          <w:color w:val="0000FF"/>
        </w:rPr>
        <w:t>решение</w:t>
      </w:r>
      <w:r>
        <w:rPr>
          <w:color w:val="0000FF"/>
        </w:rPr>
        <w:fldChar w:fldCharType="end"/>
      </w:r>
      <w:r>
        <w:t xml:space="preserve"> Курчатовской городской Думы от 08.10.2002 N 57 "О пенсионном обеспечении лиц, замещавших муниципальные должности муниципальной службы города Курчатова, и членов их семей".</w:t>
      </w:r>
    </w:p>
    <w:p w14:paraId="15000000">
      <w:pPr>
        <w:pStyle w:val="Style_1"/>
        <w:spacing w:before="160"/>
        <w:ind w:firstLine="540" w:left="0"/>
        <w:jc w:val="both"/>
      </w:pPr>
      <w:r>
        <w:t>3. Контроль за исполнением настоящего решения возложить на постоянную комиссию Курчатовской городской Думы по законности и правовому регулированию.</w:t>
      </w:r>
    </w:p>
    <w:p w14:paraId="16000000">
      <w:pPr>
        <w:pStyle w:val="Style_1"/>
        <w:spacing w:before="160"/>
        <w:ind w:firstLine="540" w:left="0"/>
        <w:jc w:val="both"/>
      </w:pPr>
      <w:r>
        <w:t>4. Настоящее решение вступает в силу со дня его подписания.</w:t>
      </w:r>
    </w:p>
    <w:p w14:paraId="17000000">
      <w:pPr>
        <w:pStyle w:val="Style_1"/>
        <w:ind w:firstLine="540" w:left="0"/>
        <w:jc w:val="both"/>
      </w:pPr>
    </w:p>
    <w:p w14:paraId="18000000">
      <w:pPr>
        <w:pStyle w:val="Style_1"/>
        <w:ind w:firstLine="0" w:left="0"/>
        <w:jc w:val="right"/>
      </w:pPr>
      <w:r>
        <w:t>Глава города</w:t>
      </w:r>
    </w:p>
    <w:p w14:paraId="19000000">
      <w:pPr>
        <w:pStyle w:val="Style_1"/>
        <w:ind w:firstLine="0" w:left="0"/>
        <w:jc w:val="right"/>
      </w:pPr>
      <w:r>
        <w:t>Ю.С.КОСЫРЕВ</w:t>
      </w:r>
    </w:p>
    <w:p w14:paraId="1A000000">
      <w:pPr>
        <w:pStyle w:val="Style_1"/>
        <w:ind w:firstLine="540" w:left="0"/>
        <w:jc w:val="both"/>
      </w:pPr>
    </w:p>
    <w:p w14:paraId="1B000000">
      <w:pPr>
        <w:pStyle w:val="Style_1"/>
        <w:ind w:firstLine="540" w:left="0"/>
        <w:jc w:val="both"/>
      </w:pPr>
    </w:p>
    <w:p w14:paraId="1C000000">
      <w:pPr>
        <w:pStyle w:val="Style_1"/>
        <w:ind w:firstLine="540" w:left="0"/>
        <w:jc w:val="both"/>
      </w:pPr>
    </w:p>
    <w:p w14:paraId="1D000000">
      <w:pPr>
        <w:pStyle w:val="Style_1"/>
        <w:ind w:firstLine="540" w:left="0"/>
        <w:jc w:val="both"/>
      </w:pPr>
    </w:p>
    <w:p w14:paraId="1E000000">
      <w:pPr>
        <w:pStyle w:val="Style_1"/>
        <w:ind w:firstLine="540" w:left="0"/>
        <w:jc w:val="both"/>
      </w:pPr>
    </w:p>
    <w:p w14:paraId="1F000000">
      <w:pPr>
        <w:pStyle w:val="Style_1"/>
        <w:ind w:firstLine="0" w:left="0"/>
        <w:jc w:val="right"/>
        <w:outlineLvl w:val="0"/>
      </w:pPr>
      <w:r>
        <w:t>Утвержден</w:t>
      </w:r>
    </w:p>
    <w:p w14:paraId="20000000">
      <w:pPr>
        <w:pStyle w:val="Style_1"/>
        <w:ind w:firstLine="0" w:left="0"/>
        <w:jc w:val="right"/>
      </w:pPr>
      <w:r>
        <w:t>решением</w:t>
      </w:r>
    </w:p>
    <w:p w14:paraId="21000000">
      <w:pPr>
        <w:pStyle w:val="Style_1"/>
        <w:ind w:firstLine="0" w:left="0"/>
        <w:jc w:val="right"/>
      </w:pPr>
      <w:r>
        <w:t>Курчатовской городской Думы</w:t>
      </w:r>
    </w:p>
    <w:p w14:paraId="22000000">
      <w:pPr>
        <w:pStyle w:val="Style_1"/>
        <w:ind w:firstLine="0" w:left="0"/>
        <w:jc w:val="right"/>
      </w:pPr>
      <w:r>
        <w:t>от 4 сентября 2007 г. N 41</w:t>
      </w:r>
    </w:p>
    <w:p w14:paraId="23000000">
      <w:pPr>
        <w:pStyle w:val="Style_1"/>
        <w:ind w:firstLine="540" w:left="0"/>
        <w:jc w:val="both"/>
      </w:pPr>
    </w:p>
    <w:p w14:paraId="24000000">
      <w:pPr>
        <w:pStyle w:val="Style_1"/>
        <w:ind w:firstLine="0" w:left="0"/>
        <w:jc w:val="center"/>
        <w:rPr>
          <w:b w:val="1"/>
        </w:rPr>
      </w:pPr>
      <w:bookmarkStart w:id="1" w:name="Par30"/>
      <w:bookmarkEnd w:id="1"/>
      <w:r>
        <w:rPr>
          <w:b w:val="1"/>
        </w:rPr>
        <w:t>ПОРЯДОК</w:t>
      </w:r>
    </w:p>
    <w:p w14:paraId="25000000">
      <w:pPr>
        <w:pStyle w:val="Style_1"/>
        <w:ind w:firstLine="0" w:left="0"/>
        <w:jc w:val="center"/>
        <w:rPr>
          <w:b w:val="1"/>
        </w:rPr>
      </w:pPr>
      <w:r>
        <w:rPr>
          <w:b w:val="1"/>
        </w:rPr>
        <w:t>НАЗНАЧЕНИЯ ПЕНСИИ ЗА ВЫСЛУГУ ЛЕТ МУНИЦИПАЛЬНЫМ СЛУЖАЩИМ</w:t>
      </w:r>
    </w:p>
    <w:p w14:paraId="26000000">
      <w:pPr>
        <w:pStyle w:val="Style_1"/>
        <w:ind w:firstLine="0" w:left="0"/>
        <w:jc w:val="center"/>
        <w:rPr>
          <w:b w:val="1"/>
        </w:rPr>
      </w:pPr>
      <w:r>
        <w:rPr>
          <w:b w:val="1"/>
        </w:rPr>
        <w:t>ГОРОДА КУРЧАТОВА, ПЕРЕРАСЧЕТА ЕЕ РАЗМЕРА И ВЫПЛАТЫ</w:t>
      </w:r>
    </w:p>
    <w:p w14:paraId="27000000">
      <w:pPr>
        <w:pStyle w:val="Style_1"/>
        <w:rPr>
          <w:b w:val="0"/>
          <w:i w:val="0"/>
          <w:strike w:val="0"/>
          <w:sz w:val="24"/>
          <w:u w:val="none"/>
        </w:rPr>
      </w:pPr>
    </w:p>
    <w:tbl>
      <w:tblPr>
        <w:tblStyle w:val="Style_2"/>
        <w:tblLayout w:type="fixed"/>
        <w:tblCellMar>
          <w:top w:type="dxa" w:w="0"/>
          <w:left w:type="dxa" w:w="0"/>
          <w:bottom w:type="dxa" w:w="0"/>
          <w:right w:type="dxa" w:w="0"/>
        </w:tblCellMar>
      </w:tblPr>
      <w:tblGrid>
        <w:gridCol w:w="60"/>
        <w:gridCol w:w="113"/>
        <w:gridCol w:w="9069"/>
        <w:gridCol w:w="113"/>
      </w:tblGrid>
      <w:tr>
        <w:tc>
          <w:tcPr>
            <w:tcW w:type="dxa" w:w="60"/>
            <w:shd w:fill="CED3F1" w:val="clear"/>
            <w:tcMar>
              <w:top w:type="dxa" w:w="0"/>
              <w:left w:type="dxa" w:w="0"/>
              <w:bottom w:type="dxa" w:w="0"/>
              <w:right w:type="dxa" w:w="0"/>
            </w:tcMar>
            <w:vAlign w:val="top"/>
          </w:tcPr>
          <w:p w14:paraId="2800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29000000">
            <w:pPr>
              <w:pStyle w:val="Style_1"/>
              <w:rPr>
                <w:b w:val="0"/>
                <w:i w:val="0"/>
                <w:strike w:val="0"/>
                <w:sz w:val="24"/>
                <w:u w:val="none"/>
              </w:rPr>
            </w:pPr>
          </w:p>
        </w:tc>
        <w:tc>
          <w:tcPr>
            <w:tcW w:type="dxa" w:w="9069"/>
            <w:shd w:fill="F4F3F8" w:val="clear"/>
            <w:tcMar>
              <w:top w:type="dxa" w:w="113"/>
              <w:left w:type="dxa" w:w="0"/>
              <w:bottom w:type="dxa" w:w="113"/>
              <w:right w:type="dxa" w:w="0"/>
            </w:tcMar>
            <w:vAlign w:val="top"/>
          </w:tcPr>
          <w:p w14:paraId="2A000000">
            <w:pPr>
              <w:pStyle w:val="Style_1"/>
              <w:ind w:firstLine="0" w:left="0"/>
              <w:jc w:val="center"/>
              <w:rPr>
                <w:color w:val="392C69"/>
              </w:rPr>
            </w:pPr>
            <w:r>
              <w:rPr>
                <w:color w:val="392C69"/>
              </w:rPr>
              <w:t>Список изменяющих документов</w:t>
            </w:r>
          </w:p>
          <w:p w14:paraId="2B000000">
            <w:pPr>
              <w:pStyle w:val="Style_1"/>
              <w:ind w:firstLine="0" w:left="0"/>
              <w:jc w:val="center"/>
              <w:rPr>
                <w:color w:val="392C69"/>
              </w:rPr>
            </w:pPr>
            <w:r>
              <w:rPr>
                <w:color w:val="392C69"/>
              </w:rPr>
              <w:t xml:space="preserve">(в ред. </w:t>
            </w:r>
            <w:r>
              <w:rPr>
                <w:color w:val="0000FF"/>
              </w:rPr>
              <w:fldChar w:fldCharType="begin"/>
            </w:r>
            <w:r>
              <w:rPr>
                <w:color w:val="0000FF"/>
              </w:rPr>
              <w:instrText>HYPERLINK "consultantplus://offline/ref=7F0DAB54492B689AC6FC5DFF36FEDC8FA215E6E188BA18358BFD64F83CFC3306511AD89AEFA7334DDC37908DA745880FF419A27DB013016872193AF1W6H"</w:instrText>
            </w:r>
            <w:r>
              <w:rPr>
                <w:color w:val="0000FF"/>
              </w:rPr>
              <w:fldChar w:fldCharType="separate"/>
            </w:r>
            <w:r>
              <w:rPr>
                <w:color w:val="0000FF"/>
              </w:rPr>
              <w:t>решения</w:t>
            </w:r>
            <w:r>
              <w:rPr>
                <w:color w:val="0000FF"/>
              </w:rPr>
              <w:fldChar w:fldCharType="end"/>
            </w:r>
            <w:r>
              <w:rPr>
                <w:color w:val="392C69"/>
              </w:rPr>
              <w:t xml:space="preserve"> Курчатовской городской Думы</w:t>
            </w:r>
          </w:p>
          <w:p w14:paraId="2C000000">
            <w:pPr>
              <w:pStyle w:val="Style_1"/>
              <w:ind w:firstLine="0" w:left="0"/>
              <w:jc w:val="center"/>
              <w:rPr>
                <w:color w:val="392C69"/>
              </w:rPr>
            </w:pPr>
            <w:r>
              <w:rPr>
                <w:color w:val="392C69"/>
              </w:rPr>
              <w:t>от 18.01.2008 N 91)</w:t>
            </w:r>
          </w:p>
        </w:tc>
        <w:tc>
          <w:tcPr>
            <w:tcW w:type="dxa" w:w="113"/>
            <w:shd w:fill="F4F3F8" w:val="clear"/>
            <w:tcMar>
              <w:top w:type="dxa" w:w="0"/>
              <w:left w:type="dxa" w:w="0"/>
              <w:bottom w:type="dxa" w:w="0"/>
              <w:right w:type="dxa" w:w="0"/>
            </w:tcMar>
            <w:vAlign w:val="top"/>
          </w:tcPr>
          <w:p w14:paraId="2D000000">
            <w:pPr>
              <w:pStyle w:val="Style_1"/>
              <w:ind w:firstLine="0" w:left="0"/>
              <w:jc w:val="center"/>
              <w:rPr>
                <w:color w:val="392C69"/>
              </w:rPr>
            </w:pPr>
          </w:p>
        </w:tc>
      </w:tr>
    </w:tbl>
    <w:p w14:paraId="2E000000">
      <w:pPr>
        <w:pStyle w:val="Style_1"/>
        <w:ind w:firstLine="0" w:left="0"/>
        <w:jc w:val="both"/>
      </w:pPr>
    </w:p>
    <w:p w14:paraId="2F000000">
      <w:pPr>
        <w:pStyle w:val="Style_1"/>
        <w:ind w:firstLine="540" w:left="0"/>
        <w:jc w:val="both"/>
      </w:pPr>
      <w:r>
        <w:t>Настоящий Порядок регулирует процедуру обращения за пенсией за выслугу лет муниципальных служащих города Курчатова и рассмотрения заявлений о назначении (приостановлении, возобновлении) пенсии за выслугу лет, определяет порядок назначения, перерасчета размера и выплаты пенсии за выслугу лет муниципальным служащим города Курчатова.</w:t>
      </w:r>
    </w:p>
    <w:p w14:paraId="30000000">
      <w:pPr>
        <w:pStyle w:val="Style_1"/>
        <w:ind w:firstLine="540" w:left="0"/>
        <w:jc w:val="both"/>
      </w:pPr>
    </w:p>
    <w:p w14:paraId="31000000">
      <w:pPr>
        <w:pStyle w:val="Style_1"/>
        <w:ind w:firstLine="0" w:left="0"/>
        <w:jc w:val="center"/>
        <w:outlineLvl w:val="1"/>
      </w:pPr>
      <w:r>
        <w:t>I. Общие положения</w:t>
      </w:r>
    </w:p>
    <w:p w14:paraId="32000000">
      <w:pPr>
        <w:pStyle w:val="Style_1"/>
        <w:ind w:firstLine="540" w:left="0"/>
        <w:jc w:val="both"/>
      </w:pPr>
    </w:p>
    <w:p w14:paraId="33000000">
      <w:pPr>
        <w:pStyle w:val="Style_1"/>
        <w:ind w:firstLine="540" w:left="0"/>
        <w:jc w:val="both"/>
      </w:pPr>
      <w:r>
        <w:t>1.1. Действие настоящего Порядка распространяется на лиц, замещавших муниципальные должности муниципальной службы города Курчатова, предусмотренные Реестром муниципальных должностей муниципальной службы города Курчатова, утвержденным решением Курчатовской городской Думы (далее именуются - муниципальные служащие).</w:t>
      </w:r>
    </w:p>
    <w:p w14:paraId="34000000">
      <w:pPr>
        <w:pStyle w:val="Style_1"/>
        <w:spacing w:before="160"/>
        <w:ind w:firstLine="540" w:left="0"/>
        <w:jc w:val="both"/>
      </w:pPr>
      <w:r>
        <w:t>1.2. В соответствии с федеральным законодательством на лиц, замещавших муниципальные должности муниципальной службы города Курчатова, в сфере пенсионного обеспечения в полном объеме распространяются права государственного гражданского служащего, устанавливаемые федеральными законами и законами Курской области.</w:t>
      </w:r>
    </w:p>
    <w:p w14:paraId="35000000">
      <w:pPr>
        <w:pStyle w:val="Style_1"/>
        <w:spacing w:before="160"/>
        <w:ind w:firstLine="540" w:left="0"/>
        <w:jc w:val="both"/>
      </w:pPr>
      <w:r>
        <w:t xml:space="preserve">1.3. Определение размера пенсии за выслугу лет муниципального служащего осуществляется в соответствии с установленным Законом Курской области "О муниципальной службе в Курской области" </w:t>
      </w:r>
      <w:r>
        <w:rPr>
          <w:color w:val="0000FF"/>
        </w:rPr>
        <w:fldChar w:fldCharType="begin"/>
      </w:r>
      <w:r>
        <w:rPr>
          <w:color w:val="0000FF"/>
        </w:rPr>
        <w:instrText>HYPERLINK "consultantplus://offline/ref=7F0DAB54492B689AC6FC5DFF36FEDC8FA215E6E18FB21B398EFD64F83CFC3306511AD89AEFA7334DDC369881A745880FF419A27DB013016872193AF1W6H"</w:instrText>
      </w:r>
      <w:r>
        <w:rPr>
          <w:color w:val="0000FF"/>
        </w:rPr>
        <w:fldChar w:fldCharType="separate"/>
      </w:r>
      <w:r>
        <w:rPr>
          <w:color w:val="0000FF"/>
        </w:rPr>
        <w:t>соотношением</w:t>
      </w:r>
      <w:r>
        <w:rPr>
          <w:color w:val="0000FF"/>
        </w:rPr>
        <w:fldChar w:fldCharType="end"/>
      </w:r>
      <w:r>
        <w:t xml:space="preserve"> должностей муниципальной службы и должностей государственной гражданской службы Курской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w:t>
      </w:r>
    </w:p>
    <w:p w14:paraId="36000000">
      <w:pPr>
        <w:pStyle w:val="Style_1"/>
        <w:spacing w:before="160"/>
        <w:ind w:firstLine="540" w:left="0"/>
        <w:jc w:val="both"/>
      </w:pPr>
      <w:r>
        <w:t xml:space="preserve">1.4. Лица, замещавшие должности муниципальный службы, имеют право на получение пенсии за выслугу лет, которая назначается в соответствии с Федеральным </w:t>
      </w:r>
      <w:r>
        <w:rPr>
          <w:color w:val="0000FF"/>
        </w:rPr>
        <w:fldChar w:fldCharType="begin"/>
      </w:r>
      <w:r>
        <w:rPr>
          <w:color w:val="0000FF"/>
        </w:rPr>
        <w:instrText>HYPERLINK "consultantplus://offline/ref=7F0DAB54492B689AC6FC43F220928683A616BDEC8CBA156BD1A23FA56BF539510455D9D4AAA22C4DD9299288AEF1W2H"</w:instrText>
      </w:r>
      <w:r>
        <w:rPr>
          <w:color w:val="0000FF"/>
        </w:rPr>
        <w:fldChar w:fldCharType="separate"/>
      </w:r>
      <w:r>
        <w:rPr>
          <w:color w:val="0000FF"/>
        </w:rPr>
        <w:t>законом</w:t>
      </w:r>
      <w:r>
        <w:rPr>
          <w:color w:val="0000FF"/>
        </w:rPr>
        <w:fldChar w:fldCharType="end"/>
      </w:r>
      <w:r>
        <w:t xml:space="preserve"> "О государственном пенсионном обеспечении в Российской Федерации" и </w:t>
      </w:r>
      <w:r>
        <w:rPr>
          <w:color w:val="0000FF"/>
        </w:rPr>
        <w:fldChar w:fldCharType="begin"/>
      </w:r>
      <w:r>
        <w:rPr>
          <w:color w:val="0000FF"/>
        </w:rPr>
        <w:instrText>HYPERLINK "consultantplus://offline/ref=7F0DAB54492B689AC6FC5DFF36FEDC8FA215E6E18FB21B398EFD64F83CFC3306511AD89AEFA7334DDC37948DA745880FF419A27DB013016872193AF1W6H"</w:instrText>
      </w:r>
      <w:r>
        <w:rPr>
          <w:color w:val="0000FF"/>
        </w:rPr>
        <w:fldChar w:fldCharType="separate"/>
      </w:r>
      <w:r>
        <w:rPr>
          <w:color w:val="0000FF"/>
        </w:rPr>
        <w:t>Законом</w:t>
      </w:r>
      <w:r>
        <w:rPr>
          <w:color w:val="0000FF"/>
        </w:rPr>
        <w:fldChar w:fldCharType="end"/>
      </w:r>
      <w:r>
        <w:t xml:space="preserve"> Курской области "О муниципальной службе в Курской области".</w:t>
      </w:r>
    </w:p>
    <w:p w14:paraId="37000000">
      <w:pPr>
        <w:pStyle w:val="Style_1"/>
        <w:spacing w:before="160"/>
        <w:ind w:firstLine="540" w:left="0"/>
        <w:jc w:val="both"/>
      </w:pPr>
      <w:r>
        <w:t>1.5. Выход на пенсию лиц, замещавших муниципальные должности муниципальной службы города Курчатова, осуществляется в порядке, установленном федеральным законом.</w:t>
      </w:r>
    </w:p>
    <w:p w14:paraId="38000000">
      <w:pPr>
        <w:pStyle w:val="Style_1"/>
        <w:spacing w:before="160"/>
        <w:ind w:firstLine="540" w:left="0"/>
        <w:jc w:val="both"/>
      </w:pPr>
      <w:r>
        <w:t>1.6. Муниципальному служащему в связи с выходом на пенсию за выслугу лет выплачивается за счет средств местного бюджета единовременное поощрение в 10-кратном размере должностного оклада на момент увольнения.</w:t>
      </w:r>
    </w:p>
    <w:p w14:paraId="39000000">
      <w:pPr>
        <w:pStyle w:val="Style_1"/>
        <w:ind w:firstLine="540" w:left="0"/>
        <w:jc w:val="both"/>
      </w:pPr>
    </w:p>
    <w:p w14:paraId="3A000000">
      <w:pPr>
        <w:pStyle w:val="Style_1"/>
        <w:ind w:firstLine="0" w:left="0"/>
        <w:jc w:val="center"/>
        <w:outlineLvl w:val="1"/>
      </w:pPr>
      <w:r>
        <w:t>II. Порядок обращения за пенсией за выслугу лет</w:t>
      </w:r>
    </w:p>
    <w:p w14:paraId="3B000000">
      <w:pPr>
        <w:pStyle w:val="Style_1"/>
        <w:ind w:firstLine="540" w:left="0"/>
        <w:jc w:val="both"/>
      </w:pPr>
    </w:p>
    <w:p w14:paraId="3C000000">
      <w:pPr>
        <w:pStyle w:val="Style_1"/>
        <w:ind w:firstLine="540" w:left="0"/>
        <w:jc w:val="both"/>
      </w:pPr>
      <w:r>
        <w:t>2.1. Муниципальные служащие при наличии стажа муниципальной службы не менее 15 лет имеют право на пенсию за выслугу лет при увольнении с муниципальной службы по следующим основаниям:</w:t>
      </w:r>
    </w:p>
    <w:p w14:paraId="3D000000">
      <w:pPr>
        <w:pStyle w:val="Style_1"/>
        <w:spacing w:before="160"/>
        <w:ind w:firstLine="540" w:left="0"/>
        <w:jc w:val="both"/>
      </w:pPr>
      <w:r>
        <w:t>1) ликвидация органов местного самоуправления, а также сокращение штата муниципальных служащих в органах местного самоуправления;</w:t>
      </w:r>
    </w:p>
    <w:p w14:paraId="3E000000">
      <w:pPr>
        <w:pStyle w:val="Style_1"/>
        <w:spacing w:before="160"/>
        <w:ind w:firstLine="540" w:left="0"/>
        <w:jc w:val="both"/>
      </w:pPr>
      <w:bookmarkStart w:id="2" w:name="Par52"/>
      <w:bookmarkEnd w:id="2"/>
      <w:r>
        <w:t>2) достижение предельного возраста, установленного законодательством Российской Федерации для замещения должности муниципальной службы;</w:t>
      </w:r>
    </w:p>
    <w:p w14:paraId="3F000000">
      <w:pPr>
        <w:pStyle w:val="Style_1"/>
        <w:spacing w:before="160"/>
        <w:ind w:firstLine="540" w:left="0"/>
        <w:jc w:val="both"/>
      </w:pPr>
      <w:r>
        <w:t>3) обнаружившееся несоответствие замещаемой должности муниципальной службы вследствие состояния здоровья, препятствующее продолжению муниципальной службы;</w:t>
      </w:r>
    </w:p>
    <w:p w14:paraId="40000000">
      <w:pPr>
        <w:pStyle w:val="Style_1"/>
        <w:spacing w:before="160"/>
        <w:ind w:firstLine="540" w:left="0"/>
        <w:jc w:val="both"/>
      </w:pPr>
      <w:r>
        <w:t>4) увольнение по собственному желанию в связи с выходом на государственную пенсию;</w:t>
      </w:r>
    </w:p>
    <w:p w14:paraId="41000000">
      <w:pPr>
        <w:pStyle w:val="Style_1"/>
        <w:spacing w:before="160"/>
        <w:ind w:firstLine="540" w:left="0"/>
        <w:jc w:val="both"/>
      </w:pPr>
      <w:bookmarkStart w:id="3" w:name="Par55"/>
      <w:bookmarkEnd w:id="3"/>
      <w:r>
        <w:t>5) увольнение с замещаемой должности муниципальной службы имело место не ранее 16 января 1998 года.</w:t>
      </w:r>
    </w:p>
    <w:p w14:paraId="42000000">
      <w:pPr>
        <w:pStyle w:val="Style_1"/>
        <w:spacing w:before="160"/>
        <w:ind w:firstLine="540" w:left="0"/>
        <w:jc w:val="both"/>
      </w:pPr>
      <w:r>
        <w:t xml:space="preserve">Граждане, уволенные с муниципальной службы по основаниям, предусмотренным </w:t>
      </w:r>
      <w:r>
        <w:rPr>
          <w:color w:val="0000FF"/>
        </w:rPr>
        <w:fldChar w:fldCharType="begin"/>
      </w:r>
      <w:r>
        <w:rPr>
          <w:color w:val="0000FF"/>
        </w:rPr>
        <w:instrText>HYPERLINK \l "Par52"</w:instrText>
      </w:r>
      <w:r>
        <w:rPr>
          <w:color w:val="0000FF"/>
        </w:rPr>
        <w:fldChar w:fldCharType="separate"/>
      </w:r>
      <w:r>
        <w:rPr>
          <w:color w:val="0000FF"/>
        </w:rPr>
        <w:t>подпунктами 2</w:t>
      </w:r>
      <w:r>
        <w:rPr>
          <w:color w:val="0000FF"/>
        </w:rPr>
        <w:fldChar w:fldCharType="end"/>
      </w:r>
      <w:r>
        <w:t xml:space="preserve"> - </w:t>
      </w:r>
      <w:r>
        <w:rPr>
          <w:color w:val="0000FF"/>
        </w:rPr>
        <w:fldChar w:fldCharType="begin"/>
      </w:r>
      <w:r>
        <w:rPr>
          <w:color w:val="0000FF"/>
        </w:rPr>
        <w:instrText>HYPERLINK \l "Par55"</w:instrText>
      </w:r>
      <w:r>
        <w:rPr>
          <w:color w:val="0000FF"/>
        </w:rPr>
        <w:fldChar w:fldCharType="separate"/>
      </w:r>
      <w:r>
        <w:rPr>
          <w:color w:val="0000FF"/>
        </w:rPr>
        <w:t>5</w:t>
      </w:r>
      <w:r>
        <w:rPr>
          <w:color w:val="0000FF"/>
        </w:rPr>
        <w:fldChar w:fldCharType="end"/>
      </w:r>
      <w:r>
        <w:t xml:space="preserve"> настоящего пункта, имеют право на пенсию за выслугу лет, если они замещали должности муниципальной службы не менее 12 полных месяцев непосредственно перед увольнением.</w:t>
      </w:r>
    </w:p>
    <w:p w14:paraId="43000000">
      <w:pPr>
        <w:pStyle w:val="Style_1"/>
        <w:spacing w:before="160"/>
        <w:ind w:firstLine="540" w:left="0"/>
        <w:jc w:val="both"/>
      </w:pPr>
      <w:r>
        <w:t xml:space="preserve">2.2. Пенсия за выслугу лет устанавливается к трудовой пенсии по старости (инвалидности), назначенной в соответствии с Федеральным </w:t>
      </w:r>
      <w:r>
        <w:rPr>
          <w:color w:val="0000FF"/>
        </w:rPr>
        <w:fldChar w:fldCharType="begin"/>
      </w:r>
      <w:r>
        <w:rPr>
          <w:color w:val="0000FF"/>
        </w:rPr>
        <w:instrText>HYPERLINK "consultantplus://offline/ref=7F0DAB54492B689AC6FC43F220928683A619B8EE89B8156BD1A23FA56BF539510455D9D4AAA22C4DD9299288AEF1W2H"</w:instrText>
      </w:r>
      <w:r>
        <w:rPr>
          <w:color w:val="0000FF"/>
        </w:rPr>
        <w:fldChar w:fldCharType="separate"/>
      </w:r>
      <w:r>
        <w:rPr>
          <w:color w:val="0000FF"/>
        </w:rPr>
        <w:t>законом</w:t>
      </w:r>
      <w:r>
        <w:rPr>
          <w:color w:val="0000FF"/>
        </w:rPr>
        <w:fldChar w:fldCharType="end"/>
      </w:r>
      <w:r>
        <w:t xml:space="preserve"> "О трудовых пенсиях в Российской Федерации".</w:t>
      </w:r>
    </w:p>
    <w:p w14:paraId="44000000">
      <w:pPr>
        <w:pStyle w:val="Style_1"/>
        <w:spacing w:before="160"/>
        <w:ind w:firstLine="540" w:left="0"/>
        <w:jc w:val="both"/>
      </w:pPr>
      <w:r>
        <w:t xml:space="preserve">2.3. Муниципальный служащий после увольнения подает письменное </w:t>
      </w:r>
      <w:r>
        <w:rPr>
          <w:color w:val="0000FF"/>
        </w:rPr>
        <w:fldChar w:fldCharType="begin"/>
      </w:r>
      <w:r>
        <w:rPr>
          <w:color w:val="0000FF"/>
        </w:rPr>
        <w:instrText>HYPERLINK \l "Par181"</w:instrText>
      </w:r>
      <w:r>
        <w:rPr>
          <w:color w:val="0000FF"/>
        </w:rPr>
        <w:fldChar w:fldCharType="separate"/>
      </w:r>
      <w:r>
        <w:rPr>
          <w:color w:val="0000FF"/>
        </w:rPr>
        <w:t>заявление</w:t>
      </w:r>
      <w:r>
        <w:rPr>
          <w:color w:val="0000FF"/>
        </w:rPr>
        <w:fldChar w:fldCharType="end"/>
      </w:r>
      <w:r>
        <w:t>, форма которого предусмотрена приложением N 1 к настоящему Порядку, о назначении пенсии за выслугу лет на имя Главы города Курчатова с необходимыми документами в общий отдел администрации города Курчатова (специалисту по кадрам) (далее именуется - специалист по кадрам).</w:t>
      </w:r>
    </w:p>
    <w:p w14:paraId="45000000">
      <w:pPr>
        <w:pStyle w:val="Style_1"/>
        <w:spacing w:before="160"/>
        <w:ind w:firstLine="540" w:left="0"/>
        <w:jc w:val="both"/>
      </w:pPr>
      <w:r>
        <w:t>Муниципальный служащий может обращаться за пенсией за выслугу лет в любое время после возникновения права на нее и назначения трудовой пенсии по старости (инвалидности) без ограничения каким-либо сроком путем подачи соответствующего заявления.</w:t>
      </w:r>
    </w:p>
    <w:p w14:paraId="46000000">
      <w:pPr>
        <w:pStyle w:val="Style_1"/>
        <w:spacing w:before="160"/>
        <w:ind w:firstLine="540" w:left="0"/>
        <w:jc w:val="both"/>
      </w:pPr>
      <w:r>
        <w:t>2.4. В случае реорганизации или ликвидации администрации города заявление о назначении пенсии за выслугу лет подается в кадровую службу того органа, которому переданы функции реорганизованной или ликвидированной администрации города.</w:t>
      </w:r>
    </w:p>
    <w:p w14:paraId="47000000">
      <w:pPr>
        <w:pStyle w:val="Style_1"/>
        <w:spacing w:before="160"/>
        <w:ind w:firstLine="540" w:left="0"/>
        <w:jc w:val="both"/>
      </w:pPr>
      <w:r>
        <w:t>2.5. Заявление о назначении пенсии за выслугу лет регистрируется в день его подачи (получения по почте) в общем отделе администрации города.</w:t>
      </w:r>
    </w:p>
    <w:p w14:paraId="48000000">
      <w:pPr>
        <w:pStyle w:val="Style_1"/>
        <w:spacing w:before="160"/>
        <w:ind w:firstLine="540" w:left="0"/>
        <w:jc w:val="both"/>
      </w:pPr>
      <w:r>
        <w:t>2.6. Пенсия за выслугу лет устанавливается по заявлению лица, претендующего на нее, постановлением Главы города.</w:t>
      </w:r>
    </w:p>
    <w:p w14:paraId="49000000">
      <w:pPr>
        <w:pStyle w:val="Style_1"/>
        <w:spacing w:before="160"/>
        <w:ind w:firstLine="540" w:left="0"/>
        <w:jc w:val="both"/>
      </w:pPr>
      <w:r>
        <w:t xml:space="preserve">2.7. Пенсия за выслугу лет, установленная в соответствии с настоящим Порядком, устанавливается и выплачивается независимо от получения в соответствии с Федеральным </w:t>
      </w:r>
      <w:r>
        <w:rPr>
          <w:color w:val="0000FF"/>
        </w:rPr>
        <w:fldChar w:fldCharType="begin"/>
      </w:r>
      <w:r>
        <w:rPr>
          <w:color w:val="0000FF"/>
        </w:rPr>
        <w:instrText>HYPERLINK "consultantplus://offline/ref=7F0DAB54492B689AC6FC43F220928683A619B8EE89B8156BD1A23FA56BF539510455D9D4AAA22C4DD9299288AEF1W2H"</w:instrText>
      </w:r>
      <w:r>
        <w:rPr>
          <w:color w:val="0000FF"/>
        </w:rPr>
        <w:fldChar w:fldCharType="separate"/>
      </w:r>
      <w:r>
        <w:rPr>
          <w:color w:val="0000FF"/>
        </w:rPr>
        <w:t>законом</w:t>
      </w:r>
      <w:r>
        <w:rPr>
          <w:color w:val="0000FF"/>
        </w:rPr>
        <w:fldChar w:fldCharType="end"/>
      </w:r>
      <w:r>
        <w:t xml:space="preserve"> "О трудовых пенсиях в Российской Федерации" накопительной части трудовой пенсии.</w:t>
      </w:r>
    </w:p>
    <w:p w14:paraId="4A000000">
      <w:pPr>
        <w:pStyle w:val="Style_1"/>
        <w:ind w:firstLine="540" w:left="0"/>
        <w:jc w:val="both"/>
      </w:pPr>
    </w:p>
    <w:p w14:paraId="4B000000">
      <w:pPr>
        <w:pStyle w:val="Style_1"/>
        <w:ind w:firstLine="0" w:left="0"/>
        <w:jc w:val="center"/>
        <w:outlineLvl w:val="1"/>
      </w:pPr>
      <w:r>
        <w:t>III. Порядок рассмотрения заявления</w:t>
      </w:r>
    </w:p>
    <w:p w14:paraId="4C000000">
      <w:pPr>
        <w:pStyle w:val="Style_1"/>
        <w:ind w:firstLine="0" w:left="0"/>
        <w:jc w:val="center"/>
      </w:pPr>
      <w:r>
        <w:t>о назначении пенсии за выслугу лет</w:t>
      </w:r>
    </w:p>
    <w:p w14:paraId="4D000000">
      <w:pPr>
        <w:pStyle w:val="Style_1"/>
        <w:ind w:firstLine="540" w:left="0"/>
        <w:jc w:val="both"/>
      </w:pPr>
    </w:p>
    <w:p w14:paraId="4E000000">
      <w:pPr>
        <w:pStyle w:val="Style_1"/>
        <w:ind w:firstLine="540" w:left="0"/>
        <w:jc w:val="both"/>
      </w:pPr>
      <w:r>
        <w:t>3.1. При приеме заявления о назначении пенсии за выслугу лет муниципального служащего, имеющего право на эту пенсию, и при наличии всех необходимых документов для ее назначения специалист по кадрам:</w:t>
      </w:r>
    </w:p>
    <w:p w14:paraId="4F000000">
      <w:pPr>
        <w:pStyle w:val="Style_1"/>
        <w:spacing w:before="160"/>
        <w:ind w:firstLine="540" w:left="0"/>
        <w:jc w:val="both"/>
      </w:pPr>
      <w:r>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14:paraId="50000000">
      <w:pPr>
        <w:pStyle w:val="Style_1"/>
        <w:spacing w:before="160"/>
        <w:ind w:firstLine="540" w:left="0"/>
        <w:jc w:val="both"/>
      </w:pPr>
      <w:r>
        <w:t>сличает подлинники документов с их копиями, удостоверяет их, фиксирует выявленные расхождения;</w:t>
      </w:r>
    </w:p>
    <w:p w14:paraId="51000000">
      <w:pPr>
        <w:pStyle w:val="Style_1"/>
        <w:spacing w:before="160"/>
        <w:ind w:firstLine="540" w:left="0"/>
        <w:jc w:val="both"/>
      </w:pPr>
      <w:r>
        <w:t>регистрирует заявление и выдает расписку-уведомление, в которой указывается дата приема заявления, перечень недостающих документов и сроки их представления;</w:t>
      </w:r>
    </w:p>
    <w:p w14:paraId="52000000">
      <w:pPr>
        <w:pStyle w:val="Style_1"/>
        <w:spacing w:before="160"/>
        <w:ind w:firstLine="540" w:left="0"/>
        <w:jc w:val="both"/>
      </w:pPr>
      <w:r>
        <w:t>истребует от муниципального служащего дополнительные документы, необходимые для назначения пенсии за выслугу лет;</w:t>
      </w:r>
    </w:p>
    <w:p w14:paraId="53000000">
      <w:pPr>
        <w:pStyle w:val="Style_1"/>
        <w:spacing w:before="160"/>
        <w:ind w:firstLine="540" w:left="0"/>
        <w:jc w:val="both"/>
      </w:pPr>
      <w:r>
        <w:t>оказывает содействие муниципальному служащему в получении недостающих документов для назначения пенсии за выслугу лет.</w:t>
      </w:r>
    </w:p>
    <w:p w14:paraId="54000000">
      <w:pPr>
        <w:pStyle w:val="Style_1"/>
        <w:spacing w:before="160"/>
        <w:ind w:firstLine="540" w:left="0"/>
        <w:jc w:val="both"/>
      </w:pPr>
      <w:r>
        <w:t xml:space="preserve">3.2. Отдел бухгалтерского учета администрации города и структурные подразделения исполнительного органа городского самоуправления при получении заявления муниципального служащего, имеющего право на пенсию за выслугу лет, организуют оформление </w:t>
      </w:r>
      <w:r>
        <w:rPr>
          <w:color w:val="0000FF"/>
        </w:rPr>
        <w:fldChar w:fldCharType="begin"/>
      </w:r>
      <w:r>
        <w:rPr>
          <w:color w:val="0000FF"/>
        </w:rPr>
        <w:instrText>HYPERLINK \l "Par233"</w:instrText>
      </w:r>
      <w:r>
        <w:rPr>
          <w:color w:val="0000FF"/>
        </w:rPr>
        <w:fldChar w:fldCharType="separate"/>
      </w:r>
      <w:r>
        <w:rPr>
          <w:color w:val="0000FF"/>
        </w:rPr>
        <w:t>справки</w:t>
      </w:r>
      <w:r>
        <w:rPr>
          <w:color w:val="0000FF"/>
        </w:rPr>
        <w:fldChar w:fldCharType="end"/>
      </w:r>
      <w:r>
        <w:t xml:space="preserve"> о размере его среднемесячного заработка, форма которой предусмотрена приложением N 2 к настоящему Порядку.</w:t>
      </w:r>
    </w:p>
    <w:p w14:paraId="55000000">
      <w:pPr>
        <w:pStyle w:val="Style_1"/>
        <w:spacing w:before="160"/>
        <w:ind w:firstLine="540" w:left="0"/>
        <w:jc w:val="both"/>
      </w:pPr>
      <w:r>
        <w:t xml:space="preserve">Специалист по кадрам оформляет </w:t>
      </w:r>
      <w:r>
        <w:rPr>
          <w:color w:val="0000FF"/>
        </w:rPr>
        <w:fldChar w:fldCharType="begin"/>
      </w:r>
      <w:r>
        <w:rPr>
          <w:color w:val="0000FF"/>
        </w:rPr>
        <w:instrText>HYPERLINK \l "Par298"</w:instrText>
      </w:r>
      <w:r>
        <w:rPr>
          <w:color w:val="0000FF"/>
        </w:rPr>
        <w:fldChar w:fldCharType="separate"/>
      </w:r>
      <w:r>
        <w:rPr>
          <w:color w:val="0000FF"/>
        </w:rPr>
        <w:t>справку</w:t>
      </w:r>
      <w:r>
        <w:rPr>
          <w:color w:val="0000FF"/>
        </w:rPr>
        <w:fldChar w:fldCharType="end"/>
      </w:r>
      <w:r>
        <w:t xml:space="preserve"> о должностях, периоды службы (работы) в которых включаются в стаж муниципальной службы для назначения пенсии за выслугу лет, форма которой предусмотрена приложением N 3 к настоящему Порядку.</w:t>
      </w:r>
    </w:p>
    <w:p w14:paraId="56000000">
      <w:pPr>
        <w:pStyle w:val="Style_1"/>
        <w:spacing w:before="160"/>
        <w:ind w:firstLine="540" w:left="0"/>
        <w:jc w:val="both"/>
      </w:pPr>
      <w:r>
        <w:t>3.3. В стаж муниципальной службы для назначения пенсии за выслугу лет муниципальных служащих включаются в порядке, установленном законом Курской области, периоды службы (работы) в должностях муниципальной службы и других должностях в соответствии с законодательством Российской Федерации и Курской области.</w:t>
      </w:r>
    </w:p>
    <w:p w14:paraId="57000000">
      <w:pPr>
        <w:pStyle w:val="Style_1"/>
        <w:spacing w:before="160"/>
        <w:ind w:firstLine="540" w:left="0"/>
        <w:jc w:val="both"/>
      </w:pPr>
      <w:r>
        <w:t>3.4. Специалист по кадрам в 14-дневный срок со дня поступления заявления муниципального служащего о назначении пенсии за выслугу лет и других документов рассматривает их и направляет на рассмотрение городской постоянно действующей комиссии по включению в стаж муниципальной службы муниципальных служащих периодов работы, дающих право назначения пенсии за выслугу лет и установления стажа, дающего право получения ежемесячной доплаты к должностному окладу за выслугу лет (далее именуется - комиссия по выслуге лет):</w:t>
      </w:r>
    </w:p>
    <w:p w14:paraId="58000000">
      <w:pPr>
        <w:pStyle w:val="Style_1"/>
        <w:spacing w:before="160"/>
        <w:ind w:firstLine="540" w:left="0"/>
        <w:jc w:val="both"/>
      </w:pPr>
      <w:r>
        <w:t>а) заявление муниципального служащего о назначении пенсии за выслугу лет;</w:t>
      </w:r>
    </w:p>
    <w:p w14:paraId="59000000">
      <w:pPr>
        <w:pStyle w:val="Style_1"/>
        <w:spacing w:before="160"/>
        <w:ind w:firstLine="540" w:left="0"/>
        <w:jc w:val="both"/>
      </w:pPr>
      <w:r>
        <w:t>б) справку о размере среднемесячного заработка;</w:t>
      </w:r>
    </w:p>
    <w:p w14:paraId="5A000000">
      <w:pPr>
        <w:pStyle w:val="Style_1"/>
        <w:spacing w:before="160"/>
        <w:ind w:firstLine="540" w:left="0"/>
        <w:jc w:val="both"/>
      </w:pPr>
      <w:r>
        <w:t>в) справку о должностях, периоды службы (работы) в которых включаются в стаж муниципальной службы для назначения пенсии за выслугу лет;</w:t>
      </w:r>
    </w:p>
    <w:p w14:paraId="5B000000">
      <w:pPr>
        <w:pStyle w:val="Style_1"/>
        <w:spacing w:before="160"/>
        <w:ind w:firstLine="540" w:left="0"/>
        <w:jc w:val="both"/>
      </w:pPr>
      <w:r>
        <w:t>г) справку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датированную месяцем увольнения;</w:t>
      </w:r>
    </w:p>
    <w:p w14:paraId="5C000000">
      <w:pPr>
        <w:pStyle w:val="Style_1"/>
        <w:spacing w:before="160"/>
        <w:ind w:firstLine="540" w:left="0"/>
        <w:jc w:val="both"/>
      </w:pPr>
      <w:r>
        <w:t>д) копию постановления (распоряжения) или приказа об освобождении от должности муниципальной службы;</w:t>
      </w:r>
    </w:p>
    <w:p w14:paraId="5D000000">
      <w:pPr>
        <w:pStyle w:val="Style_1"/>
        <w:spacing w:before="160"/>
        <w:ind w:firstLine="540" w:left="0"/>
        <w:jc w:val="both"/>
      </w:pPr>
      <w:r>
        <w:t>е) копию трудовой книжки;</w:t>
      </w:r>
    </w:p>
    <w:p w14:paraId="5E000000">
      <w:pPr>
        <w:pStyle w:val="Style_1"/>
        <w:spacing w:before="160"/>
        <w:ind w:firstLine="540" w:left="0"/>
        <w:jc w:val="both"/>
      </w:pPr>
      <w:r>
        <w:t>ж) копию военного билета;</w:t>
      </w:r>
    </w:p>
    <w:p w14:paraId="5F000000">
      <w:pPr>
        <w:pStyle w:val="Style_1"/>
        <w:spacing w:before="160"/>
        <w:ind w:firstLine="540" w:left="0"/>
        <w:jc w:val="both"/>
      </w:pPr>
      <w:r>
        <w:t>з) другие документы, подтверждающие периоды, включаемые в стаж муниципальной службы для назначения пенсии за выслугу лет;</w:t>
      </w:r>
    </w:p>
    <w:p w14:paraId="60000000">
      <w:pPr>
        <w:pStyle w:val="Style_1"/>
        <w:spacing w:before="160"/>
        <w:ind w:firstLine="540" w:left="0"/>
        <w:jc w:val="both"/>
      </w:pPr>
      <w:r>
        <w:t>и) другие документы.</w:t>
      </w:r>
    </w:p>
    <w:p w14:paraId="61000000">
      <w:pPr>
        <w:pStyle w:val="Style_1"/>
        <w:spacing w:before="160"/>
        <w:ind w:firstLine="540" w:left="0"/>
        <w:jc w:val="both"/>
      </w:pPr>
      <w:r>
        <w:t>3.5. В том случае, когда к заявлению о назначении пенсии за выслугу лет приложены не все необходимые документы, специалист по кадрам направляет муниципальному служащему, представившему документы, разъяснение о том, какие документы необходимо представить дополнительно.</w:t>
      </w:r>
    </w:p>
    <w:p w14:paraId="62000000">
      <w:pPr>
        <w:pStyle w:val="Style_1"/>
        <w:spacing w:before="160"/>
        <w:ind w:firstLine="540" w:left="0"/>
        <w:jc w:val="both"/>
      </w:pPr>
      <w:r>
        <w:t>Если такие документы будут представлены в комиссию по выслуге лет не позднее чем через три месяца со дня регистрации общим отделом администрации города заявления о назначении пенсии либо получения его по почте, то днем обращения муниципального служащего за пенсией за выслугу лет считается день регистрации этого заявления общим отделом администрации города или дата, указанная на почтовом штемпеле организации федеральной почтовой связи по месту отправления заявления.</w:t>
      </w:r>
    </w:p>
    <w:p w14:paraId="63000000">
      <w:pPr>
        <w:pStyle w:val="Style_1"/>
        <w:ind w:firstLine="540" w:left="0"/>
        <w:jc w:val="both"/>
      </w:pPr>
    </w:p>
    <w:p w14:paraId="64000000">
      <w:pPr>
        <w:pStyle w:val="Style_1"/>
        <w:ind w:firstLine="0" w:left="0"/>
        <w:jc w:val="center"/>
        <w:outlineLvl w:val="1"/>
      </w:pPr>
      <w:r>
        <w:t>IV. Порядок назначения и выплаты пенсии за выслугу лет</w:t>
      </w:r>
    </w:p>
    <w:p w14:paraId="65000000">
      <w:pPr>
        <w:pStyle w:val="Style_1"/>
        <w:ind w:firstLine="540" w:left="0"/>
        <w:jc w:val="both"/>
      </w:pPr>
    </w:p>
    <w:p w14:paraId="66000000">
      <w:pPr>
        <w:pStyle w:val="Style_1"/>
        <w:ind w:firstLine="540" w:left="0"/>
        <w:jc w:val="both"/>
      </w:pPr>
      <w:r>
        <w:t>4.1. Комиссия по выслуге лет при рассмотрении документов, представленных для назначения пенсии за выслугу лет муниципальных служащих:</w:t>
      </w:r>
    </w:p>
    <w:p w14:paraId="67000000">
      <w:pPr>
        <w:pStyle w:val="Style_1"/>
        <w:spacing w:before="160"/>
        <w:ind w:firstLine="540" w:left="0"/>
        <w:jc w:val="both"/>
      </w:pPr>
      <w:r>
        <w:t>- осуществляет проверку правильности оформления представленных документов;</w:t>
      </w:r>
    </w:p>
    <w:p w14:paraId="68000000">
      <w:pPr>
        <w:pStyle w:val="Style_1"/>
        <w:spacing w:before="160"/>
        <w:ind w:firstLine="540" w:left="0"/>
        <w:jc w:val="both"/>
      </w:pPr>
      <w:r>
        <w:t>- запрашивает в необходимых случаях от специалиста по кадрам и муниципальных служащих недостающие документы, подтверждающие стаж муниципальной службы (работы);</w:t>
      </w:r>
    </w:p>
    <w:p w14:paraId="69000000">
      <w:pPr>
        <w:pStyle w:val="Style_1"/>
        <w:spacing w:before="160"/>
        <w:ind w:firstLine="540" w:left="0"/>
        <w:jc w:val="both"/>
      </w:pPr>
      <w:r>
        <w:t>- готовит в недельный срок протокол комиссии по выслуге лет о назначении пенсии за выслугу лет.</w:t>
      </w:r>
    </w:p>
    <w:p w14:paraId="6A000000">
      <w:pPr>
        <w:pStyle w:val="Style_1"/>
        <w:spacing w:before="160"/>
        <w:ind w:firstLine="540" w:left="0"/>
        <w:jc w:val="both"/>
      </w:pPr>
      <w:r>
        <w:t xml:space="preserve">4.2. При наличии стажа муниципальной службы не менее 15 лет муниципальному служащему назначается пенсия за выслугу лет в размере 45 процентов среднемесячного заработка муниципального служащего за вычетом базовой и страховой частей трудовой пенсии по старости (инвалидности), установленной в соответствии с Федеральным </w:t>
      </w:r>
      <w:r>
        <w:rPr>
          <w:color w:val="0000FF"/>
        </w:rPr>
        <w:fldChar w:fldCharType="begin"/>
      </w:r>
      <w:r>
        <w:rPr>
          <w:color w:val="0000FF"/>
        </w:rPr>
        <w:instrText>HYPERLINK "consultantplus://offline/ref=7F0DAB54492B689AC6FC43F220928683A619B8EE89B8156BD1A23FA56BF539510455D9D4AAA22C4DD9299288AEF1W2H"</w:instrText>
      </w:r>
      <w:r>
        <w:rPr>
          <w:color w:val="0000FF"/>
        </w:rPr>
        <w:fldChar w:fldCharType="separate"/>
      </w:r>
      <w:r>
        <w:rPr>
          <w:color w:val="0000FF"/>
        </w:rPr>
        <w:t>законом</w:t>
      </w:r>
      <w:r>
        <w:rPr>
          <w:color w:val="0000FF"/>
        </w:rPr>
        <w:fldChar w:fldCharType="end"/>
      </w:r>
      <w:r>
        <w:t xml:space="preserve"> "О трудовых пенсиях в Российской Федерации". За каждый полный год стажа муниципальной службы сверх 15 лет пенсия за выслугу лет увеличивается на 3 процента среднемесячного заработка. При этом общая сумма пенсии за выслугу лет и указанных частей пенсии по старости (инвалидности) не может превышать 75 процентов среднемесячного заработка муниципального служащего.</w:t>
      </w:r>
    </w:p>
    <w:p w14:paraId="6B000000">
      <w:pPr>
        <w:pStyle w:val="Style_1"/>
        <w:spacing w:before="160"/>
        <w:ind w:firstLine="540" w:left="0"/>
        <w:jc w:val="both"/>
      </w:pPr>
      <w:r>
        <w:t xml:space="preserve">4.3. Размер пенсии за выслугу лет муниципальных служащих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трудовую пенсию, предусмотренную Федеральным </w:t>
      </w:r>
      <w:r>
        <w:rPr>
          <w:color w:val="0000FF"/>
        </w:rPr>
        <w:fldChar w:fldCharType="begin"/>
      </w:r>
      <w:r>
        <w:rPr>
          <w:color w:val="0000FF"/>
        </w:rPr>
        <w:instrText>HYPERLINK "consultantplus://offline/ref=7F0DAB54492B689AC6FC43F220928683A619B8EE89B8156BD1A23FA56BF539510455D9D4AAA22C4DD9299288AEF1W2H"</w:instrText>
      </w:r>
      <w:r>
        <w:rPr>
          <w:color w:val="0000FF"/>
        </w:rPr>
        <w:fldChar w:fldCharType="separate"/>
      </w:r>
      <w:r>
        <w:rPr>
          <w:color w:val="0000FF"/>
        </w:rPr>
        <w:t>законом</w:t>
      </w:r>
      <w:r>
        <w:rPr>
          <w:color w:val="0000FF"/>
        </w:rPr>
        <w:fldChar w:fldCharType="end"/>
      </w:r>
      <w:r>
        <w:t xml:space="preserve"> "О трудовых пенсиях в Российской Федерации".</w:t>
      </w:r>
    </w:p>
    <w:p w14:paraId="6C000000">
      <w:pPr>
        <w:pStyle w:val="Style_1"/>
        <w:spacing w:before="160"/>
        <w:ind w:firstLine="540" w:left="0"/>
        <w:jc w:val="both"/>
      </w:pPr>
      <w:r>
        <w:t>Среднемесячный заработок определяется путем деления суммы полученного за 12 месяцев заработка на 12. Из расчетного периода исключается время, когда муниципальный служащий не работал в связи с временной нетрудоспособностью или в соответствии с законодательством Российской Федерации освобождался от исполнения должностных обязанностей с сохранением среднего заработка. В этом случае суммы полученного пособия по временной нетрудоспособности и выплаченного среднего заработка не включаются в заработок, исходя из которого исчисляется пенсия за выслугу лет. При этом, если муниципальная служба составила менее одного полного календарного месяца, среднемесячный заработок определяется путем деления суммы полученного в расчетном периоде заработка на фактически проработанные в этом периоде дни и умножается на 21 (среднемесячное число рабочих дней в году).</w:t>
      </w:r>
    </w:p>
    <w:p w14:paraId="6D000000">
      <w:pPr>
        <w:pStyle w:val="Style_1"/>
        <w:spacing w:before="160"/>
        <w:ind w:firstLine="540" w:left="0"/>
        <w:jc w:val="both"/>
      </w:pPr>
      <w:r>
        <w:t>По заявлению муниципального служащего из числа полных месяцев, за которые определяется среднемесячный заработок, могут исключаться месяцы, когда муниципальный служащий находился в отпуске без сохранения заработка. При этом исключенные месяцы должны заменяться другими, непосредственно предшествующими избранному периоду.</w:t>
      </w:r>
    </w:p>
    <w:p w14:paraId="6E000000">
      <w:pPr>
        <w:pStyle w:val="Style_1"/>
        <w:spacing w:before="160"/>
        <w:ind w:firstLine="540" w:left="0"/>
        <w:jc w:val="both"/>
      </w:pPr>
      <w:r>
        <w:t>Если в расчетный период произошло повышение (увеличение) в установленном порядке денежного содержания (денежного вознаграждения), среднемесячный заработок за весь расчетный период рассчитывается с учетом повышения (увеличения) денежного содержания (денежного вознаграждения).</w:t>
      </w:r>
    </w:p>
    <w:p w14:paraId="6F000000">
      <w:pPr>
        <w:pStyle w:val="Style_1"/>
        <w:spacing w:before="160"/>
        <w:ind w:firstLine="540" w:left="0"/>
        <w:jc w:val="both"/>
      </w:pPr>
      <w:r>
        <w:t>Размер среднемесячного заработка, исходя из которого муниципальному служащему исчисляется пенсия за выслугу лет, не может превышать 2,3 должностного оклада по замещавшейся должности муниципальной службы либо 2,3 должностного оклада, сохраненного по прежней замещавшейся должности муниципальной службы.</w:t>
      </w:r>
    </w:p>
    <w:p w14:paraId="70000000">
      <w:pPr>
        <w:pStyle w:val="Style_1"/>
        <w:spacing w:before="160"/>
        <w:ind w:firstLine="540" w:left="0"/>
        <w:jc w:val="both"/>
      </w:pPr>
      <w:r>
        <w:t>При работе муниципального служащего на условиях неполного рабочего времени размер его среднемесячного заработка, учитываемый при определении размера пенсии за выслугу лет, не должен превышать 2,3 фактически получаемого должностного оклада по должности муниципальной службы.</w:t>
      </w:r>
    </w:p>
    <w:p w14:paraId="71000000">
      <w:pPr>
        <w:pStyle w:val="Style_1"/>
        <w:spacing w:before="160"/>
        <w:ind w:firstLine="540" w:left="0"/>
        <w:jc w:val="both"/>
      </w:pPr>
      <w:r>
        <w:t>При замещении муниципальным служащим в расчетном периоде различных должностей муниципальной службы ограничение размера среднемесячного заработка производится, исходя из месячного должностного оклада по замещавшейся должности на соответствующий период замещения.</w:t>
      </w:r>
    </w:p>
    <w:p w14:paraId="72000000">
      <w:pPr>
        <w:pStyle w:val="Style_1"/>
        <w:spacing w:before="160"/>
        <w:ind w:firstLine="540" w:left="0"/>
        <w:jc w:val="both"/>
      </w:pPr>
      <w:r>
        <w:t>4.4. В состав среднемесячного заработка, учитываемого при определении размера пенсии за выслугу лет муниципальным служащим, включаются:</w:t>
      </w:r>
    </w:p>
    <w:p w14:paraId="73000000">
      <w:pPr>
        <w:pStyle w:val="Style_1"/>
        <w:spacing w:before="160"/>
        <w:ind w:firstLine="540" w:left="0"/>
        <w:jc w:val="both"/>
      </w:pPr>
      <w:r>
        <w:t>должностной оклад;</w:t>
      </w:r>
    </w:p>
    <w:p w14:paraId="74000000">
      <w:pPr>
        <w:pStyle w:val="Style_1"/>
        <w:spacing w:before="160"/>
        <w:ind w:firstLine="540" w:left="0"/>
        <w:jc w:val="both"/>
      </w:pPr>
      <w:r>
        <w:t>ежемесячная надбавка к должностному окладу за особые условия муниципальной службы;</w:t>
      </w:r>
    </w:p>
    <w:p w14:paraId="75000000">
      <w:pPr>
        <w:pStyle w:val="Style_1"/>
        <w:spacing w:before="160"/>
        <w:ind w:firstLine="540" w:left="0"/>
        <w:jc w:val="both"/>
      </w:pPr>
      <w:r>
        <w:t>ежемесячная надбавка к должностному окладу за выслугу лет;</w:t>
      </w:r>
    </w:p>
    <w:p w14:paraId="76000000">
      <w:pPr>
        <w:pStyle w:val="Style_1"/>
        <w:spacing w:before="160"/>
        <w:ind w:firstLine="540" w:left="0"/>
        <w:jc w:val="both"/>
      </w:pPr>
      <w:r>
        <w:t>ежемесячная надбавка к должностному окладу за работу со сведениями, составляющими государственную тайну;</w:t>
      </w:r>
    </w:p>
    <w:p w14:paraId="77000000">
      <w:pPr>
        <w:pStyle w:val="Style_1"/>
        <w:spacing w:before="160"/>
        <w:ind w:firstLine="540" w:left="0"/>
        <w:jc w:val="both"/>
      </w:pPr>
      <w:r>
        <w:t>премии за выполнение особо важных и сложных заданий;</w:t>
      </w:r>
    </w:p>
    <w:p w14:paraId="78000000">
      <w:pPr>
        <w:pStyle w:val="Style_1"/>
        <w:spacing w:before="160"/>
        <w:ind w:firstLine="540" w:left="0"/>
        <w:jc w:val="both"/>
      </w:pPr>
      <w:r>
        <w:t>ежемесячное денежное поощрение;</w:t>
      </w:r>
    </w:p>
    <w:p w14:paraId="79000000">
      <w:pPr>
        <w:pStyle w:val="Style_1"/>
        <w:spacing w:before="160"/>
        <w:ind w:firstLine="540" w:left="0"/>
        <w:jc w:val="both"/>
      </w:pPr>
      <w:r>
        <w:t>единовременная выплата при предоставлении ежегодного оплачиваемого отпуска и материальная помощь;</w:t>
      </w:r>
    </w:p>
    <w:p w14:paraId="7A000000">
      <w:pPr>
        <w:pStyle w:val="Style_1"/>
        <w:spacing w:before="160"/>
        <w:ind w:firstLine="540" w:left="0"/>
        <w:jc w:val="both"/>
      </w:pPr>
      <w:r>
        <w:t>другие выплаты.</w:t>
      </w:r>
    </w:p>
    <w:p w14:paraId="7B000000">
      <w:pPr>
        <w:pStyle w:val="Style_1"/>
        <w:spacing w:before="160"/>
        <w:ind w:firstLine="540" w:left="0"/>
        <w:jc w:val="both"/>
      </w:pPr>
      <w:r>
        <w:t>4.5. Решение о назначении пенсии за выслугу лет оформляется постановлением Главы города. Специалист по кадрам не позднее чем через 5 дней со дня подписания постановления Главы города о назначении пенсии за выслугу лет в письменной форме извещает об этом муниципального служащего.</w:t>
      </w:r>
    </w:p>
    <w:p w14:paraId="7C000000">
      <w:pPr>
        <w:pStyle w:val="Style_1"/>
        <w:spacing w:before="160"/>
        <w:ind w:firstLine="540" w:left="0"/>
        <w:jc w:val="both"/>
      </w:pPr>
      <w:r>
        <w:t>4.6. Пенсия за выслугу лет назначается с 1-го числа месяца, в котором гражданин обратился за ней, но не ранее дня, следующего за днем освобождения от должности муниципальной службы и назначения государственной пенсии.</w:t>
      </w:r>
    </w:p>
    <w:p w14:paraId="7D000000">
      <w:pPr>
        <w:pStyle w:val="Style_1"/>
        <w:spacing w:before="160"/>
        <w:ind w:firstLine="540" w:left="0"/>
        <w:jc w:val="both"/>
      </w:pPr>
      <w:r>
        <w:t>Днем обращения за назначением пенсии за выслугу лет считается день регистрации заявления со всеми необходимыми документами в общем отделе администрации города или дата, указанная на почтовом штемпеле организации федеральной почтовой связи по месту отправления заявления.</w:t>
      </w:r>
    </w:p>
    <w:p w14:paraId="7E000000">
      <w:pPr>
        <w:pStyle w:val="Style_1"/>
        <w:spacing w:before="160"/>
        <w:ind w:firstLine="540" w:left="0"/>
        <w:jc w:val="both"/>
      </w:pPr>
      <w:r>
        <w:t>4.7. Лицам, замещавшим должности муниципальной службы, имеющим одновременно право на различные пенсии в соответствии с законодательством Российской Федерации и субъектов Российской Федерации, устанавливается одна из них по их выбору, если иное не предусмотрено федеральным законом.</w:t>
      </w:r>
    </w:p>
    <w:p w14:paraId="7F000000">
      <w:pPr>
        <w:pStyle w:val="Style_1"/>
        <w:spacing w:before="160"/>
        <w:ind w:firstLine="540" w:left="0"/>
        <w:jc w:val="both"/>
      </w:pPr>
      <w:r>
        <w:t>4.8. Постановление Главы города о назначении пенсии за выслугу лет вместе с заявлением муниципального служащего о назначении ему пенсии за выслугу лет и всеми необходимыми для назначения данной пенсии документами брошюруются в пенсионное дело.</w:t>
      </w:r>
    </w:p>
    <w:p w14:paraId="80000000">
      <w:pPr>
        <w:pStyle w:val="Style_1"/>
        <w:spacing w:before="160"/>
        <w:ind w:firstLine="540" w:left="0"/>
        <w:jc w:val="both"/>
      </w:pPr>
      <w:r>
        <w:t>4.9. В случае, если размер ранее назначенной пенсии превышает размер пенсии, полагающейся муниципальному служащему после перерасчета в связи с изменением в соответствии с законодательством Курской области условий или порядка назначения пенсии за выслугу лет муниципальным служащим, пенсия выплачивается муниципальному служащему в прежнем, более высоком, размере.</w:t>
      </w:r>
    </w:p>
    <w:p w14:paraId="81000000">
      <w:pPr>
        <w:pStyle w:val="Style_1"/>
        <w:spacing w:before="160"/>
        <w:ind w:firstLine="540" w:left="0"/>
        <w:jc w:val="both"/>
      </w:pPr>
      <w:r>
        <w:t>4.10. Пенсия за выслугу лет выплачивается отделом бухгалтерского учета администрации города путем перечисления ее на лицевые счета пенсионеров, открытые в кредитных учреждениях города.</w:t>
      </w:r>
    </w:p>
    <w:p w14:paraId="82000000">
      <w:pPr>
        <w:pStyle w:val="Style_1"/>
        <w:ind w:firstLine="540" w:left="0"/>
        <w:jc w:val="both"/>
      </w:pPr>
    </w:p>
    <w:p w14:paraId="83000000">
      <w:pPr>
        <w:pStyle w:val="Style_1"/>
        <w:ind w:firstLine="0" w:left="0"/>
        <w:jc w:val="center"/>
        <w:outlineLvl w:val="1"/>
      </w:pPr>
      <w:r>
        <w:t>V. Порядок приостановления, возобновления и прекращения</w:t>
      </w:r>
    </w:p>
    <w:p w14:paraId="84000000">
      <w:pPr>
        <w:pStyle w:val="Style_1"/>
        <w:ind w:firstLine="0" w:left="0"/>
        <w:jc w:val="center"/>
      </w:pPr>
      <w:r>
        <w:t>выплаты пенсии за выслугу лет</w:t>
      </w:r>
    </w:p>
    <w:p w14:paraId="85000000">
      <w:pPr>
        <w:pStyle w:val="Style_1"/>
        <w:ind w:firstLine="540" w:left="0"/>
        <w:jc w:val="both"/>
      </w:pPr>
    </w:p>
    <w:p w14:paraId="86000000">
      <w:pPr>
        <w:pStyle w:val="Style_1"/>
        <w:ind w:firstLine="540" w:left="0"/>
        <w:jc w:val="both"/>
      </w:pPr>
      <w:r>
        <w:t xml:space="preserve">5.1. Пенсия за выслугу лет не выплачивается в период нахождения на муниципальной службе, дающей право на эту пенсию. После увольнения с муниципальной службы выплата пенсии за выслугу лет возобновляется на прежних условиях либо по заявлению устанавливается вновь в соответствии с </w:t>
      </w:r>
      <w:r>
        <w:rPr>
          <w:color w:val="0000FF"/>
        </w:rPr>
        <w:fldChar w:fldCharType="begin"/>
      </w:r>
      <w:r>
        <w:rPr>
          <w:color w:val="0000FF"/>
        </w:rPr>
        <w:instrText>HYPERLINK "consultantplus://offline/ref=7F0DAB54492B689AC6FC5DFF36FEDC8FA215E6E18FB21B398EFD64F83CFC3306511AD89AEFA7334DDC37948DA745880FF419A27DB013016872193AF1W6H"</w:instrText>
      </w:r>
      <w:r>
        <w:rPr>
          <w:color w:val="0000FF"/>
        </w:rPr>
        <w:fldChar w:fldCharType="separate"/>
      </w:r>
      <w:r>
        <w:rPr>
          <w:color w:val="0000FF"/>
        </w:rPr>
        <w:t>Законом</w:t>
      </w:r>
      <w:r>
        <w:rPr>
          <w:color w:val="0000FF"/>
        </w:rPr>
        <w:fldChar w:fldCharType="end"/>
      </w:r>
      <w:r>
        <w:t xml:space="preserve"> Курской области "О муниципальной службе в Курской области".</w:t>
      </w:r>
    </w:p>
    <w:p w14:paraId="87000000">
      <w:pPr>
        <w:pStyle w:val="Style_1"/>
        <w:spacing w:before="160"/>
        <w:ind w:firstLine="540" w:left="0"/>
        <w:jc w:val="both"/>
      </w:pPr>
      <w:r>
        <w:t>Муниципальный служащий, получающий пенсию за выслугу лет и назначенный на муниципальную должность муниципальной службы, обязан в 5-дневный срок сообщить об этом в администрацию города.</w:t>
      </w:r>
    </w:p>
    <w:p w14:paraId="88000000">
      <w:pPr>
        <w:pStyle w:val="Style_1"/>
        <w:spacing w:before="160"/>
        <w:ind w:firstLine="540" w:left="0"/>
        <w:jc w:val="both"/>
      </w:pPr>
      <w:r>
        <w:t xml:space="preserve">Выплата пенсии за выслугу лет приостанавливается со дня назначения на указанную должность нормативным актом муниципального образования по </w:t>
      </w:r>
      <w:r>
        <w:rPr>
          <w:color w:val="0000FF"/>
        </w:rPr>
        <w:fldChar w:fldCharType="begin"/>
      </w:r>
      <w:r>
        <w:rPr>
          <w:color w:val="0000FF"/>
        </w:rPr>
        <w:instrText>HYPERLINK \l "Par356"</w:instrText>
      </w:r>
      <w:r>
        <w:rPr>
          <w:color w:val="0000FF"/>
        </w:rPr>
        <w:fldChar w:fldCharType="separate"/>
      </w:r>
      <w:r>
        <w:rPr>
          <w:color w:val="0000FF"/>
        </w:rPr>
        <w:t>заявлению</w:t>
      </w:r>
      <w:r>
        <w:rPr>
          <w:color w:val="0000FF"/>
        </w:rPr>
        <w:fldChar w:fldCharType="end"/>
      </w:r>
      <w:r>
        <w:t xml:space="preserve"> лица, оформленному согласно приложению N 4 к настоящему Порядку, с приложением копии соответствующего документа о его назначении на муниципальную должность муниципальной службы.</w:t>
      </w:r>
    </w:p>
    <w:p w14:paraId="89000000">
      <w:pPr>
        <w:pStyle w:val="Style_1"/>
        <w:spacing w:before="160"/>
        <w:ind w:firstLine="540" w:left="0"/>
        <w:jc w:val="both"/>
      </w:pPr>
      <w:r>
        <w:t xml:space="preserve">5.2. При последующем освобождении от муниципальной должности муниципальной службы выплата пенсии за выслугу лет возобновляется на прежних условиях по </w:t>
      </w:r>
      <w:r>
        <w:rPr>
          <w:color w:val="0000FF"/>
        </w:rPr>
        <w:fldChar w:fldCharType="begin"/>
      </w:r>
      <w:r>
        <w:rPr>
          <w:color w:val="0000FF"/>
        </w:rPr>
        <w:instrText>HYPERLINK \l "Par356"</w:instrText>
      </w:r>
      <w:r>
        <w:rPr>
          <w:color w:val="0000FF"/>
        </w:rPr>
        <w:fldChar w:fldCharType="separate"/>
      </w:r>
      <w:r>
        <w:rPr>
          <w:color w:val="0000FF"/>
        </w:rPr>
        <w:t>заявлению</w:t>
      </w:r>
      <w:r>
        <w:rPr>
          <w:color w:val="0000FF"/>
        </w:rPr>
        <w:fldChar w:fldCharType="end"/>
      </w:r>
      <w:r>
        <w:t xml:space="preserve"> лица, оформленному согласно приложению N 4 к настоящему Порядку, направленному в администрацию города с приложением копии соответствующего документа об освобождении от должности, либо по его заявлению устанавливается вновь в соответствии с настоящим Порядком.</w:t>
      </w:r>
    </w:p>
    <w:p w14:paraId="8A000000">
      <w:pPr>
        <w:pStyle w:val="Style_1"/>
        <w:spacing w:before="160"/>
        <w:ind w:firstLine="540" w:left="0"/>
        <w:jc w:val="both"/>
      </w:pPr>
      <w:r>
        <w:t>Комиссия по выслуге лет в 14-дневный срок со дня поступления заявления о возобновлении выплаты пенсии за выслугу лет принимает решение о возобновлении выплаты пенсии за выслугу лет.</w:t>
      </w:r>
    </w:p>
    <w:p w14:paraId="8B000000">
      <w:pPr>
        <w:pStyle w:val="Style_1"/>
        <w:spacing w:before="160"/>
        <w:ind w:firstLine="540" w:left="0"/>
        <w:jc w:val="both"/>
      </w:pPr>
      <w:r>
        <w:t>Выплата пенсии за выслугу лет возобновляется с 1-го числа того месяца, в котором муниципальный служащий,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14:paraId="8C000000">
      <w:pPr>
        <w:pStyle w:val="Style_1"/>
        <w:spacing w:before="160"/>
        <w:ind w:firstLine="540" w:left="0"/>
        <w:jc w:val="both"/>
      </w:pPr>
      <w:bookmarkStart w:id="4" w:name="Par130"/>
      <w:bookmarkEnd w:id="4"/>
      <w:r>
        <w:t>5.3. 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 лет.</w:t>
      </w:r>
    </w:p>
    <w:p w14:paraId="8D000000">
      <w:pPr>
        <w:pStyle w:val="Style_1"/>
        <w:spacing w:before="160"/>
        <w:ind w:firstLine="540" w:left="0"/>
        <w:jc w:val="both"/>
      </w:pPr>
      <w:r>
        <w:t xml:space="preserve">В связи с назначением выплат, указанных в </w:t>
      </w:r>
      <w:r>
        <w:rPr>
          <w:color w:val="0000FF"/>
        </w:rPr>
        <w:fldChar w:fldCharType="begin"/>
      </w:r>
      <w:r>
        <w:rPr>
          <w:color w:val="0000FF"/>
        </w:rPr>
        <w:instrText>HYPERLINK \l "Par130"</w:instrText>
      </w:r>
      <w:r>
        <w:rPr>
          <w:color w:val="0000FF"/>
        </w:rPr>
        <w:fldChar w:fldCharType="separate"/>
      </w:r>
      <w:r>
        <w:rPr>
          <w:color w:val="0000FF"/>
        </w:rPr>
        <w:t>абзаце первом настоящего пункта</w:t>
      </w:r>
      <w:r>
        <w:rPr>
          <w:color w:val="0000FF"/>
        </w:rPr>
        <w:fldChar w:fldCharType="end"/>
      </w:r>
      <w:r>
        <w:t xml:space="preserve">, муниципальный служащий в 5-дневный срок направляет </w:t>
      </w:r>
      <w:r>
        <w:rPr>
          <w:color w:val="0000FF"/>
        </w:rPr>
        <w:fldChar w:fldCharType="begin"/>
      </w:r>
      <w:r>
        <w:rPr>
          <w:color w:val="0000FF"/>
        </w:rPr>
        <w:instrText>HYPERLINK \l "Par356"</w:instrText>
      </w:r>
      <w:r>
        <w:rPr>
          <w:color w:val="0000FF"/>
        </w:rPr>
        <w:fldChar w:fldCharType="separate"/>
      </w:r>
      <w:r>
        <w:rPr>
          <w:color w:val="0000FF"/>
        </w:rPr>
        <w:t>заявление</w:t>
      </w:r>
      <w:r>
        <w:rPr>
          <w:color w:val="0000FF"/>
        </w:rPr>
        <w:fldChar w:fldCharType="end"/>
      </w:r>
      <w:r>
        <w:t>, форма которого предусмотрена приложением N 4 к настоящему Порядку, в администрацию города с приложением копии документа о назначении этих выплат.</w:t>
      </w:r>
    </w:p>
    <w:p w14:paraId="8E000000">
      <w:pPr>
        <w:pStyle w:val="Style_1"/>
        <w:spacing w:before="160"/>
        <w:ind w:firstLine="540" w:left="0"/>
        <w:jc w:val="both"/>
      </w:pPr>
      <w:r>
        <w:t xml:space="preserve">Выплата пенсии за выслугу лет прекращается со дня назначения выплат, указанных в </w:t>
      </w:r>
      <w:r>
        <w:rPr>
          <w:color w:val="0000FF"/>
        </w:rPr>
        <w:fldChar w:fldCharType="begin"/>
      </w:r>
      <w:r>
        <w:rPr>
          <w:color w:val="0000FF"/>
        </w:rPr>
        <w:instrText>HYPERLINK \l "Par130"</w:instrText>
      </w:r>
      <w:r>
        <w:rPr>
          <w:color w:val="0000FF"/>
        </w:rPr>
        <w:fldChar w:fldCharType="separate"/>
      </w:r>
      <w:r>
        <w:rPr>
          <w:color w:val="0000FF"/>
        </w:rPr>
        <w:t>абзаце первом настоящего пункта</w:t>
      </w:r>
      <w:r>
        <w:rPr>
          <w:color w:val="0000FF"/>
        </w:rPr>
        <w:fldChar w:fldCharType="end"/>
      </w:r>
      <w:r>
        <w:t>, на основании постановления Главы города. При этом отдел бухгалтерского учета администрации города до получения постановления Главы города приостанавливает выплату пенсии за выслугу лет.</w:t>
      </w:r>
    </w:p>
    <w:p w14:paraId="8F000000">
      <w:pPr>
        <w:pStyle w:val="Style_1"/>
        <w:spacing w:before="160"/>
        <w:ind w:firstLine="540" w:left="0"/>
        <w:jc w:val="both"/>
      </w:pPr>
      <w:r>
        <w:t>5.4. Суммы пенсий за выслугу лет, излишне выплаченные лицам вследствие их злоупотребления, возмещаются этими лицами, а в случае их несогласия - взыскиваются в порядке, установленном действующим законодательством.</w:t>
      </w:r>
    </w:p>
    <w:p w14:paraId="90000000">
      <w:pPr>
        <w:pStyle w:val="Style_1"/>
        <w:ind w:firstLine="540" w:left="0"/>
        <w:jc w:val="both"/>
      </w:pPr>
    </w:p>
    <w:p w14:paraId="91000000">
      <w:pPr>
        <w:pStyle w:val="Style_1"/>
        <w:ind w:firstLine="0" w:left="0"/>
        <w:jc w:val="center"/>
        <w:outlineLvl w:val="1"/>
      </w:pPr>
      <w:r>
        <w:t>VI. Порядок перерасчета размера пенсии за выслугу лет</w:t>
      </w:r>
    </w:p>
    <w:p w14:paraId="92000000">
      <w:pPr>
        <w:pStyle w:val="Style_1"/>
        <w:ind w:firstLine="540" w:left="0"/>
        <w:jc w:val="both"/>
      </w:pPr>
    </w:p>
    <w:p w14:paraId="93000000">
      <w:pPr>
        <w:pStyle w:val="Style_1"/>
        <w:ind w:firstLine="540" w:left="0"/>
        <w:jc w:val="both"/>
      </w:pPr>
      <w:r>
        <w:t>6.1. Перерасчет размера пенсии за выслугу лет производится в случаях:</w:t>
      </w:r>
    </w:p>
    <w:p w14:paraId="94000000">
      <w:pPr>
        <w:pStyle w:val="Style_1"/>
        <w:spacing w:before="160"/>
        <w:ind w:firstLine="540" w:left="0"/>
        <w:jc w:val="both"/>
      </w:pPr>
      <w:r>
        <w:t>а) изменения размера трудовой пенсии по старости (инвалидности);</w:t>
      </w:r>
    </w:p>
    <w:p w14:paraId="95000000">
      <w:pPr>
        <w:pStyle w:val="Style_1"/>
        <w:spacing w:before="160"/>
        <w:ind w:firstLine="540" w:left="0"/>
        <w:jc w:val="both"/>
      </w:pPr>
      <w:r>
        <w:t>б) при централизованном повышении денежного содержания муниципальных служащих.</w:t>
      </w:r>
    </w:p>
    <w:p w14:paraId="96000000">
      <w:pPr>
        <w:pStyle w:val="Style_1"/>
        <w:spacing w:before="160"/>
        <w:ind w:firstLine="540" w:left="0"/>
        <w:jc w:val="both"/>
      </w:pPr>
      <w:r>
        <w:t>6.2. Перерасчет размера пенсии за выслугу лет производится отделом бухгалтерского учета администрации города на основании постановления Главы города.</w:t>
      </w:r>
    </w:p>
    <w:p w14:paraId="97000000">
      <w:pPr>
        <w:pStyle w:val="Style_1"/>
        <w:spacing w:before="160"/>
        <w:ind w:firstLine="540" w:left="0"/>
        <w:jc w:val="both"/>
      </w:pPr>
      <w:r>
        <w:t>6.3. При смене муниципальным служащим места жительства в пределах Российской Федерации выплата пенсии за выслугу лет осуществляется отделом бухгалтерского учета администрации города на основании заявления муниципального служащего о выплате пенсии за выслугу лет по новому месту жительства и копии документов о регистрации по новому месту жительства.</w:t>
      </w:r>
    </w:p>
    <w:p w14:paraId="98000000">
      <w:pPr>
        <w:pStyle w:val="Style_1"/>
        <w:spacing w:before="160"/>
        <w:ind w:firstLine="540" w:left="0"/>
        <w:jc w:val="both"/>
      </w:pPr>
      <w:r>
        <w:t>6.4. Выплата пенсии за выслугу лет лицам, замещавшим муниципальные должности муниципальной службы, предусмотренная настоящим Порядком, производится за счет средств городского бюджета.</w:t>
      </w:r>
    </w:p>
    <w:p w14:paraId="99000000">
      <w:pPr>
        <w:pStyle w:val="Style_1"/>
        <w:spacing w:before="160"/>
        <w:ind w:firstLine="540" w:left="0"/>
        <w:jc w:val="both"/>
      </w:pPr>
      <w:r>
        <w:t>6.5. Ежегодно управление финансов города Курчатова планирует в городском бюджете необходимые средства для выплаты пенсии за выслугу лет.</w:t>
      </w:r>
    </w:p>
    <w:p w14:paraId="9A000000">
      <w:pPr>
        <w:pStyle w:val="Style_1"/>
        <w:ind w:firstLine="540" w:left="0"/>
        <w:jc w:val="both"/>
      </w:pPr>
    </w:p>
    <w:p w14:paraId="9B000000">
      <w:pPr>
        <w:pStyle w:val="Style_1"/>
        <w:ind w:firstLine="0" w:left="0"/>
        <w:jc w:val="center"/>
        <w:outlineLvl w:val="1"/>
      </w:pPr>
      <w:r>
        <w:t>VII. Пенсионное обеспечение лиц, замещающих</w:t>
      </w:r>
    </w:p>
    <w:p w14:paraId="9C000000">
      <w:pPr>
        <w:pStyle w:val="Style_1"/>
        <w:ind w:firstLine="0" w:left="0"/>
        <w:jc w:val="center"/>
      </w:pPr>
      <w:r>
        <w:t>выборные муниципальные должности</w:t>
      </w:r>
    </w:p>
    <w:p w14:paraId="9D000000">
      <w:pPr>
        <w:pStyle w:val="Style_1"/>
        <w:ind w:firstLine="0" w:left="0"/>
        <w:jc w:val="center"/>
      </w:pPr>
    </w:p>
    <w:p w14:paraId="9E000000">
      <w:pPr>
        <w:pStyle w:val="Style_1"/>
        <w:ind w:firstLine="0" w:left="0"/>
        <w:jc w:val="center"/>
      </w:pPr>
      <w:r>
        <w:t xml:space="preserve">(введен </w:t>
      </w:r>
      <w:r>
        <w:rPr>
          <w:color w:val="0000FF"/>
        </w:rPr>
        <w:fldChar w:fldCharType="begin"/>
      </w:r>
      <w:r>
        <w:rPr>
          <w:color w:val="0000FF"/>
        </w:rPr>
        <w:instrText>HYPERLINK "consultantplus://offline/ref=7F0DAB54492B689AC6FC5DFF36FEDC8FA215E6E188BA18358BFD64F83CFC3306511AD89AEFA7334DDC37908DA745880FF419A27DB013016872193AF1W6H"</w:instrText>
      </w:r>
      <w:r>
        <w:rPr>
          <w:color w:val="0000FF"/>
        </w:rPr>
        <w:fldChar w:fldCharType="separate"/>
      </w:r>
      <w:r>
        <w:rPr>
          <w:color w:val="0000FF"/>
        </w:rPr>
        <w:t>решением</w:t>
      </w:r>
      <w:r>
        <w:rPr>
          <w:color w:val="0000FF"/>
        </w:rPr>
        <w:fldChar w:fldCharType="end"/>
      </w:r>
      <w:r>
        <w:t xml:space="preserve"> Курчатовской городской Думы</w:t>
      </w:r>
    </w:p>
    <w:p w14:paraId="9F000000">
      <w:pPr>
        <w:pStyle w:val="Style_1"/>
        <w:ind w:firstLine="0" w:left="0"/>
        <w:jc w:val="center"/>
      </w:pPr>
      <w:r>
        <w:t>от 18.01.2008 N 91)</w:t>
      </w:r>
    </w:p>
    <w:p w14:paraId="A0000000">
      <w:pPr>
        <w:pStyle w:val="Style_1"/>
        <w:ind w:firstLine="540" w:left="0"/>
        <w:jc w:val="both"/>
      </w:pPr>
    </w:p>
    <w:p w14:paraId="A1000000">
      <w:pPr>
        <w:pStyle w:val="Style_1"/>
        <w:ind w:firstLine="540" w:left="0"/>
        <w:jc w:val="both"/>
      </w:pPr>
      <w:r>
        <w:t xml:space="preserve">7.1. Установить, что до принятия соответствующего закона Курской области лицам, замещавшим на постоянной основе должность Главы города Курчатова, и другим выборным должностным лицам местного самоуправления, предусмотренным </w:t>
      </w:r>
      <w:r>
        <w:rPr>
          <w:color w:val="0000FF"/>
        </w:rPr>
        <w:fldChar w:fldCharType="begin"/>
      </w:r>
      <w:r>
        <w:rPr>
          <w:color w:val="0000FF"/>
        </w:rPr>
        <w:instrText>HYPERLINK "consultantplus://offline/ref=7F0DAB54492B689AC6FC5DFF36FEDC8FA215E6E180BE183D84FD64F83CFC3306511AD888EFFF3F4CD429908DB213D949FAW2H"</w:instrText>
      </w:r>
      <w:r>
        <w:rPr>
          <w:color w:val="0000FF"/>
        </w:rPr>
        <w:fldChar w:fldCharType="separate"/>
      </w:r>
      <w:r>
        <w:rPr>
          <w:color w:val="0000FF"/>
        </w:rPr>
        <w:t>Уставом</w:t>
      </w:r>
      <w:r>
        <w:rPr>
          <w:color w:val="0000FF"/>
        </w:rPr>
        <w:fldChar w:fldCharType="end"/>
      </w:r>
      <w:r>
        <w:t xml:space="preserve"> муниципального образования "Город Курчатов" и наделенным в соответствии с данным </w:t>
      </w:r>
      <w:r>
        <w:rPr>
          <w:color w:val="0000FF"/>
        </w:rPr>
        <w:fldChar w:fldCharType="begin"/>
      </w:r>
      <w:r>
        <w:rPr>
          <w:color w:val="0000FF"/>
        </w:rPr>
        <w:instrText>HYPERLINK "consultantplus://offline/ref=7F0DAB54492B689AC6FC5DFF36FEDC8FA215E6E180BE183D84FD64F83CFC3306511AD888EFFF3F4CD429908DB213D949FAW2H"</w:instrText>
      </w:r>
      <w:r>
        <w:rPr>
          <w:color w:val="0000FF"/>
        </w:rPr>
        <w:fldChar w:fldCharType="separate"/>
      </w:r>
      <w:r>
        <w:rPr>
          <w:color w:val="0000FF"/>
        </w:rPr>
        <w:t>Уставом</w:t>
      </w:r>
      <w:r>
        <w:rPr>
          <w:color w:val="0000FF"/>
        </w:rPr>
        <w:fldChar w:fldCharType="end"/>
      </w:r>
      <w:r>
        <w:t xml:space="preserve"> полномочиями по решению вопросов местного значения, получавшим денежное вознаграждение за счет средств бюджета города и освобожденным от должностей в связи с прекращением полномочий (в том числе досрочно), при наличии стажа муниципальной службы не менее 15 лет пенсия за выслугу лет назначается и выплачивается в соответствии с утвержденным Порядком назначения пенсии за выслугу лет муниципальным служащим города Курчатова, перерасчета ее размера и выплаты.</w:t>
      </w:r>
    </w:p>
    <w:p w14:paraId="A2000000">
      <w:pPr>
        <w:pStyle w:val="Style_1"/>
        <w:spacing w:before="160"/>
        <w:ind w:firstLine="540" w:left="0"/>
        <w:jc w:val="both"/>
      </w:pPr>
      <w:r>
        <w:t>7.2. Размер среднемесячного заработка, исходя из которого вышеуказанным лицам исчисляется пенсия за выслугу лет, не может превышать 0,8 денежного вознаграждения по замещавшейся муниципальной должности.</w:t>
      </w:r>
    </w:p>
    <w:p w14:paraId="A3000000">
      <w:pPr>
        <w:pStyle w:val="Style_1"/>
        <w:spacing w:before="160"/>
        <w:ind w:firstLine="540" w:left="0"/>
        <w:jc w:val="both"/>
      </w:pPr>
      <w:r>
        <w:t>7.3. Лицам, имеющим право на пенсию по выслуге лет, выплачивается единовременное поощрение в размере 4,5 денежного вознаграждения по соответствующей муниципальной должности на момент увольнения.</w:t>
      </w:r>
    </w:p>
    <w:p w14:paraId="A4000000">
      <w:pPr>
        <w:pStyle w:val="Style_1"/>
        <w:ind w:firstLine="540" w:left="0"/>
        <w:jc w:val="both"/>
      </w:pPr>
    </w:p>
    <w:p w14:paraId="A5000000">
      <w:pPr>
        <w:pStyle w:val="Style_1"/>
        <w:ind w:firstLine="540" w:left="0"/>
        <w:jc w:val="both"/>
      </w:pPr>
    </w:p>
    <w:p w14:paraId="A6000000">
      <w:pPr>
        <w:pStyle w:val="Style_1"/>
        <w:ind w:firstLine="540" w:left="0"/>
        <w:jc w:val="both"/>
      </w:pPr>
    </w:p>
    <w:p w14:paraId="A7000000">
      <w:pPr>
        <w:pStyle w:val="Style_1"/>
        <w:ind w:firstLine="540" w:left="0"/>
        <w:jc w:val="both"/>
      </w:pPr>
    </w:p>
    <w:p w14:paraId="A8000000">
      <w:pPr>
        <w:pStyle w:val="Style_1"/>
        <w:ind w:firstLine="540" w:left="0"/>
        <w:jc w:val="both"/>
      </w:pPr>
    </w:p>
    <w:p w14:paraId="A9000000">
      <w:pPr>
        <w:pStyle w:val="Style_1"/>
        <w:ind w:firstLine="0" w:left="0"/>
        <w:jc w:val="right"/>
        <w:outlineLvl w:val="1"/>
      </w:pPr>
      <w:r>
        <w:t>Приложение N 1</w:t>
      </w:r>
    </w:p>
    <w:p w14:paraId="AA000000">
      <w:pPr>
        <w:pStyle w:val="Style_1"/>
        <w:ind w:firstLine="0" w:left="0"/>
        <w:jc w:val="right"/>
      </w:pPr>
      <w:r>
        <w:t>к Порядку назначения пенсии</w:t>
      </w:r>
    </w:p>
    <w:p w14:paraId="AB000000">
      <w:pPr>
        <w:pStyle w:val="Style_1"/>
        <w:ind w:firstLine="0" w:left="0"/>
        <w:jc w:val="right"/>
      </w:pPr>
      <w:r>
        <w:t>за выслугу лет муниципальным</w:t>
      </w:r>
    </w:p>
    <w:p w14:paraId="AC000000">
      <w:pPr>
        <w:pStyle w:val="Style_1"/>
        <w:ind w:firstLine="0" w:left="0"/>
        <w:jc w:val="right"/>
      </w:pPr>
      <w:r>
        <w:t>служащим города Курчатова,</w:t>
      </w:r>
    </w:p>
    <w:p w14:paraId="AD000000">
      <w:pPr>
        <w:pStyle w:val="Style_1"/>
        <w:ind w:firstLine="0" w:left="0"/>
        <w:jc w:val="right"/>
      </w:pPr>
      <w:r>
        <w:t>перерасчета ее размера и выплаты</w:t>
      </w:r>
    </w:p>
    <w:p w14:paraId="AE000000">
      <w:pPr>
        <w:pStyle w:val="Style_1"/>
        <w:ind w:firstLine="0" w:left="0"/>
        <w:jc w:val="right"/>
      </w:pPr>
    </w:p>
    <w:p w14:paraId="AF000000">
      <w:pPr>
        <w:pStyle w:val="Style_3"/>
        <w:ind w:firstLine="0" w:left="0"/>
        <w:jc w:val="both"/>
      </w:pPr>
      <w:r>
        <w:t xml:space="preserve">                                            Главе города Курчатова</w:t>
      </w:r>
    </w:p>
    <w:p w14:paraId="B0000000">
      <w:pPr>
        <w:pStyle w:val="Style_3"/>
        <w:ind w:firstLine="0" w:left="0"/>
        <w:jc w:val="both"/>
      </w:pPr>
      <w:r>
        <w:t xml:space="preserve">                              ____________________________________</w:t>
      </w:r>
    </w:p>
    <w:p w14:paraId="B1000000">
      <w:pPr>
        <w:pStyle w:val="Style_3"/>
        <w:ind w:firstLine="0" w:left="0"/>
        <w:jc w:val="both"/>
      </w:pPr>
      <w:r>
        <w:t xml:space="preserve">                                              (инициалы и фамилия)</w:t>
      </w:r>
    </w:p>
    <w:p w14:paraId="B2000000">
      <w:pPr>
        <w:pStyle w:val="Style_3"/>
        <w:ind w:firstLine="0" w:left="0"/>
        <w:jc w:val="both"/>
      </w:pPr>
    </w:p>
    <w:p w14:paraId="B3000000">
      <w:pPr>
        <w:pStyle w:val="Style_3"/>
        <w:ind w:firstLine="0" w:left="0"/>
        <w:jc w:val="both"/>
      </w:pPr>
      <w:r>
        <w:t xml:space="preserve">                             от __________________________________</w:t>
      </w:r>
    </w:p>
    <w:p w14:paraId="B4000000">
      <w:pPr>
        <w:pStyle w:val="Style_3"/>
        <w:ind w:firstLine="0" w:left="0"/>
        <w:jc w:val="both"/>
      </w:pPr>
      <w:r>
        <w:t xml:space="preserve">                                (фамилия, имя, отчество заявителя)</w:t>
      </w:r>
    </w:p>
    <w:p w14:paraId="B5000000">
      <w:pPr>
        <w:pStyle w:val="Style_3"/>
        <w:ind w:firstLine="0" w:left="0"/>
        <w:jc w:val="both"/>
      </w:pPr>
    </w:p>
    <w:p w14:paraId="B6000000">
      <w:pPr>
        <w:pStyle w:val="Style_3"/>
        <w:ind w:firstLine="0" w:left="0"/>
        <w:jc w:val="both"/>
      </w:pPr>
      <w:r>
        <w:t xml:space="preserve">                             _____________________________________</w:t>
      </w:r>
    </w:p>
    <w:p w14:paraId="B7000000">
      <w:pPr>
        <w:pStyle w:val="Style_3"/>
        <w:ind w:firstLine="0" w:left="0"/>
        <w:jc w:val="both"/>
      </w:pPr>
      <w:r>
        <w:t xml:space="preserve">                              (наименование должности заявителя на</w:t>
      </w:r>
    </w:p>
    <w:p w14:paraId="B8000000">
      <w:pPr>
        <w:pStyle w:val="Style_3"/>
        <w:ind w:firstLine="0" w:left="0"/>
        <w:jc w:val="both"/>
      </w:pPr>
      <w:r>
        <w:t xml:space="preserve">                             _____________________________________</w:t>
      </w:r>
    </w:p>
    <w:p w14:paraId="B9000000">
      <w:pPr>
        <w:pStyle w:val="Style_3"/>
        <w:ind w:firstLine="0" w:left="0"/>
        <w:jc w:val="both"/>
      </w:pPr>
      <w:r>
        <w:t xml:space="preserve">                                                  день увольнения)</w:t>
      </w:r>
    </w:p>
    <w:p w14:paraId="BA000000">
      <w:pPr>
        <w:pStyle w:val="Style_3"/>
        <w:ind w:firstLine="0" w:left="0"/>
        <w:jc w:val="both"/>
      </w:pPr>
    </w:p>
    <w:p w14:paraId="BB000000">
      <w:pPr>
        <w:pStyle w:val="Style_3"/>
        <w:ind w:firstLine="0" w:left="0"/>
        <w:jc w:val="both"/>
      </w:pPr>
      <w:r>
        <w:t xml:space="preserve">                             Домашний адрес ______________________</w:t>
      </w:r>
    </w:p>
    <w:p w14:paraId="BC000000">
      <w:pPr>
        <w:pStyle w:val="Style_3"/>
        <w:ind w:firstLine="0" w:left="0"/>
        <w:jc w:val="both"/>
      </w:pPr>
      <w:r>
        <w:t xml:space="preserve">                             ____________________________________,</w:t>
      </w:r>
    </w:p>
    <w:p w14:paraId="BD000000">
      <w:pPr>
        <w:pStyle w:val="Style_3"/>
        <w:ind w:firstLine="0" w:left="0"/>
        <w:jc w:val="both"/>
      </w:pPr>
      <w:r>
        <w:t xml:space="preserve">                             телефон _____________________________</w:t>
      </w:r>
    </w:p>
    <w:p w14:paraId="BE000000">
      <w:pPr>
        <w:pStyle w:val="Style_3"/>
        <w:ind w:firstLine="0" w:left="0"/>
        <w:jc w:val="both"/>
      </w:pPr>
    </w:p>
    <w:p w14:paraId="BF000000">
      <w:pPr>
        <w:pStyle w:val="Style_3"/>
        <w:ind w:firstLine="0" w:left="0"/>
        <w:jc w:val="both"/>
      </w:pPr>
      <w:bookmarkStart w:id="5" w:name="Par181"/>
      <w:bookmarkEnd w:id="5"/>
      <w:r>
        <w:t xml:space="preserve">                            ЗАЯВЛЕНИЕ</w:t>
      </w:r>
    </w:p>
    <w:p w14:paraId="C0000000">
      <w:pPr>
        <w:pStyle w:val="Style_3"/>
        <w:ind w:firstLine="0" w:left="0"/>
        <w:jc w:val="both"/>
      </w:pPr>
    </w:p>
    <w:p w14:paraId="C1000000">
      <w:pPr>
        <w:pStyle w:val="Style_3"/>
        <w:ind w:firstLine="0" w:left="0"/>
        <w:jc w:val="both"/>
      </w:pPr>
      <w:r>
        <w:t xml:space="preserve">    В  соответствии  с </w:t>
      </w:r>
      <w:r>
        <w:rPr>
          <w:color w:val="0000FF"/>
        </w:rPr>
        <w:fldChar w:fldCharType="begin"/>
      </w:r>
      <w:r>
        <w:rPr>
          <w:color w:val="0000FF"/>
        </w:rPr>
        <w:instrText>HYPERLINK "consultantplus://offline/ref=7F0DAB54492B689AC6FC5DFF36FEDC8FA215E6E18FB21B398EFD64F83CFC3306511AD89AEFA7334DDC37948DA745880FF419A27DB013016872193AF1W6H"</w:instrText>
      </w:r>
      <w:r>
        <w:rPr>
          <w:color w:val="0000FF"/>
        </w:rPr>
        <w:fldChar w:fldCharType="separate"/>
      </w:r>
      <w:r>
        <w:rPr>
          <w:color w:val="0000FF"/>
        </w:rPr>
        <w:t>Законом</w:t>
      </w:r>
      <w:r>
        <w:rPr>
          <w:color w:val="0000FF"/>
        </w:rPr>
        <w:fldChar w:fldCharType="end"/>
      </w:r>
      <w:r>
        <w:t xml:space="preserve">  Курской  области  "О муниципальной</w:t>
      </w:r>
    </w:p>
    <w:p w14:paraId="C2000000">
      <w:pPr>
        <w:pStyle w:val="Style_3"/>
        <w:ind w:firstLine="0" w:left="0"/>
        <w:jc w:val="both"/>
      </w:pPr>
      <w:r>
        <w:t>службе   в  Курской  области"  прошу  назначить  мне,  замещавшему</w:t>
      </w:r>
    </w:p>
    <w:p w14:paraId="C3000000">
      <w:pPr>
        <w:pStyle w:val="Style_3"/>
        <w:ind w:firstLine="0" w:left="0"/>
        <w:jc w:val="both"/>
      </w:pPr>
      <w:r>
        <w:t>должность ________________________________________________________</w:t>
      </w:r>
    </w:p>
    <w:p w14:paraId="C4000000">
      <w:pPr>
        <w:pStyle w:val="Style_3"/>
        <w:ind w:firstLine="0" w:left="0"/>
        <w:jc w:val="both"/>
      </w:pPr>
      <w:r>
        <w:t xml:space="preserve">                    (наименование должности, из которой</w:t>
      </w:r>
    </w:p>
    <w:p w14:paraId="C5000000">
      <w:pPr>
        <w:pStyle w:val="Style_3"/>
        <w:ind w:firstLine="0" w:left="0"/>
        <w:jc w:val="both"/>
      </w:pPr>
      <w:r>
        <w:t>_________________________________________________________________,</w:t>
      </w:r>
    </w:p>
    <w:p w14:paraId="C6000000">
      <w:pPr>
        <w:pStyle w:val="Style_3"/>
        <w:ind w:firstLine="0" w:left="0"/>
        <w:jc w:val="both"/>
      </w:pPr>
      <w:r>
        <w:t xml:space="preserve">             рассчитывается среднемесячный заработок)</w:t>
      </w:r>
    </w:p>
    <w:p w14:paraId="C7000000">
      <w:pPr>
        <w:pStyle w:val="Style_3"/>
        <w:ind w:firstLine="0" w:left="0"/>
        <w:jc w:val="both"/>
      </w:pPr>
      <w:r>
        <w:t>пенсию    за   выслугу    лет   к   трудовой  пенсии  по  старости</w:t>
      </w:r>
    </w:p>
    <w:p w14:paraId="C8000000">
      <w:pPr>
        <w:pStyle w:val="Style_3"/>
        <w:ind w:firstLine="0" w:left="0"/>
        <w:jc w:val="both"/>
      </w:pPr>
      <w:r>
        <w:t>(инвалидности).</w:t>
      </w:r>
    </w:p>
    <w:p w14:paraId="C9000000">
      <w:pPr>
        <w:pStyle w:val="Style_3"/>
        <w:ind w:firstLine="0" w:left="0"/>
        <w:jc w:val="both"/>
      </w:pPr>
      <w:r>
        <w:t xml:space="preserve">    При  замещении  муниципальных  должностей муниципальной службы</w:t>
      </w:r>
    </w:p>
    <w:p w14:paraId="CA000000">
      <w:pPr>
        <w:pStyle w:val="Style_3"/>
        <w:ind w:firstLine="0" w:left="0"/>
        <w:jc w:val="both"/>
      </w:pPr>
      <w:r>
        <w:t>обязуюсь в 5-дневный срок сообщить об этом в администрацию города.</w:t>
      </w:r>
    </w:p>
    <w:p w14:paraId="CB000000">
      <w:pPr>
        <w:pStyle w:val="Style_3"/>
        <w:ind w:firstLine="0" w:left="0"/>
        <w:jc w:val="both"/>
      </w:pPr>
    </w:p>
    <w:p w14:paraId="CC000000">
      <w:pPr>
        <w:pStyle w:val="Style_3"/>
        <w:ind w:firstLine="0" w:left="0"/>
        <w:jc w:val="both"/>
      </w:pPr>
      <w:r>
        <w:t>Пенсию за выслугу лет прошу перечислять в ________________________</w:t>
      </w:r>
    </w:p>
    <w:p w14:paraId="CD000000">
      <w:pPr>
        <w:pStyle w:val="Style_3"/>
        <w:ind w:firstLine="0" w:left="0"/>
        <w:jc w:val="both"/>
      </w:pPr>
      <w:r>
        <w:t xml:space="preserve">                                             (Сбербанк России,</w:t>
      </w:r>
    </w:p>
    <w:p w14:paraId="CE000000">
      <w:pPr>
        <w:pStyle w:val="Style_3"/>
        <w:ind w:firstLine="0" w:left="0"/>
        <w:jc w:val="both"/>
      </w:pPr>
      <w:r>
        <w:t xml:space="preserve">                                          коммерческий банк и др.)</w:t>
      </w:r>
    </w:p>
    <w:p w14:paraId="CF000000">
      <w:pPr>
        <w:pStyle w:val="Style_3"/>
        <w:ind w:firstLine="0" w:left="0"/>
        <w:jc w:val="both"/>
      </w:pPr>
    </w:p>
    <w:p w14:paraId="D0000000">
      <w:pPr>
        <w:pStyle w:val="Style_3"/>
        <w:ind w:firstLine="0" w:left="0"/>
        <w:jc w:val="both"/>
      </w:pPr>
      <w:r>
        <w:t>N ________ на мой текущий счет N ____________________ (выплачивать</w:t>
      </w:r>
    </w:p>
    <w:p w14:paraId="D1000000">
      <w:pPr>
        <w:pStyle w:val="Style_3"/>
        <w:ind w:firstLine="0" w:left="0"/>
        <w:jc w:val="both"/>
      </w:pPr>
      <w:r>
        <w:t>через отделение связи N ___________).</w:t>
      </w:r>
    </w:p>
    <w:p w14:paraId="D2000000">
      <w:pPr>
        <w:pStyle w:val="Style_3"/>
        <w:ind w:firstLine="0" w:left="0"/>
        <w:jc w:val="both"/>
      </w:pPr>
    </w:p>
    <w:p w14:paraId="D3000000">
      <w:pPr>
        <w:pStyle w:val="Style_3"/>
        <w:ind w:firstLine="0" w:left="0"/>
        <w:jc w:val="both"/>
      </w:pPr>
      <w:r>
        <w:t>К заявлению приложены:</w:t>
      </w:r>
    </w:p>
    <w:p w14:paraId="D4000000">
      <w:pPr>
        <w:pStyle w:val="Style_3"/>
        <w:ind w:firstLine="0" w:left="0"/>
        <w:jc w:val="both"/>
      </w:pPr>
    </w:p>
    <w:p w14:paraId="D5000000">
      <w:pPr>
        <w:pStyle w:val="Style_3"/>
        <w:ind w:firstLine="0" w:left="0"/>
        <w:jc w:val="both"/>
      </w:pPr>
      <w:r>
        <w:t>1) копия трудовой книжки;</w:t>
      </w:r>
    </w:p>
    <w:p w14:paraId="D6000000">
      <w:pPr>
        <w:pStyle w:val="Style_3"/>
        <w:ind w:firstLine="0" w:left="0"/>
        <w:jc w:val="both"/>
      </w:pPr>
      <w:r>
        <w:t>2) справка   органа,  осуществляющего  пенсионное  обеспечение,  о</w:t>
      </w:r>
    </w:p>
    <w:p w14:paraId="D7000000">
      <w:pPr>
        <w:pStyle w:val="Style_3"/>
        <w:ind w:firstLine="0" w:left="0"/>
        <w:jc w:val="both"/>
      </w:pPr>
      <w:r>
        <w:t>назначенной трудовой пенсии по старости (инвалидности) с указанием</w:t>
      </w:r>
    </w:p>
    <w:p w14:paraId="D8000000">
      <w:pPr>
        <w:pStyle w:val="Style_3"/>
        <w:ind w:firstLine="0" w:left="0"/>
        <w:jc w:val="both"/>
      </w:pPr>
      <w:r>
        <w:t>федерального закона,  в  соответствии  с  которым она назначена, и</w:t>
      </w:r>
    </w:p>
    <w:p w14:paraId="D9000000">
      <w:pPr>
        <w:pStyle w:val="Style_3"/>
        <w:ind w:firstLine="0" w:left="0"/>
        <w:jc w:val="both"/>
      </w:pPr>
      <w:r>
        <w:t>размера назначенной пенсии;</w:t>
      </w:r>
    </w:p>
    <w:p w14:paraId="DA000000">
      <w:pPr>
        <w:pStyle w:val="Style_3"/>
        <w:ind w:firstLine="0" w:left="0"/>
        <w:jc w:val="both"/>
      </w:pPr>
      <w:r>
        <w:t>3) документы,    подтверждающие  периоды,   включаемые   в    стаж</w:t>
      </w:r>
    </w:p>
    <w:p w14:paraId="DB000000">
      <w:pPr>
        <w:pStyle w:val="Style_3"/>
        <w:ind w:firstLine="0" w:left="0"/>
        <w:jc w:val="both"/>
      </w:pPr>
      <w:r>
        <w:t>муниципальной  службы  для назначения пенсии за выслугу лет, в том</w:t>
      </w:r>
    </w:p>
    <w:p w14:paraId="DC000000">
      <w:pPr>
        <w:pStyle w:val="Style_3"/>
        <w:ind w:firstLine="0" w:left="0"/>
        <w:jc w:val="both"/>
      </w:pPr>
      <w:r>
        <w:t>числе:</w:t>
      </w:r>
    </w:p>
    <w:p w14:paraId="DD000000">
      <w:pPr>
        <w:pStyle w:val="Style_3"/>
        <w:ind w:firstLine="0" w:left="0"/>
        <w:jc w:val="both"/>
      </w:pPr>
      <w:r>
        <w:t>а) копия военного билета;</w:t>
      </w:r>
    </w:p>
    <w:p w14:paraId="DE000000">
      <w:pPr>
        <w:pStyle w:val="Style_3"/>
        <w:ind w:firstLine="0" w:left="0"/>
        <w:jc w:val="both"/>
      </w:pPr>
      <w:r>
        <w:t>б) другие документы, подтверждающие стаж муниципальной службы.</w:t>
      </w:r>
    </w:p>
    <w:p w14:paraId="DF000000">
      <w:pPr>
        <w:pStyle w:val="Style_3"/>
        <w:ind w:firstLine="0" w:left="0"/>
        <w:jc w:val="both"/>
      </w:pPr>
    </w:p>
    <w:p w14:paraId="E0000000">
      <w:pPr>
        <w:pStyle w:val="Style_3"/>
        <w:ind w:firstLine="0" w:left="0"/>
        <w:jc w:val="both"/>
      </w:pPr>
      <w:r>
        <w:t>"__" ________ _______ г. ___________________</w:t>
      </w:r>
    </w:p>
    <w:p w14:paraId="E1000000">
      <w:pPr>
        <w:pStyle w:val="Style_3"/>
        <w:ind w:firstLine="0" w:left="0"/>
        <w:jc w:val="both"/>
      </w:pPr>
      <w:r>
        <w:t xml:space="preserve">                            (подпись заявителя)</w:t>
      </w:r>
    </w:p>
    <w:p w14:paraId="E2000000">
      <w:pPr>
        <w:pStyle w:val="Style_3"/>
        <w:ind w:firstLine="0" w:left="0"/>
        <w:jc w:val="both"/>
      </w:pPr>
    </w:p>
    <w:p w14:paraId="E3000000">
      <w:pPr>
        <w:pStyle w:val="Style_3"/>
        <w:ind w:firstLine="0" w:left="0"/>
        <w:jc w:val="both"/>
      </w:pPr>
      <w:r>
        <w:t>Заявление зарегистрировано ___________ ____ г.</w:t>
      </w:r>
    </w:p>
    <w:p w14:paraId="E4000000">
      <w:pPr>
        <w:pStyle w:val="Style_3"/>
        <w:ind w:firstLine="0" w:left="0"/>
        <w:jc w:val="both"/>
      </w:pPr>
    </w:p>
    <w:p w14:paraId="E5000000">
      <w:pPr>
        <w:pStyle w:val="Style_3"/>
        <w:ind w:firstLine="0" w:left="0"/>
        <w:jc w:val="both"/>
      </w:pPr>
      <w:r>
        <w:t>__________________________________________________</w:t>
      </w:r>
    </w:p>
    <w:p w14:paraId="E6000000">
      <w:pPr>
        <w:pStyle w:val="Style_3"/>
        <w:ind w:firstLine="0" w:left="0"/>
        <w:jc w:val="both"/>
      </w:pPr>
      <w:r>
        <w:t>(подпись, инициалы, фамилия и должность работника,</w:t>
      </w:r>
    </w:p>
    <w:p w14:paraId="E7000000">
      <w:pPr>
        <w:pStyle w:val="Style_3"/>
        <w:ind w:firstLine="0" w:left="0"/>
        <w:jc w:val="both"/>
      </w:pPr>
      <w:r>
        <w:t xml:space="preserve">    уполномоченного регистрировать заявления)</w:t>
      </w:r>
    </w:p>
    <w:p w14:paraId="E8000000">
      <w:pPr>
        <w:pStyle w:val="Style_1"/>
        <w:ind w:firstLine="540" w:left="0"/>
        <w:jc w:val="both"/>
      </w:pPr>
    </w:p>
    <w:p w14:paraId="E9000000">
      <w:pPr>
        <w:pStyle w:val="Style_1"/>
        <w:ind w:firstLine="540" w:left="0"/>
        <w:jc w:val="both"/>
      </w:pPr>
    </w:p>
    <w:p w14:paraId="EA000000">
      <w:pPr>
        <w:pStyle w:val="Style_1"/>
        <w:ind w:firstLine="540" w:left="0"/>
        <w:jc w:val="both"/>
      </w:pPr>
    </w:p>
    <w:p w14:paraId="EB000000">
      <w:pPr>
        <w:pStyle w:val="Style_1"/>
        <w:ind w:firstLine="540" w:left="0"/>
        <w:jc w:val="both"/>
      </w:pPr>
    </w:p>
    <w:p w14:paraId="EC000000">
      <w:pPr>
        <w:pStyle w:val="Style_1"/>
        <w:ind w:firstLine="540" w:left="0"/>
        <w:jc w:val="both"/>
      </w:pPr>
    </w:p>
    <w:p w14:paraId="ED000000">
      <w:pPr>
        <w:pStyle w:val="Style_1"/>
        <w:ind w:firstLine="0" w:left="0"/>
        <w:jc w:val="right"/>
        <w:outlineLvl w:val="1"/>
      </w:pPr>
      <w:r>
        <w:t>Приложение N 2</w:t>
      </w:r>
    </w:p>
    <w:p w14:paraId="EE000000">
      <w:pPr>
        <w:pStyle w:val="Style_1"/>
        <w:ind w:firstLine="0" w:left="0"/>
        <w:jc w:val="right"/>
      </w:pPr>
      <w:r>
        <w:t>к Порядку назначения пенсии</w:t>
      </w:r>
    </w:p>
    <w:p w14:paraId="EF000000">
      <w:pPr>
        <w:pStyle w:val="Style_1"/>
        <w:ind w:firstLine="0" w:left="0"/>
        <w:jc w:val="right"/>
      </w:pPr>
      <w:r>
        <w:t>за выслугу лет муниципальным</w:t>
      </w:r>
    </w:p>
    <w:p w14:paraId="F0000000">
      <w:pPr>
        <w:pStyle w:val="Style_1"/>
        <w:ind w:firstLine="0" w:left="0"/>
        <w:jc w:val="right"/>
      </w:pPr>
      <w:r>
        <w:t>служащим города Курчатова,</w:t>
      </w:r>
    </w:p>
    <w:p w14:paraId="F1000000">
      <w:pPr>
        <w:pStyle w:val="Style_1"/>
        <w:ind w:firstLine="0" w:left="0"/>
        <w:jc w:val="right"/>
      </w:pPr>
      <w:r>
        <w:t>перерасчета ее размера и выплаты</w:t>
      </w:r>
    </w:p>
    <w:p w14:paraId="F2000000">
      <w:pPr>
        <w:pStyle w:val="Style_1"/>
        <w:ind w:firstLine="540" w:left="0"/>
        <w:jc w:val="both"/>
      </w:pPr>
    </w:p>
    <w:p w14:paraId="F3000000">
      <w:pPr>
        <w:pStyle w:val="Style_3"/>
        <w:ind w:firstLine="0" w:left="0"/>
        <w:jc w:val="both"/>
      </w:pPr>
      <w:bookmarkStart w:id="6" w:name="Par233"/>
      <w:bookmarkEnd w:id="6"/>
      <w:r>
        <w:t xml:space="preserve">                             СПРАВКА</w:t>
      </w:r>
    </w:p>
    <w:p w14:paraId="F4000000">
      <w:pPr>
        <w:pStyle w:val="Style_3"/>
        <w:ind w:firstLine="0" w:left="0"/>
        <w:jc w:val="both"/>
      </w:pPr>
      <w:r>
        <w:t xml:space="preserve">        О РАЗМЕРЕ СРЕДНЕМЕСЯЧНОГО ЗАРАБОТКА МУНИЦИПАЛЬНОГО</w:t>
      </w:r>
    </w:p>
    <w:p w14:paraId="F5000000">
      <w:pPr>
        <w:pStyle w:val="Style_3"/>
        <w:ind w:firstLine="0" w:left="0"/>
        <w:jc w:val="both"/>
      </w:pPr>
      <w:r>
        <w:t xml:space="preserve">                    СЛУЖАЩЕГО ГОРОДА КУРЧАТОВА</w:t>
      </w:r>
    </w:p>
    <w:p w14:paraId="F6000000">
      <w:pPr>
        <w:pStyle w:val="Style_3"/>
        <w:ind w:firstLine="0" w:left="0"/>
        <w:jc w:val="both"/>
      </w:pPr>
    </w:p>
    <w:p w14:paraId="F7000000">
      <w:pPr>
        <w:pStyle w:val="Style_3"/>
        <w:ind w:firstLine="0" w:left="0"/>
        <w:jc w:val="both"/>
      </w:pPr>
      <w:r>
        <w:t>Среднемесячный заработок ________________________________________,</w:t>
      </w:r>
    </w:p>
    <w:p w14:paraId="F8000000">
      <w:pPr>
        <w:pStyle w:val="Style_3"/>
        <w:ind w:firstLine="0" w:left="0"/>
        <w:jc w:val="both"/>
      </w:pPr>
      <w:r>
        <w:t xml:space="preserve">                               (фамилия, имя, отчество)</w:t>
      </w:r>
    </w:p>
    <w:p w14:paraId="F9000000">
      <w:pPr>
        <w:pStyle w:val="Style_3"/>
        <w:ind w:firstLine="0" w:left="0"/>
        <w:jc w:val="both"/>
      </w:pPr>
      <w:r>
        <w:t>замещавшего должность муниципальной службы города Курчатова ______</w:t>
      </w:r>
    </w:p>
    <w:p w14:paraId="FA000000">
      <w:pPr>
        <w:pStyle w:val="Style_3"/>
        <w:ind w:firstLine="0" w:left="0"/>
        <w:jc w:val="both"/>
      </w:pPr>
      <w:r>
        <w:t>_________________________________________________________________,</w:t>
      </w:r>
    </w:p>
    <w:p w14:paraId="FB000000">
      <w:pPr>
        <w:pStyle w:val="Style_3"/>
        <w:ind w:firstLine="0" w:left="0"/>
        <w:jc w:val="both"/>
      </w:pPr>
      <w:r>
        <w:t xml:space="preserve">                     (наименование должности)</w:t>
      </w:r>
    </w:p>
    <w:p w14:paraId="FC000000">
      <w:pPr>
        <w:pStyle w:val="Style_3"/>
        <w:ind w:firstLine="0" w:left="0"/>
        <w:jc w:val="both"/>
      </w:pPr>
    </w:p>
    <w:p w14:paraId="FD000000">
      <w:pPr>
        <w:pStyle w:val="Style_3"/>
        <w:ind w:firstLine="0" w:left="0"/>
        <w:jc w:val="both"/>
      </w:pPr>
      <w:r>
        <w:t>за период с ___________________ по ____________________, составлял:</w:t>
      </w:r>
    </w:p>
    <w:p w14:paraId="FE000000">
      <w:pPr>
        <w:pStyle w:val="Style_3"/>
        <w:ind w:firstLine="0" w:left="0"/>
        <w:jc w:val="both"/>
      </w:pPr>
      <w:r>
        <w:t xml:space="preserve">            (день, месяц, год)      (день, месяц, год)</w:t>
      </w:r>
    </w:p>
    <w:p w14:paraId="FF000000">
      <w:pPr>
        <w:pStyle w:val="Style_1"/>
        <w:ind w:firstLine="540" w:left="0"/>
        <w:jc w:val="both"/>
      </w:pPr>
    </w:p>
    <w:tbl>
      <w:tblPr>
        <w:tblStyle w:val="Style_2"/>
        <w:tblLayout w:type="fixed"/>
        <w:tblCellMar>
          <w:left w:type="dxa" w:w="0"/>
          <w:right w:type="dxa" w:w="0"/>
        </w:tblCellMar>
      </w:tblPr>
      <w:tblGrid>
        <w:gridCol w:w="4440"/>
        <w:gridCol w:w="1200"/>
        <w:gridCol w:w="1440"/>
        <w:gridCol w:w="1200"/>
      </w:tblGrid>
      <w:tr>
        <w:trPr>
          <w:trHeight w:hRule="atLeast" w:val="246"/>
        </w:trPr>
        <w:tc>
          <w:tcPr>
            <w:tcW w:type="dxa" w:w="4440"/>
            <w:vMerge w:val="restart"/>
            <w:tcBorders>
              <w:top w:color="000000" w:sz="8" w:val="single"/>
              <w:left w:color="000000" w:sz="8" w:val="single"/>
              <w:bottom w:color="000000" w:sz="8" w:val="single"/>
              <w:right w:color="000000" w:sz="8" w:val="single"/>
            </w:tcBorders>
            <w:tcMar>
              <w:left w:type="dxa" w:w="0"/>
              <w:right w:type="dxa" w:w="0"/>
            </w:tcMar>
          </w:tcPr>
          <w:p w14:paraId="00010000">
            <w:pPr>
              <w:pStyle w:val="Style_3"/>
              <w:ind w:firstLine="0" w:left="0"/>
              <w:jc w:val="both"/>
            </w:pPr>
          </w:p>
        </w:tc>
        <w:tc>
          <w:tcPr>
            <w:tcW w:type="dxa" w:w="1200"/>
            <w:vMerge w:val="restart"/>
            <w:tcBorders>
              <w:top w:color="000000" w:sz="8" w:val="single"/>
              <w:left w:color="000000" w:sz="8" w:val="single"/>
              <w:bottom w:color="000000" w:sz="8" w:val="single"/>
              <w:right w:color="000000" w:sz="8" w:val="single"/>
            </w:tcBorders>
            <w:tcMar>
              <w:left w:type="dxa" w:w="0"/>
              <w:right w:type="dxa" w:w="0"/>
            </w:tcMar>
          </w:tcPr>
          <w:p w14:paraId="01010000">
            <w:pPr>
              <w:pStyle w:val="Style_3"/>
              <w:ind w:firstLine="0" w:left="0"/>
              <w:jc w:val="both"/>
            </w:pPr>
            <w:r>
              <w:t xml:space="preserve">За ____ </w:t>
            </w:r>
          </w:p>
          <w:p w14:paraId="02010000">
            <w:pPr>
              <w:pStyle w:val="Style_3"/>
              <w:ind w:firstLine="0" w:left="0"/>
              <w:jc w:val="both"/>
            </w:pPr>
            <w:r>
              <w:t xml:space="preserve">месяцев </w:t>
            </w:r>
          </w:p>
          <w:p w14:paraId="03010000">
            <w:pPr>
              <w:pStyle w:val="Style_3"/>
              <w:ind w:firstLine="0" w:left="0"/>
              <w:jc w:val="both"/>
            </w:pPr>
            <w:r>
              <w:t>(рублей,</w:t>
            </w:r>
          </w:p>
          <w:p w14:paraId="04010000">
            <w:pPr>
              <w:pStyle w:val="Style_3"/>
              <w:ind w:firstLine="0" w:left="0"/>
              <w:jc w:val="both"/>
            </w:pPr>
            <w:r>
              <w:t xml:space="preserve">копеек) </w:t>
            </w:r>
          </w:p>
        </w:tc>
        <w:tc>
          <w:tcPr>
            <w:tcW w:type="dxa" w:w="2640"/>
            <w:gridSpan w:val="2"/>
            <w:tcBorders>
              <w:top w:color="000000" w:sz="8" w:val="single"/>
              <w:left w:color="000000" w:sz="8" w:val="single"/>
              <w:bottom w:color="000000" w:sz="8" w:val="single"/>
              <w:right w:color="000000" w:sz="8" w:val="single"/>
            </w:tcBorders>
            <w:tcMar>
              <w:left w:type="dxa" w:w="0"/>
              <w:right w:type="dxa" w:w="0"/>
            </w:tcMar>
          </w:tcPr>
          <w:p w14:paraId="05010000">
            <w:pPr>
              <w:pStyle w:val="Style_3"/>
              <w:ind w:firstLine="0" w:left="0"/>
              <w:jc w:val="both"/>
            </w:pPr>
            <w:r>
              <w:t xml:space="preserve">      В месяц      </w:t>
            </w:r>
          </w:p>
        </w:tc>
      </w:tr>
      <w:tr>
        <w:tc>
          <w:tcPr>
            <w:tcW w:type="dxa" w:w="4440"/>
            <w:gridSpan w:val="1"/>
            <w:vMerge w:val="continue"/>
            <w:tcBorders>
              <w:top w:color="000000" w:sz="8" w:val="single"/>
              <w:left w:color="000000" w:sz="8" w:val="single"/>
              <w:bottom w:color="000000" w:sz="8" w:val="single"/>
              <w:right w:color="000000" w:sz="8" w:val="single"/>
            </w:tcBorders>
            <w:tcMar>
              <w:left w:type="dxa" w:w="0"/>
              <w:right w:type="dxa" w:w="0"/>
            </w:tcMar>
          </w:tcPr>
          <w:p/>
        </w:tc>
        <w:tc>
          <w:tcPr>
            <w:tcW w:type="dxa" w:w="1200"/>
            <w:gridSpan w:val="1"/>
            <w:vMerge w:val="continue"/>
            <w:tcBorders>
              <w:top w:color="000000" w:sz="8" w:val="single"/>
              <w:left w:color="000000" w:sz="8" w:val="single"/>
              <w:bottom w:color="000000" w:sz="8" w:val="single"/>
              <w:right w:color="000000" w:sz="8" w:val="single"/>
            </w:tcBorders>
            <w:tcMar>
              <w:left w:type="dxa" w:w="0"/>
              <w:right w:type="dxa" w:w="0"/>
            </w:tcMar>
          </w:tcPr>
          <w:p/>
        </w:tc>
        <w:tc>
          <w:tcPr>
            <w:tcW w:type="dxa" w:w="1440"/>
            <w:tcBorders>
              <w:left w:color="000000" w:sz="8" w:val="single"/>
              <w:bottom w:color="000000" w:sz="8" w:val="single"/>
              <w:right w:color="000000" w:sz="8" w:val="single"/>
            </w:tcBorders>
            <w:tcMar>
              <w:left w:type="dxa" w:w="0"/>
              <w:right w:type="dxa" w:w="0"/>
            </w:tcMar>
          </w:tcPr>
          <w:p w14:paraId="06010000">
            <w:pPr>
              <w:pStyle w:val="Style_3"/>
              <w:ind w:firstLine="0" w:left="0"/>
              <w:jc w:val="both"/>
            </w:pPr>
            <w:r>
              <w:t xml:space="preserve">процентов </w:t>
            </w:r>
          </w:p>
        </w:tc>
        <w:tc>
          <w:tcPr>
            <w:tcW w:type="dxa" w:w="1200"/>
            <w:tcBorders>
              <w:left w:color="000000" w:sz="8" w:val="single"/>
              <w:bottom w:color="000000" w:sz="8" w:val="single"/>
              <w:right w:color="000000" w:sz="8" w:val="single"/>
            </w:tcBorders>
            <w:tcMar>
              <w:left w:type="dxa" w:w="0"/>
              <w:right w:type="dxa" w:w="0"/>
            </w:tcMar>
          </w:tcPr>
          <w:p w14:paraId="07010000">
            <w:pPr>
              <w:pStyle w:val="Style_3"/>
              <w:ind w:firstLine="0" w:left="0"/>
              <w:jc w:val="both"/>
            </w:pPr>
            <w:r>
              <w:t xml:space="preserve">рублей, </w:t>
            </w:r>
          </w:p>
          <w:p w14:paraId="08010000">
            <w:pPr>
              <w:pStyle w:val="Style_3"/>
              <w:ind w:firstLine="0" w:left="0"/>
              <w:jc w:val="both"/>
            </w:pPr>
            <w:r>
              <w:t xml:space="preserve"> копеек </w:t>
            </w:r>
          </w:p>
        </w:tc>
      </w:tr>
      <w:tr>
        <w:trPr>
          <w:trHeight w:hRule="atLeast" w:val="246"/>
        </w:trPr>
        <w:tc>
          <w:tcPr>
            <w:tcW w:type="dxa" w:w="4440"/>
            <w:tcBorders>
              <w:left w:color="000000" w:sz="8" w:val="single"/>
              <w:bottom w:color="000000" w:sz="8" w:val="single"/>
              <w:right w:color="000000" w:sz="8" w:val="single"/>
            </w:tcBorders>
            <w:tcMar>
              <w:left w:type="dxa" w:w="0"/>
              <w:right w:type="dxa" w:w="0"/>
            </w:tcMar>
          </w:tcPr>
          <w:p w14:paraId="09010000">
            <w:pPr>
              <w:pStyle w:val="Style_3"/>
              <w:ind w:firstLine="0" w:left="0"/>
              <w:jc w:val="both"/>
            </w:pPr>
            <w:r>
              <w:t xml:space="preserve">I. Денежное вознаграждение         </w:t>
            </w:r>
          </w:p>
        </w:tc>
        <w:tc>
          <w:tcPr>
            <w:tcW w:type="dxa" w:w="1200"/>
            <w:tcBorders>
              <w:left w:color="000000" w:sz="8" w:val="single"/>
              <w:bottom w:color="000000" w:sz="8" w:val="single"/>
              <w:right w:color="000000" w:sz="8" w:val="single"/>
            </w:tcBorders>
            <w:tcMar>
              <w:left w:type="dxa" w:w="0"/>
              <w:right w:type="dxa" w:w="0"/>
            </w:tcMar>
          </w:tcPr>
          <w:p w14:paraId="0A010000">
            <w:pPr>
              <w:pStyle w:val="Style_3"/>
              <w:ind w:firstLine="0" w:left="0"/>
              <w:jc w:val="both"/>
            </w:pPr>
          </w:p>
        </w:tc>
        <w:tc>
          <w:tcPr>
            <w:tcW w:type="dxa" w:w="1440"/>
            <w:tcBorders>
              <w:left w:color="000000" w:sz="8" w:val="single"/>
              <w:bottom w:color="000000" w:sz="8" w:val="single"/>
              <w:right w:color="000000" w:sz="8" w:val="single"/>
            </w:tcBorders>
            <w:tcMar>
              <w:left w:type="dxa" w:w="0"/>
              <w:right w:type="dxa" w:w="0"/>
            </w:tcMar>
          </w:tcPr>
          <w:p w14:paraId="0B010000">
            <w:pPr>
              <w:pStyle w:val="Style_3"/>
              <w:ind w:firstLine="0" w:left="0"/>
              <w:jc w:val="both"/>
            </w:pPr>
          </w:p>
        </w:tc>
        <w:tc>
          <w:tcPr>
            <w:tcW w:type="dxa" w:w="1200"/>
            <w:tcBorders>
              <w:left w:color="000000" w:sz="8" w:val="single"/>
              <w:bottom w:color="000000" w:sz="8" w:val="single"/>
              <w:right w:color="000000" w:sz="8" w:val="single"/>
            </w:tcBorders>
            <w:tcMar>
              <w:left w:type="dxa" w:w="0"/>
              <w:right w:type="dxa" w:w="0"/>
            </w:tcMar>
          </w:tcPr>
          <w:p w14:paraId="0C010000">
            <w:pPr>
              <w:pStyle w:val="Style_3"/>
              <w:ind w:firstLine="0" w:left="0"/>
              <w:jc w:val="both"/>
            </w:pPr>
          </w:p>
        </w:tc>
      </w:tr>
      <w:tr>
        <w:trPr>
          <w:trHeight w:hRule="atLeast" w:val="246"/>
        </w:trPr>
        <w:tc>
          <w:tcPr>
            <w:tcW w:type="dxa" w:w="4440"/>
            <w:tcBorders>
              <w:left w:color="000000" w:sz="8" w:val="single"/>
              <w:bottom w:color="000000" w:sz="8" w:val="single"/>
              <w:right w:color="000000" w:sz="8" w:val="single"/>
            </w:tcBorders>
            <w:tcMar>
              <w:left w:type="dxa" w:w="0"/>
              <w:right w:type="dxa" w:w="0"/>
            </w:tcMar>
          </w:tcPr>
          <w:p w14:paraId="0D010000">
            <w:pPr>
              <w:pStyle w:val="Style_3"/>
              <w:ind w:firstLine="0" w:left="0"/>
              <w:jc w:val="both"/>
            </w:pPr>
            <w:r>
              <w:t xml:space="preserve">II. Средний заработок:             </w:t>
            </w:r>
          </w:p>
          <w:p w14:paraId="0E010000">
            <w:pPr>
              <w:pStyle w:val="Style_3"/>
              <w:ind w:firstLine="0" w:left="0"/>
              <w:jc w:val="both"/>
            </w:pPr>
            <w:r>
              <w:t xml:space="preserve">1) должностной оклад &lt;*&gt;           </w:t>
            </w:r>
          </w:p>
        </w:tc>
        <w:tc>
          <w:tcPr>
            <w:tcW w:type="dxa" w:w="1200"/>
            <w:tcBorders>
              <w:left w:color="000000" w:sz="8" w:val="single"/>
              <w:bottom w:color="000000" w:sz="8" w:val="single"/>
              <w:right w:color="000000" w:sz="8" w:val="single"/>
            </w:tcBorders>
            <w:tcMar>
              <w:left w:type="dxa" w:w="0"/>
              <w:right w:type="dxa" w:w="0"/>
            </w:tcMar>
          </w:tcPr>
          <w:p w14:paraId="0F010000">
            <w:pPr>
              <w:pStyle w:val="Style_3"/>
              <w:ind w:firstLine="0" w:left="0"/>
              <w:jc w:val="both"/>
            </w:pPr>
          </w:p>
        </w:tc>
        <w:tc>
          <w:tcPr>
            <w:tcW w:type="dxa" w:w="1440"/>
            <w:tcBorders>
              <w:left w:color="000000" w:sz="8" w:val="single"/>
              <w:bottom w:color="000000" w:sz="8" w:val="single"/>
              <w:right w:color="000000" w:sz="8" w:val="single"/>
            </w:tcBorders>
            <w:tcMar>
              <w:left w:type="dxa" w:w="0"/>
              <w:right w:type="dxa" w:w="0"/>
            </w:tcMar>
          </w:tcPr>
          <w:p w14:paraId="10010000">
            <w:pPr>
              <w:pStyle w:val="Style_3"/>
              <w:ind w:firstLine="0" w:left="0"/>
              <w:jc w:val="both"/>
            </w:pPr>
          </w:p>
        </w:tc>
        <w:tc>
          <w:tcPr>
            <w:tcW w:type="dxa" w:w="1200"/>
            <w:tcBorders>
              <w:left w:color="000000" w:sz="8" w:val="single"/>
              <w:bottom w:color="000000" w:sz="8" w:val="single"/>
              <w:right w:color="000000" w:sz="8" w:val="single"/>
            </w:tcBorders>
            <w:tcMar>
              <w:left w:type="dxa" w:w="0"/>
              <w:right w:type="dxa" w:w="0"/>
            </w:tcMar>
          </w:tcPr>
          <w:p w14:paraId="11010000">
            <w:pPr>
              <w:pStyle w:val="Style_3"/>
              <w:ind w:firstLine="0" w:left="0"/>
              <w:jc w:val="both"/>
            </w:pPr>
          </w:p>
        </w:tc>
      </w:tr>
      <w:tr>
        <w:trPr>
          <w:trHeight w:hRule="atLeast" w:val="246"/>
        </w:trPr>
        <w:tc>
          <w:tcPr>
            <w:tcW w:type="dxa" w:w="4440"/>
            <w:tcBorders>
              <w:left w:color="000000" w:sz="8" w:val="single"/>
              <w:bottom w:color="000000" w:sz="8" w:val="single"/>
              <w:right w:color="000000" w:sz="8" w:val="single"/>
            </w:tcBorders>
            <w:tcMar>
              <w:left w:type="dxa" w:w="0"/>
              <w:right w:type="dxa" w:w="0"/>
            </w:tcMar>
          </w:tcPr>
          <w:p w14:paraId="12010000">
            <w:pPr>
              <w:pStyle w:val="Style_3"/>
              <w:ind w:firstLine="0" w:left="0"/>
              <w:jc w:val="both"/>
            </w:pPr>
            <w:r>
              <w:t xml:space="preserve">2) надбавки к должностному окладу  </w:t>
            </w:r>
          </w:p>
          <w:p w14:paraId="13010000">
            <w:pPr>
              <w:pStyle w:val="Style_3"/>
              <w:ind w:firstLine="0" w:left="0"/>
              <w:jc w:val="both"/>
            </w:pPr>
            <w:r>
              <w:t xml:space="preserve">за:                                </w:t>
            </w:r>
          </w:p>
          <w:p w14:paraId="14010000">
            <w:pPr>
              <w:pStyle w:val="Style_3"/>
              <w:ind w:firstLine="0" w:left="0"/>
              <w:jc w:val="both"/>
            </w:pPr>
            <w:r>
              <w:t xml:space="preserve">квалификационный разряд            </w:t>
            </w:r>
          </w:p>
        </w:tc>
        <w:tc>
          <w:tcPr>
            <w:tcW w:type="dxa" w:w="1200"/>
            <w:tcBorders>
              <w:left w:color="000000" w:sz="8" w:val="single"/>
              <w:bottom w:color="000000" w:sz="8" w:val="single"/>
              <w:right w:color="000000" w:sz="8" w:val="single"/>
            </w:tcBorders>
            <w:tcMar>
              <w:left w:type="dxa" w:w="0"/>
              <w:right w:type="dxa" w:w="0"/>
            </w:tcMar>
          </w:tcPr>
          <w:p w14:paraId="15010000">
            <w:pPr>
              <w:pStyle w:val="Style_3"/>
              <w:ind w:firstLine="0" w:left="0"/>
              <w:jc w:val="both"/>
            </w:pPr>
          </w:p>
        </w:tc>
        <w:tc>
          <w:tcPr>
            <w:tcW w:type="dxa" w:w="1440"/>
            <w:tcBorders>
              <w:left w:color="000000" w:sz="8" w:val="single"/>
              <w:bottom w:color="000000" w:sz="8" w:val="single"/>
              <w:right w:color="000000" w:sz="8" w:val="single"/>
            </w:tcBorders>
            <w:tcMar>
              <w:left w:type="dxa" w:w="0"/>
              <w:right w:type="dxa" w:w="0"/>
            </w:tcMar>
          </w:tcPr>
          <w:p w14:paraId="16010000">
            <w:pPr>
              <w:pStyle w:val="Style_3"/>
              <w:ind w:firstLine="0" w:left="0"/>
              <w:jc w:val="both"/>
            </w:pPr>
          </w:p>
        </w:tc>
        <w:tc>
          <w:tcPr>
            <w:tcW w:type="dxa" w:w="1200"/>
            <w:tcBorders>
              <w:left w:color="000000" w:sz="8" w:val="single"/>
              <w:bottom w:color="000000" w:sz="8" w:val="single"/>
              <w:right w:color="000000" w:sz="8" w:val="single"/>
            </w:tcBorders>
            <w:tcMar>
              <w:left w:type="dxa" w:w="0"/>
              <w:right w:type="dxa" w:w="0"/>
            </w:tcMar>
          </w:tcPr>
          <w:p w14:paraId="17010000">
            <w:pPr>
              <w:pStyle w:val="Style_3"/>
              <w:ind w:firstLine="0" w:left="0"/>
              <w:jc w:val="both"/>
            </w:pPr>
          </w:p>
        </w:tc>
      </w:tr>
      <w:tr>
        <w:trPr>
          <w:trHeight w:hRule="atLeast" w:val="246"/>
        </w:trPr>
        <w:tc>
          <w:tcPr>
            <w:tcW w:type="dxa" w:w="4440"/>
            <w:tcBorders>
              <w:left w:color="000000" w:sz="8" w:val="single"/>
              <w:bottom w:color="000000" w:sz="8" w:val="single"/>
              <w:right w:color="000000" w:sz="8" w:val="single"/>
            </w:tcBorders>
            <w:tcMar>
              <w:left w:type="dxa" w:w="0"/>
              <w:right w:type="dxa" w:w="0"/>
            </w:tcMar>
          </w:tcPr>
          <w:p w14:paraId="18010000">
            <w:pPr>
              <w:pStyle w:val="Style_3"/>
              <w:ind w:firstLine="0" w:left="0"/>
              <w:jc w:val="both"/>
            </w:pPr>
            <w:r>
              <w:t xml:space="preserve">выслугу лет                        </w:t>
            </w:r>
          </w:p>
        </w:tc>
        <w:tc>
          <w:tcPr>
            <w:tcW w:type="dxa" w:w="1200"/>
            <w:tcBorders>
              <w:left w:color="000000" w:sz="8" w:val="single"/>
              <w:bottom w:color="000000" w:sz="8" w:val="single"/>
              <w:right w:color="000000" w:sz="8" w:val="single"/>
            </w:tcBorders>
            <w:tcMar>
              <w:left w:type="dxa" w:w="0"/>
              <w:right w:type="dxa" w:w="0"/>
            </w:tcMar>
          </w:tcPr>
          <w:p w14:paraId="19010000">
            <w:pPr>
              <w:pStyle w:val="Style_3"/>
              <w:ind w:firstLine="0" w:left="0"/>
              <w:jc w:val="both"/>
            </w:pPr>
          </w:p>
        </w:tc>
        <w:tc>
          <w:tcPr>
            <w:tcW w:type="dxa" w:w="1440"/>
            <w:tcBorders>
              <w:left w:color="000000" w:sz="8" w:val="single"/>
              <w:bottom w:color="000000" w:sz="8" w:val="single"/>
              <w:right w:color="000000" w:sz="8" w:val="single"/>
            </w:tcBorders>
            <w:tcMar>
              <w:left w:type="dxa" w:w="0"/>
              <w:right w:type="dxa" w:w="0"/>
            </w:tcMar>
          </w:tcPr>
          <w:p w14:paraId="1A010000">
            <w:pPr>
              <w:pStyle w:val="Style_3"/>
              <w:ind w:firstLine="0" w:left="0"/>
              <w:jc w:val="both"/>
            </w:pPr>
          </w:p>
        </w:tc>
        <w:tc>
          <w:tcPr>
            <w:tcW w:type="dxa" w:w="1200"/>
            <w:tcBorders>
              <w:left w:color="000000" w:sz="8" w:val="single"/>
              <w:bottom w:color="000000" w:sz="8" w:val="single"/>
              <w:right w:color="000000" w:sz="8" w:val="single"/>
            </w:tcBorders>
            <w:tcMar>
              <w:left w:type="dxa" w:w="0"/>
              <w:right w:type="dxa" w:w="0"/>
            </w:tcMar>
          </w:tcPr>
          <w:p w14:paraId="1B010000">
            <w:pPr>
              <w:pStyle w:val="Style_3"/>
              <w:ind w:firstLine="0" w:left="0"/>
              <w:jc w:val="both"/>
            </w:pPr>
          </w:p>
        </w:tc>
      </w:tr>
      <w:tr>
        <w:trPr>
          <w:trHeight w:hRule="atLeast" w:val="246"/>
        </w:trPr>
        <w:tc>
          <w:tcPr>
            <w:tcW w:type="dxa" w:w="4440"/>
            <w:tcBorders>
              <w:left w:color="000000" w:sz="8" w:val="single"/>
              <w:bottom w:color="000000" w:sz="8" w:val="single"/>
              <w:right w:color="000000" w:sz="8" w:val="single"/>
            </w:tcBorders>
            <w:tcMar>
              <w:left w:type="dxa" w:w="0"/>
              <w:right w:type="dxa" w:w="0"/>
            </w:tcMar>
          </w:tcPr>
          <w:p w14:paraId="1C010000">
            <w:pPr>
              <w:pStyle w:val="Style_3"/>
              <w:ind w:firstLine="0" w:left="0"/>
              <w:jc w:val="both"/>
            </w:pPr>
            <w:r>
              <w:t>особые условия муниципальной службы</w:t>
            </w:r>
          </w:p>
        </w:tc>
        <w:tc>
          <w:tcPr>
            <w:tcW w:type="dxa" w:w="1200"/>
            <w:tcBorders>
              <w:left w:color="000000" w:sz="8" w:val="single"/>
              <w:bottom w:color="000000" w:sz="8" w:val="single"/>
              <w:right w:color="000000" w:sz="8" w:val="single"/>
            </w:tcBorders>
            <w:tcMar>
              <w:left w:type="dxa" w:w="0"/>
              <w:right w:type="dxa" w:w="0"/>
            </w:tcMar>
          </w:tcPr>
          <w:p w14:paraId="1D010000">
            <w:pPr>
              <w:pStyle w:val="Style_3"/>
              <w:ind w:firstLine="0" w:left="0"/>
              <w:jc w:val="both"/>
            </w:pPr>
          </w:p>
        </w:tc>
        <w:tc>
          <w:tcPr>
            <w:tcW w:type="dxa" w:w="1440"/>
            <w:tcBorders>
              <w:left w:color="000000" w:sz="8" w:val="single"/>
              <w:bottom w:color="000000" w:sz="8" w:val="single"/>
              <w:right w:color="000000" w:sz="8" w:val="single"/>
            </w:tcBorders>
            <w:tcMar>
              <w:left w:type="dxa" w:w="0"/>
              <w:right w:type="dxa" w:w="0"/>
            </w:tcMar>
          </w:tcPr>
          <w:p w14:paraId="1E010000">
            <w:pPr>
              <w:pStyle w:val="Style_3"/>
              <w:ind w:firstLine="0" w:left="0"/>
              <w:jc w:val="both"/>
            </w:pPr>
          </w:p>
        </w:tc>
        <w:tc>
          <w:tcPr>
            <w:tcW w:type="dxa" w:w="1200"/>
            <w:tcBorders>
              <w:left w:color="000000" w:sz="8" w:val="single"/>
              <w:bottom w:color="000000" w:sz="8" w:val="single"/>
              <w:right w:color="000000" w:sz="8" w:val="single"/>
            </w:tcBorders>
            <w:tcMar>
              <w:left w:type="dxa" w:w="0"/>
              <w:right w:type="dxa" w:w="0"/>
            </w:tcMar>
          </w:tcPr>
          <w:p w14:paraId="1F010000">
            <w:pPr>
              <w:pStyle w:val="Style_3"/>
              <w:ind w:firstLine="0" w:left="0"/>
              <w:jc w:val="both"/>
            </w:pPr>
          </w:p>
        </w:tc>
      </w:tr>
      <w:tr>
        <w:trPr>
          <w:trHeight w:hRule="atLeast" w:val="246"/>
        </w:trPr>
        <w:tc>
          <w:tcPr>
            <w:tcW w:type="dxa" w:w="4440"/>
            <w:tcBorders>
              <w:left w:color="000000" w:sz="8" w:val="single"/>
              <w:bottom w:color="000000" w:sz="8" w:val="single"/>
              <w:right w:color="000000" w:sz="8" w:val="single"/>
            </w:tcBorders>
            <w:tcMar>
              <w:left w:type="dxa" w:w="0"/>
              <w:right w:type="dxa" w:w="0"/>
            </w:tcMar>
          </w:tcPr>
          <w:p w14:paraId="20010000">
            <w:pPr>
              <w:pStyle w:val="Style_3"/>
              <w:ind w:firstLine="0" w:left="0"/>
              <w:jc w:val="both"/>
            </w:pPr>
            <w:r>
              <w:t xml:space="preserve">3) премии по результатам работы    </w:t>
            </w:r>
          </w:p>
        </w:tc>
        <w:tc>
          <w:tcPr>
            <w:tcW w:type="dxa" w:w="1200"/>
            <w:tcBorders>
              <w:left w:color="000000" w:sz="8" w:val="single"/>
              <w:bottom w:color="000000" w:sz="8" w:val="single"/>
              <w:right w:color="000000" w:sz="8" w:val="single"/>
            </w:tcBorders>
            <w:tcMar>
              <w:left w:type="dxa" w:w="0"/>
              <w:right w:type="dxa" w:w="0"/>
            </w:tcMar>
          </w:tcPr>
          <w:p w14:paraId="21010000">
            <w:pPr>
              <w:pStyle w:val="Style_3"/>
              <w:ind w:firstLine="0" w:left="0"/>
              <w:jc w:val="both"/>
            </w:pPr>
          </w:p>
        </w:tc>
        <w:tc>
          <w:tcPr>
            <w:tcW w:type="dxa" w:w="1440"/>
            <w:tcBorders>
              <w:left w:color="000000" w:sz="8" w:val="single"/>
              <w:bottom w:color="000000" w:sz="8" w:val="single"/>
              <w:right w:color="000000" w:sz="8" w:val="single"/>
            </w:tcBorders>
            <w:tcMar>
              <w:left w:type="dxa" w:w="0"/>
              <w:right w:type="dxa" w:w="0"/>
            </w:tcMar>
          </w:tcPr>
          <w:p w14:paraId="22010000">
            <w:pPr>
              <w:pStyle w:val="Style_3"/>
              <w:ind w:firstLine="0" w:left="0"/>
              <w:jc w:val="both"/>
            </w:pPr>
          </w:p>
        </w:tc>
        <w:tc>
          <w:tcPr>
            <w:tcW w:type="dxa" w:w="1200"/>
            <w:tcBorders>
              <w:left w:color="000000" w:sz="8" w:val="single"/>
              <w:bottom w:color="000000" w:sz="8" w:val="single"/>
              <w:right w:color="000000" w:sz="8" w:val="single"/>
            </w:tcBorders>
            <w:tcMar>
              <w:left w:type="dxa" w:w="0"/>
              <w:right w:type="dxa" w:w="0"/>
            </w:tcMar>
          </w:tcPr>
          <w:p w14:paraId="23010000">
            <w:pPr>
              <w:pStyle w:val="Style_3"/>
              <w:ind w:firstLine="0" w:left="0"/>
              <w:jc w:val="both"/>
            </w:pPr>
          </w:p>
        </w:tc>
      </w:tr>
      <w:tr>
        <w:trPr>
          <w:trHeight w:hRule="atLeast" w:val="246"/>
        </w:trPr>
        <w:tc>
          <w:tcPr>
            <w:tcW w:type="dxa" w:w="4440"/>
            <w:tcBorders>
              <w:left w:color="000000" w:sz="8" w:val="single"/>
              <w:bottom w:color="000000" w:sz="8" w:val="single"/>
              <w:right w:color="000000" w:sz="8" w:val="single"/>
            </w:tcBorders>
            <w:tcMar>
              <w:left w:type="dxa" w:w="0"/>
              <w:right w:type="dxa" w:w="0"/>
            </w:tcMar>
          </w:tcPr>
          <w:p w14:paraId="24010000">
            <w:pPr>
              <w:pStyle w:val="Style_3"/>
              <w:ind w:firstLine="0" w:left="0"/>
              <w:jc w:val="both"/>
            </w:pPr>
            <w:r>
              <w:t xml:space="preserve">4) надбавка к должностному окладу  </w:t>
            </w:r>
          </w:p>
          <w:p w14:paraId="25010000">
            <w:pPr>
              <w:pStyle w:val="Style_3"/>
              <w:ind w:firstLine="0" w:left="0"/>
              <w:jc w:val="both"/>
            </w:pPr>
            <w:r>
              <w:t xml:space="preserve">за работу со сведениями,           </w:t>
            </w:r>
          </w:p>
          <w:p w14:paraId="26010000">
            <w:pPr>
              <w:pStyle w:val="Style_3"/>
              <w:ind w:firstLine="0" w:left="0"/>
              <w:jc w:val="both"/>
            </w:pPr>
            <w:r>
              <w:t>составляющими государственную тайну</w:t>
            </w:r>
          </w:p>
        </w:tc>
        <w:tc>
          <w:tcPr>
            <w:tcW w:type="dxa" w:w="1200"/>
            <w:tcBorders>
              <w:left w:color="000000" w:sz="8" w:val="single"/>
              <w:bottom w:color="000000" w:sz="8" w:val="single"/>
              <w:right w:color="000000" w:sz="8" w:val="single"/>
            </w:tcBorders>
            <w:tcMar>
              <w:left w:type="dxa" w:w="0"/>
              <w:right w:type="dxa" w:w="0"/>
            </w:tcMar>
          </w:tcPr>
          <w:p w14:paraId="27010000">
            <w:pPr>
              <w:pStyle w:val="Style_3"/>
              <w:ind w:firstLine="0" w:left="0"/>
              <w:jc w:val="both"/>
            </w:pPr>
          </w:p>
        </w:tc>
        <w:tc>
          <w:tcPr>
            <w:tcW w:type="dxa" w:w="1440"/>
            <w:tcBorders>
              <w:left w:color="000000" w:sz="8" w:val="single"/>
              <w:bottom w:color="000000" w:sz="8" w:val="single"/>
              <w:right w:color="000000" w:sz="8" w:val="single"/>
            </w:tcBorders>
            <w:tcMar>
              <w:left w:type="dxa" w:w="0"/>
              <w:right w:type="dxa" w:w="0"/>
            </w:tcMar>
          </w:tcPr>
          <w:p w14:paraId="28010000">
            <w:pPr>
              <w:pStyle w:val="Style_3"/>
              <w:ind w:firstLine="0" w:left="0"/>
              <w:jc w:val="both"/>
            </w:pPr>
          </w:p>
        </w:tc>
        <w:tc>
          <w:tcPr>
            <w:tcW w:type="dxa" w:w="1200"/>
            <w:tcBorders>
              <w:left w:color="000000" w:sz="8" w:val="single"/>
              <w:bottom w:color="000000" w:sz="8" w:val="single"/>
              <w:right w:color="000000" w:sz="8" w:val="single"/>
            </w:tcBorders>
            <w:tcMar>
              <w:left w:type="dxa" w:w="0"/>
              <w:right w:type="dxa" w:w="0"/>
            </w:tcMar>
          </w:tcPr>
          <w:p w14:paraId="29010000">
            <w:pPr>
              <w:pStyle w:val="Style_3"/>
              <w:ind w:firstLine="0" w:left="0"/>
              <w:jc w:val="both"/>
            </w:pPr>
          </w:p>
        </w:tc>
      </w:tr>
      <w:tr>
        <w:trPr>
          <w:trHeight w:hRule="atLeast" w:val="246"/>
        </w:trPr>
        <w:tc>
          <w:tcPr>
            <w:tcW w:type="dxa" w:w="4440"/>
            <w:tcBorders>
              <w:left w:color="000000" w:sz="8" w:val="single"/>
              <w:bottom w:color="000000" w:sz="8" w:val="single"/>
              <w:right w:color="000000" w:sz="8" w:val="single"/>
            </w:tcBorders>
            <w:tcMar>
              <w:left w:type="dxa" w:w="0"/>
              <w:right w:type="dxa" w:w="0"/>
            </w:tcMar>
          </w:tcPr>
          <w:p w14:paraId="2A010000">
            <w:pPr>
              <w:pStyle w:val="Style_3"/>
              <w:ind w:firstLine="0" w:left="0"/>
              <w:jc w:val="both"/>
            </w:pPr>
            <w:r>
              <w:t xml:space="preserve">5) другие выплаты                  </w:t>
            </w:r>
          </w:p>
        </w:tc>
        <w:tc>
          <w:tcPr>
            <w:tcW w:type="dxa" w:w="1200"/>
            <w:tcBorders>
              <w:left w:color="000000" w:sz="8" w:val="single"/>
              <w:bottom w:color="000000" w:sz="8" w:val="single"/>
              <w:right w:color="000000" w:sz="8" w:val="single"/>
            </w:tcBorders>
            <w:tcMar>
              <w:left w:type="dxa" w:w="0"/>
              <w:right w:type="dxa" w:w="0"/>
            </w:tcMar>
          </w:tcPr>
          <w:p w14:paraId="2B010000">
            <w:pPr>
              <w:pStyle w:val="Style_3"/>
              <w:ind w:firstLine="0" w:left="0"/>
              <w:jc w:val="both"/>
            </w:pPr>
          </w:p>
        </w:tc>
        <w:tc>
          <w:tcPr>
            <w:tcW w:type="dxa" w:w="1440"/>
            <w:tcBorders>
              <w:left w:color="000000" w:sz="8" w:val="single"/>
              <w:bottom w:color="000000" w:sz="8" w:val="single"/>
              <w:right w:color="000000" w:sz="8" w:val="single"/>
            </w:tcBorders>
            <w:tcMar>
              <w:left w:type="dxa" w:w="0"/>
              <w:right w:type="dxa" w:w="0"/>
            </w:tcMar>
          </w:tcPr>
          <w:p w14:paraId="2C010000">
            <w:pPr>
              <w:pStyle w:val="Style_3"/>
              <w:ind w:firstLine="0" w:left="0"/>
              <w:jc w:val="both"/>
            </w:pPr>
          </w:p>
        </w:tc>
        <w:tc>
          <w:tcPr>
            <w:tcW w:type="dxa" w:w="1200"/>
            <w:tcBorders>
              <w:left w:color="000000" w:sz="8" w:val="single"/>
              <w:bottom w:color="000000" w:sz="8" w:val="single"/>
              <w:right w:color="000000" w:sz="8" w:val="single"/>
            </w:tcBorders>
            <w:tcMar>
              <w:left w:type="dxa" w:w="0"/>
              <w:right w:type="dxa" w:w="0"/>
            </w:tcMar>
          </w:tcPr>
          <w:p w14:paraId="2D010000">
            <w:pPr>
              <w:pStyle w:val="Style_3"/>
              <w:ind w:firstLine="0" w:left="0"/>
              <w:jc w:val="both"/>
            </w:pPr>
          </w:p>
        </w:tc>
      </w:tr>
      <w:tr>
        <w:trPr>
          <w:trHeight w:hRule="atLeast" w:val="246"/>
        </w:trPr>
        <w:tc>
          <w:tcPr>
            <w:tcW w:type="dxa" w:w="4440"/>
            <w:tcBorders>
              <w:left w:color="000000" w:sz="8" w:val="single"/>
              <w:bottom w:color="000000" w:sz="8" w:val="single"/>
              <w:right w:color="000000" w:sz="8" w:val="single"/>
            </w:tcBorders>
            <w:tcMar>
              <w:left w:type="dxa" w:w="0"/>
              <w:right w:type="dxa" w:w="0"/>
            </w:tcMar>
          </w:tcPr>
          <w:p w14:paraId="2E010000">
            <w:pPr>
              <w:pStyle w:val="Style_3"/>
              <w:ind w:firstLine="0" w:left="0"/>
              <w:jc w:val="both"/>
            </w:pPr>
            <w:r>
              <w:t xml:space="preserve">III. Итого                         </w:t>
            </w:r>
          </w:p>
        </w:tc>
        <w:tc>
          <w:tcPr>
            <w:tcW w:type="dxa" w:w="1200"/>
            <w:tcBorders>
              <w:left w:color="000000" w:sz="8" w:val="single"/>
              <w:bottom w:color="000000" w:sz="8" w:val="single"/>
              <w:right w:color="000000" w:sz="8" w:val="single"/>
            </w:tcBorders>
            <w:tcMar>
              <w:left w:type="dxa" w:w="0"/>
              <w:right w:type="dxa" w:w="0"/>
            </w:tcMar>
          </w:tcPr>
          <w:p w14:paraId="2F010000">
            <w:pPr>
              <w:pStyle w:val="Style_3"/>
              <w:ind w:firstLine="0" w:left="0"/>
              <w:jc w:val="both"/>
            </w:pPr>
          </w:p>
        </w:tc>
        <w:tc>
          <w:tcPr>
            <w:tcW w:type="dxa" w:w="1440"/>
            <w:tcBorders>
              <w:left w:color="000000" w:sz="8" w:val="single"/>
              <w:bottom w:color="000000" w:sz="8" w:val="single"/>
              <w:right w:color="000000" w:sz="8" w:val="single"/>
            </w:tcBorders>
            <w:tcMar>
              <w:left w:type="dxa" w:w="0"/>
              <w:right w:type="dxa" w:w="0"/>
            </w:tcMar>
          </w:tcPr>
          <w:p w14:paraId="30010000">
            <w:pPr>
              <w:pStyle w:val="Style_3"/>
              <w:ind w:firstLine="0" w:left="0"/>
              <w:jc w:val="both"/>
            </w:pPr>
          </w:p>
        </w:tc>
        <w:tc>
          <w:tcPr>
            <w:tcW w:type="dxa" w:w="1200"/>
            <w:tcBorders>
              <w:left w:color="000000" w:sz="8" w:val="single"/>
              <w:bottom w:color="000000" w:sz="8" w:val="single"/>
              <w:right w:color="000000" w:sz="8" w:val="single"/>
            </w:tcBorders>
            <w:tcMar>
              <w:left w:type="dxa" w:w="0"/>
              <w:right w:type="dxa" w:w="0"/>
            </w:tcMar>
          </w:tcPr>
          <w:p w14:paraId="31010000">
            <w:pPr>
              <w:pStyle w:val="Style_3"/>
              <w:ind w:firstLine="0" w:left="0"/>
              <w:jc w:val="both"/>
            </w:pPr>
          </w:p>
        </w:tc>
      </w:tr>
      <w:tr>
        <w:trPr>
          <w:trHeight w:hRule="atLeast" w:val="246"/>
        </w:trPr>
        <w:tc>
          <w:tcPr>
            <w:tcW w:type="dxa" w:w="4440"/>
            <w:tcBorders>
              <w:left w:color="000000" w:sz="8" w:val="single"/>
              <w:bottom w:color="000000" w:sz="8" w:val="single"/>
              <w:right w:color="000000" w:sz="8" w:val="single"/>
            </w:tcBorders>
            <w:tcMar>
              <w:left w:type="dxa" w:w="0"/>
              <w:right w:type="dxa" w:w="0"/>
            </w:tcMar>
          </w:tcPr>
          <w:p w14:paraId="32010000">
            <w:pPr>
              <w:pStyle w:val="Style_3"/>
              <w:ind w:firstLine="0" w:left="0"/>
              <w:jc w:val="both"/>
            </w:pPr>
            <w:r>
              <w:t xml:space="preserve">IV. Предельный среднемесячный      </w:t>
            </w:r>
          </w:p>
          <w:p w14:paraId="33010000">
            <w:pPr>
              <w:pStyle w:val="Style_3"/>
              <w:ind w:firstLine="0" w:left="0"/>
              <w:jc w:val="both"/>
            </w:pPr>
            <w:r>
              <w:t>заработок (2,3 должностного оклада,</w:t>
            </w:r>
          </w:p>
          <w:p w14:paraId="34010000">
            <w:pPr>
              <w:pStyle w:val="Style_3"/>
              <w:ind w:firstLine="0" w:left="0"/>
              <w:jc w:val="both"/>
            </w:pPr>
            <w:r>
              <w:t xml:space="preserve">0,8 денежного вознаграждения)      </w:t>
            </w:r>
          </w:p>
        </w:tc>
        <w:tc>
          <w:tcPr>
            <w:tcW w:type="dxa" w:w="1200"/>
            <w:tcBorders>
              <w:left w:color="000000" w:sz="8" w:val="single"/>
              <w:bottom w:color="000000" w:sz="8" w:val="single"/>
              <w:right w:color="000000" w:sz="8" w:val="single"/>
            </w:tcBorders>
            <w:tcMar>
              <w:left w:type="dxa" w:w="0"/>
              <w:right w:type="dxa" w:w="0"/>
            </w:tcMar>
          </w:tcPr>
          <w:p w14:paraId="35010000">
            <w:pPr>
              <w:pStyle w:val="Style_3"/>
              <w:ind w:firstLine="0" w:left="0"/>
              <w:jc w:val="both"/>
            </w:pPr>
          </w:p>
        </w:tc>
        <w:tc>
          <w:tcPr>
            <w:tcW w:type="dxa" w:w="1440"/>
            <w:tcBorders>
              <w:left w:color="000000" w:sz="8" w:val="single"/>
              <w:bottom w:color="000000" w:sz="8" w:val="single"/>
              <w:right w:color="000000" w:sz="8" w:val="single"/>
            </w:tcBorders>
            <w:tcMar>
              <w:left w:type="dxa" w:w="0"/>
              <w:right w:type="dxa" w:w="0"/>
            </w:tcMar>
          </w:tcPr>
          <w:p w14:paraId="36010000">
            <w:pPr>
              <w:pStyle w:val="Style_3"/>
              <w:ind w:firstLine="0" w:left="0"/>
              <w:jc w:val="both"/>
            </w:pPr>
          </w:p>
        </w:tc>
        <w:tc>
          <w:tcPr>
            <w:tcW w:type="dxa" w:w="1200"/>
            <w:tcBorders>
              <w:left w:color="000000" w:sz="8" w:val="single"/>
              <w:bottom w:color="000000" w:sz="8" w:val="single"/>
              <w:right w:color="000000" w:sz="8" w:val="single"/>
            </w:tcBorders>
            <w:tcMar>
              <w:left w:type="dxa" w:w="0"/>
              <w:right w:type="dxa" w:w="0"/>
            </w:tcMar>
          </w:tcPr>
          <w:p w14:paraId="37010000">
            <w:pPr>
              <w:pStyle w:val="Style_3"/>
              <w:ind w:firstLine="0" w:left="0"/>
              <w:jc w:val="both"/>
            </w:pPr>
          </w:p>
        </w:tc>
      </w:tr>
      <w:tr>
        <w:trPr>
          <w:trHeight w:hRule="atLeast" w:val="246"/>
        </w:trPr>
        <w:tc>
          <w:tcPr>
            <w:tcW w:type="dxa" w:w="4440"/>
            <w:tcBorders>
              <w:left w:color="000000" w:sz="8" w:val="single"/>
              <w:bottom w:color="000000" w:sz="8" w:val="single"/>
              <w:right w:color="000000" w:sz="8" w:val="single"/>
            </w:tcBorders>
            <w:tcMar>
              <w:left w:type="dxa" w:w="0"/>
              <w:right w:type="dxa" w:w="0"/>
            </w:tcMar>
          </w:tcPr>
          <w:p w14:paraId="38010000">
            <w:pPr>
              <w:pStyle w:val="Style_3"/>
              <w:ind w:firstLine="0" w:left="0"/>
              <w:jc w:val="both"/>
            </w:pPr>
            <w:r>
              <w:t xml:space="preserve">V. Среднемесячный заработок,       </w:t>
            </w:r>
          </w:p>
          <w:p w14:paraId="39010000">
            <w:pPr>
              <w:pStyle w:val="Style_3"/>
              <w:ind w:firstLine="0" w:left="0"/>
              <w:jc w:val="both"/>
            </w:pPr>
            <w:r>
              <w:t xml:space="preserve">учитываемый для назначения пенсии  </w:t>
            </w:r>
          </w:p>
          <w:p w14:paraId="3A010000">
            <w:pPr>
              <w:pStyle w:val="Style_3"/>
              <w:ind w:firstLine="0" w:left="0"/>
              <w:jc w:val="both"/>
            </w:pPr>
            <w:r>
              <w:t xml:space="preserve">за выслугу лет                     </w:t>
            </w:r>
          </w:p>
        </w:tc>
        <w:tc>
          <w:tcPr>
            <w:tcW w:type="dxa" w:w="1200"/>
            <w:tcBorders>
              <w:left w:color="000000" w:sz="8" w:val="single"/>
              <w:bottom w:color="000000" w:sz="8" w:val="single"/>
              <w:right w:color="000000" w:sz="8" w:val="single"/>
            </w:tcBorders>
            <w:tcMar>
              <w:left w:type="dxa" w:w="0"/>
              <w:right w:type="dxa" w:w="0"/>
            </w:tcMar>
          </w:tcPr>
          <w:p w14:paraId="3B010000">
            <w:pPr>
              <w:pStyle w:val="Style_3"/>
              <w:ind w:firstLine="0" w:left="0"/>
              <w:jc w:val="both"/>
            </w:pPr>
          </w:p>
        </w:tc>
        <w:tc>
          <w:tcPr>
            <w:tcW w:type="dxa" w:w="1440"/>
            <w:tcBorders>
              <w:left w:color="000000" w:sz="8" w:val="single"/>
              <w:bottom w:color="000000" w:sz="8" w:val="single"/>
              <w:right w:color="000000" w:sz="8" w:val="single"/>
            </w:tcBorders>
            <w:tcMar>
              <w:left w:type="dxa" w:w="0"/>
              <w:right w:type="dxa" w:w="0"/>
            </w:tcMar>
          </w:tcPr>
          <w:p w14:paraId="3C010000">
            <w:pPr>
              <w:pStyle w:val="Style_3"/>
              <w:ind w:firstLine="0" w:left="0"/>
              <w:jc w:val="both"/>
            </w:pPr>
          </w:p>
        </w:tc>
        <w:tc>
          <w:tcPr>
            <w:tcW w:type="dxa" w:w="1200"/>
            <w:tcBorders>
              <w:left w:color="000000" w:sz="8" w:val="single"/>
              <w:bottom w:color="000000" w:sz="8" w:val="single"/>
              <w:right w:color="000000" w:sz="8" w:val="single"/>
            </w:tcBorders>
            <w:tcMar>
              <w:left w:type="dxa" w:w="0"/>
              <w:right w:type="dxa" w:w="0"/>
            </w:tcMar>
          </w:tcPr>
          <w:p w14:paraId="3D010000">
            <w:pPr>
              <w:pStyle w:val="Style_3"/>
              <w:ind w:firstLine="0" w:left="0"/>
              <w:jc w:val="both"/>
            </w:pPr>
          </w:p>
        </w:tc>
      </w:tr>
    </w:tbl>
    <w:p w14:paraId="3E010000">
      <w:pPr>
        <w:pStyle w:val="Style_1"/>
        <w:ind w:firstLine="540" w:left="0"/>
        <w:jc w:val="both"/>
      </w:pPr>
    </w:p>
    <w:p w14:paraId="3F010000">
      <w:pPr>
        <w:pStyle w:val="Style_3"/>
        <w:ind w:firstLine="0" w:left="0"/>
        <w:jc w:val="both"/>
      </w:pPr>
      <w:r>
        <w:t>Главный бухгалтер ____________________ Дата выдачи _______________</w:t>
      </w:r>
    </w:p>
    <w:p w14:paraId="40010000">
      <w:pPr>
        <w:pStyle w:val="Style_3"/>
        <w:ind w:firstLine="0" w:left="0"/>
        <w:jc w:val="both"/>
      </w:pPr>
      <w:r>
        <w:t xml:space="preserve">                  (подпись, инициалы,              (число, месяц,</w:t>
      </w:r>
    </w:p>
    <w:p w14:paraId="41010000">
      <w:pPr>
        <w:pStyle w:val="Style_3"/>
        <w:ind w:firstLine="0" w:left="0"/>
        <w:jc w:val="both"/>
      </w:pPr>
      <w:r>
        <w:t xml:space="preserve">                       фамилия)                         год)</w:t>
      </w:r>
    </w:p>
    <w:p w14:paraId="42010000">
      <w:pPr>
        <w:pStyle w:val="Style_1"/>
        <w:ind w:firstLine="540" w:left="0"/>
        <w:jc w:val="both"/>
      </w:pPr>
    </w:p>
    <w:p w14:paraId="43010000">
      <w:pPr>
        <w:pStyle w:val="Style_1"/>
        <w:ind w:firstLine="540" w:left="0"/>
        <w:jc w:val="both"/>
      </w:pPr>
    </w:p>
    <w:p w14:paraId="44010000">
      <w:pPr>
        <w:pStyle w:val="Style_1"/>
        <w:ind w:firstLine="540" w:left="0"/>
        <w:jc w:val="both"/>
      </w:pPr>
    </w:p>
    <w:p w14:paraId="45010000">
      <w:pPr>
        <w:pStyle w:val="Style_1"/>
        <w:ind w:firstLine="540" w:left="0"/>
        <w:jc w:val="both"/>
      </w:pPr>
    </w:p>
    <w:p w14:paraId="46010000">
      <w:pPr>
        <w:pStyle w:val="Style_1"/>
        <w:ind w:firstLine="540" w:left="0"/>
        <w:jc w:val="both"/>
      </w:pPr>
    </w:p>
    <w:p w14:paraId="47010000">
      <w:pPr>
        <w:pStyle w:val="Style_1"/>
        <w:ind w:firstLine="0" w:left="0"/>
        <w:jc w:val="right"/>
        <w:outlineLvl w:val="1"/>
      </w:pPr>
      <w:r>
        <w:t>Приложение N 3</w:t>
      </w:r>
    </w:p>
    <w:p w14:paraId="48010000">
      <w:pPr>
        <w:pStyle w:val="Style_1"/>
        <w:ind w:firstLine="0" w:left="0"/>
        <w:jc w:val="right"/>
      </w:pPr>
      <w:r>
        <w:t>к Порядку назначения пенсии</w:t>
      </w:r>
    </w:p>
    <w:p w14:paraId="49010000">
      <w:pPr>
        <w:pStyle w:val="Style_1"/>
        <w:ind w:firstLine="0" w:left="0"/>
        <w:jc w:val="right"/>
      </w:pPr>
      <w:r>
        <w:t>за выслугу лет муниципальным</w:t>
      </w:r>
    </w:p>
    <w:p w14:paraId="4A010000">
      <w:pPr>
        <w:pStyle w:val="Style_1"/>
        <w:ind w:firstLine="0" w:left="0"/>
        <w:jc w:val="right"/>
      </w:pPr>
      <w:r>
        <w:t>служащим города Курчатова,</w:t>
      </w:r>
    </w:p>
    <w:p w14:paraId="4B010000">
      <w:pPr>
        <w:pStyle w:val="Style_1"/>
        <w:ind w:firstLine="0" w:left="0"/>
        <w:jc w:val="right"/>
      </w:pPr>
      <w:r>
        <w:t>перерасчета ее размера и выплаты</w:t>
      </w:r>
    </w:p>
    <w:p w14:paraId="4C010000">
      <w:pPr>
        <w:pStyle w:val="Style_1"/>
        <w:ind w:firstLine="540" w:left="0"/>
        <w:jc w:val="both"/>
      </w:pPr>
    </w:p>
    <w:p w14:paraId="4D010000">
      <w:pPr>
        <w:pStyle w:val="Style_3"/>
        <w:ind w:firstLine="0" w:left="0"/>
        <w:jc w:val="both"/>
        <w:rPr>
          <w:sz w:val="18"/>
        </w:rPr>
      </w:pPr>
      <w:bookmarkStart w:id="7" w:name="Par298"/>
      <w:bookmarkEnd w:id="7"/>
      <w:r>
        <w:rPr>
          <w:sz w:val="18"/>
        </w:rPr>
        <w:t xml:space="preserve">                             СПРАВКА</w:t>
      </w:r>
    </w:p>
    <w:p w14:paraId="4E010000">
      <w:pPr>
        <w:pStyle w:val="Style_3"/>
        <w:ind w:firstLine="0" w:left="0"/>
        <w:jc w:val="both"/>
        <w:rPr>
          <w:sz w:val="18"/>
        </w:rPr>
      </w:pPr>
      <w:r>
        <w:rPr>
          <w:sz w:val="18"/>
        </w:rPr>
        <w:t xml:space="preserve">   О ДОЛЖНОСТЯХ, ПЕРИОДЫ СЛУЖБЫ (РАБОТЫ) В КОТОРЫХ ВКЛЮЧАЮТСЯ</w:t>
      </w:r>
    </w:p>
    <w:p w14:paraId="4F010000">
      <w:pPr>
        <w:pStyle w:val="Style_3"/>
        <w:ind w:firstLine="0" w:left="0"/>
        <w:jc w:val="both"/>
        <w:rPr>
          <w:sz w:val="18"/>
        </w:rPr>
      </w:pPr>
      <w:r>
        <w:rPr>
          <w:sz w:val="18"/>
        </w:rPr>
        <w:t xml:space="preserve"> В СТАЖ МУНИЦИПАЛЬНОЙ СЛУЖБЫ ДЛЯ НАЗНАЧЕНИЯ ПЕНСИИ ЗА ВЫСЛУГУ ЛЕТ</w:t>
      </w:r>
    </w:p>
    <w:p w14:paraId="50010000">
      <w:pPr>
        <w:pStyle w:val="Style_3"/>
        <w:ind w:firstLine="0" w:left="0"/>
        <w:jc w:val="both"/>
        <w:rPr>
          <w:sz w:val="18"/>
        </w:rPr>
      </w:pPr>
    </w:p>
    <w:p w14:paraId="51010000">
      <w:pPr>
        <w:pStyle w:val="Style_3"/>
        <w:ind w:firstLine="0" w:left="0"/>
        <w:jc w:val="both"/>
        <w:rPr>
          <w:sz w:val="18"/>
        </w:rPr>
      </w:pPr>
      <w:r>
        <w:rPr>
          <w:sz w:val="18"/>
        </w:rPr>
        <w:t>_______________________, замещавшего должность ___________________</w:t>
      </w:r>
    </w:p>
    <w:p w14:paraId="52010000">
      <w:pPr>
        <w:pStyle w:val="Style_3"/>
        <w:ind w:firstLine="0" w:left="0"/>
        <w:jc w:val="both"/>
        <w:rPr>
          <w:sz w:val="18"/>
        </w:rPr>
      </w:pPr>
      <w:r>
        <w:rPr>
          <w:sz w:val="18"/>
        </w:rPr>
        <w:t>(фамилия, имя, отчество)                  (наименование должности)</w:t>
      </w:r>
    </w:p>
    <w:p w14:paraId="53010000">
      <w:pPr>
        <w:pStyle w:val="Style_1"/>
        <w:ind w:firstLine="540" w:left="0"/>
        <w:jc w:val="both"/>
      </w:pPr>
    </w:p>
    <w:tbl>
      <w:tblPr>
        <w:tblStyle w:val="Style_2"/>
        <w:tblLayout w:type="fixed"/>
        <w:tblCellMar>
          <w:left w:type="dxa" w:w="0"/>
          <w:right w:type="dxa" w:w="0"/>
        </w:tblCellMar>
      </w:tblPr>
      <w:tblGrid>
        <w:gridCol w:w="468"/>
        <w:gridCol w:w="748"/>
        <w:gridCol w:w="468"/>
        <w:gridCol w:w="468"/>
        <w:gridCol w:w="561"/>
        <w:gridCol w:w="842"/>
        <w:gridCol w:w="936"/>
        <w:gridCol w:w="561"/>
        <w:gridCol w:w="468"/>
        <w:gridCol w:w="561"/>
        <w:gridCol w:w="561"/>
        <w:gridCol w:w="468"/>
        <w:gridCol w:w="561"/>
        <w:gridCol w:w="561"/>
        <w:gridCol w:w="468"/>
        <w:gridCol w:w="655"/>
      </w:tblGrid>
      <w:tr>
        <w:trPr>
          <w:trHeight w:hRule="atLeast" w:val="231"/>
        </w:trPr>
        <w:tc>
          <w:tcPr>
            <w:tcW w:type="dxa" w:w="468"/>
            <w:vMerge w:val="restart"/>
            <w:tcBorders>
              <w:top w:color="000000" w:sz="8" w:val="single"/>
              <w:left w:color="000000" w:sz="8" w:val="single"/>
              <w:bottom w:color="000000" w:sz="8" w:val="single"/>
              <w:right w:color="000000" w:sz="8" w:val="single"/>
            </w:tcBorders>
            <w:tcMar>
              <w:left w:type="dxa" w:w="0"/>
              <w:right w:type="dxa" w:w="0"/>
            </w:tcMar>
          </w:tcPr>
          <w:p w14:paraId="54010000">
            <w:pPr>
              <w:pStyle w:val="Style_3"/>
              <w:ind w:firstLine="0" w:left="0"/>
              <w:jc w:val="both"/>
              <w:rPr>
                <w:sz w:val="18"/>
              </w:rPr>
            </w:pPr>
            <w:r>
              <w:rPr>
                <w:sz w:val="18"/>
              </w:rPr>
              <w:t xml:space="preserve"> N </w:t>
            </w:r>
          </w:p>
          <w:p w14:paraId="55010000">
            <w:pPr>
              <w:pStyle w:val="Style_3"/>
              <w:ind w:firstLine="0" w:left="0"/>
              <w:jc w:val="both"/>
              <w:rPr>
                <w:sz w:val="18"/>
              </w:rPr>
            </w:pPr>
            <w:r>
              <w:rPr>
                <w:sz w:val="18"/>
              </w:rPr>
              <w:t>п/п</w:t>
            </w:r>
          </w:p>
        </w:tc>
        <w:tc>
          <w:tcPr>
            <w:tcW w:type="dxa" w:w="748"/>
            <w:vMerge w:val="restart"/>
            <w:tcBorders>
              <w:top w:color="000000" w:sz="8" w:val="single"/>
              <w:left w:color="000000" w:sz="8" w:val="single"/>
              <w:bottom w:color="000000" w:sz="8" w:val="single"/>
              <w:right w:color="000000" w:sz="8" w:val="single"/>
            </w:tcBorders>
            <w:tcMar>
              <w:left w:type="dxa" w:w="0"/>
              <w:right w:type="dxa" w:w="0"/>
            </w:tcMar>
          </w:tcPr>
          <w:p w14:paraId="56010000">
            <w:pPr>
              <w:pStyle w:val="Style_3"/>
              <w:ind w:firstLine="0" w:left="0"/>
              <w:jc w:val="both"/>
              <w:rPr>
                <w:sz w:val="18"/>
              </w:rPr>
            </w:pPr>
            <w:r>
              <w:rPr>
                <w:sz w:val="18"/>
              </w:rPr>
              <w:t xml:space="preserve">  N   </w:t>
            </w:r>
          </w:p>
          <w:p w14:paraId="57010000">
            <w:pPr>
              <w:pStyle w:val="Style_3"/>
              <w:ind w:firstLine="0" w:left="0"/>
              <w:jc w:val="both"/>
              <w:rPr>
                <w:sz w:val="18"/>
              </w:rPr>
            </w:pPr>
            <w:r>
              <w:rPr>
                <w:sz w:val="18"/>
              </w:rPr>
              <w:t>записи</w:t>
            </w:r>
          </w:p>
          <w:p w14:paraId="58010000">
            <w:pPr>
              <w:pStyle w:val="Style_3"/>
              <w:ind w:firstLine="0" w:left="0"/>
              <w:jc w:val="both"/>
              <w:rPr>
                <w:sz w:val="18"/>
              </w:rPr>
            </w:pPr>
            <w:r>
              <w:rPr>
                <w:sz w:val="18"/>
              </w:rPr>
              <w:t xml:space="preserve">  в   </w:t>
            </w:r>
          </w:p>
          <w:p w14:paraId="59010000">
            <w:pPr>
              <w:pStyle w:val="Style_3"/>
              <w:ind w:firstLine="0" w:left="0"/>
              <w:jc w:val="both"/>
              <w:rPr>
                <w:sz w:val="18"/>
              </w:rPr>
            </w:pPr>
            <w:r>
              <w:rPr>
                <w:sz w:val="18"/>
              </w:rPr>
              <w:t>трудо-</w:t>
            </w:r>
          </w:p>
          <w:p w14:paraId="5A010000">
            <w:pPr>
              <w:pStyle w:val="Style_3"/>
              <w:ind w:firstLine="0" w:left="0"/>
              <w:jc w:val="both"/>
              <w:rPr>
                <w:sz w:val="18"/>
              </w:rPr>
            </w:pPr>
            <w:r>
              <w:rPr>
                <w:sz w:val="18"/>
              </w:rPr>
              <w:t xml:space="preserve"> вой  </w:t>
            </w:r>
          </w:p>
          <w:p w14:paraId="5B010000">
            <w:pPr>
              <w:pStyle w:val="Style_3"/>
              <w:ind w:firstLine="0" w:left="0"/>
              <w:jc w:val="both"/>
              <w:rPr>
                <w:sz w:val="18"/>
              </w:rPr>
            </w:pPr>
            <w:r>
              <w:rPr>
                <w:sz w:val="18"/>
              </w:rPr>
              <w:t>книжке</w:t>
            </w:r>
          </w:p>
        </w:tc>
        <w:tc>
          <w:tcPr>
            <w:tcW w:type="dxa" w:w="1497"/>
            <w:gridSpan w:val="3"/>
            <w:vMerge w:val="restart"/>
            <w:tcBorders>
              <w:top w:color="000000" w:sz="8" w:val="single"/>
              <w:left w:color="000000" w:sz="8" w:val="single"/>
              <w:bottom w:color="000000" w:sz="8" w:val="single"/>
              <w:right w:color="000000" w:sz="8" w:val="single"/>
            </w:tcBorders>
            <w:tcMar>
              <w:left w:type="dxa" w:w="0"/>
              <w:right w:type="dxa" w:w="0"/>
            </w:tcMar>
          </w:tcPr>
          <w:p w14:paraId="5C010000">
            <w:pPr>
              <w:pStyle w:val="Style_3"/>
              <w:ind w:firstLine="0" w:left="0"/>
              <w:jc w:val="both"/>
              <w:rPr>
                <w:sz w:val="18"/>
              </w:rPr>
            </w:pPr>
            <w:r>
              <w:rPr>
                <w:sz w:val="18"/>
              </w:rPr>
              <w:t xml:space="preserve">     Дата   </w:t>
            </w:r>
          </w:p>
        </w:tc>
        <w:tc>
          <w:tcPr>
            <w:tcW w:type="dxa" w:w="842"/>
            <w:vMerge w:val="restart"/>
            <w:tcBorders>
              <w:top w:color="000000" w:sz="8" w:val="single"/>
              <w:left w:color="000000" w:sz="8" w:val="single"/>
              <w:bottom w:color="000000" w:sz="8" w:val="single"/>
              <w:right w:color="000000" w:sz="8" w:val="single"/>
            </w:tcBorders>
            <w:tcMar>
              <w:left w:type="dxa" w:w="0"/>
              <w:right w:type="dxa" w:w="0"/>
            </w:tcMar>
          </w:tcPr>
          <w:p w14:paraId="5D010000">
            <w:pPr>
              <w:pStyle w:val="Style_3"/>
              <w:ind w:firstLine="0" w:left="0"/>
              <w:jc w:val="both"/>
              <w:rPr>
                <w:sz w:val="18"/>
              </w:rPr>
            </w:pPr>
            <w:r>
              <w:rPr>
                <w:sz w:val="18"/>
              </w:rPr>
              <w:t xml:space="preserve"> Заме- </w:t>
            </w:r>
          </w:p>
          <w:p w14:paraId="5E010000">
            <w:pPr>
              <w:pStyle w:val="Style_3"/>
              <w:ind w:firstLine="0" w:left="0"/>
              <w:jc w:val="both"/>
              <w:rPr>
                <w:sz w:val="18"/>
              </w:rPr>
            </w:pPr>
            <w:r>
              <w:rPr>
                <w:sz w:val="18"/>
              </w:rPr>
              <w:t xml:space="preserve">щаемая </w:t>
            </w:r>
          </w:p>
          <w:p w14:paraId="5F010000">
            <w:pPr>
              <w:pStyle w:val="Style_3"/>
              <w:ind w:firstLine="0" w:left="0"/>
              <w:jc w:val="both"/>
              <w:rPr>
                <w:sz w:val="18"/>
              </w:rPr>
            </w:pPr>
            <w:r>
              <w:rPr>
                <w:sz w:val="18"/>
              </w:rPr>
              <w:t xml:space="preserve"> долж- </w:t>
            </w:r>
          </w:p>
          <w:p w14:paraId="60010000">
            <w:pPr>
              <w:pStyle w:val="Style_3"/>
              <w:ind w:firstLine="0" w:left="0"/>
              <w:jc w:val="both"/>
              <w:rPr>
                <w:sz w:val="18"/>
              </w:rPr>
            </w:pPr>
            <w:r>
              <w:rPr>
                <w:sz w:val="18"/>
              </w:rPr>
              <w:t xml:space="preserve"> ность </w:t>
            </w:r>
          </w:p>
        </w:tc>
        <w:tc>
          <w:tcPr>
            <w:tcW w:type="dxa" w:w="936"/>
            <w:vMerge w:val="restart"/>
            <w:tcBorders>
              <w:top w:color="000000" w:sz="8" w:val="single"/>
              <w:left w:color="000000" w:sz="8" w:val="single"/>
              <w:bottom w:color="000000" w:sz="8" w:val="single"/>
              <w:right w:color="000000" w:sz="8" w:val="single"/>
            </w:tcBorders>
            <w:tcMar>
              <w:left w:type="dxa" w:w="0"/>
              <w:right w:type="dxa" w:w="0"/>
            </w:tcMar>
          </w:tcPr>
          <w:p w14:paraId="61010000">
            <w:pPr>
              <w:pStyle w:val="Style_3"/>
              <w:ind w:firstLine="0" w:left="0"/>
              <w:jc w:val="both"/>
              <w:rPr>
                <w:sz w:val="18"/>
              </w:rPr>
            </w:pPr>
            <w:r>
              <w:rPr>
                <w:sz w:val="18"/>
              </w:rPr>
              <w:t>Наимено-</w:t>
            </w:r>
          </w:p>
          <w:p w14:paraId="62010000">
            <w:pPr>
              <w:pStyle w:val="Style_3"/>
              <w:ind w:firstLine="0" w:left="0"/>
              <w:jc w:val="both"/>
              <w:rPr>
                <w:sz w:val="18"/>
              </w:rPr>
            </w:pPr>
            <w:r>
              <w:rPr>
                <w:sz w:val="18"/>
              </w:rPr>
              <w:t xml:space="preserve"> вание  </w:t>
            </w:r>
          </w:p>
          <w:p w14:paraId="63010000">
            <w:pPr>
              <w:pStyle w:val="Style_3"/>
              <w:ind w:firstLine="0" w:left="0"/>
              <w:jc w:val="both"/>
              <w:rPr>
                <w:sz w:val="18"/>
              </w:rPr>
            </w:pPr>
            <w:r>
              <w:rPr>
                <w:sz w:val="18"/>
              </w:rPr>
              <w:t xml:space="preserve">органи- </w:t>
            </w:r>
          </w:p>
          <w:p w14:paraId="64010000">
            <w:pPr>
              <w:pStyle w:val="Style_3"/>
              <w:ind w:firstLine="0" w:left="0"/>
              <w:jc w:val="both"/>
              <w:rPr>
                <w:sz w:val="18"/>
              </w:rPr>
            </w:pPr>
            <w:r>
              <w:rPr>
                <w:sz w:val="18"/>
              </w:rPr>
              <w:t xml:space="preserve"> зации  </w:t>
            </w:r>
          </w:p>
        </w:tc>
        <w:tc>
          <w:tcPr>
            <w:tcW w:type="dxa" w:w="3181"/>
            <w:gridSpan w:val="6"/>
            <w:tcBorders>
              <w:top w:color="000000" w:sz="8" w:val="single"/>
              <w:left w:color="000000" w:sz="8" w:val="single"/>
              <w:bottom w:color="000000" w:sz="8" w:val="single"/>
              <w:right w:color="000000" w:sz="8" w:val="single"/>
            </w:tcBorders>
            <w:tcMar>
              <w:left w:type="dxa" w:w="0"/>
              <w:right w:type="dxa" w:w="0"/>
            </w:tcMar>
          </w:tcPr>
          <w:p w14:paraId="65010000">
            <w:pPr>
              <w:pStyle w:val="Style_3"/>
              <w:ind w:firstLine="0" w:left="0"/>
              <w:jc w:val="both"/>
              <w:rPr>
                <w:sz w:val="18"/>
              </w:rPr>
            </w:pPr>
            <w:r>
              <w:rPr>
                <w:sz w:val="18"/>
              </w:rPr>
              <w:t xml:space="preserve">     Продолжительность     </w:t>
            </w:r>
          </w:p>
          <w:p w14:paraId="66010000">
            <w:pPr>
              <w:pStyle w:val="Style_3"/>
              <w:ind w:firstLine="0" w:left="0"/>
              <w:jc w:val="both"/>
              <w:rPr>
                <w:sz w:val="18"/>
              </w:rPr>
            </w:pPr>
            <w:r>
              <w:rPr>
                <w:sz w:val="18"/>
              </w:rPr>
              <w:t xml:space="preserve">   муниципальной службы    </w:t>
            </w:r>
          </w:p>
          <w:p w14:paraId="67010000">
            <w:pPr>
              <w:pStyle w:val="Style_3"/>
              <w:ind w:firstLine="0" w:left="0"/>
              <w:jc w:val="both"/>
              <w:rPr>
                <w:sz w:val="18"/>
              </w:rPr>
            </w:pPr>
            <w:r>
              <w:rPr>
                <w:sz w:val="18"/>
              </w:rPr>
              <w:t xml:space="preserve">         (работы)          </w:t>
            </w:r>
          </w:p>
        </w:tc>
        <w:tc>
          <w:tcPr>
            <w:tcW w:type="dxa" w:w="1684"/>
            <w:gridSpan w:val="3"/>
            <w:vMerge w:val="restart"/>
            <w:tcBorders>
              <w:top w:color="000000" w:sz="8" w:val="single"/>
              <w:left w:color="000000" w:sz="8" w:val="single"/>
              <w:bottom w:color="000000" w:sz="8" w:val="single"/>
              <w:right w:color="000000" w:sz="8" w:val="single"/>
            </w:tcBorders>
            <w:tcMar>
              <w:left w:type="dxa" w:w="0"/>
              <w:right w:type="dxa" w:w="0"/>
            </w:tcMar>
          </w:tcPr>
          <w:p w14:paraId="68010000">
            <w:pPr>
              <w:pStyle w:val="Style_3"/>
              <w:ind w:firstLine="0" w:left="0"/>
              <w:jc w:val="both"/>
              <w:rPr>
                <w:sz w:val="18"/>
              </w:rPr>
            </w:pPr>
            <w:r>
              <w:rPr>
                <w:sz w:val="18"/>
              </w:rPr>
              <w:t xml:space="preserve">     Стаж     </w:t>
            </w:r>
          </w:p>
          <w:p w14:paraId="69010000">
            <w:pPr>
              <w:pStyle w:val="Style_3"/>
              <w:ind w:firstLine="0" w:left="0"/>
              <w:jc w:val="both"/>
              <w:rPr>
                <w:sz w:val="18"/>
              </w:rPr>
            </w:pPr>
            <w:r>
              <w:rPr>
                <w:sz w:val="18"/>
              </w:rPr>
              <w:t xml:space="preserve">муниципальной </w:t>
            </w:r>
          </w:p>
          <w:p w14:paraId="6A010000">
            <w:pPr>
              <w:pStyle w:val="Style_3"/>
              <w:ind w:firstLine="0" w:left="0"/>
              <w:jc w:val="both"/>
              <w:rPr>
                <w:sz w:val="18"/>
              </w:rPr>
            </w:pPr>
            <w:r>
              <w:rPr>
                <w:sz w:val="18"/>
              </w:rPr>
              <w:t xml:space="preserve">   службы,    </w:t>
            </w:r>
          </w:p>
          <w:p w14:paraId="6B010000">
            <w:pPr>
              <w:pStyle w:val="Style_3"/>
              <w:ind w:firstLine="0" w:left="0"/>
              <w:jc w:val="both"/>
              <w:rPr>
                <w:sz w:val="18"/>
              </w:rPr>
            </w:pPr>
            <w:r>
              <w:rPr>
                <w:sz w:val="18"/>
              </w:rPr>
              <w:t xml:space="preserve"> принимаемый  </w:t>
            </w:r>
          </w:p>
          <w:p w14:paraId="6C010000">
            <w:pPr>
              <w:pStyle w:val="Style_3"/>
              <w:ind w:firstLine="0" w:left="0"/>
              <w:jc w:val="both"/>
              <w:rPr>
                <w:sz w:val="18"/>
              </w:rPr>
            </w:pPr>
            <w:r>
              <w:rPr>
                <w:sz w:val="18"/>
              </w:rPr>
              <w:t>для исчисления</w:t>
            </w:r>
          </w:p>
          <w:p w14:paraId="6D010000">
            <w:pPr>
              <w:pStyle w:val="Style_3"/>
              <w:ind w:firstLine="0" w:left="0"/>
              <w:jc w:val="both"/>
              <w:rPr>
                <w:sz w:val="18"/>
              </w:rPr>
            </w:pPr>
            <w:r>
              <w:rPr>
                <w:sz w:val="18"/>
              </w:rPr>
              <w:t>размера пенсии</w:t>
            </w:r>
          </w:p>
          <w:p w14:paraId="6E010000">
            <w:pPr>
              <w:pStyle w:val="Style_3"/>
              <w:ind w:firstLine="0" w:left="0"/>
              <w:jc w:val="both"/>
              <w:rPr>
                <w:sz w:val="18"/>
              </w:rPr>
            </w:pPr>
            <w:r>
              <w:rPr>
                <w:sz w:val="18"/>
              </w:rPr>
              <w:t>за выслугу лет</w:t>
            </w:r>
          </w:p>
        </w:tc>
      </w:tr>
      <w:tr>
        <w:tc>
          <w:tcPr>
            <w:tcW w:type="dxa" w:w="468"/>
            <w:gridSpan w:val="1"/>
            <w:vMerge w:val="continue"/>
            <w:tcBorders>
              <w:top w:color="000000" w:sz="8" w:val="single"/>
              <w:left w:color="000000" w:sz="8" w:val="single"/>
              <w:bottom w:color="000000" w:sz="8" w:val="single"/>
              <w:right w:color="000000" w:sz="8" w:val="single"/>
            </w:tcBorders>
            <w:tcMar>
              <w:left w:type="dxa" w:w="0"/>
              <w:right w:type="dxa" w:w="0"/>
            </w:tcMar>
          </w:tcPr>
          <w:p/>
        </w:tc>
        <w:tc>
          <w:tcPr>
            <w:tcW w:type="dxa" w:w="748"/>
            <w:gridSpan w:val="1"/>
            <w:vMerge w:val="continue"/>
            <w:tcBorders>
              <w:top w:color="000000" w:sz="8" w:val="single"/>
              <w:left w:color="000000" w:sz="8" w:val="single"/>
              <w:bottom w:color="000000" w:sz="8" w:val="single"/>
              <w:right w:color="000000" w:sz="8" w:val="single"/>
            </w:tcBorders>
            <w:tcMar>
              <w:left w:type="dxa" w:w="0"/>
              <w:right w:type="dxa" w:w="0"/>
            </w:tcMar>
          </w:tcPr>
          <w:p/>
        </w:tc>
        <w:tc>
          <w:tcPr>
            <w:tcW w:type="dxa" w:w="1497"/>
            <w:gridSpan w:val="3"/>
            <w:vMerge w:val="continue"/>
            <w:tcBorders>
              <w:top w:color="000000" w:sz="8" w:val="single"/>
              <w:left w:color="000000" w:sz="8" w:val="single"/>
              <w:bottom w:color="000000" w:sz="8" w:val="single"/>
              <w:right w:color="000000" w:sz="8" w:val="single"/>
            </w:tcBorders>
            <w:tcMar>
              <w:left w:type="dxa" w:w="0"/>
              <w:right w:type="dxa" w:w="0"/>
            </w:tcMar>
          </w:tcPr>
          <w:p/>
        </w:tc>
        <w:tc>
          <w:tcPr>
            <w:tcW w:type="dxa" w:w="842"/>
            <w:gridSpan w:val="1"/>
            <w:vMerge w:val="continue"/>
            <w:tcBorders>
              <w:top w:color="000000" w:sz="8" w:val="single"/>
              <w:left w:color="000000" w:sz="8" w:val="single"/>
              <w:bottom w:color="000000" w:sz="8" w:val="single"/>
              <w:right w:color="000000" w:sz="8" w:val="single"/>
            </w:tcBorders>
            <w:tcMar>
              <w:left w:type="dxa" w:w="0"/>
              <w:right w:type="dxa" w:w="0"/>
            </w:tcMar>
          </w:tcPr>
          <w:p/>
        </w:tc>
        <w:tc>
          <w:tcPr>
            <w:tcW w:type="dxa" w:w="936"/>
            <w:gridSpan w:val="1"/>
            <w:vMerge w:val="continue"/>
            <w:tcBorders>
              <w:top w:color="000000" w:sz="8" w:val="single"/>
              <w:left w:color="000000" w:sz="8" w:val="single"/>
              <w:bottom w:color="000000" w:sz="8" w:val="single"/>
              <w:right w:color="000000" w:sz="8" w:val="single"/>
            </w:tcBorders>
            <w:tcMar>
              <w:left w:type="dxa" w:w="0"/>
              <w:right w:type="dxa" w:w="0"/>
            </w:tcMar>
          </w:tcPr>
          <w:p/>
        </w:tc>
        <w:tc>
          <w:tcPr>
            <w:tcW w:type="dxa" w:w="1590"/>
            <w:gridSpan w:val="3"/>
            <w:tcBorders>
              <w:left w:color="000000" w:sz="8" w:val="single"/>
              <w:bottom w:color="000000" w:sz="8" w:val="single"/>
              <w:right w:color="000000" w:sz="8" w:val="single"/>
            </w:tcBorders>
            <w:tcMar>
              <w:left w:type="dxa" w:w="0"/>
              <w:right w:type="dxa" w:w="0"/>
            </w:tcMar>
          </w:tcPr>
          <w:p w14:paraId="6F010000">
            <w:pPr>
              <w:pStyle w:val="Style_3"/>
              <w:ind w:firstLine="0" w:left="0"/>
              <w:jc w:val="both"/>
              <w:rPr>
                <w:sz w:val="18"/>
              </w:rPr>
            </w:pPr>
            <w:r>
              <w:rPr>
                <w:sz w:val="18"/>
              </w:rPr>
              <w:t xml:space="preserve">в            </w:t>
            </w:r>
          </w:p>
          <w:p w14:paraId="70010000">
            <w:pPr>
              <w:pStyle w:val="Style_3"/>
              <w:ind w:firstLine="0" w:left="0"/>
              <w:jc w:val="both"/>
              <w:rPr>
                <w:sz w:val="18"/>
              </w:rPr>
            </w:pPr>
            <w:r>
              <w:rPr>
                <w:sz w:val="18"/>
              </w:rPr>
              <w:t xml:space="preserve">календарном  </w:t>
            </w:r>
          </w:p>
          <w:p w14:paraId="71010000">
            <w:pPr>
              <w:pStyle w:val="Style_3"/>
              <w:ind w:firstLine="0" w:left="0"/>
              <w:jc w:val="both"/>
              <w:rPr>
                <w:sz w:val="18"/>
              </w:rPr>
            </w:pPr>
            <w:r>
              <w:rPr>
                <w:sz w:val="18"/>
              </w:rPr>
              <w:t xml:space="preserve">исчислении   </w:t>
            </w:r>
          </w:p>
        </w:tc>
        <w:tc>
          <w:tcPr>
            <w:tcW w:type="dxa" w:w="1590"/>
            <w:gridSpan w:val="3"/>
            <w:tcBorders>
              <w:left w:color="000000" w:sz="8" w:val="single"/>
              <w:bottom w:color="000000" w:sz="8" w:val="single"/>
              <w:right w:color="000000" w:sz="8" w:val="single"/>
            </w:tcBorders>
            <w:tcMar>
              <w:left w:type="dxa" w:w="0"/>
              <w:right w:type="dxa" w:w="0"/>
            </w:tcMar>
          </w:tcPr>
          <w:p w14:paraId="72010000">
            <w:pPr>
              <w:pStyle w:val="Style_3"/>
              <w:ind w:firstLine="0" w:left="0"/>
              <w:jc w:val="both"/>
              <w:rPr>
                <w:sz w:val="18"/>
              </w:rPr>
            </w:pPr>
            <w:r>
              <w:rPr>
                <w:sz w:val="18"/>
              </w:rPr>
              <w:t xml:space="preserve">в льготном   </w:t>
            </w:r>
          </w:p>
          <w:p w14:paraId="73010000">
            <w:pPr>
              <w:pStyle w:val="Style_3"/>
              <w:ind w:firstLine="0" w:left="0"/>
              <w:jc w:val="both"/>
              <w:rPr>
                <w:sz w:val="18"/>
              </w:rPr>
            </w:pPr>
            <w:r>
              <w:rPr>
                <w:sz w:val="18"/>
              </w:rPr>
              <w:t xml:space="preserve">исчислении   </w:t>
            </w:r>
          </w:p>
        </w:tc>
        <w:tc>
          <w:tcPr>
            <w:tcW w:type="dxa" w:w="1684"/>
            <w:gridSpan w:val="3"/>
            <w:vMerge w:val="continue"/>
            <w:tcBorders>
              <w:top w:color="000000" w:sz="8" w:val="single"/>
              <w:left w:color="000000" w:sz="8" w:val="single"/>
              <w:bottom w:color="000000" w:sz="8" w:val="single"/>
              <w:right w:color="000000" w:sz="8" w:val="single"/>
            </w:tcBorders>
            <w:tcMar>
              <w:left w:type="dxa" w:w="0"/>
              <w:right w:type="dxa" w:w="0"/>
            </w:tcMar>
          </w:tcPr>
          <w:p/>
        </w:tc>
      </w:tr>
      <w:tr>
        <w:trPr>
          <w:trHeight w:hRule="atLeast" w:val="231"/>
        </w:trPr>
        <w:tc>
          <w:tcPr>
            <w:tcW w:type="dxa" w:w="468"/>
            <w:tcBorders>
              <w:left w:color="000000" w:sz="8" w:val="single"/>
              <w:bottom w:color="000000" w:sz="8" w:val="single"/>
              <w:right w:color="000000" w:sz="8" w:val="single"/>
            </w:tcBorders>
            <w:tcMar>
              <w:left w:type="dxa" w:w="0"/>
              <w:right w:type="dxa" w:w="0"/>
            </w:tcMar>
          </w:tcPr>
          <w:p w14:paraId="74010000">
            <w:pPr>
              <w:pStyle w:val="Style_3"/>
              <w:ind w:firstLine="0" w:left="0"/>
              <w:jc w:val="both"/>
              <w:rPr>
                <w:sz w:val="18"/>
              </w:rPr>
            </w:pPr>
          </w:p>
        </w:tc>
        <w:tc>
          <w:tcPr>
            <w:tcW w:type="dxa" w:w="748"/>
            <w:tcBorders>
              <w:left w:color="000000" w:sz="8" w:val="single"/>
              <w:bottom w:color="000000" w:sz="8" w:val="single"/>
              <w:right w:color="000000" w:sz="8" w:val="single"/>
            </w:tcBorders>
            <w:tcMar>
              <w:left w:type="dxa" w:w="0"/>
              <w:right w:type="dxa" w:w="0"/>
            </w:tcMar>
          </w:tcPr>
          <w:p w14:paraId="75010000">
            <w:pPr>
              <w:pStyle w:val="Style_3"/>
              <w:ind w:firstLine="0" w:left="0"/>
              <w:jc w:val="both"/>
              <w:rPr>
                <w:sz w:val="18"/>
              </w:rPr>
            </w:pPr>
          </w:p>
        </w:tc>
        <w:tc>
          <w:tcPr>
            <w:tcW w:type="dxa" w:w="468"/>
            <w:tcBorders>
              <w:left w:color="000000" w:sz="8" w:val="single"/>
              <w:bottom w:color="000000" w:sz="8" w:val="single"/>
              <w:right w:color="000000" w:sz="8" w:val="single"/>
            </w:tcBorders>
            <w:tcMar>
              <w:left w:type="dxa" w:w="0"/>
              <w:right w:type="dxa" w:w="0"/>
            </w:tcMar>
          </w:tcPr>
          <w:p w14:paraId="76010000">
            <w:pPr>
              <w:pStyle w:val="Style_3"/>
              <w:ind w:firstLine="0" w:left="0"/>
              <w:jc w:val="both"/>
              <w:rPr>
                <w:sz w:val="18"/>
              </w:rPr>
            </w:pPr>
            <w:r>
              <w:rPr>
                <w:sz w:val="18"/>
              </w:rPr>
              <w:t>год</w:t>
            </w:r>
          </w:p>
        </w:tc>
        <w:tc>
          <w:tcPr>
            <w:tcW w:type="dxa" w:w="468"/>
            <w:tcBorders>
              <w:left w:color="000000" w:sz="8" w:val="single"/>
              <w:bottom w:color="000000" w:sz="8" w:val="single"/>
              <w:right w:color="000000" w:sz="8" w:val="single"/>
            </w:tcBorders>
            <w:tcMar>
              <w:left w:type="dxa" w:w="0"/>
              <w:right w:type="dxa" w:w="0"/>
            </w:tcMar>
          </w:tcPr>
          <w:p w14:paraId="77010000">
            <w:pPr>
              <w:pStyle w:val="Style_3"/>
              <w:ind w:firstLine="0" w:left="0"/>
              <w:jc w:val="both"/>
              <w:rPr>
                <w:sz w:val="18"/>
              </w:rPr>
            </w:pPr>
            <w:r>
              <w:rPr>
                <w:sz w:val="18"/>
              </w:rPr>
              <w:t>ме-</w:t>
            </w:r>
          </w:p>
          <w:p w14:paraId="78010000">
            <w:pPr>
              <w:pStyle w:val="Style_3"/>
              <w:ind w:firstLine="0" w:left="0"/>
              <w:jc w:val="both"/>
              <w:rPr>
                <w:sz w:val="18"/>
              </w:rPr>
            </w:pPr>
            <w:r>
              <w:rPr>
                <w:sz w:val="18"/>
              </w:rPr>
              <w:t>сяц</w:t>
            </w:r>
          </w:p>
        </w:tc>
        <w:tc>
          <w:tcPr>
            <w:tcW w:type="dxa" w:w="561"/>
            <w:tcBorders>
              <w:left w:color="000000" w:sz="8" w:val="single"/>
              <w:bottom w:color="000000" w:sz="8" w:val="single"/>
              <w:right w:color="000000" w:sz="8" w:val="single"/>
            </w:tcBorders>
            <w:tcMar>
              <w:left w:type="dxa" w:w="0"/>
              <w:right w:type="dxa" w:w="0"/>
            </w:tcMar>
          </w:tcPr>
          <w:p w14:paraId="79010000">
            <w:pPr>
              <w:pStyle w:val="Style_3"/>
              <w:ind w:firstLine="0" w:left="0"/>
              <w:jc w:val="both"/>
              <w:rPr>
                <w:sz w:val="18"/>
              </w:rPr>
            </w:pPr>
            <w:r>
              <w:rPr>
                <w:sz w:val="18"/>
              </w:rPr>
              <w:t>чис-</w:t>
            </w:r>
          </w:p>
          <w:p w14:paraId="7A010000">
            <w:pPr>
              <w:pStyle w:val="Style_3"/>
              <w:ind w:firstLine="0" w:left="0"/>
              <w:jc w:val="both"/>
              <w:rPr>
                <w:sz w:val="18"/>
              </w:rPr>
            </w:pPr>
            <w:r>
              <w:rPr>
                <w:sz w:val="18"/>
              </w:rPr>
              <w:t xml:space="preserve">ло  </w:t>
            </w:r>
          </w:p>
        </w:tc>
        <w:tc>
          <w:tcPr>
            <w:tcW w:type="dxa" w:w="842"/>
            <w:tcBorders>
              <w:left w:color="000000" w:sz="8" w:val="single"/>
              <w:bottom w:color="000000" w:sz="8" w:val="single"/>
              <w:right w:color="000000" w:sz="8" w:val="single"/>
            </w:tcBorders>
            <w:tcMar>
              <w:left w:type="dxa" w:w="0"/>
              <w:right w:type="dxa" w:w="0"/>
            </w:tcMar>
          </w:tcPr>
          <w:p w14:paraId="7B010000">
            <w:pPr>
              <w:pStyle w:val="Style_3"/>
              <w:ind w:firstLine="0" w:left="0"/>
              <w:jc w:val="both"/>
              <w:rPr>
                <w:sz w:val="18"/>
              </w:rPr>
            </w:pPr>
          </w:p>
        </w:tc>
        <w:tc>
          <w:tcPr>
            <w:tcW w:type="dxa" w:w="936"/>
            <w:tcBorders>
              <w:left w:color="000000" w:sz="8" w:val="single"/>
              <w:bottom w:color="000000" w:sz="8" w:val="single"/>
              <w:right w:color="000000" w:sz="8" w:val="single"/>
            </w:tcBorders>
            <w:tcMar>
              <w:left w:type="dxa" w:w="0"/>
              <w:right w:type="dxa" w:w="0"/>
            </w:tcMar>
          </w:tcPr>
          <w:p w14:paraId="7C010000">
            <w:pPr>
              <w:pStyle w:val="Style_3"/>
              <w:ind w:firstLine="0" w:left="0"/>
              <w:jc w:val="both"/>
              <w:rPr>
                <w:sz w:val="18"/>
              </w:rPr>
            </w:pPr>
          </w:p>
        </w:tc>
        <w:tc>
          <w:tcPr>
            <w:tcW w:type="dxa" w:w="561"/>
            <w:tcBorders>
              <w:left w:color="000000" w:sz="8" w:val="single"/>
              <w:bottom w:color="000000" w:sz="8" w:val="single"/>
              <w:right w:color="000000" w:sz="8" w:val="single"/>
            </w:tcBorders>
            <w:tcMar>
              <w:left w:type="dxa" w:w="0"/>
              <w:right w:type="dxa" w:w="0"/>
            </w:tcMar>
          </w:tcPr>
          <w:p w14:paraId="7D010000">
            <w:pPr>
              <w:pStyle w:val="Style_3"/>
              <w:ind w:firstLine="0" w:left="0"/>
              <w:jc w:val="both"/>
              <w:rPr>
                <w:sz w:val="18"/>
              </w:rPr>
            </w:pPr>
            <w:r>
              <w:rPr>
                <w:sz w:val="18"/>
              </w:rPr>
              <w:t xml:space="preserve">лет </w:t>
            </w:r>
          </w:p>
        </w:tc>
        <w:tc>
          <w:tcPr>
            <w:tcW w:type="dxa" w:w="468"/>
            <w:tcBorders>
              <w:left w:color="000000" w:sz="8" w:val="single"/>
              <w:bottom w:color="000000" w:sz="8" w:val="single"/>
              <w:right w:color="000000" w:sz="8" w:val="single"/>
            </w:tcBorders>
            <w:tcMar>
              <w:left w:type="dxa" w:w="0"/>
              <w:right w:type="dxa" w:w="0"/>
            </w:tcMar>
          </w:tcPr>
          <w:p w14:paraId="7E010000">
            <w:pPr>
              <w:pStyle w:val="Style_3"/>
              <w:ind w:firstLine="0" w:left="0"/>
              <w:jc w:val="both"/>
              <w:rPr>
                <w:sz w:val="18"/>
              </w:rPr>
            </w:pPr>
            <w:r>
              <w:rPr>
                <w:sz w:val="18"/>
              </w:rPr>
              <w:t>ме-</w:t>
            </w:r>
          </w:p>
          <w:p w14:paraId="7F010000">
            <w:pPr>
              <w:pStyle w:val="Style_3"/>
              <w:ind w:firstLine="0" w:left="0"/>
              <w:jc w:val="both"/>
              <w:rPr>
                <w:sz w:val="18"/>
              </w:rPr>
            </w:pPr>
            <w:r>
              <w:rPr>
                <w:sz w:val="18"/>
              </w:rPr>
              <w:t>ся-</w:t>
            </w:r>
          </w:p>
          <w:p w14:paraId="80010000">
            <w:pPr>
              <w:pStyle w:val="Style_3"/>
              <w:ind w:firstLine="0" w:left="0"/>
              <w:jc w:val="both"/>
              <w:rPr>
                <w:sz w:val="18"/>
              </w:rPr>
            </w:pPr>
            <w:r>
              <w:rPr>
                <w:sz w:val="18"/>
              </w:rPr>
              <w:t>цев</w:t>
            </w:r>
          </w:p>
        </w:tc>
        <w:tc>
          <w:tcPr>
            <w:tcW w:type="dxa" w:w="561"/>
            <w:tcBorders>
              <w:left w:color="000000" w:sz="8" w:val="single"/>
              <w:bottom w:color="000000" w:sz="8" w:val="single"/>
              <w:right w:color="000000" w:sz="8" w:val="single"/>
            </w:tcBorders>
            <w:tcMar>
              <w:left w:type="dxa" w:w="0"/>
              <w:right w:type="dxa" w:w="0"/>
            </w:tcMar>
          </w:tcPr>
          <w:p w14:paraId="81010000">
            <w:pPr>
              <w:pStyle w:val="Style_3"/>
              <w:ind w:firstLine="0" w:left="0"/>
              <w:jc w:val="both"/>
              <w:rPr>
                <w:sz w:val="18"/>
              </w:rPr>
            </w:pPr>
            <w:r>
              <w:rPr>
                <w:sz w:val="18"/>
              </w:rPr>
              <w:t>дней</w:t>
            </w:r>
          </w:p>
        </w:tc>
        <w:tc>
          <w:tcPr>
            <w:tcW w:type="dxa" w:w="561"/>
            <w:tcBorders>
              <w:left w:color="000000" w:sz="8" w:val="single"/>
              <w:bottom w:color="000000" w:sz="8" w:val="single"/>
              <w:right w:color="000000" w:sz="8" w:val="single"/>
            </w:tcBorders>
            <w:tcMar>
              <w:left w:type="dxa" w:w="0"/>
              <w:right w:type="dxa" w:w="0"/>
            </w:tcMar>
          </w:tcPr>
          <w:p w14:paraId="82010000">
            <w:pPr>
              <w:pStyle w:val="Style_3"/>
              <w:ind w:firstLine="0" w:left="0"/>
              <w:jc w:val="both"/>
              <w:rPr>
                <w:sz w:val="18"/>
              </w:rPr>
            </w:pPr>
            <w:r>
              <w:rPr>
                <w:sz w:val="18"/>
              </w:rPr>
              <w:t xml:space="preserve">лет </w:t>
            </w:r>
          </w:p>
        </w:tc>
        <w:tc>
          <w:tcPr>
            <w:tcW w:type="dxa" w:w="468"/>
            <w:tcBorders>
              <w:left w:color="000000" w:sz="8" w:val="single"/>
              <w:bottom w:color="000000" w:sz="8" w:val="single"/>
              <w:right w:color="000000" w:sz="8" w:val="single"/>
            </w:tcBorders>
            <w:tcMar>
              <w:left w:type="dxa" w:w="0"/>
              <w:right w:type="dxa" w:w="0"/>
            </w:tcMar>
          </w:tcPr>
          <w:p w14:paraId="83010000">
            <w:pPr>
              <w:pStyle w:val="Style_3"/>
              <w:ind w:firstLine="0" w:left="0"/>
              <w:jc w:val="both"/>
              <w:rPr>
                <w:sz w:val="18"/>
              </w:rPr>
            </w:pPr>
            <w:r>
              <w:rPr>
                <w:sz w:val="18"/>
              </w:rPr>
              <w:t>ме-</w:t>
            </w:r>
          </w:p>
          <w:p w14:paraId="84010000">
            <w:pPr>
              <w:pStyle w:val="Style_3"/>
              <w:ind w:firstLine="0" w:left="0"/>
              <w:jc w:val="both"/>
              <w:rPr>
                <w:sz w:val="18"/>
              </w:rPr>
            </w:pPr>
            <w:r>
              <w:rPr>
                <w:sz w:val="18"/>
              </w:rPr>
              <w:t>ся-</w:t>
            </w:r>
          </w:p>
          <w:p w14:paraId="85010000">
            <w:pPr>
              <w:pStyle w:val="Style_3"/>
              <w:ind w:firstLine="0" w:left="0"/>
              <w:jc w:val="both"/>
              <w:rPr>
                <w:sz w:val="18"/>
              </w:rPr>
            </w:pPr>
            <w:r>
              <w:rPr>
                <w:sz w:val="18"/>
              </w:rPr>
              <w:t>цев</w:t>
            </w:r>
          </w:p>
        </w:tc>
        <w:tc>
          <w:tcPr>
            <w:tcW w:type="dxa" w:w="561"/>
            <w:tcBorders>
              <w:left w:color="000000" w:sz="8" w:val="single"/>
              <w:bottom w:color="000000" w:sz="8" w:val="single"/>
              <w:right w:color="000000" w:sz="8" w:val="single"/>
            </w:tcBorders>
            <w:tcMar>
              <w:left w:type="dxa" w:w="0"/>
              <w:right w:type="dxa" w:w="0"/>
            </w:tcMar>
          </w:tcPr>
          <w:p w14:paraId="86010000">
            <w:pPr>
              <w:pStyle w:val="Style_3"/>
              <w:ind w:firstLine="0" w:left="0"/>
              <w:jc w:val="both"/>
              <w:rPr>
                <w:sz w:val="18"/>
              </w:rPr>
            </w:pPr>
            <w:r>
              <w:rPr>
                <w:sz w:val="18"/>
              </w:rPr>
              <w:t>дней</w:t>
            </w:r>
          </w:p>
        </w:tc>
        <w:tc>
          <w:tcPr>
            <w:tcW w:type="dxa" w:w="561"/>
            <w:tcBorders>
              <w:left w:color="000000" w:sz="8" w:val="single"/>
              <w:bottom w:color="000000" w:sz="8" w:val="single"/>
              <w:right w:color="000000" w:sz="8" w:val="single"/>
            </w:tcBorders>
            <w:tcMar>
              <w:left w:type="dxa" w:w="0"/>
              <w:right w:type="dxa" w:w="0"/>
            </w:tcMar>
          </w:tcPr>
          <w:p w14:paraId="87010000">
            <w:pPr>
              <w:pStyle w:val="Style_3"/>
              <w:ind w:firstLine="0" w:left="0"/>
              <w:jc w:val="both"/>
              <w:rPr>
                <w:sz w:val="18"/>
              </w:rPr>
            </w:pPr>
            <w:r>
              <w:rPr>
                <w:sz w:val="18"/>
              </w:rPr>
              <w:t xml:space="preserve">лет </w:t>
            </w:r>
          </w:p>
        </w:tc>
        <w:tc>
          <w:tcPr>
            <w:tcW w:type="dxa" w:w="468"/>
            <w:tcBorders>
              <w:left w:color="000000" w:sz="8" w:val="single"/>
              <w:bottom w:color="000000" w:sz="8" w:val="single"/>
              <w:right w:color="000000" w:sz="8" w:val="single"/>
            </w:tcBorders>
            <w:tcMar>
              <w:left w:type="dxa" w:w="0"/>
              <w:right w:type="dxa" w:w="0"/>
            </w:tcMar>
          </w:tcPr>
          <w:p w14:paraId="88010000">
            <w:pPr>
              <w:pStyle w:val="Style_3"/>
              <w:ind w:firstLine="0" w:left="0"/>
              <w:jc w:val="both"/>
              <w:rPr>
                <w:sz w:val="18"/>
              </w:rPr>
            </w:pPr>
            <w:r>
              <w:rPr>
                <w:sz w:val="18"/>
              </w:rPr>
              <w:t>ме-</w:t>
            </w:r>
          </w:p>
          <w:p w14:paraId="89010000">
            <w:pPr>
              <w:pStyle w:val="Style_3"/>
              <w:ind w:firstLine="0" w:left="0"/>
              <w:jc w:val="both"/>
              <w:rPr>
                <w:sz w:val="18"/>
              </w:rPr>
            </w:pPr>
            <w:r>
              <w:rPr>
                <w:sz w:val="18"/>
              </w:rPr>
              <w:t>ся-</w:t>
            </w:r>
          </w:p>
          <w:p w14:paraId="8A010000">
            <w:pPr>
              <w:pStyle w:val="Style_3"/>
              <w:ind w:firstLine="0" w:left="0"/>
              <w:jc w:val="both"/>
              <w:rPr>
                <w:sz w:val="18"/>
              </w:rPr>
            </w:pPr>
            <w:r>
              <w:rPr>
                <w:sz w:val="18"/>
              </w:rPr>
              <w:t>цев</w:t>
            </w:r>
          </w:p>
        </w:tc>
        <w:tc>
          <w:tcPr>
            <w:tcW w:type="dxa" w:w="655"/>
            <w:tcBorders>
              <w:left w:color="000000" w:sz="8" w:val="single"/>
              <w:bottom w:color="000000" w:sz="8" w:val="single"/>
              <w:right w:color="000000" w:sz="8" w:val="single"/>
            </w:tcBorders>
            <w:tcMar>
              <w:left w:type="dxa" w:w="0"/>
              <w:right w:type="dxa" w:w="0"/>
            </w:tcMar>
          </w:tcPr>
          <w:p w14:paraId="8B010000">
            <w:pPr>
              <w:pStyle w:val="Style_3"/>
              <w:ind w:firstLine="0" w:left="0"/>
              <w:jc w:val="both"/>
              <w:rPr>
                <w:sz w:val="18"/>
              </w:rPr>
            </w:pPr>
            <w:r>
              <w:rPr>
                <w:sz w:val="18"/>
              </w:rPr>
              <w:t xml:space="preserve">дней </w:t>
            </w:r>
          </w:p>
        </w:tc>
      </w:tr>
      <w:tr>
        <w:trPr>
          <w:trHeight w:hRule="atLeast" w:val="231"/>
        </w:trPr>
        <w:tc>
          <w:tcPr>
            <w:tcW w:type="dxa" w:w="468"/>
            <w:tcBorders>
              <w:left w:color="000000" w:sz="8" w:val="single"/>
              <w:bottom w:color="000000" w:sz="8" w:val="single"/>
              <w:right w:color="000000" w:sz="8" w:val="single"/>
            </w:tcBorders>
            <w:tcMar>
              <w:left w:type="dxa" w:w="0"/>
              <w:right w:type="dxa" w:w="0"/>
            </w:tcMar>
          </w:tcPr>
          <w:p w14:paraId="8C010000">
            <w:pPr>
              <w:pStyle w:val="Style_3"/>
              <w:ind w:firstLine="0" w:left="0"/>
              <w:jc w:val="both"/>
              <w:rPr>
                <w:sz w:val="18"/>
              </w:rPr>
            </w:pPr>
          </w:p>
        </w:tc>
        <w:tc>
          <w:tcPr>
            <w:tcW w:type="dxa" w:w="748"/>
            <w:tcBorders>
              <w:left w:color="000000" w:sz="8" w:val="single"/>
              <w:bottom w:color="000000" w:sz="8" w:val="single"/>
              <w:right w:color="000000" w:sz="8" w:val="single"/>
            </w:tcBorders>
            <w:tcMar>
              <w:left w:type="dxa" w:w="0"/>
              <w:right w:type="dxa" w:w="0"/>
            </w:tcMar>
          </w:tcPr>
          <w:p w14:paraId="8D010000">
            <w:pPr>
              <w:pStyle w:val="Style_3"/>
              <w:ind w:firstLine="0" w:left="0"/>
              <w:jc w:val="both"/>
              <w:rPr>
                <w:sz w:val="18"/>
              </w:rPr>
            </w:pPr>
          </w:p>
        </w:tc>
        <w:tc>
          <w:tcPr>
            <w:tcW w:type="dxa" w:w="468"/>
            <w:tcBorders>
              <w:left w:color="000000" w:sz="8" w:val="single"/>
              <w:bottom w:color="000000" w:sz="8" w:val="single"/>
              <w:right w:color="000000" w:sz="8" w:val="single"/>
            </w:tcBorders>
            <w:tcMar>
              <w:left w:type="dxa" w:w="0"/>
              <w:right w:type="dxa" w:w="0"/>
            </w:tcMar>
          </w:tcPr>
          <w:p w14:paraId="8E010000">
            <w:pPr>
              <w:pStyle w:val="Style_3"/>
              <w:ind w:firstLine="0" w:left="0"/>
              <w:jc w:val="both"/>
              <w:rPr>
                <w:sz w:val="18"/>
              </w:rPr>
            </w:pPr>
          </w:p>
        </w:tc>
        <w:tc>
          <w:tcPr>
            <w:tcW w:type="dxa" w:w="468"/>
            <w:tcBorders>
              <w:left w:color="000000" w:sz="8" w:val="single"/>
              <w:bottom w:color="000000" w:sz="8" w:val="single"/>
              <w:right w:color="000000" w:sz="8" w:val="single"/>
            </w:tcBorders>
            <w:tcMar>
              <w:left w:type="dxa" w:w="0"/>
              <w:right w:type="dxa" w:w="0"/>
            </w:tcMar>
          </w:tcPr>
          <w:p w14:paraId="8F010000">
            <w:pPr>
              <w:pStyle w:val="Style_3"/>
              <w:ind w:firstLine="0" w:left="0"/>
              <w:jc w:val="both"/>
              <w:rPr>
                <w:sz w:val="18"/>
              </w:rPr>
            </w:pPr>
          </w:p>
        </w:tc>
        <w:tc>
          <w:tcPr>
            <w:tcW w:type="dxa" w:w="561"/>
            <w:tcBorders>
              <w:left w:color="000000" w:sz="8" w:val="single"/>
              <w:bottom w:color="000000" w:sz="8" w:val="single"/>
              <w:right w:color="000000" w:sz="8" w:val="single"/>
            </w:tcBorders>
            <w:tcMar>
              <w:left w:type="dxa" w:w="0"/>
              <w:right w:type="dxa" w:w="0"/>
            </w:tcMar>
          </w:tcPr>
          <w:p w14:paraId="90010000">
            <w:pPr>
              <w:pStyle w:val="Style_3"/>
              <w:ind w:firstLine="0" w:left="0"/>
              <w:jc w:val="both"/>
              <w:rPr>
                <w:sz w:val="18"/>
              </w:rPr>
            </w:pPr>
          </w:p>
        </w:tc>
        <w:tc>
          <w:tcPr>
            <w:tcW w:type="dxa" w:w="842"/>
            <w:tcBorders>
              <w:left w:color="000000" w:sz="8" w:val="single"/>
              <w:bottom w:color="000000" w:sz="8" w:val="single"/>
              <w:right w:color="000000" w:sz="8" w:val="single"/>
            </w:tcBorders>
            <w:tcMar>
              <w:left w:type="dxa" w:w="0"/>
              <w:right w:type="dxa" w:w="0"/>
            </w:tcMar>
          </w:tcPr>
          <w:p w14:paraId="91010000">
            <w:pPr>
              <w:pStyle w:val="Style_3"/>
              <w:ind w:firstLine="0" w:left="0"/>
              <w:jc w:val="both"/>
              <w:rPr>
                <w:sz w:val="18"/>
              </w:rPr>
            </w:pPr>
          </w:p>
        </w:tc>
        <w:tc>
          <w:tcPr>
            <w:tcW w:type="dxa" w:w="936"/>
            <w:tcBorders>
              <w:left w:color="000000" w:sz="8" w:val="single"/>
              <w:bottom w:color="000000" w:sz="8" w:val="single"/>
              <w:right w:color="000000" w:sz="8" w:val="single"/>
            </w:tcBorders>
            <w:tcMar>
              <w:left w:type="dxa" w:w="0"/>
              <w:right w:type="dxa" w:w="0"/>
            </w:tcMar>
          </w:tcPr>
          <w:p w14:paraId="92010000">
            <w:pPr>
              <w:pStyle w:val="Style_3"/>
              <w:ind w:firstLine="0" w:left="0"/>
              <w:jc w:val="both"/>
              <w:rPr>
                <w:sz w:val="18"/>
              </w:rPr>
            </w:pPr>
          </w:p>
        </w:tc>
        <w:tc>
          <w:tcPr>
            <w:tcW w:type="dxa" w:w="561"/>
            <w:tcBorders>
              <w:left w:color="000000" w:sz="8" w:val="single"/>
              <w:bottom w:color="000000" w:sz="8" w:val="single"/>
              <w:right w:color="000000" w:sz="8" w:val="single"/>
            </w:tcBorders>
            <w:tcMar>
              <w:left w:type="dxa" w:w="0"/>
              <w:right w:type="dxa" w:w="0"/>
            </w:tcMar>
          </w:tcPr>
          <w:p w14:paraId="93010000">
            <w:pPr>
              <w:pStyle w:val="Style_3"/>
              <w:ind w:firstLine="0" w:left="0"/>
              <w:jc w:val="both"/>
              <w:rPr>
                <w:sz w:val="18"/>
              </w:rPr>
            </w:pPr>
          </w:p>
        </w:tc>
        <w:tc>
          <w:tcPr>
            <w:tcW w:type="dxa" w:w="468"/>
            <w:tcBorders>
              <w:left w:color="000000" w:sz="8" w:val="single"/>
              <w:bottom w:color="000000" w:sz="8" w:val="single"/>
              <w:right w:color="000000" w:sz="8" w:val="single"/>
            </w:tcBorders>
            <w:tcMar>
              <w:left w:type="dxa" w:w="0"/>
              <w:right w:type="dxa" w:w="0"/>
            </w:tcMar>
          </w:tcPr>
          <w:p w14:paraId="94010000">
            <w:pPr>
              <w:pStyle w:val="Style_3"/>
              <w:ind w:firstLine="0" w:left="0"/>
              <w:jc w:val="both"/>
              <w:rPr>
                <w:sz w:val="18"/>
              </w:rPr>
            </w:pPr>
          </w:p>
        </w:tc>
        <w:tc>
          <w:tcPr>
            <w:tcW w:type="dxa" w:w="561"/>
            <w:tcBorders>
              <w:left w:color="000000" w:sz="8" w:val="single"/>
              <w:bottom w:color="000000" w:sz="8" w:val="single"/>
              <w:right w:color="000000" w:sz="8" w:val="single"/>
            </w:tcBorders>
            <w:tcMar>
              <w:left w:type="dxa" w:w="0"/>
              <w:right w:type="dxa" w:w="0"/>
            </w:tcMar>
          </w:tcPr>
          <w:p w14:paraId="95010000">
            <w:pPr>
              <w:pStyle w:val="Style_3"/>
              <w:ind w:firstLine="0" w:left="0"/>
              <w:jc w:val="both"/>
              <w:rPr>
                <w:sz w:val="18"/>
              </w:rPr>
            </w:pPr>
          </w:p>
        </w:tc>
        <w:tc>
          <w:tcPr>
            <w:tcW w:type="dxa" w:w="561"/>
            <w:tcBorders>
              <w:left w:color="000000" w:sz="8" w:val="single"/>
              <w:bottom w:color="000000" w:sz="8" w:val="single"/>
              <w:right w:color="000000" w:sz="8" w:val="single"/>
            </w:tcBorders>
            <w:tcMar>
              <w:left w:type="dxa" w:w="0"/>
              <w:right w:type="dxa" w:w="0"/>
            </w:tcMar>
          </w:tcPr>
          <w:p w14:paraId="96010000">
            <w:pPr>
              <w:pStyle w:val="Style_3"/>
              <w:ind w:firstLine="0" w:left="0"/>
              <w:jc w:val="both"/>
              <w:rPr>
                <w:sz w:val="18"/>
              </w:rPr>
            </w:pPr>
          </w:p>
        </w:tc>
        <w:tc>
          <w:tcPr>
            <w:tcW w:type="dxa" w:w="468"/>
            <w:tcBorders>
              <w:left w:color="000000" w:sz="8" w:val="single"/>
              <w:bottom w:color="000000" w:sz="8" w:val="single"/>
              <w:right w:color="000000" w:sz="8" w:val="single"/>
            </w:tcBorders>
            <w:tcMar>
              <w:left w:type="dxa" w:w="0"/>
              <w:right w:type="dxa" w:w="0"/>
            </w:tcMar>
          </w:tcPr>
          <w:p w14:paraId="97010000">
            <w:pPr>
              <w:pStyle w:val="Style_3"/>
              <w:ind w:firstLine="0" w:left="0"/>
              <w:jc w:val="both"/>
              <w:rPr>
                <w:sz w:val="18"/>
              </w:rPr>
            </w:pPr>
          </w:p>
        </w:tc>
        <w:tc>
          <w:tcPr>
            <w:tcW w:type="dxa" w:w="561"/>
            <w:tcBorders>
              <w:left w:color="000000" w:sz="8" w:val="single"/>
              <w:bottom w:color="000000" w:sz="8" w:val="single"/>
              <w:right w:color="000000" w:sz="8" w:val="single"/>
            </w:tcBorders>
            <w:tcMar>
              <w:left w:type="dxa" w:w="0"/>
              <w:right w:type="dxa" w:w="0"/>
            </w:tcMar>
          </w:tcPr>
          <w:p w14:paraId="98010000">
            <w:pPr>
              <w:pStyle w:val="Style_3"/>
              <w:ind w:firstLine="0" w:left="0"/>
              <w:jc w:val="both"/>
              <w:rPr>
                <w:sz w:val="18"/>
              </w:rPr>
            </w:pPr>
          </w:p>
        </w:tc>
        <w:tc>
          <w:tcPr>
            <w:tcW w:type="dxa" w:w="561"/>
            <w:tcBorders>
              <w:left w:color="000000" w:sz="8" w:val="single"/>
              <w:bottom w:color="000000" w:sz="8" w:val="single"/>
              <w:right w:color="000000" w:sz="8" w:val="single"/>
            </w:tcBorders>
            <w:tcMar>
              <w:left w:type="dxa" w:w="0"/>
              <w:right w:type="dxa" w:w="0"/>
            </w:tcMar>
          </w:tcPr>
          <w:p w14:paraId="99010000">
            <w:pPr>
              <w:pStyle w:val="Style_3"/>
              <w:ind w:firstLine="0" w:left="0"/>
              <w:jc w:val="both"/>
              <w:rPr>
                <w:sz w:val="18"/>
              </w:rPr>
            </w:pPr>
          </w:p>
        </w:tc>
        <w:tc>
          <w:tcPr>
            <w:tcW w:type="dxa" w:w="468"/>
            <w:tcBorders>
              <w:left w:color="000000" w:sz="8" w:val="single"/>
              <w:bottom w:color="000000" w:sz="8" w:val="single"/>
              <w:right w:color="000000" w:sz="8" w:val="single"/>
            </w:tcBorders>
            <w:tcMar>
              <w:left w:type="dxa" w:w="0"/>
              <w:right w:type="dxa" w:w="0"/>
            </w:tcMar>
          </w:tcPr>
          <w:p w14:paraId="9A010000">
            <w:pPr>
              <w:pStyle w:val="Style_3"/>
              <w:ind w:firstLine="0" w:left="0"/>
              <w:jc w:val="both"/>
              <w:rPr>
                <w:sz w:val="18"/>
              </w:rPr>
            </w:pPr>
          </w:p>
        </w:tc>
        <w:tc>
          <w:tcPr>
            <w:tcW w:type="dxa" w:w="655"/>
            <w:tcBorders>
              <w:left w:color="000000" w:sz="8" w:val="single"/>
              <w:bottom w:color="000000" w:sz="8" w:val="single"/>
              <w:right w:color="000000" w:sz="8" w:val="single"/>
            </w:tcBorders>
            <w:tcMar>
              <w:left w:type="dxa" w:w="0"/>
              <w:right w:type="dxa" w:w="0"/>
            </w:tcMar>
          </w:tcPr>
          <w:p w14:paraId="9B010000">
            <w:pPr>
              <w:pStyle w:val="Style_3"/>
              <w:ind w:firstLine="0" w:left="0"/>
              <w:jc w:val="both"/>
              <w:rPr>
                <w:sz w:val="18"/>
              </w:rPr>
            </w:pPr>
          </w:p>
        </w:tc>
      </w:tr>
      <w:tr>
        <w:trPr>
          <w:trHeight w:hRule="atLeast" w:val="231"/>
        </w:trPr>
        <w:tc>
          <w:tcPr>
            <w:tcW w:type="dxa" w:w="468"/>
            <w:tcBorders>
              <w:left w:color="000000" w:sz="8" w:val="single"/>
              <w:bottom w:color="000000" w:sz="8" w:val="single"/>
              <w:right w:color="000000" w:sz="8" w:val="single"/>
            </w:tcBorders>
            <w:tcMar>
              <w:left w:type="dxa" w:w="0"/>
              <w:right w:type="dxa" w:w="0"/>
            </w:tcMar>
          </w:tcPr>
          <w:p w14:paraId="9C010000">
            <w:pPr>
              <w:pStyle w:val="Style_3"/>
              <w:ind w:firstLine="0" w:left="0"/>
              <w:jc w:val="both"/>
              <w:rPr>
                <w:sz w:val="18"/>
              </w:rPr>
            </w:pPr>
          </w:p>
        </w:tc>
        <w:tc>
          <w:tcPr>
            <w:tcW w:type="dxa" w:w="748"/>
            <w:tcBorders>
              <w:left w:color="000000" w:sz="8" w:val="single"/>
              <w:bottom w:color="000000" w:sz="8" w:val="single"/>
              <w:right w:color="000000" w:sz="8" w:val="single"/>
            </w:tcBorders>
            <w:tcMar>
              <w:left w:type="dxa" w:w="0"/>
              <w:right w:type="dxa" w:w="0"/>
            </w:tcMar>
          </w:tcPr>
          <w:p w14:paraId="9D010000">
            <w:pPr>
              <w:pStyle w:val="Style_3"/>
              <w:ind w:firstLine="0" w:left="0"/>
              <w:jc w:val="both"/>
              <w:rPr>
                <w:sz w:val="18"/>
              </w:rPr>
            </w:pPr>
          </w:p>
        </w:tc>
        <w:tc>
          <w:tcPr>
            <w:tcW w:type="dxa" w:w="468"/>
            <w:tcBorders>
              <w:left w:color="000000" w:sz="8" w:val="single"/>
              <w:bottom w:color="000000" w:sz="8" w:val="single"/>
              <w:right w:color="000000" w:sz="8" w:val="single"/>
            </w:tcBorders>
            <w:tcMar>
              <w:left w:type="dxa" w:w="0"/>
              <w:right w:type="dxa" w:w="0"/>
            </w:tcMar>
          </w:tcPr>
          <w:p w14:paraId="9E010000">
            <w:pPr>
              <w:pStyle w:val="Style_3"/>
              <w:ind w:firstLine="0" w:left="0"/>
              <w:jc w:val="both"/>
              <w:rPr>
                <w:sz w:val="18"/>
              </w:rPr>
            </w:pPr>
          </w:p>
        </w:tc>
        <w:tc>
          <w:tcPr>
            <w:tcW w:type="dxa" w:w="468"/>
            <w:tcBorders>
              <w:left w:color="000000" w:sz="8" w:val="single"/>
              <w:bottom w:color="000000" w:sz="8" w:val="single"/>
              <w:right w:color="000000" w:sz="8" w:val="single"/>
            </w:tcBorders>
            <w:tcMar>
              <w:left w:type="dxa" w:w="0"/>
              <w:right w:type="dxa" w:w="0"/>
            </w:tcMar>
          </w:tcPr>
          <w:p w14:paraId="9F010000">
            <w:pPr>
              <w:pStyle w:val="Style_3"/>
              <w:ind w:firstLine="0" w:left="0"/>
              <w:jc w:val="both"/>
              <w:rPr>
                <w:sz w:val="18"/>
              </w:rPr>
            </w:pPr>
          </w:p>
        </w:tc>
        <w:tc>
          <w:tcPr>
            <w:tcW w:type="dxa" w:w="561"/>
            <w:tcBorders>
              <w:left w:color="000000" w:sz="8" w:val="single"/>
              <w:bottom w:color="000000" w:sz="8" w:val="single"/>
              <w:right w:color="000000" w:sz="8" w:val="single"/>
            </w:tcBorders>
            <w:tcMar>
              <w:left w:type="dxa" w:w="0"/>
              <w:right w:type="dxa" w:w="0"/>
            </w:tcMar>
          </w:tcPr>
          <w:p w14:paraId="A0010000">
            <w:pPr>
              <w:pStyle w:val="Style_3"/>
              <w:ind w:firstLine="0" w:left="0"/>
              <w:jc w:val="both"/>
              <w:rPr>
                <w:sz w:val="18"/>
              </w:rPr>
            </w:pPr>
          </w:p>
        </w:tc>
        <w:tc>
          <w:tcPr>
            <w:tcW w:type="dxa" w:w="842"/>
            <w:tcBorders>
              <w:left w:color="000000" w:sz="8" w:val="single"/>
              <w:bottom w:color="000000" w:sz="8" w:val="single"/>
              <w:right w:color="000000" w:sz="8" w:val="single"/>
            </w:tcBorders>
            <w:tcMar>
              <w:left w:type="dxa" w:w="0"/>
              <w:right w:type="dxa" w:w="0"/>
            </w:tcMar>
          </w:tcPr>
          <w:p w14:paraId="A1010000">
            <w:pPr>
              <w:pStyle w:val="Style_3"/>
              <w:ind w:firstLine="0" w:left="0"/>
              <w:jc w:val="both"/>
              <w:rPr>
                <w:sz w:val="18"/>
              </w:rPr>
            </w:pPr>
          </w:p>
        </w:tc>
        <w:tc>
          <w:tcPr>
            <w:tcW w:type="dxa" w:w="936"/>
            <w:tcBorders>
              <w:left w:color="000000" w:sz="8" w:val="single"/>
              <w:bottom w:color="000000" w:sz="8" w:val="single"/>
              <w:right w:color="000000" w:sz="8" w:val="single"/>
            </w:tcBorders>
            <w:tcMar>
              <w:left w:type="dxa" w:w="0"/>
              <w:right w:type="dxa" w:w="0"/>
            </w:tcMar>
          </w:tcPr>
          <w:p w14:paraId="A2010000">
            <w:pPr>
              <w:pStyle w:val="Style_3"/>
              <w:ind w:firstLine="0" w:left="0"/>
              <w:jc w:val="both"/>
              <w:rPr>
                <w:sz w:val="18"/>
              </w:rPr>
            </w:pPr>
          </w:p>
        </w:tc>
        <w:tc>
          <w:tcPr>
            <w:tcW w:type="dxa" w:w="561"/>
            <w:tcBorders>
              <w:left w:color="000000" w:sz="8" w:val="single"/>
              <w:bottom w:color="000000" w:sz="8" w:val="single"/>
              <w:right w:color="000000" w:sz="8" w:val="single"/>
            </w:tcBorders>
            <w:tcMar>
              <w:left w:type="dxa" w:w="0"/>
              <w:right w:type="dxa" w:w="0"/>
            </w:tcMar>
          </w:tcPr>
          <w:p w14:paraId="A3010000">
            <w:pPr>
              <w:pStyle w:val="Style_3"/>
              <w:ind w:firstLine="0" w:left="0"/>
              <w:jc w:val="both"/>
              <w:rPr>
                <w:sz w:val="18"/>
              </w:rPr>
            </w:pPr>
          </w:p>
        </w:tc>
        <w:tc>
          <w:tcPr>
            <w:tcW w:type="dxa" w:w="468"/>
            <w:tcBorders>
              <w:left w:color="000000" w:sz="8" w:val="single"/>
              <w:bottom w:color="000000" w:sz="8" w:val="single"/>
              <w:right w:color="000000" w:sz="8" w:val="single"/>
            </w:tcBorders>
            <w:tcMar>
              <w:left w:type="dxa" w:w="0"/>
              <w:right w:type="dxa" w:w="0"/>
            </w:tcMar>
          </w:tcPr>
          <w:p w14:paraId="A4010000">
            <w:pPr>
              <w:pStyle w:val="Style_3"/>
              <w:ind w:firstLine="0" w:left="0"/>
              <w:jc w:val="both"/>
              <w:rPr>
                <w:sz w:val="18"/>
              </w:rPr>
            </w:pPr>
          </w:p>
        </w:tc>
        <w:tc>
          <w:tcPr>
            <w:tcW w:type="dxa" w:w="561"/>
            <w:tcBorders>
              <w:left w:color="000000" w:sz="8" w:val="single"/>
              <w:bottom w:color="000000" w:sz="8" w:val="single"/>
              <w:right w:color="000000" w:sz="8" w:val="single"/>
            </w:tcBorders>
            <w:tcMar>
              <w:left w:type="dxa" w:w="0"/>
              <w:right w:type="dxa" w:w="0"/>
            </w:tcMar>
          </w:tcPr>
          <w:p w14:paraId="A5010000">
            <w:pPr>
              <w:pStyle w:val="Style_3"/>
              <w:ind w:firstLine="0" w:left="0"/>
              <w:jc w:val="both"/>
              <w:rPr>
                <w:sz w:val="18"/>
              </w:rPr>
            </w:pPr>
          </w:p>
        </w:tc>
        <w:tc>
          <w:tcPr>
            <w:tcW w:type="dxa" w:w="561"/>
            <w:tcBorders>
              <w:left w:color="000000" w:sz="8" w:val="single"/>
              <w:bottom w:color="000000" w:sz="8" w:val="single"/>
              <w:right w:color="000000" w:sz="8" w:val="single"/>
            </w:tcBorders>
            <w:tcMar>
              <w:left w:type="dxa" w:w="0"/>
              <w:right w:type="dxa" w:w="0"/>
            </w:tcMar>
          </w:tcPr>
          <w:p w14:paraId="A6010000">
            <w:pPr>
              <w:pStyle w:val="Style_3"/>
              <w:ind w:firstLine="0" w:left="0"/>
              <w:jc w:val="both"/>
              <w:rPr>
                <w:sz w:val="18"/>
              </w:rPr>
            </w:pPr>
          </w:p>
        </w:tc>
        <w:tc>
          <w:tcPr>
            <w:tcW w:type="dxa" w:w="468"/>
            <w:tcBorders>
              <w:left w:color="000000" w:sz="8" w:val="single"/>
              <w:bottom w:color="000000" w:sz="8" w:val="single"/>
              <w:right w:color="000000" w:sz="8" w:val="single"/>
            </w:tcBorders>
            <w:tcMar>
              <w:left w:type="dxa" w:w="0"/>
              <w:right w:type="dxa" w:w="0"/>
            </w:tcMar>
          </w:tcPr>
          <w:p w14:paraId="A7010000">
            <w:pPr>
              <w:pStyle w:val="Style_3"/>
              <w:ind w:firstLine="0" w:left="0"/>
              <w:jc w:val="both"/>
              <w:rPr>
                <w:sz w:val="18"/>
              </w:rPr>
            </w:pPr>
          </w:p>
        </w:tc>
        <w:tc>
          <w:tcPr>
            <w:tcW w:type="dxa" w:w="561"/>
            <w:tcBorders>
              <w:left w:color="000000" w:sz="8" w:val="single"/>
              <w:bottom w:color="000000" w:sz="8" w:val="single"/>
              <w:right w:color="000000" w:sz="8" w:val="single"/>
            </w:tcBorders>
            <w:tcMar>
              <w:left w:type="dxa" w:w="0"/>
              <w:right w:type="dxa" w:w="0"/>
            </w:tcMar>
          </w:tcPr>
          <w:p w14:paraId="A8010000">
            <w:pPr>
              <w:pStyle w:val="Style_3"/>
              <w:ind w:firstLine="0" w:left="0"/>
              <w:jc w:val="both"/>
              <w:rPr>
                <w:sz w:val="18"/>
              </w:rPr>
            </w:pPr>
          </w:p>
        </w:tc>
        <w:tc>
          <w:tcPr>
            <w:tcW w:type="dxa" w:w="561"/>
            <w:tcBorders>
              <w:left w:color="000000" w:sz="8" w:val="single"/>
              <w:bottom w:color="000000" w:sz="8" w:val="single"/>
              <w:right w:color="000000" w:sz="8" w:val="single"/>
            </w:tcBorders>
            <w:tcMar>
              <w:left w:type="dxa" w:w="0"/>
              <w:right w:type="dxa" w:w="0"/>
            </w:tcMar>
          </w:tcPr>
          <w:p w14:paraId="A9010000">
            <w:pPr>
              <w:pStyle w:val="Style_3"/>
              <w:ind w:firstLine="0" w:left="0"/>
              <w:jc w:val="both"/>
              <w:rPr>
                <w:sz w:val="18"/>
              </w:rPr>
            </w:pPr>
          </w:p>
        </w:tc>
        <w:tc>
          <w:tcPr>
            <w:tcW w:type="dxa" w:w="468"/>
            <w:tcBorders>
              <w:left w:color="000000" w:sz="8" w:val="single"/>
              <w:bottom w:color="000000" w:sz="8" w:val="single"/>
              <w:right w:color="000000" w:sz="8" w:val="single"/>
            </w:tcBorders>
            <w:tcMar>
              <w:left w:type="dxa" w:w="0"/>
              <w:right w:type="dxa" w:w="0"/>
            </w:tcMar>
          </w:tcPr>
          <w:p w14:paraId="AA010000">
            <w:pPr>
              <w:pStyle w:val="Style_3"/>
              <w:ind w:firstLine="0" w:left="0"/>
              <w:jc w:val="both"/>
              <w:rPr>
                <w:sz w:val="18"/>
              </w:rPr>
            </w:pPr>
          </w:p>
        </w:tc>
        <w:tc>
          <w:tcPr>
            <w:tcW w:type="dxa" w:w="655"/>
            <w:tcBorders>
              <w:left w:color="000000" w:sz="8" w:val="single"/>
              <w:bottom w:color="000000" w:sz="8" w:val="single"/>
              <w:right w:color="000000" w:sz="8" w:val="single"/>
            </w:tcBorders>
            <w:tcMar>
              <w:left w:type="dxa" w:w="0"/>
              <w:right w:type="dxa" w:w="0"/>
            </w:tcMar>
          </w:tcPr>
          <w:p w14:paraId="AB010000">
            <w:pPr>
              <w:pStyle w:val="Style_3"/>
              <w:ind w:firstLine="0" w:left="0"/>
              <w:jc w:val="both"/>
              <w:rPr>
                <w:sz w:val="18"/>
              </w:rPr>
            </w:pPr>
          </w:p>
        </w:tc>
      </w:tr>
      <w:tr>
        <w:trPr>
          <w:trHeight w:hRule="atLeast" w:val="231"/>
        </w:trPr>
        <w:tc>
          <w:tcPr>
            <w:tcW w:type="dxa" w:w="468"/>
            <w:tcBorders>
              <w:left w:color="000000" w:sz="8" w:val="single"/>
              <w:bottom w:color="000000" w:sz="8" w:val="single"/>
              <w:right w:color="000000" w:sz="8" w:val="single"/>
            </w:tcBorders>
            <w:tcMar>
              <w:left w:type="dxa" w:w="0"/>
              <w:right w:type="dxa" w:w="0"/>
            </w:tcMar>
          </w:tcPr>
          <w:p w14:paraId="AC010000">
            <w:pPr>
              <w:pStyle w:val="Style_3"/>
              <w:ind w:firstLine="0" w:left="0"/>
              <w:jc w:val="both"/>
              <w:rPr>
                <w:sz w:val="18"/>
              </w:rPr>
            </w:pPr>
          </w:p>
        </w:tc>
        <w:tc>
          <w:tcPr>
            <w:tcW w:type="dxa" w:w="748"/>
            <w:tcBorders>
              <w:left w:color="000000" w:sz="8" w:val="single"/>
              <w:bottom w:color="000000" w:sz="8" w:val="single"/>
              <w:right w:color="000000" w:sz="8" w:val="single"/>
            </w:tcBorders>
            <w:tcMar>
              <w:left w:type="dxa" w:w="0"/>
              <w:right w:type="dxa" w:w="0"/>
            </w:tcMar>
          </w:tcPr>
          <w:p w14:paraId="AD010000">
            <w:pPr>
              <w:pStyle w:val="Style_3"/>
              <w:ind w:firstLine="0" w:left="0"/>
              <w:jc w:val="both"/>
              <w:rPr>
                <w:sz w:val="18"/>
              </w:rPr>
            </w:pPr>
          </w:p>
        </w:tc>
        <w:tc>
          <w:tcPr>
            <w:tcW w:type="dxa" w:w="468"/>
            <w:tcBorders>
              <w:left w:color="000000" w:sz="8" w:val="single"/>
              <w:bottom w:color="000000" w:sz="8" w:val="single"/>
              <w:right w:color="000000" w:sz="8" w:val="single"/>
            </w:tcBorders>
            <w:tcMar>
              <w:left w:type="dxa" w:w="0"/>
              <w:right w:type="dxa" w:w="0"/>
            </w:tcMar>
          </w:tcPr>
          <w:p w14:paraId="AE010000">
            <w:pPr>
              <w:pStyle w:val="Style_3"/>
              <w:ind w:firstLine="0" w:left="0"/>
              <w:jc w:val="both"/>
              <w:rPr>
                <w:sz w:val="18"/>
              </w:rPr>
            </w:pPr>
          </w:p>
        </w:tc>
        <w:tc>
          <w:tcPr>
            <w:tcW w:type="dxa" w:w="468"/>
            <w:tcBorders>
              <w:left w:color="000000" w:sz="8" w:val="single"/>
              <w:bottom w:color="000000" w:sz="8" w:val="single"/>
              <w:right w:color="000000" w:sz="8" w:val="single"/>
            </w:tcBorders>
            <w:tcMar>
              <w:left w:type="dxa" w:w="0"/>
              <w:right w:type="dxa" w:w="0"/>
            </w:tcMar>
          </w:tcPr>
          <w:p w14:paraId="AF010000">
            <w:pPr>
              <w:pStyle w:val="Style_3"/>
              <w:ind w:firstLine="0" w:left="0"/>
              <w:jc w:val="both"/>
              <w:rPr>
                <w:sz w:val="18"/>
              </w:rPr>
            </w:pPr>
          </w:p>
        </w:tc>
        <w:tc>
          <w:tcPr>
            <w:tcW w:type="dxa" w:w="561"/>
            <w:tcBorders>
              <w:left w:color="000000" w:sz="8" w:val="single"/>
              <w:bottom w:color="000000" w:sz="8" w:val="single"/>
              <w:right w:color="000000" w:sz="8" w:val="single"/>
            </w:tcBorders>
            <w:tcMar>
              <w:left w:type="dxa" w:w="0"/>
              <w:right w:type="dxa" w:w="0"/>
            </w:tcMar>
          </w:tcPr>
          <w:p w14:paraId="B0010000">
            <w:pPr>
              <w:pStyle w:val="Style_3"/>
              <w:ind w:firstLine="0" w:left="0"/>
              <w:jc w:val="both"/>
              <w:rPr>
                <w:sz w:val="18"/>
              </w:rPr>
            </w:pPr>
          </w:p>
        </w:tc>
        <w:tc>
          <w:tcPr>
            <w:tcW w:type="dxa" w:w="842"/>
            <w:tcBorders>
              <w:left w:color="000000" w:sz="8" w:val="single"/>
              <w:bottom w:color="000000" w:sz="8" w:val="single"/>
              <w:right w:color="000000" w:sz="8" w:val="single"/>
            </w:tcBorders>
            <w:tcMar>
              <w:left w:type="dxa" w:w="0"/>
              <w:right w:type="dxa" w:w="0"/>
            </w:tcMar>
          </w:tcPr>
          <w:p w14:paraId="B1010000">
            <w:pPr>
              <w:pStyle w:val="Style_3"/>
              <w:ind w:firstLine="0" w:left="0"/>
              <w:jc w:val="both"/>
              <w:rPr>
                <w:sz w:val="18"/>
              </w:rPr>
            </w:pPr>
          </w:p>
        </w:tc>
        <w:tc>
          <w:tcPr>
            <w:tcW w:type="dxa" w:w="936"/>
            <w:tcBorders>
              <w:left w:color="000000" w:sz="8" w:val="single"/>
              <w:bottom w:color="000000" w:sz="8" w:val="single"/>
              <w:right w:color="000000" w:sz="8" w:val="single"/>
            </w:tcBorders>
            <w:tcMar>
              <w:left w:type="dxa" w:w="0"/>
              <w:right w:type="dxa" w:w="0"/>
            </w:tcMar>
          </w:tcPr>
          <w:p w14:paraId="B2010000">
            <w:pPr>
              <w:pStyle w:val="Style_3"/>
              <w:ind w:firstLine="0" w:left="0"/>
              <w:jc w:val="both"/>
              <w:rPr>
                <w:sz w:val="18"/>
              </w:rPr>
            </w:pPr>
            <w:r>
              <w:rPr>
                <w:sz w:val="18"/>
              </w:rPr>
              <w:t xml:space="preserve">ВСЕГО   </w:t>
            </w:r>
          </w:p>
        </w:tc>
        <w:tc>
          <w:tcPr>
            <w:tcW w:type="dxa" w:w="561"/>
            <w:tcBorders>
              <w:left w:color="000000" w:sz="8" w:val="single"/>
              <w:bottom w:color="000000" w:sz="8" w:val="single"/>
              <w:right w:color="000000" w:sz="8" w:val="single"/>
            </w:tcBorders>
            <w:tcMar>
              <w:left w:type="dxa" w:w="0"/>
              <w:right w:type="dxa" w:w="0"/>
            </w:tcMar>
          </w:tcPr>
          <w:p w14:paraId="B3010000">
            <w:pPr>
              <w:pStyle w:val="Style_3"/>
              <w:ind w:firstLine="0" w:left="0"/>
              <w:jc w:val="both"/>
              <w:rPr>
                <w:sz w:val="18"/>
              </w:rPr>
            </w:pPr>
          </w:p>
        </w:tc>
        <w:tc>
          <w:tcPr>
            <w:tcW w:type="dxa" w:w="468"/>
            <w:tcBorders>
              <w:left w:color="000000" w:sz="8" w:val="single"/>
              <w:bottom w:color="000000" w:sz="8" w:val="single"/>
              <w:right w:color="000000" w:sz="8" w:val="single"/>
            </w:tcBorders>
            <w:tcMar>
              <w:left w:type="dxa" w:w="0"/>
              <w:right w:type="dxa" w:w="0"/>
            </w:tcMar>
          </w:tcPr>
          <w:p w14:paraId="B4010000">
            <w:pPr>
              <w:pStyle w:val="Style_3"/>
              <w:ind w:firstLine="0" w:left="0"/>
              <w:jc w:val="both"/>
              <w:rPr>
                <w:sz w:val="18"/>
              </w:rPr>
            </w:pPr>
          </w:p>
        </w:tc>
        <w:tc>
          <w:tcPr>
            <w:tcW w:type="dxa" w:w="561"/>
            <w:tcBorders>
              <w:left w:color="000000" w:sz="8" w:val="single"/>
              <w:bottom w:color="000000" w:sz="8" w:val="single"/>
              <w:right w:color="000000" w:sz="8" w:val="single"/>
            </w:tcBorders>
            <w:tcMar>
              <w:left w:type="dxa" w:w="0"/>
              <w:right w:type="dxa" w:w="0"/>
            </w:tcMar>
          </w:tcPr>
          <w:p w14:paraId="B5010000">
            <w:pPr>
              <w:pStyle w:val="Style_3"/>
              <w:ind w:firstLine="0" w:left="0"/>
              <w:jc w:val="both"/>
              <w:rPr>
                <w:sz w:val="18"/>
              </w:rPr>
            </w:pPr>
          </w:p>
        </w:tc>
        <w:tc>
          <w:tcPr>
            <w:tcW w:type="dxa" w:w="561"/>
            <w:tcBorders>
              <w:left w:color="000000" w:sz="8" w:val="single"/>
              <w:bottom w:color="000000" w:sz="8" w:val="single"/>
              <w:right w:color="000000" w:sz="8" w:val="single"/>
            </w:tcBorders>
            <w:tcMar>
              <w:left w:type="dxa" w:w="0"/>
              <w:right w:type="dxa" w:w="0"/>
            </w:tcMar>
          </w:tcPr>
          <w:p w14:paraId="B6010000">
            <w:pPr>
              <w:pStyle w:val="Style_3"/>
              <w:ind w:firstLine="0" w:left="0"/>
              <w:jc w:val="both"/>
              <w:rPr>
                <w:sz w:val="18"/>
              </w:rPr>
            </w:pPr>
          </w:p>
        </w:tc>
        <w:tc>
          <w:tcPr>
            <w:tcW w:type="dxa" w:w="468"/>
            <w:tcBorders>
              <w:left w:color="000000" w:sz="8" w:val="single"/>
              <w:bottom w:color="000000" w:sz="8" w:val="single"/>
              <w:right w:color="000000" w:sz="8" w:val="single"/>
            </w:tcBorders>
            <w:tcMar>
              <w:left w:type="dxa" w:w="0"/>
              <w:right w:type="dxa" w:w="0"/>
            </w:tcMar>
          </w:tcPr>
          <w:p w14:paraId="B7010000">
            <w:pPr>
              <w:pStyle w:val="Style_3"/>
              <w:ind w:firstLine="0" w:left="0"/>
              <w:jc w:val="both"/>
              <w:rPr>
                <w:sz w:val="18"/>
              </w:rPr>
            </w:pPr>
          </w:p>
        </w:tc>
        <w:tc>
          <w:tcPr>
            <w:tcW w:type="dxa" w:w="561"/>
            <w:tcBorders>
              <w:left w:color="000000" w:sz="8" w:val="single"/>
              <w:bottom w:color="000000" w:sz="8" w:val="single"/>
              <w:right w:color="000000" w:sz="8" w:val="single"/>
            </w:tcBorders>
            <w:tcMar>
              <w:left w:type="dxa" w:w="0"/>
              <w:right w:type="dxa" w:w="0"/>
            </w:tcMar>
          </w:tcPr>
          <w:p w14:paraId="B8010000">
            <w:pPr>
              <w:pStyle w:val="Style_3"/>
              <w:ind w:firstLine="0" w:left="0"/>
              <w:jc w:val="both"/>
              <w:rPr>
                <w:sz w:val="18"/>
              </w:rPr>
            </w:pPr>
          </w:p>
        </w:tc>
        <w:tc>
          <w:tcPr>
            <w:tcW w:type="dxa" w:w="561"/>
            <w:tcBorders>
              <w:left w:color="000000" w:sz="8" w:val="single"/>
              <w:bottom w:color="000000" w:sz="8" w:val="single"/>
              <w:right w:color="000000" w:sz="8" w:val="single"/>
            </w:tcBorders>
            <w:tcMar>
              <w:left w:type="dxa" w:w="0"/>
              <w:right w:type="dxa" w:w="0"/>
            </w:tcMar>
          </w:tcPr>
          <w:p w14:paraId="B9010000">
            <w:pPr>
              <w:pStyle w:val="Style_3"/>
              <w:ind w:firstLine="0" w:left="0"/>
              <w:jc w:val="both"/>
              <w:rPr>
                <w:sz w:val="18"/>
              </w:rPr>
            </w:pPr>
          </w:p>
        </w:tc>
        <w:tc>
          <w:tcPr>
            <w:tcW w:type="dxa" w:w="468"/>
            <w:tcBorders>
              <w:left w:color="000000" w:sz="8" w:val="single"/>
              <w:bottom w:color="000000" w:sz="8" w:val="single"/>
              <w:right w:color="000000" w:sz="8" w:val="single"/>
            </w:tcBorders>
            <w:tcMar>
              <w:left w:type="dxa" w:w="0"/>
              <w:right w:type="dxa" w:w="0"/>
            </w:tcMar>
          </w:tcPr>
          <w:p w14:paraId="BA010000">
            <w:pPr>
              <w:pStyle w:val="Style_3"/>
              <w:ind w:firstLine="0" w:left="0"/>
              <w:jc w:val="both"/>
              <w:rPr>
                <w:sz w:val="18"/>
              </w:rPr>
            </w:pPr>
          </w:p>
        </w:tc>
        <w:tc>
          <w:tcPr>
            <w:tcW w:type="dxa" w:w="655"/>
            <w:tcBorders>
              <w:left w:color="000000" w:sz="8" w:val="single"/>
              <w:bottom w:color="000000" w:sz="8" w:val="single"/>
              <w:right w:color="000000" w:sz="8" w:val="single"/>
            </w:tcBorders>
            <w:tcMar>
              <w:left w:type="dxa" w:w="0"/>
              <w:right w:type="dxa" w:w="0"/>
            </w:tcMar>
          </w:tcPr>
          <w:p w14:paraId="BB010000">
            <w:pPr>
              <w:pStyle w:val="Style_3"/>
              <w:ind w:firstLine="0" w:left="0"/>
              <w:jc w:val="both"/>
              <w:rPr>
                <w:sz w:val="18"/>
              </w:rPr>
            </w:pPr>
          </w:p>
        </w:tc>
      </w:tr>
    </w:tbl>
    <w:p w14:paraId="BC010000">
      <w:pPr>
        <w:pStyle w:val="Style_1"/>
        <w:ind w:firstLine="540" w:left="0"/>
        <w:jc w:val="both"/>
      </w:pPr>
    </w:p>
    <w:p w14:paraId="BD010000">
      <w:pPr>
        <w:pStyle w:val="Style_3"/>
        <w:ind w:firstLine="0" w:left="0"/>
        <w:jc w:val="both"/>
        <w:rPr>
          <w:sz w:val="18"/>
        </w:rPr>
      </w:pPr>
      <w:r>
        <w:rPr>
          <w:sz w:val="18"/>
        </w:rPr>
        <w:t>Специалист по кадрам _______________________________</w:t>
      </w:r>
    </w:p>
    <w:p w14:paraId="BE010000">
      <w:pPr>
        <w:pStyle w:val="Style_3"/>
        <w:ind w:firstLine="0" w:left="0"/>
        <w:jc w:val="both"/>
        <w:rPr>
          <w:sz w:val="18"/>
        </w:rPr>
      </w:pPr>
      <w:r>
        <w:rPr>
          <w:sz w:val="18"/>
        </w:rPr>
        <w:t xml:space="preserve">                      (подпись, инициалы, фамилия)</w:t>
      </w:r>
    </w:p>
    <w:p w14:paraId="BF010000">
      <w:pPr>
        <w:pStyle w:val="Style_3"/>
        <w:ind w:firstLine="0" w:left="0"/>
        <w:jc w:val="both"/>
        <w:rPr>
          <w:sz w:val="18"/>
        </w:rPr>
      </w:pPr>
    </w:p>
    <w:p w14:paraId="C0010000">
      <w:pPr>
        <w:pStyle w:val="Style_3"/>
        <w:ind w:firstLine="0" w:left="0"/>
        <w:jc w:val="both"/>
        <w:rPr>
          <w:sz w:val="18"/>
        </w:rPr>
      </w:pPr>
      <w:r>
        <w:rPr>
          <w:sz w:val="18"/>
        </w:rPr>
        <w:t>Дата         Место для печати</w:t>
      </w:r>
    </w:p>
    <w:p w14:paraId="C1010000">
      <w:pPr>
        <w:pStyle w:val="Style_1"/>
        <w:ind w:firstLine="540" w:left="0"/>
        <w:jc w:val="both"/>
      </w:pPr>
    </w:p>
    <w:p w14:paraId="C2010000">
      <w:pPr>
        <w:pStyle w:val="Style_1"/>
        <w:ind w:firstLine="540" w:left="0"/>
        <w:jc w:val="both"/>
      </w:pPr>
    </w:p>
    <w:p w14:paraId="C3010000">
      <w:pPr>
        <w:pStyle w:val="Style_1"/>
        <w:ind w:firstLine="540" w:left="0"/>
        <w:jc w:val="both"/>
      </w:pPr>
    </w:p>
    <w:p w14:paraId="C4010000">
      <w:pPr>
        <w:pStyle w:val="Style_1"/>
        <w:ind w:firstLine="540" w:left="0"/>
        <w:jc w:val="both"/>
      </w:pPr>
    </w:p>
    <w:p w14:paraId="C5010000">
      <w:pPr>
        <w:pStyle w:val="Style_1"/>
        <w:ind w:firstLine="540" w:left="0"/>
        <w:jc w:val="both"/>
      </w:pPr>
    </w:p>
    <w:p w14:paraId="C6010000">
      <w:pPr>
        <w:pStyle w:val="Style_1"/>
        <w:ind w:firstLine="0" w:left="0"/>
        <w:jc w:val="right"/>
        <w:outlineLvl w:val="1"/>
      </w:pPr>
      <w:r>
        <w:t>Приложение N 4</w:t>
      </w:r>
    </w:p>
    <w:p w14:paraId="C7010000">
      <w:pPr>
        <w:pStyle w:val="Style_1"/>
        <w:ind w:firstLine="0" w:left="0"/>
        <w:jc w:val="right"/>
      </w:pPr>
      <w:r>
        <w:t>к Порядку назначения пенсии</w:t>
      </w:r>
    </w:p>
    <w:p w14:paraId="C8010000">
      <w:pPr>
        <w:pStyle w:val="Style_1"/>
        <w:ind w:firstLine="0" w:left="0"/>
        <w:jc w:val="right"/>
      </w:pPr>
      <w:r>
        <w:t>за выслугу лет муниципальным</w:t>
      </w:r>
    </w:p>
    <w:p w14:paraId="C9010000">
      <w:pPr>
        <w:pStyle w:val="Style_1"/>
        <w:ind w:firstLine="0" w:left="0"/>
        <w:jc w:val="right"/>
      </w:pPr>
      <w:r>
        <w:t>служащим города Курчатова,</w:t>
      </w:r>
    </w:p>
    <w:p w14:paraId="CA010000">
      <w:pPr>
        <w:pStyle w:val="Style_1"/>
        <w:ind w:firstLine="0" w:left="0"/>
        <w:jc w:val="right"/>
      </w:pPr>
      <w:r>
        <w:t>перерасчета ее размера и выплаты</w:t>
      </w:r>
    </w:p>
    <w:p w14:paraId="CB010000">
      <w:pPr>
        <w:pStyle w:val="Style_1"/>
        <w:ind w:firstLine="0" w:left="0"/>
        <w:jc w:val="right"/>
      </w:pPr>
    </w:p>
    <w:p w14:paraId="CC010000">
      <w:pPr>
        <w:pStyle w:val="Style_3"/>
        <w:ind w:firstLine="0" w:left="0"/>
        <w:jc w:val="both"/>
      </w:pPr>
      <w:r>
        <w:t xml:space="preserve">                                            Главе города Курчатова</w:t>
      </w:r>
    </w:p>
    <w:p w14:paraId="CD010000">
      <w:pPr>
        <w:pStyle w:val="Style_3"/>
        <w:ind w:firstLine="0" w:left="0"/>
        <w:jc w:val="both"/>
      </w:pPr>
      <w:r>
        <w:t xml:space="preserve">                              ____________________________________</w:t>
      </w:r>
    </w:p>
    <w:p w14:paraId="CE010000">
      <w:pPr>
        <w:pStyle w:val="Style_3"/>
        <w:ind w:firstLine="0" w:left="0"/>
        <w:jc w:val="both"/>
      </w:pPr>
      <w:r>
        <w:t xml:space="preserve">                                              (инициалы и фамилия)</w:t>
      </w:r>
    </w:p>
    <w:p w14:paraId="CF010000">
      <w:pPr>
        <w:pStyle w:val="Style_3"/>
        <w:ind w:firstLine="0" w:left="0"/>
        <w:jc w:val="both"/>
      </w:pPr>
    </w:p>
    <w:p w14:paraId="D0010000">
      <w:pPr>
        <w:pStyle w:val="Style_3"/>
        <w:ind w:firstLine="0" w:left="0"/>
        <w:jc w:val="both"/>
      </w:pPr>
      <w:r>
        <w:t xml:space="preserve">                              от _________________________________</w:t>
      </w:r>
    </w:p>
    <w:p w14:paraId="D1010000">
      <w:pPr>
        <w:pStyle w:val="Style_3"/>
        <w:ind w:firstLine="0" w:left="0"/>
        <w:jc w:val="both"/>
      </w:pPr>
      <w:r>
        <w:t xml:space="preserve">                                (фамилия, имя, отчество заявителя)</w:t>
      </w:r>
    </w:p>
    <w:p w14:paraId="D2010000">
      <w:pPr>
        <w:pStyle w:val="Style_3"/>
        <w:ind w:firstLine="0" w:left="0"/>
        <w:jc w:val="both"/>
      </w:pPr>
    </w:p>
    <w:p w14:paraId="D3010000">
      <w:pPr>
        <w:pStyle w:val="Style_3"/>
        <w:ind w:firstLine="0" w:left="0"/>
        <w:jc w:val="both"/>
      </w:pPr>
      <w:r>
        <w:t xml:space="preserve">                              ____________________________________</w:t>
      </w:r>
    </w:p>
    <w:p w14:paraId="D4010000">
      <w:pPr>
        <w:pStyle w:val="Style_3"/>
        <w:ind w:firstLine="0" w:left="0"/>
        <w:jc w:val="both"/>
      </w:pPr>
      <w:r>
        <w:t xml:space="preserve">                              (наименование должности заявителя на</w:t>
      </w:r>
    </w:p>
    <w:p w14:paraId="D5010000">
      <w:pPr>
        <w:pStyle w:val="Style_3"/>
        <w:ind w:firstLine="0" w:left="0"/>
        <w:jc w:val="both"/>
      </w:pPr>
      <w:r>
        <w:t xml:space="preserve">                              ____________________________________</w:t>
      </w:r>
    </w:p>
    <w:p w14:paraId="D6010000">
      <w:pPr>
        <w:pStyle w:val="Style_3"/>
        <w:ind w:firstLine="0" w:left="0"/>
        <w:jc w:val="both"/>
      </w:pPr>
      <w:r>
        <w:t xml:space="preserve">                                                  день увольнения)</w:t>
      </w:r>
    </w:p>
    <w:p w14:paraId="D7010000">
      <w:pPr>
        <w:pStyle w:val="Style_3"/>
        <w:ind w:firstLine="0" w:left="0"/>
        <w:jc w:val="both"/>
      </w:pPr>
    </w:p>
    <w:p w14:paraId="D8010000">
      <w:pPr>
        <w:pStyle w:val="Style_3"/>
        <w:ind w:firstLine="0" w:left="0"/>
        <w:jc w:val="both"/>
      </w:pPr>
      <w:r>
        <w:t xml:space="preserve">                              Домашний адрес _____________________</w:t>
      </w:r>
    </w:p>
    <w:p w14:paraId="D9010000">
      <w:pPr>
        <w:pStyle w:val="Style_3"/>
        <w:ind w:firstLine="0" w:left="0"/>
        <w:jc w:val="both"/>
      </w:pPr>
      <w:r>
        <w:t xml:space="preserve">                              ___________________________________,</w:t>
      </w:r>
    </w:p>
    <w:p w14:paraId="DA010000">
      <w:pPr>
        <w:pStyle w:val="Style_3"/>
        <w:ind w:firstLine="0" w:left="0"/>
        <w:jc w:val="both"/>
      </w:pPr>
      <w:r>
        <w:t xml:space="preserve">                                      телефон ___________________</w:t>
      </w:r>
    </w:p>
    <w:p w14:paraId="DB010000">
      <w:pPr>
        <w:pStyle w:val="Style_3"/>
        <w:ind w:firstLine="0" w:left="0"/>
        <w:jc w:val="both"/>
      </w:pPr>
    </w:p>
    <w:p w14:paraId="DC010000">
      <w:pPr>
        <w:pStyle w:val="Style_3"/>
        <w:ind w:firstLine="0" w:left="0"/>
        <w:jc w:val="both"/>
      </w:pPr>
      <w:bookmarkStart w:id="8" w:name="Par356"/>
      <w:bookmarkEnd w:id="8"/>
      <w:r>
        <w:t xml:space="preserve">                            ЗАЯВЛЕНИЕ</w:t>
      </w:r>
    </w:p>
    <w:p w14:paraId="DD010000">
      <w:pPr>
        <w:pStyle w:val="Style_3"/>
        <w:ind w:firstLine="0" w:left="0"/>
        <w:jc w:val="both"/>
      </w:pPr>
    </w:p>
    <w:p w14:paraId="DE010000">
      <w:pPr>
        <w:pStyle w:val="Style_3"/>
        <w:ind w:firstLine="0" w:left="0"/>
        <w:jc w:val="both"/>
      </w:pPr>
      <w:r>
        <w:t xml:space="preserve">    В  соответствии  с  </w:t>
      </w:r>
      <w:r>
        <w:rPr>
          <w:color w:val="0000FF"/>
        </w:rPr>
        <w:fldChar w:fldCharType="begin"/>
      </w:r>
      <w:r>
        <w:rPr>
          <w:color w:val="0000FF"/>
        </w:rPr>
        <w:instrText>HYPERLINK "consultantplus://offline/ref=7F0DAB54492B689AC6FC5DFF36FEDC8FA215E6E18FB21B398EFD64F83CFC3306511AD89AEFA7334DDC37948DA745880FF419A27DB013016872193AF1W6H"</w:instrText>
      </w:r>
      <w:r>
        <w:rPr>
          <w:color w:val="0000FF"/>
        </w:rPr>
        <w:fldChar w:fldCharType="separate"/>
      </w:r>
      <w:r>
        <w:rPr>
          <w:color w:val="0000FF"/>
        </w:rPr>
        <w:t>Законом</w:t>
      </w:r>
      <w:r>
        <w:rPr>
          <w:color w:val="0000FF"/>
        </w:rPr>
        <w:fldChar w:fldCharType="end"/>
      </w:r>
      <w:r>
        <w:t xml:space="preserve">  Курской  области "О муниципальной</w:t>
      </w:r>
    </w:p>
    <w:p w14:paraId="DF010000">
      <w:pPr>
        <w:pStyle w:val="Style_3"/>
        <w:ind w:firstLine="0" w:left="0"/>
        <w:jc w:val="both"/>
      </w:pPr>
      <w:r>
        <w:t>службе  в  Курской  области"  прошу  приостановить    (прекратить,</w:t>
      </w:r>
    </w:p>
    <w:p w14:paraId="E0010000">
      <w:pPr>
        <w:pStyle w:val="Style_3"/>
        <w:ind w:firstLine="0" w:left="0"/>
        <w:jc w:val="both"/>
      </w:pPr>
      <w:r>
        <w:t>возобновить)  мне  выплату  пенсии  за  выслугу  лет  на основании</w:t>
      </w:r>
    </w:p>
    <w:p w14:paraId="E1010000">
      <w:pPr>
        <w:pStyle w:val="Style_3"/>
        <w:ind w:firstLine="0" w:left="0"/>
        <w:jc w:val="both"/>
      </w:pPr>
      <w:r>
        <w:t>__________________________________________________________________</w:t>
      </w:r>
    </w:p>
    <w:p w14:paraId="E2010000">
      <w:pPr>
        <w:pStyle w:val="Style_3"/>
        <w:ind w:firstLine="0" w:left="0"/>
        <w:jc w:val="both"/>
      </w:pPr>
      <w:r>
        <w:t xml:space="preserve">    (решение федерального, областного, муниципального органа о</w:t>
      </w:r>
    </w:p>
    <w:p w14:paraId="E3010000">
      <w:pPr>
        <w:pStyle w:val="Style_3"/>
        <w:ind w:firstLine="0" w:left="0"/>
        <w:jc w:val="both"/>
      </w:pPr>
      <w:r>
        <w:t xml:space="preserve">  возобновлении муниципальной службы, прекращении муниципальной</w:t>
      </w:r>
    </w:p>
    <w:p w14:paraId="E4010000">
      <w:pPr>
        <w:pStyle w:val="Style_3"/>
        <w:ind w:firstLine="0" w:left="0"/>
        <w:jc w:val="both"/>
      </w:pPr>
      <w:r>
        <w:t>службы, решение о назначении ежемесячной доплаты к трудовой пенсии</w:t>
      </w:r>
    </w:p>
    <w:p w14:paraId="E5010000">
      <w:pPr>
        <w:pStyle w:val="Style_3"/>
        <w:ind w:firstLine="0" w:left="0"/>
        <w:jc w:val="both"/>
      </w:pPr>
      <w:r>
        <w:t xml:space="preserve">  или ежемесячного пожизненного содержания, или дополнительного</w:t>
      </w:r>
    </w:p>
    <w:p w14:paraId="E6010000">
      <w:pPr>
        <w:pStyle w:val="Style_3"/>
        <w:ind w:firstLine="0" w:left="0"/>
        <w:jc w:val="both"/>
      </w:pPr>
      <w:r>
        <w:t xml:space="preserve">      ежемесячного материального обеспечения, или решения об</w:t>
      </w:r>
    </w:p>
    <w:p w14:paraId="E7010000">
      <w:pPr>
        <w:pStyle w:val="Style_3"/>
        <w:ind w:firstLine="0" w:left="0"/>
        <w:jc w:val="both"/>
      </w:pPr>
      <w:r>
        <w:t xml:space="preserve">      установлении дополнительного пожизненного ежемесячного</w:t>
      </w:r>
    </w:p>
    <w:p w14:paraId="E8010000">
      <w:pPr>
        <w:pStyle w:val="Style_3"/>
        <w:ind w:firstLine="0" w:left="0"/>
        <w:jc w:val="both"/>
      </w:pPr>
      <w:r>
        <w:t xml:space="preserve">         материального обеспечения, либо в соответствии с</w:t>
      </w:r>
    </w:p>
    <w:p w14:paraId="E9010000">
      <w:pPr>
        <w:pStyle w:val="Style_3"/>
        <w:ind w:firstLine="0" w:left="0"/>
        <w:jc w:val="both"/>
      </w:pPr>
      <w:r>
        <w:t xml:space="preserve"> законодательством Курской области или законодательством другого</w:t>
      </w:r>
    </w:p>
    <w:p w14:paraId="EA010000">
      <w:pPr>
        <w:pStyle w:val="Style_3"/>
        <w:ind w:firstLine="0" w:left="0"/>
        <w:jc w:val="both"/>
      </w:pPr>
      <w:r>
        <w:t>субъекта Российской Федерации решение об установлении ежемесячной</w:t>
      </w:r>
    </w:p>
    <w:p w14:paraId="EB010000">
      <w:pPr>
        <w:pStyle w:val="Style_3"/>
        <w:ind w:firstLine="0" w:left="0"/>
        <w:jc w:val="both"/>
      </w:pPr>
      <w:r>
        <w:t>доплаты к трудовой пенсии или о назначении пенсии за выслугу лет)</w:t>
      </w:r>
    </w:p>
    <w:p w14:paraId="EC010000">
      <w:pPr>
        <w:pStyle w:val="Style_3"/>
        <w:ind w:firstLine="0" w:left="0"/>
        <w:jc w:val="both"/>
      </w:pPr>
    </w:p>
    <w:p w14:paraId="ED010000">
      <w:pPr>
        <w:pStyle w:val="Style_3"/>
        <w:ind w:firstLine="0" w:left="0"/>
        <w:jc w:val="both"/>
      </w:pPr>
      <w:r>
        <w:t>К заявлению прилагаются:</w:t>
      </w:r>
    </w:p>
    <w:p w14:paraId="EE010000">
      <w:pPr>
        <w:pStyle w:val="Style_3"/>
        <w:ind w:firstLine="0" w:left="0"/>
        <w:jc w:val="both"/>
      </w:pPr>
      <w:r>
        <w:t>__________________________________________________________________</w:t>
      </w:r>
    </w:p>
    <w:p w14:paraId="EF010000">
      <w:pPr>
        <w:pStyle w:val="Style_3"/>
        <w:ind w:firstLine="0" w:left="0"/>
        <w:jc w:val="both"/>
      </w:pPr>
      <w:r>
        <w:t xml:space="preserve"> (копия решения федерального, областного, муниципального органа о</w:t>
      </w:r>
    </w:p>
    <w:p w14:paraId="F0010000">
      <w:pPr>
        <w:pStyle w:val="Style_3"/>
        <w:ind w:firstLine="0" w:left="0"/>
        <w:jc w:val="both"/>
      </w:pPr>
      <w:r>
        <w:t xml:space="preserve">  поступлении на муниципальную службу, прекращении муниципальной</w:t>
      </w:r>
    </w:p>
    <w:p w14:paraId="F1010000">
      <w:pPr>
        <w:pStyle w:val="Style_3"/>
        <w:ind w:firstLine="0" w:left="0"/>
        <w:jc w:val="both"/>
      </w:pPr>
      <w:r>
        <w:t xml:space="preserve">     службы, копия решения о назначении ежемесячной доплаты к</w:t>
      </w:r>
    </w:p>
    <w:p w14:paraId="F2010000">
      <w:pPr>
        <w:pStyle w:val="Style_3"/>
        <w:ind w:firstLine="0" w:left="0"/>
        <w:jc w:val="both"/>
      </w:pPr>
      <w:r>
        <w:t xml:space="preserve">  трудовой пенсии или ежемесячного пожизненного содержания, или</w:t>
      </w:r>
    </w:p>
    <w:p w14:paraId="F3010000">
      <w:pPr>
        <w:pStyle w:val="Style_3"/>
        <w:ind w:firstLine="0" w:left="0"/>
        <w:jc w:val="both"/>
      </w:pPr>
      <w:r>
        <w:t xml:space="preserve">   дополнительного ежемесячного материального обеспечения, или</w:t>
      </w:r>
    </w:p>
    <w:p w14:paraId="F4010000">
      <w:pPr>
        <w:pStyle w:val="Style_3"/>
        <w:ind w:firstLine="0" w:left="0"/>
        <w:jc w:val="both"/>
      </w:pPr>
      <w:r>
        <w:t xml:space="preserve">    копия решения об установлении дополнительного пожизненного</w:t>
      </w:r>
    </w:p>
    <w:p w14:paraId="F5010000">
      <w:pPr>
        <w:pStyle w:val="Style_3"/>
        <w:ind w:firstLine="0" w:left="0"/>
        <w:jc w:val="both"/>
      </w:pPr>
      <w:r>
        <w:t xml:space="preserve">  ежемесячного материального обеспечения, либо в соответствии с</w:t>
      </w:r>
    </w:p>
    <w:p w14:paraId="F6010000">
      <w:pPr>
        <w:pStyle w:val="Style_3"/>
        <w:ind w:firstLine="0" w:left="0"/>
        <w:jc w:val="both"/>
      </w:pPr>
      <w:r>
        <w:t xml:space="preserve"> законодательством Курской области или законодательством другого</w:t>
      </w:r>
    </w:p>
    <w:p w14:paraId="F7010000">
      <w:pPr>
        <w:pStyle w:val="Style_3"/>
        <w:ind w:firstLine="0" w:left="0"/>
        <w:jc w:val="both"/>
      </w:pPr>
      <w:r>
        <w:t xml:space="preserve">   субъекта Российской Федерации копия решения об установлении</w:t>
      </w:r>
    </w:p>
    <w:p w14:paraId="F8010000">
      <w:pPr>
        <w:pStyle w:val="Style_3"/>
        <w:ind w:firstLine="0" w:left="0"/>
        <w:jc w:val="both"/>
      </w:pPr>
      <w:r>
        <w:t xml:space="preserve">  ежемесячной доплаты к трудовой пенсии или о назначении пенсии</w:t>
      </w:r>
    </w:p>
    <w:p w14:paraId="F9010000">
      <w:pPr>
        <w:pStyle w:val="Style_3"/>
        <w:ind w:firstLine="0" w:left="0"/>
        <w:jc w:val="both"/>
      </w:pPr>
      <w:r>
        <w:t xml:space="preserve">                         за выслугу лет)</w:t>
      </w:r>
    </w:p>
    <w:p w14:paraId="FA010000">
      <w:pPr>
        <w:pStyle w:val="Style_3"/>
        <w:ind w:firstLine="0" w:left="0"/>
        <w:jc w:val="both"/>
      </w:pPr>
    </w:p>
    <w:p w14:paraId="FB010000">
      <w:pPr>
        <w:pStyle w:val="Style_3"/>
        <w:ind w:firstLine="0" w:left="0"/>
        <w:jc w:val="both"/>
      </w:pPr>
      <w:r>
        <w:t>"__" ________ ____ г. ___________________</w:t>
      </w:r>
    </w:p>
    <w:p w14:paraId="FC010000">
      <w:pPr>
        <w:pStyle w:val="Style_3"/>
        <w:ind w:firstLine="0" w:left="0"/>
        <w:jc w:val="both"/>
      </w:pPr>
      <w:r>
        <w:t xml:space="preserve">                      (подпись заявителя)</w:t>
      </w:r>
    </w:p>
    <w:p w14:paraId="FD010000">
      <w:pPr>
        <w:pStyle w:val="Style_3"/>
        <w:ind w:firstLine="0" w:left="0"/>
        <w:jc w:val="both"/>
      </w:pPr>
    </w:p>
    <w:p w14:paraId="FE010000">
      <w:pPr>
        <w:pStyle w:val="Style_3"/>
        <w:ind w:firstLine="0" w:left="0"/>
        <w:jc w:val="both"/>
      </w:pPr>
      <w:r>
        <w:t>Заявление зарегистрировано ___________ ____ г.</w:t>
      </w:r>
    </w:p>
    <w:p w14:paraId="FF010000">
      <w:pPr>
        <w:pStyle w:val="Style_3"/>
        <w:ind w:firstLine="0" w:left="0"/>
        <w:jc w:val="both"/>
      </w:pPr>
    </w:p>
    <w:p w14:paraId="00020000">
      <w:pPr>
        <w:pStyle w:val="Style_3"/>
        <w:ind w:firstLine="0" w:left="0"/>
        <w:jc w:val="both"/>
      </w:pPr>
      <w:r>
        <w:t>__________________________________________________________________</w:t>
      </w:r>
    </w:p>
    <w:p w14:paraId="01020000">
      <w:pPr>
        <w:pStyle w:val="Style_3"/>
        <w:ind w:firstLine="0" w:left="0"/>
        <w:jc w:val="both"/>
      </w:pPr>
      <w:r>
        <w:t>(подпись, инициалы, фамилия и должность работника, уполномоченного</w:t>
      </w:r>
    </w:p>
    <w:p w14:paraId="02020000">
      <w:pPr>
        <w:pStyle w:val="Style_3"/>
        <w:ind w:firstLine="0" w:left="0"/>
        <w:jc w:val="both"/>
      </w:pPr>
      <w:r>
        <w:t xml:space="preserve">                    регистрировать заявления)</w:t>
      </w:r>
    </w:p>
    <w:p w14:paraId="03020000">
      <w:pPr>
        <w:pStyle w:val="Style_1"/>
        <w:ind w:firstLine="540" w:left="0"/>
        <w:jc w:val="both"/>
      </w:pPr>
    </w:p>
    <w:p w14:paraId="04020000">
      <w:pPr>
        <w:pStyle w:val="Style_1"/>
        <w:ind w:firstLine="540" w:left="0"/>
        <w:jc w:val="both"/>
      </w:pPr>
    </w:p>
    <w:p w14:paraId="05020000">
      <w:pPr>
        <w:pStyle w:val="Style_1"/>
        <w:spacing w:after="100" w:before="100"/>
        <w:ind w:firstLine="0" w:left="0"/>
        <w:jc w:val="both"/>
        <w:rPr>
          <w:sz w:val="2"/>
        </w:rPr>
      </w:pPr>
    </w:p>
    <w:sectPr>
      <w:type w:val="nextPage"/>
      <w:pgSz w:h="16838" w:orient="portrait" w:w="11906"/>
      <w:pgMar w:bottom="1134" w:footer="0" w:gutter="0" w:header="0"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4" w:type="paragraph">
    <w:name w:val="Normal"/>
    <w:link w:val="Style_4_ch"/>
    <w:uiPriority w:val="0"/>
    <w:qFormat/>
    <w:rPr>
      <w:sz w:val="24"/>
    </w:rPr>
  </w:style>
  <w:style w:default="1" w:styleId="Style_4_ch" w:type="character">
    <w:name w:val="Normal"/>
    <w:link w:val="Style_4"/>
    <w:rPr>
      <w:sz w:val="24"/>
    </w:rPr>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3" w:type="paragraph">
    <w:name w:val="ConsPlusNonformat"/>
    <w:link w:val="Style_3_ch"/>
    <w:pPr>
      <w:widowControl w:val="0"/>
      <w:ind/>
    </w:pPr>
    <w:rPr>
      <w:rFonts w:ascii="Courier New" w:hAnsi="Courier New"/>
      <w:b w:val="0"/>
      <w:i w:val="0"/>
      <w:strike w:val="0"/>
      <w:sz w:val="20"/>
      <w:u w:val="none"/>
    </w:rPr>
  </w:style>
  <w:style w:styleId="Style_3_ch" w:type="character">
    <w:name w:val="ConsPlusNonformat"/>
    <w:link w:val="Style_3"/>
    <w:rPr>
      <w:rFonts w:ascii="Courier New" w:hAnsi="Courier New"/>
      <w:b w:val="0"/>
      <w:i w:val="0"/>
      <w:strike w:val="0"/>
      <w:sz w:val="20"/>
      <w:u w:val="none"/>
    </w:rPr>
  </w:style>
  <w:style w:styleId="Style_7" w:type="paragraph">
    <w:name w:val="toc 6"/>
    <w:next w:val="Style_4"/>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4"/>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heading 3"/>
    <w:next w:val="Style_4"/>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ConsPlusTitle"/>
    <w:link w:val="Style_10_ch"/>
    <w:pPr>
      <w:widowControl w:val="0"/>
      <w:ind/>
    </w:pPr>
    <w:rPr>
      <w:rFonts w:ascii="Arial" w:hAnsi="Arial"/>
      <w:b w:val="1"/>
      <w:i w:val="0"/>
      <w:strike w:val="0"/>
      <w:sz w:val="16"/>
      <w:u w:val="none"/>
    </w:rPr>
  </w:style>
  <w:style w:styleId="Style_10_ch" w:type="character">
    <w:name w:val="ConsPlusTitle"/>
    <w:link w:val="Style_10"/>
    <w:rPr>
      <w:rFonts w:ascii="Arial" w:hAnsi="Arial"/>
      <w:b w:val="1"/>
      <w:i w:val="0"/>
      <w:strike w:val="0"/>
      <w:sz w:val="16"/>
      <w:u w:val="none"/>
    </w:rPr>
  </w:style>
  <w:style w:styleId="Style_11" w:type="paragraph">
    <w:name w:val="ConsPlusDocList"/>
    <w:link w:val="Style_11_ch"/>
    <w:pPr>
      <w:widowControl w:val="0"/>
      <w:ind/>
    </w:pPr>
    <w:rPr>
      <w:rFonts w:ascii="Courier New" w:hAnsi="Courier New"/>
      <w:b w:val="0"/>
      <w:i w:val="0"/>
      <w:strike w:val="0"/>
      <w:sz w:val="16"/>
      <w:u w:val="none"/>
    </w:rPr>
  </w:style>
  <w:style w:styleId="Style_11_ch" w:type="character">
    <w:name w:val="ConsPlusDocList"/>
    <w:link w:val="Style_11"/>
    <w:rPr>
      <w:rFonts w:ascii="Courier New" w:hAnsi="Courier New"/>
      <w:b w:val="0"/>
      <w:i w:val="0"/>
      <w:strike w:val="0"/>
      <w:sz w:val="16"/>
      <w:u w:val="none"/>
    </w:rPr>
  </w:style>
  <w:style w:styleId="Style_12" w:type="paragraph">
    <w:name w:val="toc 3"/>
    <w:next w:val="Style_4"/>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3" w:type="paragraph">
    <w:name w:val="ConsPlusTextList_0"/>
    <w:link w:val="Style_13_ch"/>
    <w:pPr>
      <w:widowControl w:val="0"/>
      <w:ind/>
    </w:pPr>
    <w:rPr>
      <w:rFonts w:ascii="Arial" w:hAnsi="Arial"/>
      <w:b w:val="0"/>
      <w:i w:val="0"/>
      <w:strike w:val="0"/>
      <w:sz w:val="20"/>
      <w:u w:val="none"/>
    </w:rPr>
  </w:style>
  <w:style w:styleId="Style_13_ch" w:type="character">
    <w:name w:val="ConsPlusTextList_0"/>
    <w:link w:val="Style_13"/>
    <w:rPr>
      <w:rFonts w:ascii="Arial" w:hAnsi="Arial"/>
      <w:b w:val="0"/>
      <w:i w:val="0"/>
      <w:strike w:val="0"/>
      <w:sz w:val="20"/>
      <w:u w:val="none"/>
    </w:rPr>
  </w:style>
  <w:style w:styleId="Style_14" w:type="paragraph">
    <w:name w:val="ConsPlusCell"/>
    <w:link w:val="Style_14_ch"/>
    <w:pPr>
      <w:widowControl w:val="0"/>
      <w:ind/>
    </w:pPr>
    <w:rPr>
      <w:rFonts w:ascii="Courier New" w:hAnsi="Courier New"/>
      <w:b w:val="0"/>
      <w:i w:val="0"/>
      <w:strike w:val="0"/>
      <w:sz w:val="20"/>
      <w:u w:val="none"/>
    </w:rPr>
  </w:style>
  <w:style w:styleId="Style_14_ch" w:type="character">
    <w:name w:val="ConsPlusCell"/>
    <w:link w:val="Style_14"/>
    <w:rPr>
      <w:rFonts w:ascii="Courier New" w:hAnsi="Courier New"/>
      <w:b w:val="0"/>
      <w:i w:val="0"/>
      <w:strike w:val="0"/>
      <w:sz w:val="20"/>
      <w:u w:val="none"/>
    </w:rPr>
  </w:style>
  <w:style w:styleId="Style_15" w:type="paragraph">
    <w:name w:val="heading 5"/>
    <w:next w:val="Style_4"/>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16" w:type="paragraph">
    <w:name w:val="heading 1"/>
    <w:next w:val="Style_4"/>
    <w:link w:val="Style_16_ch"/>
    <w:uiPriority w:val="9"/>
    <w:qFormat/>
    <w:pPr>
      <w:spacing w:after="120" w:before="120"/>
      <w:ind/>
      <w:jc w:val="both"/>
      <w:outlineLvl w:val="0"/>
    </w:pPr>
    <w:rPr>
      <w:rFonts w:ascii="XO Thames" w:hAnsi="XO Thames"/>
      <w:b w:val="1"/>
      <w:sz w:val="32"/>
    </w:rPr>
  </w:style>
  <w:style w:styleId="Style_16_ch" w:type="character">
    <w:name w:val="heading 1"/>
    <w:link w:val="Style_16"/>
    <w:rPr>
      <w:rFonts w:ascii="XO Thames" w:hAnsi="XO Thames"/>
      <w:b w:val="1"/>
      <w:sz w:val="32"/>
    </w:rPr>
  </w:style>
  <w:style w:styleId="Style_17" w:type="paragraph">
    <w:name w:val="Hyperlink"/>
    <w:link w:val="Style_17_ch"/>
    <w:rPr>
      <w:color w:val="0000FF"/>
      <w:u w:val="single"/>
    </w:rPr>
  </w:style>
  <w:style w:styleId="Style_17_ch" w:type="character">
    <w:name w:val="Hyperlink"/>
    <w:link w:val="Style_17"/>
    <w:rPr>
      <w:color w:val="0000FF"/>
      <w:u w:val="single"/>
    </w:rPr>
  </w:style>
  <w:style w:styleId="Style_18" w:type="paragraph">
    <w:name w:val="Footnote"/>
    <w:link w:val="Style_18_ch"/>
    <w:pPr>
      <w:ind w:firstLine="851" w:left="0"/>
      <w:jc w:val="both"/>
    </w:pPr>
    <w:rPr>
      <w:rFonts w:ascii="XO Thames" w:hAnsi="XO Thames"/>
      <w:sz w:val="22"/>
    </w:rPr>
  </w:style>
  <w:style w:styleId="Style_18_ch" w:type="character">
    <w:name w:val="Footnote"/>
    <w:link w:val="Style_18"/>
    <w:rPr>
      <w:rFonts w:ascii="XO Thames" w:hAnsi="XO Thames"/>
      <w:sz w:val="22"/>
    </w:rPr>
  </w:style>
  <w:style w:styleId="Style_19" w:type="paragraph">
    <w:name w:val="toc 1"/>
    <w:next w:val="Style_4"/>
    <w:link w:val="Style_19_ch"/>
    <w:uiPriority w:val="39"/>
    <w:pPr>
      <w:ind w:firstLine="0" w:left="0"/>
      <w:jc w:val="left"/>
    </w:pPr>
    <w:rPr>
      <w:rFonts w:ascii="XO Thames" w:hAnsi="XO Thames"/>
      <w:b w:val="1"/>
      <w:sz w:val="28"/>
    </w:rPr>
  </w:style>
  <w:style w:styleId="Style_19_ch" w:type="character">
    <w:name w:val="toc 1"/>
    <w:link w:val="Style_19"/>
    <w:rPr>
      <w:rFonts w:ascii="XO Thames" w:hAnsi="XO Thames"/>
      <w:b w:val="1"/>
      <w:sz w:val="28"/>
    </w:rPr>
  </w:style>
  <w:style w:styleId="Style_1" w:type="paragraph">
    <w:name w:val="ConsPlusNormal"/>
    <w:link w:val="Style_1_ch"/>
    <w:pPr>
      <w:widowControl w:val="0"/>
      <w:ind/>
    </w:pPr>
    <w:rPr>
      <w:rFonts w:ascii="Arial" w:hAnsi="Arial"/>
      <w:b w:val="0"/>
      <w:i w:val="0"/>
      <w:strike w:val="0"/>
      <w:sz w:val="16"/>
      <w:u w:val="none"/>
    </w:rPr>
  </w:style>
  <w:style w:styleId="Style_1_ch" w:type="character">
    <w:name w:val="ConsPlusNormal"/>
    <w:link w:val="Style_1"/>
    <w:rPr>
      <w:rFonts w:ascii="Arial" w:hAnsi="Arial"/>
      <w:b w:val="0"/>
      <w:i w:val="0"/>
      <w:strike w:val="0"/>
      <w:sz w:val="16"/>
      <w:u w:val="none"/>
    </w:rPr>
  </w:style>
  <w:style w:styleId="Style_20" w:type="paragraph">
    <w:name w:val="Header and Footer"/>
    <w:link w:val="Style_20_ch"/>
    <w:pPr>
      <w:spacing w:line="240" w:lineRule="auto"/>
      <w:ind/>
      <w:jc w:val="both"/>
    </w:pPr>
    <w:rPr>
      <w:rFonts w:ascii="XO Thames" w:hAnsi="XO Thames"/>
      <w:sz w:val="20"/>
    </w:rPr>
  </w:style>
  <w:style w:styleId="Style_20_ch" w:type="character">
    <w:name w:val="Header and Footer"/>
    <w:link w:val="Style_20"/>
    <w:rPr>
      <w:rFonts w:ascii="XO Thames" w:hAnsi="XO Thames"/>
      <w:sz w:val="20"/>
    </w:rPr>
  </w:style>
  <w:style w:styleId="Style_21" w:type="paragraph">
    <w:name w:val="ConsPlusTitlePage"/>
    <w:link w:val="Style_21_ch"/>
    <w:pPr>
      <w:widowControl w:val="0"/>
      <w:ind/>
    </w:pPr>
    <w:rPr>
      <w:rFonts w:ascii="Tahoma" w:hAnsi="Tahoma"/>
      <w:b w:val="0"/>
      <w:i w:val="0"/>
      <w:strike w:val="0"/>
      <w:sz w:val="16"/>
      <w:u w:val="none"/>
    </w:rPr>
  </w:style>
  <w:style w:styleId="Style_21_ch" w:type="character">
    <w:name w:val="ConsPlusTitlePage"/>
    <w:link w:val="Style_21"/>
    <w:rPr>
      <w:rFonts w:ascii="Tahoma" w:hAnsi="Tahoma"/>
      <w:b w:val="0"/>
      <w:i w:val="0"/>
      <w:strike w:val="0"/>
      <w:sz w:val="16"/>
      <w:u w:val="none"/>
    </w:rPr>
  </w:style>
  <w:style w:styleId="Style_22" w:type="paragraph">
    <w:name w:val="toc 9"/>
    <w:next w:val="Style_4"/>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toc 8"/>
    <w:next w:val="Style_4"/>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ConsPlusJurTerm"/>
    <w:link w:val="Style_24_ch"/>
    <w:pPr>
      <w:widowControl w:val="0"/>
      <w:ind/>
    </w:pPr>
    <w:rPr>
      <w:rFonts w:ascii="Tahoma" w:hAnsi="Tahoma"/>
      <w:b w:val="0"/>
      <w:i w:val="0"/>
      <w:strike w:val="0"/>
      <w:sz w:val="26"/>
      <w:u w:val="none"/>
    </w:rPr>
  </w:style>
  <w:style w:styleId="Style_24_ch" w:type="character">
    <w:name w:val="ConsPlusJurTerm"/>
    <w:link w:val="Style_24"/>
    <w:rPr>
      <w:rFonts w:ascii="Tahoma" w:hAnsi="Tahoma"/>
      <w:b w:val="0"/>
      <w:i w:val="0"/>
      <w:strike w:val="0"/>
      <w:sz w:val="26"/>
      <w:u w:val="none"/>
    </w:rPr>
  </w:style>
  <w:style w:styleId="Style_25" w:type="paragraph">
    <w:name w:val="Default Paragraph Font"/>
    <w:link w:val="Style_25_ch"/>
  </w:style>
  <w:style w:styleId="Style_25_ch" w:type="character">
    <w:name w:val="Default Paragraph Font"/>
    <w:link w:val="Style_25"/>
  </w:style>
  <w:style w:styleId="Style_26" w:type="paragraph">
    <w:name w:val="toc 5"/>
    <w:next w:val="Style_4"/>
    <w:link w:val="Style_26_ch"/>
    <w:uiPriority w:val="39"/>
    <w:pPr>
      <w:ind w:firstLine="0" w:left="800"/>
      <w:jc w:val="left"/>
    </w:pPr>
    <w:rPr>
      <w:rFonts w:ascii="XO Thames" w:hAnsi="XO Thames"/>
      <w:sz w:val="28"/>
    </w:rPr>
  </w:style>
  <w:style w:styleId="Style_26_ch" w:type="character">
    <w:name w:val="toc 5"/>
    <w:link w:val="Style_26"/>
    <w:rPr>
      <w:rFonts w:ascii="XO Thames" w:hAnsi="XO Thames"/>
      <w:sz w:val="28"/>
    </w:rPr>
  </w:style>
  <w:style w:styleId="Style_27" w:type="paragraph">
    <w:name w:val="ConsPlusTextList"/>
    <w:link w:val="Style_27_ch"/>
    <w:pPr>
      <w:widowControl w:val="0"/>
      <w:ind/>
    </w:pPr>
    <w:rPr>
      <w:rFonts w:ascii="Arial" w:hAnsi="Arial"/>
      <w:b w:val="0"/>
      <w:i w:val="0"/>
      <w:strike w:val="0"/>
      <w:sz w:val="20"/>
      <w:u w:val="none"/>
    </w:rPr>
  </w:style>
  <w:style w:styleId="Style_27_ch" w:type="character">
    <w:name w:val="ConsPlusTextList"/>
    <w:link w:val="Style_27"/>
    <w:rPr>
      <w:rFonts w:ascii="Arial" w:hAnsi="Arial"/>
      <w:b w:val="0"/>
      <w:i w:val="0"/>
      <w:strike w:val="0"/>
      <w:sz w:val="20"/>
      <w:u w:val="none"/>
    </w:rPr>
  </w:style>
  <w:style w:styleId="Style_28" w:type="paragraph">
    <w:name w:val="Subtitle"/>
    <w:next w:val="Style_4"/>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toc 10"/>
    <w:next w:val="Style_4"/>
    <w:link w:val="Style_29_ch"/>
    <w:uiPriority w:val="39"/>
    <w:pPr>
      <w:ind w:firstLine="0" w:left="1800"/>
      <w:jc w:val="left"/>
    </w:pPr>
    <w:rPr>
      <w:rFonts w:ascii="XO Thames" w:hAnsi="XO Thames"/>
      <w:sz w:val="28"/>
    </w:rPr>
  </w:style>
  <w:style w:styleId="Style_29_ch" w:type="character">
    <w:name w:val="toc 10"/>
    <w:link w:val="Style_29"/>
    <w:rPr>
      <w:rFonts w:ascii="XO Thames" w:hAnsi="XO Thames"/>
      <w:sz w:val="28"/>
    </w:rPr>
  </w:style>
  <w:style w:styleId="Style_30" w:type="paragraph">
    <w:name w:val="Title"/>
    <w:next w:val="Style_4"/>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4"/>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2" w:type="paragraph">
    <w:name w:val="heading 2"/>
    <w:next w:val="Style_4"/>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2023-05-18T07:22:31Z</dcterms:modified>
</cp:coreProperties>
</file>