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E71" w:rsidRPr="000A5E71" w:rsidRDefault="000A5E71" w:rsidP="000A5E7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КУРЧАТОВСКАЯ ГОРОДСКАЯ ДУМА</w:t>
      </w: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РЕШЕНИЕ</w:t>
      </w: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от 15 октября 2007 г. N 53</w:t>
      </w: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О ПОРЯДКЕ УЧЕТА ПРЕДЛОЖЕНИЙ ПО ПРОЕКТУ УСТАВА ГОРОДА</w:t>
      </w: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КУРЧАТОВА И ПРОЕКТУ РЕШЕНИЯ О ВНЕСЕНИИ ИЗМЕНЕНИЙ И</w:t>
      </w: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ДОПОЛНЕНИЙ В УСТАВ ГОРОДА КУРЧАТОВА И УЧАСТИЯ</w:t>
      </w: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ГРАЖДАН В ЕГО ОБСУЖДЕНИИ</w:t>
      </w:r>
    </w:p>
    <w:p w:rsidR="000A5E71" w:rsidRPr="000A5E71" w:rsidRDefault="000A5E71" w:rsidP="000A5E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В целях обеспечения права граждан на осуществление местного самоуправления и в соответствии со </w:t>
      </w:r>
      <w:hyperlink r:id="rId4">
        <w:r w:rsidRPr="000A5E71">
          <w:rPr>
            <w:rFonts w:ascii="Times New Roman" w:hAnsi="Times New Roman" w:cs="Times New Roman"/>
            <w:sz w:val="28"/>
            <w:szCs w:val="28"/>
          </w:rPr>
          <w:t>статьей 44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 Курчатовская городская Дума решила: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0">
        <w:r w:rsidRPr="000A5E7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учета предложений по проекту </w:t>
      </w:r>
      <w:hyperlink r:id="rId5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проекту о внесении изменений и дополнений в </w:t>
      </w:r>
      <w:hyperlink r:id="rId6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участия граждан в его обсуждении (приложение).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A5E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A5E7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Курчатовской городской Думы по законности и правовому регулированию.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3. Решение вступает в силу со дня его официального опубликования.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Глава города</w:t>
      </w:r>
    </w:p>
    <w:p w:rsidR="000A5E71" w:rsidRPr="000A5E71" w:rsidRDefault="000A5E71" w:rsidP="000A5E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Ю.С.КОСЫРЕВ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A5E71" w:rsidRPr="000A5E71" w:rsidRDefault="000A5E71" w:rsidP="000A5E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0A5E71" w:rsidRPr="000A5E71" w:rsidRDefault="000A5E71" w:rsidP="000A5E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решением</w:t>
      </w:r>
    </w:p>
    <w:p w:rsidR="000A5E71" w:rsidRPr="000A5E71" w:rsidRDefault="000A5E71" w:rsidP="000A5E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Курчатовской городской Думы</w:t>
      </w:r>
    </w:p>
    <w:p w:rsidR="000A5E71" w:rsidRPr="000A5E71" w:rsidRDefault="000A5E71" w:rsidP="000A5E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от 15 октября 2007 г. N 53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0A5E71">
        <w:rPr>
          <w:rFonts w:ascii="Times New Roman" w:hAnsi="Times New Roman" w:cs="Times New Roman"/>
          <w:sz w:val="28"/>
          <w:szCs w:val="28"/>
        </w:rPr>
        <w:t>ПОРЯДОК</w:t>
      </w:r>
    </w:p>
    <w:p w:rsid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УЧЕТА ПРЕДЛОЖЕНИЙ </w:t>
      </w:r>
    </w:p>
    <w:p w:rsid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ПО ПРОЕКТУ </w:t>
      </w:r>
      <w:hyperlink r:id="rId7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</w:p>
    <w:p w:rsid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E71">
        <w:rPr>
          <w:rFonts w:ascii="Times New Roman" w:hAnsi="Times New Roman" w:cs="Times New Roman"/>
          <w:sz w:val="28"/>
          <w:szCs w:val="28"/>
        </w:rPr>
        <w:t xml:space="preserve">ПРОЕКТУ РЕШЕНИЯ О ВНЕСЕНИИ ИЗМЕНЕНИЙ </w:t>
      </w:r>
    </w:p>
    <w:p w:rsid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И ДОПОЛНЕНИЙ В </w:t>
      </w:r>
      <w:hyperlink r:id="rId8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E71">
        <w:rPr>
          <w:rFonts w:ascii="Times New Roman" w:hAnsi="Times New Roman" w:cs="Times New Roman"/>
          <w:sz w:val="28"/>
          <w:szCs w:val="28"/>
        </w:rPr>
        <w:t>ГОРОДА КУРЧАТОВА</w:t>
      </w:r>
    </w:p>
    <w:p w:rsidR="000A5E71" w:rsidRPr="000A5E71" w:rsidRDefault="000A5E71" w:rsidP="000A5E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 И УЧАСТИЯ ГРАЖДАН В ЕГО ОБСУЖДЕНИИ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A5E71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проекту Устава города Курчатова и проекту решения о внесении изменений и дополнений в </w:t>
      </w:r>
      <w:hyperlink r:id="rId9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участия граждан в его обсуждении (далее - Порядок) разработан в соответствии с Федеральным </w:t>
      </w:r>
      <w:hyperlink r:id="rId10">
        <w:r w:rsidRPr="000A5E7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от 03.10.2003 N 131-ФЗ "Об общих принципах организации местного самоуправления в Российской Федерации", Уставом города Курчатова и определяет порядок учета предложений по проекту Устава города</w:t>
      </w:r>
      <w:proofErr w:type="gramEnd"/>
      <w:r w:rsidRPr="000A5E71">
        <w:rPr>
          <w:rFonts w:ascii="Times New Roman" w:hAnsi="Times New Roman" w:cs="Times New Roman"/>
          <w:sz w:val="28"/>
          <w:szCs w:val="28"/>
        </w:rPr>
        <w:t xml:space="preserve"> Курчатова и проекту решения о внесении изменений и дополнений в Устав муниципального образования "Город Курчатов" Курской области и участия граждан в его обсуждении.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2. Предложения по проекту </w:t>
      </w:r>
      <w:hyperlink r:id="rId11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проекту решения о внесении изменений и дополнений в </w:t>
      </w:r>
      <w:hyperlink r:id="rId12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могут быть направлены жителями города Курчатова Курской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A5E71">
        <w:rPr>
          <w:rFonts w:ascii="Times New Roman" w:hAnsi="Times New Roman" w:cs="Times New Roman"/>
          <w:sz w:val="28"/>
          <w:szCs w:val="28"/>
        </w:rPr>
        <w:t xml:space="preserve">Предложения принимаются со дня официального опубликования проекта </w:t>
      </w:r>
      <w:hyperlink r:id="rId13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проекта решения о внесении изменений и дополнений в </w:t>
      </w:r>
      <w:hyperlink r:id="rId14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в газете "Курчатовское время" до третьего рабочего дня, следующего за днем проведения публичных слушаний по проекту </w:t>
      </w:r>
      <w:hyperlink r:id="rId15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по проекту решения о внесении изменений и дополнений в </w:t>
      </w:r>
      <w:hyperlink r:id="rId16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Курчатова.</w:t>
      </w:r>
      <w:proofErr w:type="gramEnd"/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4. Предложения по проекту </w:t>
      </w:r>
      <w:hyperlink r:id="rId17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по проекту решения о внесении изменений и дополнений в </w:t>
      </w:r>
      <w:hyperlink r:id="rId18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представляются в письменной форме на имя Главы города Курчатова в рабочие дни с 8.00 до 13.00 и с 14.00 до 17.00 по адресу: Курская область, город Курчатов, проспект Коммунистический, дом 33 (телефон для справок 4-16-34), либо могут быть направлены в администрацию города Курчатова по почте. Предложения должны быть представлены не позднее 18.00 часов последнего дня обсуждения.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5. Предложения по проекту </w:t>
      </w:r>
      <w:hyperlink r:id="rId19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проекту решения о внесении изменений и дополнений в </w:t>
      </w:r>
      <w:hyperlink r:id="rId20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Курчатова, внесенные с нарушением процедуры, предусмотренной настоящим Порядком, не </w:t>
      </w:r>
      <w:r w:rsidRPr="000A5E71">
        <w:rPr>
          <w:rFonts w:ascii="Times New Roman" w:hAnsi="Times New Roman" w:cs="Times New Roman"/>
          <w:sz w:val="28"/>
          <w:szCs w:val="28"/>
        </w:rPr>
        <w:lastRenderedPageBreak/>
        <w:t>принимаются к рассмотрению и возвращаются лицу, их внесшему.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6. Поступившие предложения предварительно рассматриваются на заседании комиссии по организации публичных слушаний (далее - комиссия).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7. По итогам рассмотрения каждого предложения комиссия принимает рекомендации о принятии Устава города Курчатова, о внесении соответствующих изменений и дополнений в </w:t>
      </w:r>
      <w:hyperlink r:id="rId21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либо об отклонении предложения.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8. Комиссия представляет в Курчатовскую городскую Думу поступившие предложения, результаты их рассмотрения с рекомендациями, проект Устава города Курчатова, проект решения о внесении изменений и дополнений в </w:t>
      </w:r>
      <w:hyperlink r:id="rId22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Курчатова, доработанный по результатам рассмотрения предложений.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9. Информация о проведении заседаний комиссии по организации публичных слушаний по вопросу о рассмотрении проекта </w:t>
      </w:r>
      <w:hyperlink r:id="rId23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Курчатова, проекта о внесении изменений и дополнений в </w:t>
      </w:r>
      <w:hyperlink r:id="rId24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публикуется в газете "Курчатовское время" не </w:t>
      </w:r>
      <w:proofErr w:type="gramStart"/>
      <w:r w:rsidRPr="000A5E7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A5E71">
        <w:rPr>
          <w:rFonts w:ascii="Times New Roman" w:hAnsi="Times New Roman" w:cs="Times New Roman"/>
          <w:sz w:val="28"/>
          <w:szCs w:val="28"/>
        </w:rPr>
        <w:t xml:space="preserve"> чем за 3 дня до их проведения.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0A5E71">
        <w:rPr>
          <w:rFonts w:ascii="Times New Roman" w:hAnsi="Times New Roman" w:cs="Times New Roman"/>
          <w:sz w:val="28"/>
          <w:szCs w:val="28"/>
        </w:rPr>
        <w:t xml:space="preserve">Жители города Курчатова Курской области, представители политических партий, других общественных объединений, предприятий, учреждений, организаций независимо от форм собственности, органов государственной власти, органов местного самоуправления и иные заинтересованные лица, направившие предложения по проекту </w:t>
      </w:r>
      <w:hyperlink r:id="rId25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Курчатова, проекту о внесении изменений и дополнений в </w:t>
      </w:r>
      <w:hyperlink r:id="rId26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Курчатова, вправе участвовать при рассмотрении проекта </w:t>
      </w:r>
      <w:hyperlink r:id="rId27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проекта решения о внесении изменений и</w:t>
      </w:r>
      <w:proofErr w:type="gramEnd"/>
      <w:r w:rsidRPr="000A5E71">
        <w:rPr>
          <w:rFonts w:ascii="Times New Roman" w:hAnsi="Times New Roman" w:cs="Times New Roman"/>
          <w:sz w:val="28"/>
          <w:szCs w:val="28"/>
        </w:rPr>
        <w:t xml:space="preserve"> дополнений в </w:t>
      </w:r>
      <w:hyperlink r:id="rId28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в заседаниях: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- комиссии;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>- Курчатовской городской Думы.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Указанные лица имеют право выступать, давать пояснения, обосновывать необходимость принятия предложенных ими изменений и (или) дополнений по проекту </w:t>
      </w:r>
      <w:hyperlink r:id="rId29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проекту решения о внесении изменений и дополнений в </w:t>
      </w:r>
      <w:hyperlink r:id="rId30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0A5E71">
        <w:rPr>
          <w:rFonts w:ascii="Times New Roman" w:hAnsi="Times New Roman" w:cs="Times New Roman"/>
          <w:sz w:val="28"/>
          <w:szCs w:val="28"/>
        </w:rPr>
        <w:t xml:space="preserve">Лица, направившие предложения по проекту </w:t>
      </w:r>
      <w:hyperlink r:id="rId31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проекту решения о внесении изменений и дополнений в </w:t>
      </w:r>
      <w:hyperlink r:id="rId32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Курчатова, имеют право ознакомиться с результатами рассмотрения поступивших предложений по проекту </w:t>
      </w:r>
      <w:hyperlink r:id="rId33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проекту решения о внесении изменений и дополнений в </w:t>
      </w:r>
      <w:hyperlink r:id="rId34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Курчатова, которые содержатся в протоколах заседаний постоянных комиссий Курчатовской городской Думы, а также в протоколе заседания</w:t>
      </w:r>
      <w:proofErr w:type="gramEnd"/>
      <w:r w:rsidRPr="000A5E71">
        <w:rPr>
          <w:rFonts w:ascii="Times New Roman" w:hAnsi="Times New Roman" w:cs="Times New Roman"/>
          <w:sz w:val="28"/>
          <w:szCs w:val="28"/>
        </w:rPr>
        <w:t xml:space="preserve"> Курчатовской городской Думы.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71">
        <w:rPr>
          <w:rFonts w:ascii="Times New Roman" w:hAnsi="Times New Roman" w:cs="Times New Roman"/>
          <w:sz w:val="28"/>
          <w:szCs w:val="28"/>
        </w:rPr>
        <w:t xml:space="preserve">12. Заседания комиссии по организации публичных слушаний и заседания Курчатовской городской Думы по рассмотрению проекта </w:t>
      </w:r>
      <w:hyperlink r:id="rId35">
        <w:r w:rsidRPr="000A5E7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и проекта решения о внесении изменений и дополнений в </w:t>
      </w:r>
      <w:hyperlink r:id="rId36">
        <w:r w:rsidRPr="000A5E7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города Курчатова являются открытыми для представителей средств </w:t>
      </w:r>
      <w:r w:rsidRPr="000A5E71">
        <w:rPr>
          <w:rFonts w:ascii="Times New Roman" w:hAnsi="Times New Roman" w:cs="Times New Roman"/>
          <w:sz w:val="28"/>
          <w:szCs w:val="28"/>
        </w:rPr>
        <w:lastRenderedPageBreak/>
        <w:t xml:space="preserve">массовой информации и общественности в соответствии с </w:t>
      </w:r>
      <w:hyperlink r:id="rId37">
        <w:r w:rsidRPr="000A5E71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0A5E71">
        <w:rPr>
          <w:rFonts w:ascii="Times New Roman" w:hAnsi="Times New Roman" w:cs="Times New Roman"/>
          <w:sz w:val="28"/>
          <w:szCs w:val="28"/>
        </w:rPr>
        <w:t xml:space="preserve"> Курчатовской городской Думы третьего созыва.</w:t>
      </w:r>
    </w:p>
    <w:p w:rsidR="000A5E71" w:rsidRPr="000A5E71" w:rsidRDefault="000A5E71" w:rsidP="000A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FF7" w:rsidRPr="000A5E71" w:rsidRDefault="001D4FF7" w:rsidP="000A5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4FF7" w:rsidRPr="000A5E71" w:rsidSect="00F7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5E71"/>
    <w:rsid w:val="000A5E71"/>
    <w:rsid w:val="001D4FF7"/>
    <w:rsid w:val="00674AF1"/>
    <w:rsid w:val="00880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E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5E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5E7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D1F54D6CBCC4FE7B0ABF3CE6493B7D653359BA1DB1590B5C3D80EF2ADF635ACCBF74E4C0268A57BC4410C82343867219G95EG" TargetMode="External"/><Relationship Id="rId13" Type="http://schemas.openxmlformats.org/officeDocument/2006/relationships/hyperlink" Target="consultantplus://offline/ref=86D1F54D6CBCC4FE7B0ABF3CE6493B7D653359BA1DB1590B5C3D80EF2ADF635ACCBF74E4C0268A57BC4410C82343867219G95EG" TargetMode="External"/><Relationship Id="rId18" Type="http://schemas.openxmlformats.org/officeDocument/2006/relationships/hyperlink" Target="consultantplus://offline/ref=86D1F54D6CBCC4FE7B0ABF3CE6493B7D653359BA1DB1590B5C3D80EF2ADF635ACCBF74E4C0268A57BC4410C82343867219G95EG" TargetMode="External"/><Relationship Id="rId26" Type="http://schemas.openxmlformats.org/officeDocument/2006/relationships/hyperlink" Target="consultantplus://offline/ref=86D1F54D6CBCC4FE7B0ABF3CE6493B7D653359BA1DB1590B5C3D80EF2ADF635ACCBF74E4C0268A57BC4410C82343867219G95EG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6D1F54D6CBCC4FE7B0ABF3CE6493B7D653359BA1DB1590B5C3D80EF2ADF635ACCBF74E4C0268A57BC4410C82343867219G95EG" TargetMode="External"/><Relationship Id="rId34" Type="http://schemas.openxmlformats.org/officeDocument/2006/relationships/hyperlink" Target="consultantplus://offline/ref=86D1F54D6CBCC4FE7B0ABF3CE6493B7D653359BA1DB1590B5C3D80EF2ADF635ACCBF74E4C0268A57BC4410C82343867219G95EG" TargetMode="External"/><Relationship Id="rId7" Type="http://schemas.openxmlformats.org/officeDocument/2006/relationships/hyperlink" Target="consultantplus://offline/ref=86D1F54D6CBCC4FE7B0ABF3CE6493B7D653359BA1DB1590B5C3D80EF2ADF635ACCBF74E4C0268A57BC4410C82343867219G95EG" TargetMode="External"/><Relationship Id="rId12" Type="http://schemas.openxmlformats.org/officeDocument/2006/relationships/hyperlink" Target="consultantplus://offline/ref=86D1F54D6CBCC4FE7B0ABF3CE6493B7D653359BA1DB1590B5C3D80EF2ADF635ACCBF74E4C0268A57BC4410C82343867219G95EG" TargetMode="External"/><Relationship Id="rId17" Type="http://schemas.openxmlformats.org/officeDocument/2006/relationships/hyperlink" Target="consultantplus://offline/ref=86D1F54D6CBCC4FE7B0ABF3CE6493B7D653359BA1DB1590B5C3D80EF2ADF635ACCBF74E4C0268A57BC4410C82343867219G95EG" TargetMode="External"/><Relationship Id="rId25" Type="http://schemas.openxmlformats.org/officeDocument/2006/relationships/hyperlink" Target="consultantplus://offline/ref=86D1F54D6CBCC4FE7B0ABF3CE6493B7D653359BA1DB1590B5C3D80EF2ADF635ACCBF74E4C0268A57BC4410C82343867219G95EG" TargetMode="External"/><Relationship Id="rId33" Type="http://schemas.openxmlformats.org/officeDocument/2006/relationships/hyperlink" Target="consultantplus://offline/ref=86D1F54D6CBCC4FE7B0ABF3CE6493B7D653359BA1DB1590B5C3D80EF2ADF635ACCBF74E4C0268A57BC4410C82343867219G95EG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6D1F54D6CBCC4FE7B0ABF3CE6493B7D653359BA1DB1590B5C3D80EF2ADF635ACCBF74E4C0268A57BC4410C82343867219G95EG" TargetMode="External"/><Relationship Id="rId20" Type="http://schemas.openxmlformats.org/officeDocument/2006/relationships/hyperlink" Target="consultantplus://offline/ref=86D1F54D6CBCC4FE7B0ABF3CE6493B7D653359BA1DB1590B5C3D80EF2ADF635ACCBF74E4C0268A57BC4410C82343867219G95EG" TargetMode="External"/><Relationship Id="rId29" Type="http://schemas.openxmlformats.org/officeDocument/2006/relationships/hyperlink" Target="consultantplus://offline/ref=86D1F54D6CBCC4FE7B0ABF3CE6493B7D653359BA1DB1590B5C3D80EF2ADF635ACCBF74E4C0268A57BC4410C82343867219G95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6D1F54D6CBCC4FE7B0ABF3CE6493B7D653359BA1DB1590B5C3D80EF2ADF635ACCBF74E4C0268A57BC4410C82343867219G95EG" TargetMode="External"/><Relationship Id="rId11" Type="http://schemas.openxmlformats.org/officeDocument/2006/relationships/hyperlink" Target="consultantplus://offline/ref=86D1F54D6CBCC4FE7B0ABF3CE6493B7D653359BA1DB1590B5C3D80EF2ADF635ACCBF74E4C0268A57BC4410C82343867219G95EG" TargetMode="External"/><Relationship Id="rId24" Type="http://schemas.openxmlformats.org/officeDocument/2006/relationships/hyperlink" Target="consultantplus://offline/ref=86D1F54D6CBCC4FE7B0ABF3CE6493B7D653359BA1DB1590B5C3D80EF2ADF635ACCBF74E4C0268A57BC4410C82343867219G95EG" TargetMode="External"/><Relationship Id="rId32" Type="http://schemas.openxmlformats.org/officeDocument/2006/relationships/hyperlink" Target="consultantplus://offline/ref=86D1F54D6CBCC4FE7B0ABF3CE6493B7D653359BA1DB1590B5C3D80EF2ADF635ACCBF74E4C0268A57BC4410C82343867219G95EG" TargetMode="External"/><Relationship Id="rId37" Type="http://schemas.openxmlformats.org/officeDocument/2006/relationships/hyperlink" Target="consultantplus://offline/ref=86D1F54D6CBCC4FE7B0ABF3CE6493B7D653359BA1BB75D0B576ED7ED7B8A6D5FC4EF3CF49C63DF5ABF450EC2760CC027169E958CD6C6CE26ACE0GA5DG" TargetMode="External"/><Relationship Id="rId5" Type="http://schemas.openxmlformats.org/officeDocument/2006/relationships/hyperlink" Target="consultantplus://offline/ref=86D1F54D6CBCC4FE7B0ABF3CE6493B7D653359BA1DB1590B5C3D80EF2ADF635ACCBF74E4C0268A57BC4410C82343867219G95EG" TargetMode="External"/><Relationship Id="rId15" Type="http://schemas.openxmlformats.org/officeDocument/2006/relationships/hyperlink" Target="consultantplus://offline/ref=86D1F54D6CBCC4FE7B0ABF3CE6493B7D653359BA1DB1590B5C3D80EF2ADF635ACCBF74E4C0268A57BC4410C82343867219G95EG" TargetMode="External"/><Relationship Id="rId23" Type="http://schemas.openxmlformats.org/officeDocument/2006/relationships/hyperlink" Target="consultantplus://offline/ref=86D1F54D6CBCC4FE7B0ABF3CE6493B7D653359BA1DB1590B5C3D80EF2ADF635ACCBF74E4C0268A57BC4410C82343867219G95EG" TargetMode="External"/><Relationship Id="rId28" Type="http://schemas.openxmlformats.org/officeDocument/2006/relationships/hyperlink" Target="consultantplus://offline/ref=86D1F54D6CBCC4FE7B0ABF3CE6493B7D653359BA1DB1590B5C3D80EF2ADF635ACCBF74E4C0268A57BC4410C82343867219G95EG" TargetMode="External"/><Relationship Id="rId36" Type="http://schemas.openxmlformats.org/officeDocument/2006/relationships/hyperlink" Target="consultantplus://offline/ref=86D1F54D6CBCC4FE7B0ABF3CE6493B7D653359BA1DB1590B5C3D80EF2ADF635ACCBF74E4C0268A57BC4410C82343867219G95EG" TargetMode="External"/><Relationship Id="rId10" Type="http://schemas.openxmlformats.org/officeDocument/2006/relationships/hyperlink" Target="consultantplus://offline/ref=86D1F54D6CBCC4FE7B0AA131F0256171663E06B61DB75358006C86B8758F650F9EFF2ABD9262C15BBE5A0CC920G55EG" TargetMode="External"/><Relationship Id="rId19" Type="http://schemas.openxmlformats.org/officeDocument/2006/relationships/hyperlink" Target="consultantplus://offline/ref=86D1F54D6CBCC4FE7B0ABF3CE6493B7D653359BA1DB1590B5C3D80EF2ADF635ACCBF74E4C0268A57BC4410C82343867219G95EG" TargetMode="External"/><Relationship Id="rId31" Type="http://schemas.openxmlformats.org/officeDocument/2006/relationships/hyperlink" Target="consultantplus://offline/ref=86D1F54D6CBCC4FE7B0ABF3CE6493B7D653359BA1DB1590B5C3D80EF2ADF635ACCBF74E4C0268A57BC4410C82343867219G95EG" TargetMode="External"/><Relationship Id="rId4" Type="http://schemas.openxmlformats.org/officeDocument/2006/relationships/hyperlink" Target="consultantplus://offline/ref=86D1F54D6CBCC4FE7B0AA131F0256171663E06B61DB75358006C86B8758F650F8CFF72B19162DA5EB64F5A98660889711B839493C9C5D026GA5FG" TargetMode="External"/><Relationship Id="rId9" Type="http://schemas.openxmlformats.org/officeDocument/2006/relationships/hyperlink" Target="consultantplus://offline/ref=86D1F54D6CBCC4FE7B0ABF3CE6493B7D653359BA1DB1590B5C3D80EF2ADF635ACCBF74E4C0268A57BC4410C82343867219G95EG" TargetMode="External"/><Relationship Id="rId14" Type="http://schemas.openxmlformats.org/officeDocument/2006/relationships/hyperlink" Target="consultantplus://offline/ref=86D1F54D6CBCC4FE7B0ABF3CE6493B7D653359BA1DB1590B5C3D80EF2ADF635ACCBF74E4C0268A57BC4410C82343867219G95EG" TargetMode="External"/><Relationship Id="rId22" Type="http://schemas.openxmlformats.org/officeDocument/2006/relationships/hyperlink" Target="consultantplus://offline/ref=86D1F54D6CBCC4FE7B0ABF3CE6493B7D653359BA1DB1590B5C3D80EF2ADF635ACCBF74E4C0268A57BC4410C82343867219G95EG" TargetMode="External"/><Relationship Id="rId27" Type="http://schemas.openxmlformats.org/officeDocument/2006/relationships/hyperlink" Target="consultantplus://offline/ref=86D1F54D6CBCC4FE7B0ABF3CE6493B7D653359BA1DB1590B5C3D80EF2ADF635ACCBF74E4C0268A57BC4410C82343867219G95EG" TargetMode="External"/><Relationship Id="rId30" Type="http://schemas.openxmlformats.org/officeDocument/2006/relationships/hyperlink" Target="consultantplus://offline/ref=86D1F54D6CBCC4FE7B0ABF3CE6493B7D653359BA1DB1590B5C3D80EF2ADF635ACCBF74E4C0268A57BC4410C82343867219G95EG" TargetMode="External"/><Relationship Id="rId35" Type="http://schemas.openxmlformats.org/officeDocument/2006/relationships/hyperlink" Target="consultantplus://offline/ref=86D1F54D6CBCC4FE7B0ABF3CE6493B7D653359BA1DB1590B5C3D80EF2ADF635ACCBF74E4C0268A57BC4410C82343867219G95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1671</Words>
  <Characters>9527</Characters>
  <Application>Microsoft Office Word</Application>
  <DocSecurity>0</DocSecurity>
  <Lines>79</Lines>
  <Paragraphs>22</Paragraphs>
  <ScaleCrop>false</ScaleCrop>
  <Company/>
  <LinksUpToDate>false</LinksUpToDate>
  <CharactersWithSpaces>11176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221ur1</dc:creator>
  <cp:lastModifiedBy>221ur1</cp:lastModifiedBy>
  <cp:revision>2</cp:revision>
  <dcterms:created xsi:type="dcterms:W3CDTF">2023-11-30T07:20:00Z</dcterms:created>
  <dcterms:modified xsi:type="dcterms:W3CDTF">2023-11-30T07:20:00Z</dcterms:modified>
</cp:coreProperties>
</file>