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6B" w:rsidRDefault="00AC7F6B">
      <w:pPr>
        <w:pStyle w:val="ConsPlusTitlePage"/>
      </w:pPr>
      <w:r>
        <w:br/>
      </w:r>
    </w:p>
    <w:p w:rsidR="00AC7F6B" w:rsidRDefault="00AC7F6B">
      <w:pPr>
        <w:pStyle w:val="ConsPlusNormal"/>
        <w:outlineLvl w:val="0"/>
      </w:pPr>
    </w:p>
    <w:p w:rsidR="00AC7F6B" w:rsidRPr="00FB0564" w:rsidRDefault="00AC7F6B">
      <w:pPr>
        <w:pStyle w:val="ConsPlusTitle"/>
        <w:jc w:val="center"/>
        <w:outlineLvl w:val="0"/>
        <w:rPr>
          <w:rFonts w:ascii="Times New Roman" w:hAnsi="Times New Roman" w:cs="Times New Roman"/>
        </w:rPr>
      </w:pPr>
      <w:r w:rsidRPr="00FB0564">
        <w:rPr>
          <w:rFonts w:ascii="Times New Roman" w:hAnsi="Times New Roman" w:cs="Times New Roman"/>
        </w:rPr>
        <w:t>АДМИНИСТРАЦИЯ ГОРОДА КУРЧАТОВА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КУРСКОЙ ОБЛАСТИ</w:t>
      </w:r>
    </w:p>
    <w:p w:rsidR="00AC7F6B" w:rsidRPr="00FB0564" w:rsidRDefault="00AC7F6B">
      <w:pPr>
        <w:pStyle w:val="ConsPlusTitle"/>
        <w:jc w:val="center"/>
        <w:rPr>
          <w:rFonts w:ascii="Times New Roman" w:hAnsi="Times New Roman" w:cs="Times New Roman"/>
        </w:rPr>
      </w:pP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ПОСТАНОВЛЕНИЕ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от 3 декабря 2018 г. N 1279</w:t>
      </w:r>
    </w:p>
    <w:p w:rsidR="00AC7F6B" w:rsidRPr="00FB0564" w:rsidRDefault="00AC7F6B">
      <w:pPr>
        <w:pStyle w:val="ConsPlusTitle"/>
        <w:jc w:val="center"/>
        <w:rPr>
          <w:rFonts w:ascii="Times New Roman" w:hAnsi="Times New Roman" w:cs="Times New Roman"/>
        </w:rPr>
      </w:pP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ОБ УТВЕРЖДЕНИИ АДМИНИСТРАТИВНОГО РЕГЛАМЕНТА ПО</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ПРЕДОСТАВЛЕНИЮ МУНИЦИПАЛЬНОЙ УСЛУГИ "НАЗНАЧЕНИЕ И ВЫПЛАТА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ПЕНСИИ ЗА ВЫСЛУГУ ЛЕТ ЛИЦАМ, ЗАМЕЩАВШИМ ДОЛЖНОСТИ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СЛУЖБЫ В МУНИЦИПАЛЬНОМ ОБРАЗОВАНИИ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"ГОРОД КУРЧАТОВ" КУРСКОЙ ОБЛАСТИ", И ЕЖЕМЕСЯЧНОЙ ДОПЛАТЫ</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К ПЕНСИИ ВЫБОРНЫМ ДОЛЖНОСТНЫМ ЛИЦАМ"</w:t>
      </w:r>
    </w:p>
    <w:p w:rsidR="00AC7F6B" w:rsidRPr="00FB0564" w:rsidRDefault="00AC7F6B">
      <w:pPr>
        <w:spacing w:after="1"/>
        <w:rPr>
          <w:rFonts w:ascii="Times New Roman" w:hAnsi="Times New Roman" w:cs="Times New Roman"/>
        </w:rPr>
      </w:pPr>
    </w:p>
    <w:tbl>
      <w:tblPr>
        <w:tblW w:w="60" w:type="pct"/>
        <w:tblBorders>
          <w:top w:val="nil"/>
          <w:left w:val="nil"/>
          <w:bottom w:val="nil"/>
          <w:right w:val="nil"/>
          <w:insideH w:val="nil"/>
          <w:insideV w:val="nil"/>
        </w:tblBorders>
        <w:tblCellMar>
          <w:left w:w="10" w:type="dxa"/>
          <w:right w:w="10" w:type="dxa"/>
        </w:tblCellMar>
        <w:tblLook w:val="04A0"/>
      </w:tblPr>
      <w:tblGrid>
        <w:gridCol w:w="112"/>
      </w:tblGrid>
      <w:tr w:rsidR="00FB0564" w:rsidRPr="00FB0564" w:rsidTr="00FB0564">
        <w:tc>
          <w:tcPr>
            <w:tcW w:w="113" w:type="dxa"/>
            <w:tcBorders>
              <w:top w:val="nil"/>
              <w:left w:val="nil"/>
              <w:bottom w:val="nil"/>
              <w:right w:val="nil"/>
            </w:tcBorders>
            <w:shd w:val="clear" w:color="auto" w:fill="F4F3F8"/>
            <w:tcMar>
              <w:top w:w="0" w:type="dxa"/>
              <w:left w:w="0" w:type="dxa"/>
              <w:bottom w:w="0" w:type="dxa"/>
              <w:right w:w="0" w:type="dxa"/>
            </w:tcMar>
          </w:tcPr>
          <w:p w:rsidR="00FB0564" w:rsidRPr="00FB0564" w:rsidRDefault="00FB0564">
            <w:pPr>
              <w:spacing w:after="1" w:line="0" w:lineRule="atLeast"/>
              <w:rPr>
                <w:rFonts w:ascii="Times New Roman" w:hAnsi="Times New Roman" w:cs="Times New Roman"/>
              </w:rPr>
            </w:pPr>
          </w:p>
        </w:tc>
      </w:tr>
    </w:tbl>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 xml:space="preserve">В соответствии с Федеральным </w:t>
      </w:r>
      <w:hyperlink r:id="rId4"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Федеральным </w:t>
      </w:r>
      <w:hyperlink r:id="rId5"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от 27.07.2010 N 210-ФЗ "Об организации предоставления государственных и муниципальных услуг", </w:t>
      </w:r>
      <w:hyperlink r:id="rId6" w:history="1">
        <w:r w:rsidRPr="00FB0564">
          <w:rPr>
            <w:rFonts w:ascii="Times New Roman" w:hAnsi="Times New Roman" w:cs="Times New Roman"/>
            <w:color w:val="0000FF"/>
          </w:rPr>
          <w:t>Уставом</w:t>
        </w:r>
      </w:hyperlink>
      <w:r w:rsidRPr="00FB0564">
        <w:rPr>
          <w:rFonts w:ascii="Times New Roman" w:hAnsi="Times New Roman" w:cs="Times New Roman"/>
        </w:rPr>
        <w:t xml:space="preserve"> муниципального образования "Город Курчатов" Курской области, </w:t>
      </w:r>
      <w:hyperlink r:id="rId7" w:history="1">
        <w:r w:rsidRPr="00FB0564">
          <w:rPr>
            <w:rFonts w:ascii="Times New Roman" w:hAnsi="Times New Roman" w:cs="Times New Roman"/>
            <w:color w:val="0000FF"/>
          </w:rPr>
          <w:t>постановлением</w:t>
        </w:r>
      </w:hyperlink>
      <w:r w:rsidRPr="00FB0564">
        <w:rPr>
          <w:rFonts w:ascii="Times New Roman" w:hAnsi="Times New Roman" w:cs="Times New Roman"/>
        </w:rPr>
        <w:t xml:space="preserve"> администрации города Курчатова от 09.10.2018 N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w:t>
      </w:r>
      <w:hyperlink r:id="rId8"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Курской области от 13.06.2007 N 60-ЗКО "О муниципальной службе в Курской области" администрация города Курчатова постановляет: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1. Утвердить административный </w:t>
      </w:r>
      <w:hyperlink w:anchor="P34" w:history="1">
        <w:r w:rsidRPr="00FB0564">
          <w:rPr>
            <w:rFonts w:ascii="Times New Roman" w:hAnsi="Times New Roman" w:cs="Times New Roman"/>
            <w:color w:val="0000FF"/>
          </w:rPr>
          <w:t>регламент</w:t>
        </w:r>
      </w:hyperlink>
      <w:r w:rsidRPr="00FB0564">
        <w:rPr>
          <w:rFonts w:ascii="Times New Roman" w:hAnsi="Times New Roman" w:cs="Times New Roman"/>
        </w:rPr>
        <w:t xml:space="preserve"> по предоставлению муниципальной услуги "Назначение и выплата пенсии за выслугу лет лицам, замещавшим должности муниципальной службы в муниципальном образовании "Город Курчатов" Курской области", и ежемесячной доплаты к пенсии выборным должностным лицам" (приложение).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2. Контроль за исполнением настоящего постановления возложить на начальника Управления делами администрации города Курчатова </w:t>
      </w:r>
      <w:proofErr w:type="spellStart"/>
      <w:r w:rsidRPr="00FB0564">
        <w:rPr>
          <w:rFonts w:ascii="Times New Roman" w:hAnsi="Times New Roman" w:cs="Times New Roman"/>
        </w:rPr>
        <w:t>Гребенькову</w:t>
      </w:r>
      <w:proofErr w:type="spellEnd"/>
      <w:r w:rsidRPr="00FB0564">
        <w:rPr>
          <w:rFonts w:ascii="Times New Roman" w:hAnsi="Times New Roman" w:cs="Times New Roman"/>
        </w:rPr>
        <w:t xml:space="preserve"> Е.Н.</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 Постановление вступает в силу со дня его официального опубликования.</w:t>
      </w:r>
    </w:p>
    <w:p w:rsidR="00FB0564" w:rsidRPr="00FB0564" w:rsidRDefault="00FB0564">
      <w:pPr>
        <w:pStyle w:val="ConsPlusNormal"/>
        <w:spacing w:before="220"/>
        <w:ind w:firstLine="540"/>
        <w:jc w:val="both"/>
        <w:rPr>
          <w:rFonts w:ascii="Times New Roman" w:hAnsi="Times New Roman" w:cs="Times New Roman"/>
        </w:rPr>
      </w:pPr>
    </w:p>
    <w:p w:rsidR="00FB0564" w:rsidRPr="00FB0564" w:rsidRDefault="00FB0564">
      <w:pPr>
        <w:pStyle w:val="ConsPlusNormal"/>
        <w:spacing w:before="220"/>
        <w:ind w:firstLine="540"/>
        <w:jc w:val="both"/>
        <w:rPr>
          <w:rFonts w:ascii="Times New Roman" w:hAnsi="Times New Roman" w:cs="Times New Roman"/>
        </w:rPr>
      </w:pPr>
    </w:p>
    <w:p w:rsidR="00AC7F6B" w:rsidRPr="00FB0564" w:rsidRDefault="00AC7F6B">
      <w:pPr>
        <w:pStyle w:val="ConsPlusNormal"/>
        <w:jc w:val="right"/>
        <w:rPr>
          <w:rFonts w:ascii="Times New Roman" w:hAnsi="Times New Roman" w:cs="Times New Roman"/>
        </w:rPr>
      </w:pPr>
    </w:p>
    <w:p w:rsidR="00AC7F6B" w:rsidRPr="00FB0564" w:rsidRDefault="00FB0564" w:rsidP="00FB0564">
      <w:pPr>
        <w:pStyle w:val="ConsPlusNormal"/>
        <w:tabs>
          <w:tab w:val="left" w:pos="7043"/>
        </w:tabs>
        <w:rPr>
          <w:rFonts w:ascii="Times New Roman" w:hAnsi="Times New Roman" w:cs="Times New Roman"/>
        </w:rPr>
      </w:pPr>
      <w:r w:rsidRPr="00FB0564">
        <w:rPr>
          <w:rFonts w:ascii="Times New Roman" w:hAnsi="Times New Roman" w:cs="Times New Roman"/>
        </w:rPr>
        <w:t>Глава города</w:t>
      </w:r>
      <w:r w:rsidRPr="00FB0564">
        <w:rPr>
          <w:rFonts w:ascii="Times New Roman" w:hAnsi="Times New Roman" w:cs="Times New Roman"/>
        </w:rPr>
        <w:tab/>
        <w:t xml:space="preserve">         И.В. </w:t>
      </w:r>
      <w:proofErr w:type="spellStart"/>
      <w:r w:rsidRPr="00FB0564">
        <w:rPr>
          <w:rFonts w:ascii="Times New Roman" w:hAnsi="Times New Roman" w:cs="Times New Roman"/>
        </w:rPr>
        <w:t>Корпунков</w:t>
      </w:r>
      <w:proofErr w:type="spellEnd"/>
    </w:p>
    <w:p w:rsidR="00AC7F6B" w:rsidRPr="00FB0564" w:rsidRDefault="00AC7F6B">
      <w:pPr>
        <w:pStyle w:val="ConsPlusNormal"/>
        <w:jc w:val="right"/>
        <w:rPr>
          <w:rFonts w:ascii="Times New Roman" w:hAnsi="Times New Roman" w:cs="Times New Roman"/>
        </w:rPr>
      </w:pPr>
    </w:p>
    <w:p w:rsidR="00AC7F6B" w:rsidRPr="00FB0564" w:rsidRDefault="00AC7F6B">
      <w:pPr>
        <w:pStyle w:val="ConsPlusNormal"/>
        <w:jc w:val="right"/>
        <w:rPr>
          <w:rFonts w:ascii="Times New Roman" w:hAnsi="Times New Roman" w:cs="Times New Roman"/>
        </w:rPr>
      </w:pPr>
    </w:p>
    <w:p w:rsidR="00AC7F6B" w:rsidRPr="00FB0564" w:rsidRDefault="00AC7F6B">
      <w:pPr>
        <w:pStyle w:val="ConsPlusNormal"/>
        <w:jc w:val="right"/>
        <w:rPr>
          <w:rFonts w:ascii="Times New Roman" w:hAnsi="Times New Roman" w:cs="Times New Roman"/>
        </w:rPr>
      </w:pPr>
    </w:p>
    <w:p w:rsidR="008B2ECA" w:rsidRPr="00FB0564" w:rsidRDefault="008B2ECA">
      <w:pPr>
        <w:pStyle w:val="ConsPlusNormal"/>
        <w:jc w:val="right"/>
        <w:rPr>
          <w:rFonts w:ascii="Times New Roman" w:hAnsi="Times New Roman" w:cs="Times New Roman"/>
        </w:rPr>
      </w:pPr>
    </w:p>
    <w:p w:rsidR="008B2ECA" w:rsidRPr="00FB0564" w:rsidRDefault="008B2ECA">
      <w:pPr>
        <w:pStyle w:val="ConsPlusNormal"/>
        <w:jc w:val="right"/>
        <w:rPr>
          <w:rFonts w:ascii="Times New Roman" w:hAnsi="Times New Roman" w:cs="Times New Roman"/>
        </w:rPr>
      </w:pPr>
    </w:p>
    <w:p w:rsidR="008B2ECA" w:rsidRPr="00FB0564" w:rsidRDefault="008B2ECA">
      <w:pPr>
        <w:pStyle w:val="ConsPlusNormal"/>
        <w:jc w:val="right"/>
        <w:rPr>
          <w:rFonts w:ascii="Times New Roman" w:hAnsi="Times New Roman" w:cs="Times New Roman"/>
        </w:rPr>
      </w:pPr>
    </w:p>
    <w:p w:rsidR="008B2ECA" w:rsidRPr="00FB0564" w:rsidRDefault="008B2ECA">
      <w:pPr>
        <w:pStyle w:val="ConsPlusNormal"/>
        <w:jc w:val="right"/>
        <w:rPr>
          <w:rFonts w:ascii="Times New Roman" w:hAnsi="Times New Roman" w:cs="Times New Roman"/>
        </w:rPr>
      </w:pPr>
    </w:p>
    <w:p w:rsidR="008B2ECA" w:rsidRPr="00FB0564" w:rsidRDefault="008B2ECA">
      <w:pPr>
        <w:pStyle w:val="ConsPlusNormal"/>
        <w:jc w:val="right"/>
        <w:rPr>
          <w:rFonts w:ascii="Times New Roman" w:hAnsi="Times New Roman" w:cs="Times New Roman"/>
        </w:rPr>
      </w:pPr>
    </w:p>
    <w:p w:rsidR="008B2ECA" w:rsidRPr="00FB0564" w:rsidRDefault="008B2ECA">
      <w:pPr>
        <w:pStyle w:val="ConsPlusNormal"/>
        <w:jc w:val="right"/>
        <w:rPr>
          <w:rFonts w:ascii="Times New Roman" w:hAnsi="Times New Roman" w:cs="Times New Roman"/>
        </w:rPr>
      </w:pPr>
    </w:p>
    <w:p w:rsidR="008B2ECA" w:rsidRPr="00FB0564" w:rsidRDefault="008B2ECA">
      <w:pPr>
        <w:pStyle w:val="ConsPlusNormal"/>
        <w:jc w:val="right"/>
        <w:rPr>
          <w:rFonts w:ascii="Times New Roman" w:hAnsi="Times New Roman" w:cs="Times New Roman"/>
        </w:rPr>
      </w:pPr>
    </w:p>
    <w:p w:rsidR="00AC7F6B" w:rsidRDefault="00AC7F6B">
      <w:pPr>
        <w:pStyle w:val="ConsPlusNormal"/>
        <w:jc w:val="right"/>
        <w:rPr>
          <w:rFonts w:ascii="Times New Roman" w:hAnsi="Times New Roman" w:cs="Times New Roman"/>
        </w:rPr>
      </w:pPr>
    </w:p>
    <w:p w:rsidR="00772BC1" w:rsidRDefault="00772BC1">
      <w:pPr>
        <w:pStyle w:val="ConsPlusNormal"/>
        <w:jc w:val="right"/>
        <w:rPr>
          <w:rFonts w:ascii="Times New Roman" w:hAnsi="Times New Roman" w:cs="Times New Roman"/>
        </w:rPr>
      </w:pPr>
    </w:p>
    <w:p w:rsidR="00772BC1" w:rsidRDefault="00772BC1">
      <w:pPr>
        <w:pStyle w:val="ConsPlusNormal"/>
        <w:jc w:val="right"/>
        <w:rPr>
          <w:rFonts w:ascii="Times New Roman" w:hAnsi="Times New Roman" w:cs="Times New Roman"/>
        </w:rPr>
      </w:pPr>
    </w:p>
    <w:p w:rsidR="00772BC1" w:rsidRDefault="00772BC1">
      <w:pPr>
        <w:pStyle w:val="ConsPlusNormal"/>
        <w:jc w:val="right"/>
        <w:rPr>
          <w:rFonts w:ascii="Times New Roman" w:hAnsi="Times New Roman" w:cs="Times New Roman"/>
        </w:rPr>
      </w:pPr>
    </w:p>
    <w:p w:rsidR="00772BC1" w:rsidRPr="00FB0564" w:rsidRDefault="00772BC1">
      <w:pPr>
        <w:pStyle w:val="ConsPlusNormal"/>
        <w:jc w:val="right"/>
        <w:rPr>
          <w:rFonts w:ascii="Times New Roman" w:hAnsi="Times New Roman" w:cs="Times New Roman"/>
        </w:rPr>
      </w:pPr>
    </w:p>
    <w:p w:rsidR="00AC7F6B" w:rsidRPr="00FB0564" w:rsidRDefault="00AC7F6B">
      <w:pPr>
        <w:pStyle w:val="ConsPlusNormal"/>
        <w:jc w:val="right"/>
        <w:outlineLvl w:val="0"/>
        <w:rPr>
          <w:rFonts w:ascii="Times New Roman" w:hAnsi="Times New Roman" w:cs="Times New Roman"/>
        </w:rPr>
      </w:pPr>
      <w:r w:rsidRPr="00FB0564">
        <w:rPr>
          <w:rFonts w:ascii="Times New Roman" w:hAnsi="Times New Roman" w:cs="Times New Roman"/>
        </w:rPr>
        <w:lastRenderedPageBreak/>
        <w:t>Утвержден</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постановлением</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администрации города Курчатова</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от 3 декабря 2018 г. N 1279</w:t>
      </w:r>
    </w:p>
    <w:p w:rsidR="00AC7F6B" w:rsidRPr="00FB0564" w:rsidRDefault="00AC7F6B">
      <w:pPr>
        <w:pStyle w:val="ConsPlusNormal"/>
        <w:jc w:val="right"/>
        <w:rPr>
          <w:rFonts w:ascii="Times New Roman" w:hAnsi="Times New Roman" w:cs="Times New Roman"/>
        </w:rPr>
      </w:pPr>
    </w:p>
    <w:p w:rsidR="00AC7F6B" w:rsidRPr="00FB0564" w:rsidRDefault="00AC7F6B">
      <w:pPr>
        <w:pStyle w:val="ConsPlusTitle"/>
        <w:jc w:val="center"/>
        <w:rPr>
          <w:rFonts w:ascii="Times New Roman" w:hAnsi="Times New Roman" w:cs="Times New Roman"/>
        </w:rPr>
      </w:pPr>
      <w:bookmarkStart w:id="0" w:name="P34"/>
      <w:bookmarkEnd w:id="0"/>
      <w:r w:rsidRPr="00FB0564">
        <w:rPr>
          <w:rFonts w:ascii="Times New Roman" w:hAnsi="Times New Roman" w:cs="Times New Roman"/>
        </w:rPr>
        <w:t>АДМИНИСТРАТИВНЫЙ РЕГЛАМЕНТ</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АДМИНИСТРАЦИЕЙ ГОРОДА КУРЧАТОВА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"НАЗНАЧЕНИЕ И ВЫПЛАТА ПЕНСИИ ЗА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ВЫСЛУГУ ЛЕТ ЛИЦАМ, ЗАМЕЩАВШИМ ДОЛЖНОСТИ МУНИЦИПАЛЬНОЙ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СЛУЖБЫ В МУНИЦИПАЛЬНОМ ОБРАЗОВАНИИ "ГОРОД КУРЧАТОВ"</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КУРСКОЙ ОБЛАСТИ, И ЕЖЕМЕСЯЧНОЙ ДОПЛАТЫ К ПЕНСИИ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ВЫБОРНЫМ ДОЛЖНОСТНЫМ ЛИЦАМ"</w:t>
      </w:r>
    </w:p>
    <w:p w:rsidR="00AC7F6B" w:rsidRPr="00FB0564" w:rsidRDefault="00AC7F6B">
      <w:pPr>
        <w:spacing w:after="1"/>
        <w:rPr>
          <w:rFonts w:ascii="Times New Roman" w:hAnsi="Times New Roman" w:cs="Times New Roman"/>
        </w:rPr>
      </w:pP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1"/>
        <w:rPr>
          <w:rFonts w:ascii="Times New Roman" w:hAnsi="Times New Roman" w:cs="Times New Roman"/>
        </w:rPr>
      </w:pPr>
      <w:r w:rsidRPr="00FB0564">
        <w:rPr>
          <w:rFonts w:ascii="Times New Roman" w:hAnsi="Times New Roman" w:cs="Times New Roman"/>
        </w:rPr>
        <w:t>I. Общие положения</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1.1. Предмет регулирования административного регламента</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Административный регламент предоставления администрацией города Курчатова Курской области муниципальной услуги "Назначение и выплата пенсии за выслугу лет лицам, замещавшим должности муниципальной службы в муниципальном образовании "Город Курчатов"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1.2. Круг заявителей</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 Лица, замещавшие должности муниципальной службы в муниципальном образовании "Город Курчатов";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лица, замещавшие муниципальные должности в муниципальном образовании "Город Курчатов";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либо их уполномоченные представители (далее - заявители).</w:t>
      </w:r>
    </w:p>
    <w:p w:rsidR="00AC7F6B" w:rsidRPr="00FB0564" w:rsidRDefault="00AC7F6B">
      <w:pPr>
        <w:pStyle w:val="ConsPlusNormal"/>
        <w:spacing w:before="220"/>
        <w:ind w:firstLine="540"/>
        <w:jc w:val="both"/>
        <w:rPr>
          <w:rFonts w:ascii="Times New Roman" w:hAnsi="Times New Roman" w:cs="Times New Roman"/>
        </w:rPr>
      </w:pPr>
      <w:bookmarkStart w:id="1" w:name="P56"/>
      <w:bookmarkEnd w:id="1"/>
      <w:r w:rsidRPr="00FB0564">
        <w:rPr>
          <w:rFonts w:ascii="Times New Roman" w:hAnsi="Times New Roman" w:cs="Times New Roman"/>
        </w:rPr>
        <w:t>1.2.1. Заявителями пенсии за выслугу лет являются муниципальные служащие, которые: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а)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9"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от 28.12.2013 N 400-ФЗ "О страховых пенсиях" либо досрочно назначенной в соответствии с </w:t>
      </w:r>
      <w:hyperlink r:id="rId10"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Российской Федерации от 19.04.1991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1" w:history="1">
        <w:r w:rsidRPr="00FB0564">
          <w:rPr>
            <w:rFonts w:ascii="Times New Roman" w:hAnsi="Times New Roman" w:cs="Times New Roman"/>
            <w:color w:val="0000FF"/>
          </w:rPr>
          <w:t>приложению</w:t>
        </w:r>
      </w:hyperlink>
      <w:r w:rsidRPr="00FB0564">
        <w:rPr>
          <w:rFonts w:ascii="Times New Roman" w:hAnsi="Times New Roman" w:cs="Times New Roman"/>
        </w:rPr>
        <w:t xml:space="preserve"> к Федеральному закону от 15.12.2001 N 166-ФЗ "О государственном пенсионном обеспечении в Российской Федерации":</w:t>
      </w:r>
    </w:p>
    <w:p w:rsidR="00AC7F6B" w:rsidRPr="00FB0564" w:rsidRDefault="00AC7F6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535"/>
      </w:tblGrid>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Год назначения пенсии за выслугу лет</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Стаж для назначения пенсии за выслугу лет в соответствующем году</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2017</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15 лет 6 месяцев</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2018</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16 лет</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2019</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16 лет 6 месяцев</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lastRenderedPageBreak/>
              <w:t>2020</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17 лет</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2021</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17 лет 6 месяцев</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2022</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18 лет</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2023</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18 лет 6 месяцев</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2024</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19 лет</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2025</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19 лет 6 месяцев</w:t>
            </w:r>
          </w:p>
        </w:tc>
      </w:tr>
      <w:tr w:rsidR="00AC7F6B" w:rsidRPr="00FB0564">
        <w:tc>
          <w:tcPr>
            <w:tcW w:w="4479"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2026 и последующие годы</w:t>
            </w:r>
          </w:p>
        </w:tc>
        <w:tc>
          <w:tcPr>
            <w:tcW w:w="4535" w:type="dxa"/>
          </w:tcPr>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20 лет</w:t>
            </w:r>
          </w:p>
        </w:tc>
      </w:tr>
    </w:tbl>
    <w:p w:rsidR="00AC7F6B" w:rsidRPr="00FB0564" w:rsidRDefault="00AC7F6B">
      <w:pPr>
        <w:pStyle w:val="ConsPlusNormal"/>
        <w:jc w:val="right"/>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б) имеют необходимый стаж муниципальной службы (</w:t>
      </w:r>
      <w:hyperlink w:anchor="P56" w:history="1">
        <w:r w:rsidRPr="00FB0564">
          <w:rPr>
            <w:rFonts w:ascii="Times New Roman" w:hAnsi="Times New Roman" w:cs="Times New Roman"/>
            <w:color w:val="0000FF"/>
          </w:rPr>
          <w:t>подпункт 1.2.1</w:t>
        </w:r>
      </w:hyperlink>
      <w:r w:rsidRPr="00FB0564">
        <w:rPr>
          <w:rFonts w:ascii="Times New Roman" w:hAnsi="Times New Roman" w:cs="Times New Roman"/>
        </w:rPr>
        <w:t xml:space="preserve">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соглашение сторон;</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расторжение трудового договора по инициативе муниципального служащего;</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отказ муниципального служащего от продолжения работы в связи с изменением определенных сторонами условий трудового договора;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FB0564">
          <w:rPr>
            <w:rFonts w:ascii="Times New Roman" w:hAnsi="Times New Roman" w:cs="Times New Roman"/>
            <w:color w:val="0000FF"/>
          </w:rPr>
          <w:t>частью 2 статьи 19</w:t>
        </w:r>
      </w:hyperlink>
      <w:r w:rsidRPr="00FB0564">
        <w:rPr>
          <w:rFonts w:ascii="Times New Roman" w:hAnsi="Times New Roman" w:cs="Times New Roman"/>
        </w:rPr>
        <w:t xml:space="preserve"> Федерального закона от 02.03.2007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 имеют необходимый стаж муниципальной службы (</w:t>
      </w:r>
      <w:hyperlink w:anchor="P56" w:history="1">
        <w:r w:rsidRPr="00FB0564">
          <w:rPr>
            <w:rFonts w:ascii="Times New Roman" w:hAnsi="Times New Roman" w:cs="Times New Roman"/>
            <w:color w:val="0000FF"/>
          </w:rPr>
          <w:t>подпункт 1.2.1</w:t>
        </w:r>
      </w:hyperlink>
      <w:r w:rsidRPr="00FB0564">
        <w:rPr>
          <w:rFonts w:ascii="Times New Roman" w:hAnsi="Times New Roman" w:cs="Times New Roman"/>
        </w:rPr>
        <w:t xml:space="preserve">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отказ муниципального служащего от перевода в другую местность вместе с представителем нанимателя (работодателем);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наличие заболевания, препятствующего прохождению муниципальной службы и подтвержденного заключением медицинской организации;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сокращение численности или штата муниципальных служащих в органах местного самоуправления и их аппаратах;</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ликвидация органов местного самоуправления;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признание муниципального служащего недееспособным или ограниченно дееспособным решением суда, вступившим в законную силу.</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1.2.2. Муниципальные служащие имеют право на одновременное получение пенсии за выслугу лет в соответствии со </w:t>
      </w:r>
      <w:hyperlink r:id="rId13" w:history="1">
        <w:r w:rsidRPr="00FB0564">
          <w:rPr>
            <w:rFonts w:ascii="Times New Roman" w:hAnsi="Times New Roman" w:cs="Times New Roman"/>
            <w:color w:val="0000FF"/>
          </w:rPr>
          <w:t>статьей 8</w:t>
        </w:r>
      </w:hyperlink>
      <w:r w:rsidRPr="00FB0564">
        <w:rPr>
          <w:rFonts w:ascii="Times New Roman" w:hAnsi="Times New Roman" w:cs="Times New Roman"/>
        </w:rPr>
        <w:t xml:space="preserve"> Закона Курской области от 13.06.2007 N 60-ЗКО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w:t>
      </w:r>
      <w:hyperlink r:id="rId14"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от 28.12.2013 N 400-ФЗ "О страховых пенсиях".</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1.2.3. Заявителями ежемесячной доплаты к страховой пенсии по старости (инвалидности) являются лица, замещавшие муниципальные должности и должности муниципальной службы в муниципальном образовании "Город Курчатов".</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1.3. Требования к порядку информирования о предоставлении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Информирование заявителей организуется следующим образом: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индивидуальное информирование (устное, письменное);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публичное информирование (средства массовой информации, сеть "Интернет").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График работы администрации города Курчатова, график личного приема заявителей размещаются в информационно-телекоммуникационной сети "Интернет" на официальном сайте администрации города Курчатова http://www.kurchatov.info/ и на информационном стенде.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w:t>
      </w:r>
      <w:r w:rsidRPr="00FB0564">
        <w:rPr>
          <w:rFonts w:ascii="Times New Roman" w:hAnsi="Times New Roman" w:cs="Times New Roman"/>
        </w:rPr>
        <w:lastRenderedPageBreak/>
        <w:t>специалистов.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Время индивидуального устного информирования (в том числе по телефону) заявителя не может превышать 10 минут.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При ответах на телефонные звонки и устные обращения специалисты соблюдают правила служебной этики.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Письменное, индивидуальное информирование осуществляется в письменной форме за подписью Главы города Курчатова.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Ответ на обращение, направляемое в форме электронного документа по адресу электронной почты, указанному в обращении, поступившем в администрацию города Курчатова в форме электронного документа, и в письменной форме по почтовому адресу, указанному в обращении, поступившем в администрацию города Курчатова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FB0564">
          <w:rPr>
            <w:rFonts w:ascii="Times New Roman" w:hAnsi="Times New Roman" w:cs="Times New Roman"/>
            <w:color w:val="0000FF"/>
          </w:rPr>
          <w:t>части 2 статьи 6</w:t>
        </w:r>
      </w:hyperlink>
      <w:r w:rsidRPr="00FB0564">
        <w:rPr>
          <w:rFonts w:ascii="Times New Roman" w:hAnsi="Times New Roman" w:cs="Times New Roman"/>
        </w:rPr>
        <w:t xml:space="preserve"> Федерального закона "О порядке рассмотрения обращения граждан Российской Федерации" на официальном сайте администрации города Курчатова http://www.kurchatov.info/.</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Публичное информирование об услуге и о порядке ее оказания осуществляется администрацией города Курчатова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информационно-телекоммуникационной сети "Интернет".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На Едином портале можно получить информацию о (об):</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круге заявителей;</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сроке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результате предоставления муниципальной услуги, порядке выдачи результата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формах заявлений (уведомлений, сообщений), используемых при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Информация о муниципальной услуге предоставляется бесплатно.</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На информационных стендах в помещении, предназначенном для предоставления муниципальной услуги, размещается следующая информация: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извлечения из настоящего Административного регламента с приложениями (полная версия на официальном сайте администрации города в информационно-телекоммуникационной сети "Интернет");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перечни документов, необходимых для предоставления муниципальной услуги, и требования, предъявляемые к этим документам;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порядок обжалования решения, действий или бездействия должностных лиц, предоставляющих муниципальную услугу;</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основания для отказа в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основания для приостановления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порядок информирования о ходе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порядок получения консультаций;</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образцы оформления документов, необходимых для предоставления муниципальной услуги, и требования к ним.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Справочная информация (местонахождение и графики работы администрации города Курчатова, структурных подразделений администрации города Курчатова, предоставляющих муниципальную услугу, государственных и муниципальных органов и организаций, обращение в </w:t>
      </w:r>
      <w:r w:rsidRPr="00FB0564">
        <w:rPr>
          <w:rFonts w:ascii="Times New Roman" w:hAnsi="Times New Roman" w:cs="Times New Roman"/>
        </w:rPr>
        <w:lastRenderedPageBreak/>
        <w:t>которые необходимо для получения муниципальной услуги; справочные телефоны администрации города Курчатова, организаций, участвующих в предоставлении муниципальной услуги, адрес официального сайта администрации города Курчатова, а также электронной почты и (или) формы обратной связи администрации города Курчатова, предоставляющей муниципальную услугу, в сети "Интернет") размещена на официальном сайте муниципального образования "Город Курчатов" https://www.kurchatov.info и на Едином портале https://www.gosuslugi.ru.</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1"/>
        <w:rPr>
          <w:rFonts w:ascii="Times New Roman" w:hAnsi="Times New Roman" w:cs="Times New Roman"/>
        </w:rPr>
      </w:pPr>
      <w:r w:rsidRPr="00FB0564">
        <w:rPr>
          <w:rFonts w:ascii="Times New Roman" w:hAnsi="Times New Roman" w:cs="Times New Roman"/>
        </w:rPr>
        <w:t>II. Стандарт предоставления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 Наименование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Назначение и выплата пенсии за выслугу лет лицам, замещавшим должности муниципальной службы в муниципальном образовании "Город Курчатов" Курской области, и ежемесячной доплаты к пенсии выборным должностным лицам.</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2.2 Наименование органа местного самоуправления,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предоставляющего муниципальную услугу</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2.2.1. Муниципальная услуга предоставляется администрацией города Курчатова (далее - администрация).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 предоставлении муниципальной услуги участвуют: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отделение Пенсионного фонда Российской Федерации по Курской области;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структурные подразделения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Курчатовская городская Дума;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кредитные организации в части зачисления денежных средств на лицевые счета получателей;</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федеральное государственное унитарное предприятие "Почта России" (далее по тексту - ФГУП) в части доставки денежных средств получателю;</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комитет социального обеспечения Курской области.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2.2.2. В соответствии с требованиями </w:t>
      </w:r>
      <w:hyperlink r:id="rId16" w:history="1">
        <w:r w:rsidRPr="00FB0564">
          <w:rPr>
            <w:rFonts w:ascii="Times New Roman" w:hAnsi="Times New Roman" w:cs="Times New Roman"/>
            <w:color w:val="0000FF"/>
          </w:rPr>
          <w:t>пункта 3 части 1 статьи 7</w:t>
        </w:r>
      </w:hyperlink>
      <w:r w:rsidRPr="00FB0564">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2.3. Описание результата предоставления муниципальной услуги</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Результатом предоставления муниципальной услуги является: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решение о назначении и выплата пенсии за выслугу лет лицам, замещавшим должности муниципальной службы в муниципальном образовании "Город Курчатов", и ежемесячной доплаты к пенсии выборным должностным лицам;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отказ в предоставлении муниципальной услуги.</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2.4. Срок предоставления муниципальной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lastRenderedPageBreak/>
        <w:t>в том числе с учетом необходимости обращения в организации,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участвующие в предоставлении муниципальной услуги, срок</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приостановления предоставления муниципальной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случае, если возможность приостановления предусмотрена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законодательством Российской Федерации, срок выдачи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(направления) документов, являющихся результатом</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муниципальной услуги</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Срок предоставления муниципальной услуги не должен превышать 30 календарных дней с момента регистрации обращения заявителя.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один рабочий день со дня перечисления денежных средств в указанные организации.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отказе в ее назначении.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2.5. Нормативные правовые акты, регулирующие предоставление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Курчатов" www.kurchatov.info в сети "Интернет", а также Едином портале https://www.gosuslugi.ru, в региональной информационной системе "Реестр государственных и муниципальных услуг (функций) Курской области" (далее - региональный реестр).</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2.6. Исчерпывающий перечень документов, необходимых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соответствии с нормативными правовыми актами для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муниципальной услуги и услуг, которые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являются необходимыми и обязательными для предоставления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подлежащих представлению заявителем,</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способы их получения заявителем, в том числе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электронной форме, порядок их представления</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bookmarkStart w:id="2" w:name="P202"/>
      <w:bookmarkEnd w:id="2"/>
      <w:r w:rsidRPr="00FB0564">
        <w:rPr>
          <w:rFonts w:ascii="Times New Roman" w:hAnsi="Times New Roman" w:cs="Times New Roman"/>
        </w:rPr>
        <w:t>2.6.1. Для назначения (перерасчета) пенсии за выслугу лет заявитель предоставляет следующие документы:</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а) </w:t>
      </w:r>
      <w:hyperlink w:anchor="P551" w:history="1">
        <w:r w:rsidRPr="00FB0564">
          <w:rPr>
            <w:rFonts w:ascii="Times New Roman" w:hAnsi="Times New Roman" w:cs="Times New Roman"/>
            <w:color w:val="0000FF"/>
          </w:rPr>
          <w:t>заявление</w:t>
        </w:r>
      </w:hyperlink>
      <w:r w:rsidRPr="00FB0564">
        <w:rPr>
          <w:rFonts w:ascii="Times New Roman" w:hAnsi="Times New Roman" w:cs="Times New Roman"/>
        </w:rPr>
        <w:t xml:space="preserve"> муниципального служащего о назначении (перерасчете) пенсии за выслугу лет по форме согласно приложению N 1 к настоящему Административному регламенту;</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б) копию трудовой книжки и (или) сведениями о трудовой деятельности, оформленными в установленном законодательством порядке;</w:t>
      </w:r>
    </w:p>
    <w:p w:rsidR="00AC7F6B" w:rsidRPr="00FB0564" w:rsidRDefault="00AC7F6B">
      <w:pPr>
        <w:pStyle w:val="ConsPlusNormal"/>
        <w:jc w:val="both"/>
        <w:rPr>
          <w:rFonts w:ascii="Times New Roman" w:hAnsi="Times New Roman" w:cs="Times New Roman"/>
        </w:rPr>
      </w:pPr>
      <w:r w:rsidRPr="00FB0564">
        <w:rPr>
          <w:rFonts w:ascii="Times New Roman" w:hAnsi="Times New Roman" w:cs="Times New Roman"/>
        </w:rPr>
        <w:t xml:space="preserve">(в ред. </w:t>
      </w:r>
      <w:hyperlink r:id="rId17" w:history="1">
        <w:r w:rsidRPr="00FB0564">
          <w:rPr>
            <w:rFonts w:ascii="Times New Roman" w:hAnsi="Times New Roman" w:cs="Times New Roman"/>
            <w:color w:val="0000FF"/>
          </w:rPr>
          <w:t>постановления</w:t>
        </w:r>
      </w:hyperlink>
      <w:r w:rsidRPr="00FB0564">
        <w:rPr>
          <w:rFonts w:ascii="Times New Roman" w:hAnsi="Times New Roman" w:cs="Times New Roman"/>
        </w:rPr>
        <w:t xml:space="preserve"> администрации г. Курчатова Курской области от 07.10.2020 N 1300)</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 копию паспорта;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г) копию военного билета (при наличии).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2.6.2. Заявление может подано:</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в электронной форме путем направления электронного документа на официальную электронную почту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bookmarkStart w:id="3" w:name="P215"/>
      <w:bookmarkEnd w:id="3"/>
      <w:r w:rsidRPr="00FB0564">
        <w:rPr>
          <w:rFonts w:ascii="Times New Roman" w:hAnsi="Times New Roman" w:cs="Times New Roman"/>
        </w:rPr>
        <w:t>2.7. Исчерпывающий перечень документов, необходимых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соответствии с нормативными правовыми актами для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муниципальной услуги, находящихся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распоряжении государственных органов, органов</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местного самоуправления и иных органов, участвующих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предоставлении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б) копия распоряжения об освобождении от должности муниципальной службы Курской области;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 справка о должностях, периодах работы (службы), которые включаются в стаж муниципальной службы для назначения пенсии за выслугу лет;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города Курчатова не может являться основанием для отказа в предоставлении заявителю муниципальной услуги.</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lastRenderedPageBreak/>
        <w:t>2.8. Указание на запрет требовать от заявителя</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Администрация города Курчатова не вправе требовать от заявителя: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18" w:history="1">
        <w:r w:rsidRPr="00FB0564">
          <w:rPr>
            <w:rFonts w:ascii="Times New Roman" w:hAnsi="Times New Roman" w:cs="Times New Roman"/>
            <w:color w:val="0000FF"/>
          </w:rPr>
          <w:t>частью 1 статьи 1</w:t>
        </w:r>
      </w:hyperlink>
      <w:r w:rsidRPr="00FB0564">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9" w:history="1">
        <w:r w:rsidRPr="00FB0564">
          <w:rPr>
            <w:rFonts w:ascii="Times New Roman" w:hAnsi="Times New Roman" w:cs="Times New Roman"/>
            <w:color w:val="0000FF"/>
          </w:rPr>
          <w:t>частью 6 статьи 7</w:t>
        </w:r>
      </w:hyperlink>
      <w:r w:rsidRPr="00FB0564">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0" w:history="1">
        <w:r w:rsidRPr="00FB0564">
          <w:rPr>
            <w:rFonts w:ascii="Times New Roman" w:hAnsi="Times New Roman" w:cs="Times New Roman"/>
            <w:color w:val="0000FF"/>
          </w:rPr>
          <w:t>пунктом 4 части 1 статьи 7</w:t>
        </w:r>
      </w:hyperlink>
      <w:r w:rsidRPr="00FB0564">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2.9. Исчерпывающий перечень оснований для отказа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приеме документов, необходимых для предоставления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2.10. Исчерпывающий перечень оснований для приостановления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муниципальной услуги или отказа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предоставлении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2.10.1. Оснований для приостановления предоставления муниципальной услуги законодательством не предусмотрено.</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2.10.1.1. Предоставление муниципальной услуги приостанавливается в период нахождения заявителя на муниципальной службе.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2.10.2. Основания для отказа в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а) несоответствие муниципального служащего требованиям, изложенным в </w:t>
      </w:r>
      <w:hyperlink w:anchor="P56" w:history="1">
        <w:r w:rsidRPr="00FB0564">
          <w:rPr>
            <w:rFonts w:ascii="Times New Roman" w:hAnsi="Times New Roman" w:cs="Times New Roman"/>
            <w:color w:val="0000FF"/>
          </w:rPr>
          <w:t>пункте 1.2.1</w:t>
        </w:r>
      </w:hyperlink>
      <w:r w:rsidRPr="00FB0564">
        <w:rPr>
          <w:rFonts w:ascii="Times New Roman" w:hAnsi="Times New Roman" w:cs="Times New Roman"/>
        </w:rPr>
        <w:t xml:space="preserve"> настоящего Административного регламента;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б) недостоверность сведений, содержащихся в заявлении и (или) документах, предусмотренных </w:t>
      </w:r>
      <w:hyperlink w:anchor="P202" w:history="1">
        <w:r w:rsidRPr="00FB0564">
          <w:rPr>
            <w:rFonts w:ascii="Times New Roman" w:hAnsi="Times New Roman" w:cs="Times New Roman"/>
            <w:color w:val="0000FF"/>
          </w:rPr>
          <w:t>пунктом 2.6.1</w:t>
        </w:r>
      </w:hyperlink>
      <w:r w:rsidRPr="00FB0564">
        <w:rPr>
          <w:rFonts w:ascii="Times New Roman" w:hAnsi="Times New Roman" w:cs="Times New Roman"/>
        </w:rPr>
        <w:t xml:space="preserve"> настоящего Административного регламента.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 Административным регламентом.</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2.11. Перечень услуг, которые являются необходимыми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обязательными для предоставления муниципальной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том числе сведения о документе (документах), выдаваемом</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(выдаваемых) организациями, участвующими в</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предоставлении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Услуги, которые являются необходимыми и обязательными для предоставления муниципальной услуги, законодательством не предусмотрены.</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2.12. Порядок, размер и основания взимания государственной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пошлины или иной платы, взимаемой за предоставление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Муниципальная услуга предоставляется без взимания государственной пошлины или иной платы.</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2.13. Порядок, размер и основания взимания платы</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за предоставление услуг, которые являются необходимыми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обязательными для предоставления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Услуги, которые являются необходимыми и обязательными для предоставления муниципальной услуги, законодательством не предусмотрены.</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2.14. Максимальный срок ожидания в очереди при подаче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запроса о предоставлении муниципальной услуги,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предоставляемой организацией, участвующей в предоставлении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и при получении результата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таких услуг</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2.15. Срок и порядок регистрации запроса заявителя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о предоставлении муниципальной услуги и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предоставляемой организацией, участвующей в предоставлении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в том числе в электронной форме</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2.15.1. При непосредственном обращении заявителя лично максимальный срок регистрации заявления - 15 минут.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2.15.2. Запрос заявителя о предоставлении муниципальной услуги, направленный почтовым </w:t>
      </w:r>
      <w:r w:rsidRPr="00FB0564">
        <w:rPr>
          <w:rFonts w:ascii="Times New Roman" w:hAnsi="Times New Roman" w:cs="Times New Roman"/>
        </w:rPr>
        <w:lastRenderedPageBreak/>
        <w:t>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проверяет документы согласно представленной описи;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регистрирует заявление с документами в соответствии с правилами делопроизводства;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сообщает заявителю о дате выдачи результата предоставления муниципальной услуги.</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2.16. Требования к помещениям, в которых предоставляется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муниципальная услуга, к залу ожидания, местам для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заполнения запросов о предоставлении муниципальной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информационным стендам с образцами их заполнения и перечнем</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документов, необходимых для предоставления каждой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размещению и оформлению визуальной,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текстовой и мультимедийной информации о порядке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такой услуги, в том числе к обеспечению</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доступности для инвалидов указанных объектов в соответствии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с законодательством Российской Федерации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о социальной защите инвалидов</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Места ожидания заявителей оборудуются стульями и (или) кресельными секциями, и (или) скамьями.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2.16.3. Обеспечение доступности для инвалидов.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возможность беспрепятственного входа в помещение и выхода из него;</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содействие со стороны должностных лиц, при необходимости, инвалиду при входе в объект и выходе из него;</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оборудование на прилегающих к зданию территориях мест для парковки автотранспортных средств инвалидов;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сопровождение инвалидов, имеющих стойкие расстройства функции зрения и самостоятельного передвижения, по территории объекта;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проведение инструктажа должностных лиц, осуществляющих первичный контакт с получателями услуги, по вопросам работы с инвалидами;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допуск в помещение </w:t>
      </w:r>
      <w:proofErr w:type="spellStart"/>
      <w:r w:rsidRPr="00FB0564">
        <w:rPr>
          <w:rFonts w:ascii="Times New Roman" w:hAnsi="Times New Roman" w:cs="Times New Roman"/>
        </w:rPr>
        <w:t>сурдопереводчика</w:t>
      </w:r>
      <w:proofErr w:type="spellEnd"/>
      <w:r w:rsidRPr="00FB0564">
        <w:rPr>
          <w:rFonts w:ascii="Times New Roman" w:hAnsi="Times New Roman" w:cs="Times New Roman"/>
        </w:rPr>
        <w:t xml:space="preserve"> и </w:t>
      </w:r>
      <w:proofErr w:type="spellStart"/>
      <w:r w:rsidRPr="00FB0564">
        <w:rPr>
          <w:rFonts w:ascii="Times New Roman" w:hAnsi="Times New Roman" w:cs="Times New Roman"/>
        </w:rPr>
        <w:t>тифлосурдопереводчика</w:t>
      </w:r>
      <w:proofErr w:type="spellEnd"/>
      <w:r w:rsidRPr="00FB0564">
        <w:rPr>
          <w:rFonts w:ascii="Times New Roman" w:hAnsi="Times New Roman" w:cs="Times New Roman"/>
        </w:rPr>
        <w:t>;</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предоставление, при необходимости, услуги по месту жительства инвалида или в дистанционном режиме;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2.17. Показатели доступности и качества муниципальной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услуги, в том числе количество взаимодействий заявителя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с должностными лицами при предоставлении муниципальной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услуги и их продолжительность, возможность получения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информации о ходе предоставления муниципальной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том числе с использованием информационно-коммуникационных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технологий, возможность либо невозможность получения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в многофункциональном центре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государственных и муниципальных услуг</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(в том числе в полном объеме), посредством запроса о</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предоставлении нескольких государственных и (или)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муниципальных услуг в многофункциональных центрах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государственных и муниципальных услуг,</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 xml:space="preserve">предусмотренного </w:t>
      </w:r>
      <w:hyperlink r:id="rId21" w:history="1">
        <w:r w:rsidRPr="00FB0564">
          <w:rPr>
            <w:rFonts w:ascii="Times New Roman" w:hAnsi="Times New Roman" w:cs="Times New Roman"/>
            <w:color w:val="0000FF"/>
          </w:rPr>
          <w:t>статьей 15.1</w:t>
        </w:r>
      </w:hyperlink>
      <w:r w:rsidRPr="00FB0564">
        <w:rPr>
          <w:rFonts w:ascii="Times New Roman" w:hAnsi="Times New Roman" w:cs="Times New Roman"/>
        </w:rPr>
        <w:t xml:space="preserve"> Федерального закона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(далее - комплексный запрос)</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Показатели доступности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транспортная или пешая доступность к местам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Показатели качества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полнота и актуальность информации о порядке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количество фактов взаимодействия заявителя с должностными лицами при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отсутствие очередей при приеме и выдаче документов заявителям;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отсутствие обоснованных жалоб на действия (бездействие) специалистов и уполномоченных должностных лиц;</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отсутствие жалоб на некорректное, невнимательное отношение специалистов и уполномоченных должностных лиц к заявителям.</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2.18. Иные требования, в том числе учитывающие особенности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предоставления муниципальной услуги в электронной форме</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Муниципальная услуга в электронной форме в настоящее время не предоставляется.</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1"/>
        <w:rPr>
          <w:rFonts w:ascii="Times New Roman" w:hAnsi="Times New Roman" w:cs="Times New Roman"/>
        </w:rPr>
      </w:pPr>
      <w:r w:rsidRPr="00FB0564">
        <w:rPr>
          <w:rFonts w:ascii="Times New Roman" w:hAnsi="Times New Roman" w:cs="Times New Roman"/>
        </w:rPr>
        <w:t>III. Состав, последовательность и сроки выполнения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административных процедур (действий), требования к порядку</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их выполнения, в том числе особенности выполнения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административных процедур (действий), в электронной форме</w:t>
      </w:r>
    </w:p>
    <w:p w:rsidR="00AC7F6B" w:rsidRPr="00FB0564" w:rsidRDefault="00AC7F6B">
      <w:pPr>
        <w:pStyle w:val="ConsPlusTitle"/>
        <w:jc w:val="center"/>
        <w:rPr>
          <w:rFonts w:ascii="Times New Roman" w:hAnsi="Times New Roman" w:cs="Times New Roman"/>
        </w:rPr>
      </w:pP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Исчерпывающий перечень административных процедур</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1) Прием и регистрация заявления и документов, необходимых для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2) формирование и направление межведомственных запросов;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 рассмотрение материалов, необходимых для предоставления муниципальной услуги, и принятие решения;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4) организация выплаты пенсии за выслугу лет (доплаты к трудовой пенсии);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5) порядок исправления допущенных опечаток и ошибок в выданных в результате предоставления муниципальной услуги документах.</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3.1. Прием и регистрация заявления и документов,</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необходимых для предоставления муниципальной услуги</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 xml:space="preserve">3.1.1. Основанием для начала административной процедуры является обращение заявителя в администрацию города Курчатова с заявлением и документами, изложенными в </w:t>
      </w:r>
      <w:hyperlink w:anchor="P202" w:history="1">
        <w:r w:rsidRPr="00FB0564">
          <w:rPr>
            <w:rFonts w:ascii="Times New Roman" w:hAnsi="Times New Roman" w:cs="Times New Roman"/>
            <w:color w:val="0000FF"/>
          </w:rPr>
          <w:t>подпункте 2.6.1</w:t>
        </w:r>
      </w:hyperlink>
      <w:r w:rsidRPr="00FB0564">
        <w:rPr>
          <w:rFonts w:ascii="Times New Roman" w:hAnsi="Times New Roman" w:cs="Times New Roman"/>
        </w:rPr>
        <w:t xml:space="preserve"> настоящего Административного регламента.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3.1.2. Заявитель также имеет право направить заявление и документы почтовым отправлением или по электронной почте.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3.1.3. Специалист администрации города Курчатова, ответственный за предоставление муниципальной услуги (далее - ответственный исполнитель):</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проверяет правильность оформления заявления и соответствие изложенных в нем сведений документу, удостоверяющему личность, и представленных документов;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сличает подлинники документов с их копиями;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указываются дата приема заявления, перечень недостающих документов и сроки их представления.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3.1.4. Срок выполнения административной процедуры - 1 рабочий день.</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3.1.5. Критерием принятия решения является обращение заявителя за получением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3.1.7. Способом фиксации результата выполнения административной процедуры является регистрация заявления в Журнале регистрации поступивших документов в администрацию города Курчатова.</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3.2. Формирование и направление межведомственных запросов</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15" w:history="1">
        <w:r w:rsidRPr="00FB0564">
          <w:rPr>
            <w:rFonts w:ascii="Times New Roman" w:hAnsi="Times New Roman" w:cs="Times New Roman"/>
            <w:color w:val="0000FF"/>
          </w:rPr>
          <w:t>подразделе 2.7</w:t>
        </w:r>
      </w:hyperlink>
      <w:r w:rsidRPr="00FB0564">
        <w:rPr>
          <w:rFonts w:ascii="Times New Roman" w:hAnsi="Times New Roman" w:cs="Times New Roman"/>
        </w:rPr>
        <w:t xml:space="preserve"> настоящего Административного регламента.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w:t>
      </w:r>
      <w:hyperlink w:anchor="P202" w:history="1">
        <w:r w:rsidRPr="00FB0564">
          <w:rPr>
            <w:rFonts w:ascii="Times New Roman" w:hAnsi="Times New Roman" w:cs="Times New Roman"/>
            <w:color w:val="0000FF"/>
          </w:rPr>
          <w:t>пунктом 2.6.1</w:t>
        </w:r>
      </w:hyperlink>
      <w:r w:rsidRPr="00FB0564">
        <w:rPr>
          <w:rFonts w:ascii="Times New Roman" w:hAnsi="Times New Roman" w:cs="Times New Roman"/>
        </w:rPr>
        <w:t xml:space="preserve">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3.2.4. Межведомственный запрос на бумажном носителе заполняется в соответствии с требованиями </w:t>
      </w:r>
      <w:hyperlink r:id="rId22" w:history="1">
        <w:r w:rsidRPr="00FB0564">
          <w:rPr>
            <w:rFonts w:ascii="Times New Roman" w:hAnsi="Times New Roman" w:cs="Times New Roman"/>
            <w:color w:val="0000FF"/>
          </w:rPr>
          <w:t>статьи 7.2</w:t>
        </w:r>
      </w:hyperlink>
      <w:r w:rsidRPr="00FB0564">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города Курчатова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3.2.5. Ответ на межведомственный запрос регистрируется в установленном порядке.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3.2.7. Срок выполнения административной процедуры составляет 7 рабочих дней.</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3.2.8. Критерием принятия решения является отсутствие документов, указанных в </w:t>
      </w:r>
      <w:hyperlink w:anchor="P215" w:history="1">
        <w:r w:rsidRPr="00FB0564">
          <w:rPr>
            <w:rFonts w:ascii="Times New Roman" w:hAnsi="Times New Roman" w:cs="Times New Roman"/>
            <w:color w:val="0000FF"/>
          </w:rPr>
          <w:t>подразделе 2.7</w:t>
        </w:r>
      </w:hyperlink>
      <w:r w:rsidRPr="00FB0564">
        <w:rPr>
          <w:rFonts w:ascii="Times New Roman" w:hAnsi="Times New Roman" w:cs="Times New Roman"/>
        </w:rPr>
        <w:t xml:space="preserve"> настоящего Административного регламента.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3.2.9. Результат административной процедуры - получение ответа на межведомственный запрос.</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3.2.10. Способ фиксации результата выполнения административной процедуры - регистрация ответа на межведомственный запрос в Журнале исходящей корреспонденции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 Выдача (направление) заявителю результата предоставления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3.3. Рассмотрение материалов, необходимых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для предоставления муниципальной услуги, и принятие решения</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3.3.2. Ответственный исполнитель в течение 3 рабочих дней подготавливает проект постановления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3.3.3 Решение о назначении пенсии за выслугу лет либо ежемесячной доплаты к трудовой пенсии или об отказе в ее назначении оформляется постановлением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3.3.4. К проекту постановления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3.3.5. Подготовленный проект постановления передается на подпись Главе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3.3.6. Глава города Курчатова либо должностное лицо, его замещающее, в течение одного рабочего дня подписывает постановление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3.3.7. Подписанное постановление регистрируется в установленном порядке.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3.3.8. Не позднее чем через 5 дней со дня издания постановления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3.3.9. Максимальный срок выполнения административной процедуры - не более 10 рабочих дней.</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3.3.10. Критерием принятия решения является наличие (отсутствие) права заявителя на получение муниципальной услуги.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3.3.12. Способ фиксации результата выполнения административной процедуры - зарегистрированное постановление администрации.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3.4. Организация выплаты пенсии за выслугу лет</w:t>
      </w:r>
    </w:p>
    <w:p w:rsidR="00AC7F6B" w:rsidRPr="00FB0564" w:rsidRDefault="00AC7F6B">
      <w:pPr>
        <w:pStyle w:val="ConsPlusNormal"/>
        <w:jc w:val="center"/>
        <w:rPr>
          <w:rFonts w:ascii="Times New Roman" w:hAnsi="Times New Roman" w:cs="Times New Roman"/>
        </w:rPr>
      </w:pPr>
      <w:r w:rsidRPr="00FB0564">
        <w:rPr>
          <w:rFonts w:ascii="Times New Roman" w:hAnsi="Times New Roman" w:cs="Times New Roman"/>
        </w:rPr>
        <w:t>(доплаты к трудовой пенсии)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3.4.1. Основанием для начала административной процедуры является зарегистрированное постановление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3.4.2. Постановление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w:t>
      </w:r>
      <w:r w:rsidRPr="00FB0564">
        <w:rPr>
          <w:rFonts w:ascii="Times New Roman" w:hAnsi="Times New Roman" w:cs="Times New Roman"/>
        </w:rPr>
        <w:lastRenderedPageBreak/>
        <w:t>кредитном учреждении (банке), указанный в заявлении или в ФГУП "Почта России" по месту жительства заявителя.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3.4.4. 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3.4.5. Критерием принятия решения является наличие зарегистрированного постановления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3.4.6. Результатом административной процедуры является выплата пенсии за выслугу лет либо доплата к трудовой пенсии заявителю.</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3.4.7. Способ фиксации результата выполнения административной процедуры не предусмотрен.</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3.5. Порядок исправления допущенных опечаток и ошибок в выданных в результате предоставления муниципальной услуги документах.</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3.5.4. Результатом административной процедуры является исправление допущенных должностным лицом администрации города Курчатова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услуги документах.</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3.5.5. Способ фиксации результата выполнения административной процедуры - регистрация в Журнале исходящей корреспонденции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1"/>
        <w:rPr>
          <w:rFonts w:ascii="Times New Roman" w:hAnsi="Times New Roman" w:cs="Times New Roman"/>
        </w:rPr>
      </w:pPr>
      <w:r w:rsidRPr="00FB0564">
        <w:rPr>
          <w:rFonts w:ascii="Times New Roman" w:hAnsi="Times New Roman" w:cs="Times New Roman"/>
        </w:rPr>
        <w:t>IV. Формы контроля за предоставлением регламента</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4.1. Порядок осуществления текущего контроля за соблюдением</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исполнением ответственными должностными лицами положений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Административного регламента и иных нормативных правовых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актов, устанавливающих требования к предоставлению</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а также принятием ими решений</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lastRenderedPageBreak/>
        <w:t>- Глава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начальник Управления делами администрации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4.1.2. Периодичность осуществления текущего контроля устанавливается распоряжением администрации города Курчатова.</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4.2. Порядок и периодичность осуществления плановых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внеплановых проверок полноты и качества предоставления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муниципальной услуги, в том числе порядок и формы контроля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за полнотой и качеством предоставления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4.2.3. Решение об осуществлении плановых и внеплановых проверок полноты и качества предоставления муниципальной услуги принимается Главой города Курчатова.</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4.3. Ответственность должностных лиц органа,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предоставляющего муниципальную услугу, за решения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действия (бездействие), принимаемые (осуществляемые)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ими в ходе предоставления муниципальной услуги</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C7F6B" w:rsidRPr="00FB0564" w:rsidRDefault="00AC7F6B">
      <w:pPr>
        <w:pStyle w:val="ConsPlusNormal"/>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4.4. Положения, характеризующие требования к порядку</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формам контроля за предоставлением муниципальной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услуги, в том числе со стороны граждан, их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объединений и организаций</w:t>
      </w:r>
    </w:p>
    <w:p w:rsidR="00AC7F6B" w:rsidRPr="00FB0564" w:rsidRDefault="00AC7F6B">
      <w:pPr>
        <w:pStyle w:val="ConsPlusNormal"/>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FB0564">
        <w:rPr>
          <w:rFonts w:ascii="Times New Roman" w:hAnsi="Times New Roman" w:cs="Times New Roma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1"/>
        <w:rPr>
          <w:rFonts w:ascii="Times New Roman" w:hAnsi="Times New Roman" w:cs="Times New Roman"/>
        </w:rPr>
      </w:pPr>
      <w:r w:rsidRPr="00FB0564">
        <w:rPr>
          <w:rFonts w:ascii="Times New Roman" w:hAnsi="Times New Roman" w:cs="Times New Roman"/>
        </w:rPr>
        <w:t>V. Досудебный (внесудебный) порядок обжалования заявителем</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решений и действий (бездействия) органа, предоставляющего</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муниципальную услугу, должностного лица органа,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предоставляющего муниципальную услугу,</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либо муниципального служащего</w:t>
      </w:r>
    </w:p>
    <w:p w:rsidR="00AC7F6B" w:rsidRPr="00FB0564" w:rsidRDefault="00AC7F6B">
      <w:pPr>
        <w:pStyle w:val="ConsPlusNormal"/>
        <w:jc w:val="center"/>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5.1. Информация для заявителя о его праве подать жалобу</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на решение и (или) действие (бездействие) органа местного</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самоуправления и (или) его должностных лиц, муниципальных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служащих при предоставлении муниципальной услуги,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многофункционального центра, работника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многофункционального центра (далее - жалоба)</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http://www.gosuslugi.ru.</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5.2. Органы местного самоуправления города Курчатова,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многофункциональные центры либо соответствующий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орган государственной власти (орган местного</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самоуправления) публично-правового образования,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являющийся учредителем многофункционального центра,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а также привлекаемые организации и уполномоченные</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на рассмотрение жалобы должностные лица,</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которым может быть направлена жалоба</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Жалоба может быть направлена 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администрацию города Курчатова (307251, Курская область, г. Курчатов, пр-т Коммунистический, д. 33, тел. 4-16-34, 4-32-22).</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Жалобы рассматривают:</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в администрации города Курчатова - Глава города Курчатова.</w:t>
      </w:r>
    </w:p>
    <w:p w:rsidR="00AC7F6B" w:rsidRPr="00FB0564" w:rsidRDefault="00AC7F6B">
      <w:pPr>
        <w:pStyle w:val="ConsPlusNormal"/>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5.3. Способы информирования заявителей о порядке подачи</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рассмотрения жалобы, в том числе с использованием</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Единого портала</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приеме.</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Title"/>
        <w:jc w:val="center"/>
        <w:outlineLvl w:val="2"/>
        <w:rPr>
          <w:rFonts w:ascii="Times New Roman" w:hAnsi="Times New Roman" w:cs="Times New Roman"/>
        </w:rPr>
      </w:pPr>
      <w:r w:rsidRPr="00FB0564">
        <w:rPr>
          <w:rFonts w:ascii="Times New Roman" w:hAnsi="Times New Roman" w:cs="Times New Roman"/>
        </w:rPr>
        <w:t>5.4. Перечень нормативных правовых актов, регулирующих</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порядок досудебного (внесудебного) обжалования решений</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и действий (бездействия) органа местного самоуправления,</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t>предоставляющего муниципальную услугу,</w:t>
      </w:r>
    </w:p>
    <w:p w:rsidR="00AC7F6B" w:rsidRPr="00FB0564" w:rsidRDefault="00AC7F6B">
      <w:pPr>
        <w:pStyle w:val="ConsPlusTitle"/>
        <w:jc w:val="center"/>
        <w:rPr>
          <w:rFonts w:ascii="Times New Roman" w:hAnsi="Times New Roman" w:cs="Times New Roman"/>
        </w:rPr>
      </w:pPr>
      <w:r w:rsidRPr="00FB0564">
        <w:rPr>
          <w:rFonts w:ascii="Times New Roman" w:hAnsi="Times New Roman" w:cs="Times New Roman"/>
        </w:rPr>
        <w:lastRenderedPageBreak/>
        <w:t>а также его должностных лиц</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r w:rsidRPr="00FB0564">
        <w:rPr>
          <w:rFonts w:ascii="Times New Roman" w:hAnsi="Times New Roman" w:cs="Times New Roman"/>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1. Федеральным </w:t>
      </w:r>
      <w:hyperlink r:id="rId23"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от 27.07.2010 N 210-ФЗ "Об организации предоставления государственных и муниципальных услуг";</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2. </w:t>
      </w:r>
      <w:hyperlink r:id="rId24" w:history="1">
        <w:r w:rsidRPr="00FB0564">
          <w:rPr>
            <w:rFonts w:ascii="Times New Roman" w:hAnsi="Times New Roman" w:cs="Times New Roman"/>
            <w:color w:val="0000FF"/>
          </w:rPr>
          <w:t>Постановлением</w:t>
        </w:r>
      </w:hyperlink>
      <w:r w:rsidRPr="00FB0564">
        <w:rPr>
          <w:rFonts w:ascii="Times New Roman" w:hAnsi="Times New Roman" w:cs="Times New Roman"/>
        </w:rP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 xml:space="preserve">3. </w:t>
      </w:r>
      <w:hyperlink r:id="rId25" w:history="1">
        <w:r w:rsidRPr="00FB0564">
          <w:rPr>
            <w:rFonts w:ascii="Times New Roman" w:hAnsi="Times New Roman" w:cs="Times New Roman"/>
            <w:color w:val="0000FF"/>
          </w:rPr>
          <w:t>Постановлением</w:t>
        </w:r>
      </w:hyperlink>
      <w:r w:rsidRPr="00FB0564">
        <w:rPr>
          <w:rFonts w:ascii="Times New Roman" w:hAnsi="Times New Roman" w:cs="Times New Roman"/>
        </w:rPr>
        <w:t xml:space="preserve"> администрации города Курчатова Курской области от 13.02.2013 N 187 "Об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и ее структурных подразделений, предоставляющих муниципальные услуги, их должностных лиц и муниципальных служащих".</w:t>
      </w:r>
    </w:p>
    <w:p w:rsidR="00AC7F6B" w:rsidRPr="00FB0564" w:rsidRDefault="00AC7F6B">
      <w:pPr>
        <w:pStyle w:val="ConsPlusNormal"/>
        <w:spacing w:before="220"/>
        <w:ind w:firstLine="540"/>
        <w:jc w:val="both"/>
        <w:rPr>
          <w:rFonts w:ascii="Times New Roman" w:hAnsi="Times New Roman" w:cs="Times New Roman"/>
        </w:rPr>
      </w:pPr>
      <w:r w:rsidRPr="00FB0564">
        <w:rPr>
          <w:rFonts w:ascii="Times New Roman" w:hAnsi="Times New Roman" w:cs="Times New Roman"/>
        </w:rPr>
        <w:t>Информация, указанная в данном разделе, размещена в Региональном реестре и на Едином портале http://www.gosuslugi.ru.</w:t>
      </w:r>
    </w:p>
    <w:p w:rsidR="00AC7F6B" w:rsidRPr="00FB0564" w:rsidRDefault="00AC7F6B">
      <w:pPr>
        <w:pStyle w:val="ConsPlusNormal"/>
        <w:jc w:val="right"/>
        <w:rPr>
          <w:rFonts w:ascii="Times New Roman" w:hAnsi="Times New Roman" w:cs="Times New Roman"/>
        </w:rPr>
      </w:pPr>
    </w:p>
    <w:p w:rsidR="00AC7F6B" w:rsidRPr="00FB0564" w:rsidRDefault="00AC7F6B">
      <w:pPr>
        <w:pStyle w:val="ConsPlusNormal"/>
        <w:rPr>
          <w:rFonts w:ascii="Times New Roman" w:hAnsi="Times New Roman" w:cs="Times New Roman"/>
        </w:rPr>
      </w:pPr>
    </w:p>
    <w:p w:rsidR="00AC7F6B" w:rsidRPr="00FB0564" w:rsidRDefault="00AC7F6B">
      <w:pPr>
        <w:pStyle w:val="ConsPlusNormal"/>
        <w:rPr>
          <w:rFonts w:ascii="Times New Roman" w:hAnsi="Times New Roman" w:cs="Times New Roman"/>
        </w:rPr>
      </w:pPr>
    </w:p>
    <w:p w:rsidR="00AC7F6B" w:rsidRDefault="00AC7F6B">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pPr>
        <w:pStyle w:val="ConsPlusNormal"/>
        <w:rPr>
          <w:rFonts w:ascii="Times New Roman" w:hAnsi="Times New Roman" w:cs="Times New Roman"/>
        </w:rPr>
      </w:pPr>
    </w:p>
    <w:p w:rsidR="00FB0564" w:rsidRDefault="00FB0564" w:rsidP="00772BC1">
      <w:pPr>
        <w:pStyle w:val="ConsPlusNormal"/>
        <w:tabs>
          <w:tab w:val="left" w:pos="8156"/>
        </w:tabs>
        <w:rPr>
          <w:rFonts w:ascii="Times New Roman" w:hAnsi="Times New Roman" w:cs="Times New Roman"/>
        </w:rPr>
      </w:pPr>
    </w:p>
    <w:p w:rsidR="00FB0564" w:rsidRDefault="00FB0564">
      <w:pPr>
        <w:pStyle w:val="ConsPlusNormal"/>
        <w:rPr>
          <w:rFonts w:ascii="Times New Roman" w:hAnsi="Times New Roman" w:cs="Times New Roman"/>
        </w:rPr>
      </w:pPr>
    </w:p>
    <w:p w:rsidR="00772BC1" w:rsidRPr="00FB0564" w:rsidRDefault="00772BC1">
      <w:pPr>
        <w:pStyle w:val="ConsPlusNormal"/>
        <w:rPr>
          <w:rFonts w:ascii="Times New Roman" w:hAnsi="Times New Roman" w:cs="Times New Roman"/>
        </w:rPr>
      </w:pPr>
    </w:p>
    <w:p w:rsidR="00AC7F6B" w:rsidRPr="00FB0564" w:rsidRDefault="00AC7F6B">
      <w:pPr>
        <w:pStyle w:val="ConsPlusNormal"/>
        <w:rPr>
          <w:rFonts w:ascii="Times New Roman" w:hAnsi="Times New Roman" w:cs="Times New Roman"/>
        </w:rPr>
      </w:pPr>
    </w:p>
    <w:p w:rsidR="00AC7F6B" w:rsidRPr="00FB0564" w:rsidRDefault="00AC7F6B">
      <w:pPr>
        <w:pStyle w:val="ConsPlusNormal"/>
        <w:jc w:val="right"/>
        <w:outlineLvl w:val="1"/>
        <w:rPr>
          <w:rFonts w:ascii="Times New Roman" w:hAnsi="Times New Roman" w:cs="Times New Roman"/>
        </w:rPr>
      </w:pPr>
      <w:r w:rsidRPr="00FB0564">
        <w:rPr>
          <w:rFonts w:ascii="Times New Roman" w:hAnsi="Times New Roman" w:cs="Times New Roman"/>
        </w:rPr>
        <w:lastRenderedPageBreak/>
        <w:t>Приложение N 1</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к административному регламенту</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"Назначение и выплата пенсии</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за выслугу лет лицам, замещавшим</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должности муниципальной службы</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в муниципальном образовании</w:t>
      </w:r>
    </w:p>
    <w:p w:rsidR="00AC7F6B" w:rsidRPr="00FB0564" w:rsidRDefault="00AC7F6B">
      <w:pPr>
        <w:pStyle w:val="ConsPlusNormal"/>
        <w:jc w:val="right"/>
        <w:rPr>
          <w:rFonts w:ascii="Times New Roman" w:hAnsi="Times New Roman" w:cs="Times New Roman"/>
        </w:rPr>
      </w:pPr>
      <w:r w:rsidRPr="00FB0564">
        <w:rPr>
          <w:rFonts w:ascii="Times New Roman" w:hAnsi="Times New Roman" w:cs="Times New Roman"/>
        </w:rPr>
        <w:t>"Город Курчатов"</w:t>
      </w:r>
    </w:p>
    <w:p w:rsidR="00AC7F6B" w:rsidRPr="00FB0564" w:rsidRDefault="00AC7F6B">
      <w:pPr>
        <w:pStyle w:val="ConsPlusNormal"/>
        <w:jc w:val="right"/>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Главе города Курчатова</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(инициалы и фамилия)</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(фамилия, имя, отчество заявителя)</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(наименование должности заявителя</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на день увольнения)</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Домашний адрес 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Телефон __________________________</w:t>
      </w: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bookmarkStart w:id="4" w:name="P551"/>
      <w:bookmarkEnd w:id="4"/>
      <w:r w:rsidRPr="00FB0564">
        <w:rPr>
          <w:rFonts w:ascii="Times New Roman" w:hAnsi="Times New Roman" w:cs="Times New Roman"/>
        </w:rPr>
        <w:t xml:space="preserve">                                заявление.</w:t>
      </w: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В  соответствии  с  </w:t>
      </w:r>
      <w:hyperlink r:id="rId26"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Курской  области "О муниципальной службе </w:t>
      </w:r>
      <w:proofErr w:type="gramStart"/>
      <w:r w:rsidRPr="00FB0564">
        <w:rPr>
          <w:rFonts w:ascii="Times New Roman" w:hAnsi="Times New Roman" w:cs="Times New Roman"/>
        </w:rPr>
        <w:t>в</w:t>
      </w:r>
      <w:proofErr w:type="gramEnd"/>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Курской    области"    прошу    назначить    мне,   замещавшему   должность</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___________________________________________________________________________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___________________________________________________________________________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___________________________________________________________________________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(наименование должности, из которой рассчитывается среднемесячный</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заработок)</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пенсию за выслугу лет к трудовой пенсии по старости (инвалидности).</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При  замещении муниципальных должностей муниципальной службы обязуюсь </w:t>
      </w:r>
      <w:proofErr w:type="gramStart"/>
      <w:r w:rsidRPr="00FB0564">
        <w:rPr>
          <w:rFonts w:ascii="Times New Roman" w:hAnsi="Times New Roman" w:cs="Times New Roman"/>
        </w:rPr>
        <w:t>в</w:t>
      </w:r>
      <w:proofErr w:type="gramEnd"/>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5-дневный  срок  сообщить  об  этом  в  администрацию  города  Курчатова  </w:t>
      </w:r>
      <w:proofErr w:type="gramStart"/>
      <w:r w:rsidRPr="00FB0564">
        <w:rPr>
          <w:rFonts w:ascii="Times New Roman" w:hAnsi="Times New Roman" w:cs="Times New Roman"/>
        </w:rPr>
        <w:t>в</w:t>
      </w:r>
      <w:proofErr w:type="gramEnd"/>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письменной форме.</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Пенсию за выслугу лет прошу перечислять в 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___________________________________________________________________________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(наименование банка)</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наименование счета ________________________________________________________</w:t>
      </w: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К заявлению приложены:</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согласие на обработку персональных данных;</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копия паспорта;</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справка о должностях, периоды работы (службы)  в которых включаются </w:t>
      </w:r>
      <w:proofErr w:type="gramStart"/>
      <w:r w:rsidRPr="00FB0564">
        <w:rPr>
          <w:rFonts w:ascii="Times New Roman" w:hAnsi="Times New Roman" w:cs="Times New Roman"/>
        </w:rPr>
        <w:t>в</w:t>
      </w:r>
      <w:proofErr w:type="gramEnd"/>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стаж муниципальной службы для назначения пенсии за выслугу лет;</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справка  о  размере  заработной  платы  муниципального  служащего  </w:t>
      </w:r>
      <w:proofErr w:type="gramStart"/>
      <w:r w:rsidRPr="00FB0564">
        <w:rPr>
          <w:rFonts w:ascii="Times New Roman" w:hAnsi="Times New Roman" w:cs="Times New Roman"/>
        </w:rPr>
        <w:t>за</w:t>
      </w:r>
      <w:proofErr w:type="gramEnd"/>
    </w:p>
    <w:p w:rsidR="00AC7F6B" w:rsidRPr="00FB0564" w:rsidRDefault="00AC7F6B">
      <w:pPr>
        <w:pStyle w:val="ConsPlusNonformat"/>
        <w:jc w:val="both"/>
        <w:rPr>
          <w:rFonts w:ascii="Times New Roman" w:hAnsi="Times New Roman" w:cs="Times New Roman"/>
        </w:rPr>
      </w:pPr>
      <w:proofErr w:type="gramStart"/>
      <w:r w:rsidRPr="00FB0564">
        <w:rPr>
          <w:rFonts w:ascii="Times New Roman" w:hAnsi="Times New Roman" w:cs="Times New Roman"/>
        </w:rPr>
        <w:t>последние</w:t>
      </w:r>
      <w:proofErr w:type="gramEnd"/>
      <w:r w:rsidRPr="00FB0564">
        <w:rPr>
          <w:rFonts w:ascii="Times New Roman" w:hAnsi="Times New Roman" w:cs="Times New Roman"/>
        </w:rPr>
        <w:t xml:space="preserve">  12  полных   месяцев   непосредственно   перед   увольнением   с</w:t>
      </w:r>
    </w:p>
    <w:p w:rsidR="00AC7F6B" w:rsidRPr="00FB0564" w:rsidRDefault="00AC7F6B">
      <w:pPr>
        <w:pStyle w:val="ConsPlusNonformat"/>
        <w:jc w:val="both"/>
        <w:rPr>
          <w:rFonts w:ascii="Times New Roman" w:hAnsi="Times New Roman" w:cs="Times New Roman"/>
        </w:rPr>
      </w:pPr>
      <w:proofErr w:type="gramStart"/>
      <w:r w:rsidRPr="00FB0564">
        <w:rPr>
          <w:rFonts w:ascii="Times New Roman" w:hAnsi="Times New Roman" w:cs="Times New Roman"/>
        </w:rPr>
        <w:t>муниципальной  службы  (достижением  возраста,  дающего  право  на трудовую</w:t>
      </w:r>
      <w:proofErr w:type="gramEnd"/>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пенсию по старости  в  соответствии  со  </w:t>
      </w:r>
      <w:hyperlink r:id="rId27" w:history="1">
        <w:r w:rsidRPr="00FB0564">
          <w:rPr>
            <w:rFonts w:ascii="Times New Roman" w:hAnsi="Times New Roman" w:cs="Times New Roman"/>
            <w:color w:val="0000FF"/>
          </w:rPr>
          <w:t>статьей  7</w:t>
        </w:r>
      </w:hyperlink>
      <w:r w:rsidRPr="00FB0564">
        <w:rPr>
          <w:rFonts w:ascii="Times New Roman" w:hAnsi="Times New Roman" w:cs="Times New Roman"/>
        </w:rPr>
        <w:t xml:space="preserve"> Федерального  закона "О</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трудовых  </w:t>
      </w:r>
      <w:proofErr w:type="gramStart"/>
      <w:r w:rsidRPr="00FB0564">
        <w:rPr>
          <w:rFonts w:ascii="Times New Roman" w:hAnsi="Times New Roman" w:cs="Times New Roman"/>
        </w:rPr>
        <w:t>пенсиях</w:t>
      </w:r>
      <w:proofErr w:type="gramEnd"/>
      <w:r w:rsidRPr="00FB0564">
        <w:rPr>
          <w:rFonts w:ascii="Times New Roman" w:hAnsi="Times New Roman" w:cs="Times New Roman"/>
        </w:rPr>
        <w:t xml:space="preserve"> в Российской Федерации");</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копия приказа (распоряжения) об увольнении с муниципальной службы;</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копия трудовой книжки;</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справка  органа,  осуществляющего пенсионное  обеспечение, о размере</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назначенной трудовой пенсии по старости (инвалидности);</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копия военного билета;</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 другие документы, подтверждающие стаж муниципальной службы.</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Предупрежде</w:t>
      </w:r>
      <w:proofErr w:type="gramStart"/>
      <w:r w:rsidRPr="00FB0564">
        <w:rPr>
          <w:rFonts w:ascii="Times New Roman" w:hAnsi="Times New Roman" w:cs="Times New Roman"/>
        </w:rPr>
        <w:t>н(</w:t>
      </w:r>
      <w:proofErr w:type="gramEnd"/>
      <w:r w:rsidRPr="00FB0564">
        <w:rPr>
          <w:rFonts w:ascii="Times New Roman" w:hAnsi="Times New Roman" w:cs="Times New Roman"/>
        </w:rPr>
        <w:t>а)  об  ответственности  за  предоставление  недостоверной</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информации.  В  соответствии  с  Федеральным  </w:t>
      </w:r>
      <w:hyperlink r:id="rId28" w:history="1">
        <w:r w:rsidRPr="00FB0564">
          <w:rPr>
            <w:rFonts w:ascii="Times New Roman" w:hAnsi="Times New Roman" w:cs="Times New Roman"/>
            <w:color w:val="0000FF"/>
          </w:rPr>
          <w:t>законом</w:t>
        </w:r>
      </w:hyperlink>
      <w:r w:rsidRPr="00FB0564">
        <w:rPr>
          <w:rFonts w:ascii="Times New Roman" w:hAnsi="Times New Roman" w:cs="Times New Roman"/>
        </w:rPr>
        <w:t xml:space="preserve">  от 27 июля 2006 года</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N   152-ФЗ   "О  персональных  данных"  даю  согласие  администрации города</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Курчатова  на  обработку  моих  персональных  данных,  в  том  числе: сбор,</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систематизацию,  накопление,  хранение,  уточнение (обновление, изменение),</w:t>
      </w:r>
    </w:p>
    <w:p w:rsidR="00AC7F6B" w:rsidRPr="00FB0564" w:rsidRDefault="00AC7F6B">
      <w:pPr>
        <w:pStyle w:val="ConsPlusNonformat"/>
        <w:jc w:val="both"/>
        <w:rPr>
          <w:rFonts w:ascii="Times New Roman" w:hAnsi="Times New Roman" w:cs="Times New Roman"/>
        </w:rPr>
      </w:pPr>
      <w:proofErr w:type="gramStart"/>
      <w:r w:rsidRPr="00FB0564">
        <w:rPr>
          <w:rFonts w:ascii="Times New Roman" w:hAnsi="Times New Roman" w:cs="Times New Roman"/>
        </w:rPr>
        <w:t>использование,   распространение   (в  том  числе  передачу  ГУ  "Отделение</w:t>
      </w:r>
      <w:proofErr w:type="gramEnd"/>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Пенсионного   Фонда  РФ  по  Курской  области",  кредитным  организациям  и</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lastRenderedPageBreak/>
        <w:t>организациям   федеральной  почтовой  связи)  обезличивание,  блокирование,</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уничтожение  с  использованием  и  без  использования средств автоматизации</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(смешанную) на период получения пенсии за выслугу лет.</w:t>
      </w: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"____" _________ 20 ___г. 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(подпись заявителя)</w:t>
      </w: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Заявление и документы принял:</w:t>
      </w:r>
    </w:p>
    <w:p w:rsidR="00AC7F6B" w:rsidRPr="00FB0564" w:rsidRDefault="00AC7F6B">
      <w:pPr>
        <w:pStyle w:val="ConsPlusNonformat"/>
        <w:jc w:val="both"/>
        <w:rPr>
          <w:rFonts w:ascii="Times New Roman" w:hAnsi="Times New Roman" w:cs="Times New Roman"/>
        </w:rPr>
      </w:pP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"___" __________ 20 ___г. _________________________________________________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___________________________________________________________________________</w:t>
      </w:r>
    </w:p>
    <w:p w:rsidR="00AC7F6B" w:rsidRPr="00FB0564" w:rsidRDefault="00AC7F6B">
      <w:pPr>
        <w:pStyle w:val="ConsPlusNonformat"/>
        <w:jc w:val="both"/>
        <w:rPr>
          <w:rFonts w:ascii="Times New Roman" w:hAnsi="Times New Roman" w:cs="Times New Roman"/>
        </w:rPr>
      </w:pPr>
      <w:r w:rsidRPr="00FB0564">
        <w:rPr>
          <w:rFonts w:ascii="Times New Roman" w:hAnsi="Times New Roman" w:cs="Times New Roman"/>
        </w:rPr>
        <w:t xml:space="preserve">            (подпись, Ф.И.О. специалиста, принявшего заявление)</w:t>
      </w: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ind w:firstLine="540"/>
        <w:jc w:val="both"/>
        <w:rPr>
          <w:rFonts w:ascii="Times New Roman" w:hAnsi="Times New Roman" w:cs="Times New Roman"/>
        </w:rPr>
      </w:pPr>
    </w:p>
    <w:p w:rsidR="00AC7F6B" w:rsidRPr="00FB0564" w:rsidRDefault="00AC7F6B">
      <w:pPr>
        <w:pStyle w:val="ConsPlusNormal"/>
        <w:pBdr>
          <w:top w:val="single" w:sz="6" w:space="0" w:color="auto"/>
        </w:pBdr>
        <w:spacing w:before="100" w:after="100"/>
        <w:jc w:val="both"/>
        <w:rPr>
          <w:rFonts w:ascii="Times New Roman" w:hAnsi="Times New Roman" w:cs="Times New Roman"/>
          <w:sz w:val="2"/>
          <w:szCs w:val="2"/>
        </w:rPr>
      </w:pPr>
    </w:p>
    <w:p w:rsidR="00C834D9" w:rsidRPr="00FB0564" w:rsidRDefault="00C834D9">
      <w:pPr>
        <w:rPr>
          <w:rFonts w:ascii="Times New Roman" w:hAnsi="Times New Roman" w:cs="Times New Roman"/>
        </w:rPr>
      </w:pPr>
      <w:bookmarkStart w:id="5" w:name="_GoBack"/>
      <w:bookmarkEnd w:id="5"/>
    </w:p>
    <w:sectPr w:rsidR="00C834D9" w:rsidRPr="00FB0564" w:rsidSect="00327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C7F6B"/>
    <w:rsid w:val="00166410"/>
    <w:rsid w:val="00772BC1"/>
    <w:rsid w:val="007A48EF"/>
    <w:rsid w:val="00833D81"/>
    <w:rsid w:val="00840F1D"/>
    <w:rsid w:val="008B2ECA"/>
    <w:rsid w:val="00AC7F6B"/>
    <w:rsid w:val="00C834D9"/>
    <w:rsid w:val="00F55795"/>
    <w:rsid w:val="00FB0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F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7F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7F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7F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1BB349313409B51AFB82A07BAB61F95ECE2498D8D85AF82E82C8A4A86BCA5CA2D49054B4CE864C181C475683BB3C8FAA44CB14F9B8B264F75854o9hDJ" TargetMode="External"/><Relationship Id="rId13" Type="http://schemas.openxmlformats.org/officeDocument/2006/relationships/hyperlink" Target="consultantplus://offline/ref=DE1BB349313409B51AFB82A07BAB61F95ECE2498D8D85AF82E82C8A4A86BCA5CA2D49054B4CE864C1819445283BB3C8FAA44CB14F9B8B264F75854o9hDJ" TargetMode="External"/><Relationship Id="rId18" Type="http://schemas.openxmlformats.org/officeDocument/2006/relationships/hyperlink" Target="consultantplus://offline/ref=DE1BB349313409B51AFB9CAD6DC73BF55ACD7292D1D951AA74DD93F9FF62C00BE59BC916F0C3874D18121406CCBA60C9FF57C911F9BAB778oFh7J" TargetMode="External"/><Relationship Id="rId26" Type="http://schemas.openxmlformats.org/officeDocument/2006/relationships/hyperlink" Target="consultantplus://offline/ref=DE1BB349313409B51AFB82A07BAB61F95ECE2498D8D85AF82E82C8A4A86BCA5CA2D49046B4968A4E1807405296ED6DC9oFhDJ" TargetMode="External"/><Relationship Id="rId3" Type="http://schemas.openxmlformats.org/officeDocument/2006/relationships/webSettings" Target="webSettings.xml"/><Relationship Id="rId21" Type="http://schemas.openxmlformats.org/officeDocument/2006/relationships/hyperlink" Target="consultantplus://offline/ref=DE1BB349313409B51AFB9CAD6DC73BF55ACD7292D1D951AA74DD93F9FF62C00BE59BC915F4C78C18495D155A8AEF73CBFA57CB14E5oBhAJ" TargetMode="External"/><Relationship Id="rId7" Type="http://schemas.openxmlformats.org/officeDocument/2006/relationships/hyperlink" Target="consultantplus://offline/ref=DE1BB349313409B51AFB82A07BAB61F95ECE2498D6D45EFA2082C8A4A86BCA5CA2D49046B4968A4E1807405296ED6DC9oFhDJ" TargetMode="External"/><Relationship Id="rId12" Type="http://schemas.openxmlformats.org/officeDocument/2006/relationships/hyperlink" Target="consultantplus://offline/ref=DE1BB349313409B51AFB9CAD6DC73BF55ACD7990D3D551AA74DD93F9FF62C00BE59BC916F0C3864B1E121406CCBA60C9FF57C911F9BAB778oFh7J" TargetMode="External"/><Relationship Id="rId17" Type="http://schemas.openxmlformats.org/officeDocument/2006/relationships/hyperlink" Target="consultantplus://offline/ref=DE1BB349313409B51AFB82A07BAB61F95ECE2498D9D959F82F82C8A4A86BCA5CA2D49054B4CE864C1819405183BB3C8FAA44CB14F9B8B264F75854o9hDJ" TargetMode="External"/><Relationship Id="rId25" Type="http://schemas.openxmlformats.org/officeDocument/2006/relationships/hyperlink" Target="consultantplus://offline/ref=DE1BB349313409B51AFB82A07BAB61F95ECE2498D2D75FFF2182C8A4A86BCA5CA2D49046B4968A4E1807405296ED6DC9oFhDJ" TargetMode="External"/><Relationship Id="rId2" Type="http://schemas.openxmlformats.org/officeDocument/2006/relationships/settings" Target="settings.xml"/><Relationship Id="rId16" Type="http://schemas.openxmlformats.org/officeDocument/2006/relationships/hyperlink" Target="consultantplus://offline/ref=DE1BB349313409B51AFB9CAD6DC73BF55ACD7292D1D951AA74DD93F9FF62C00BE59BC914F8C8D31D5C4C4D5588F16DCEE14BC916oEh5J" TargetMode="External"/><Relationship Id="rId20" Type="http://schemas.openxmlformats.org/officeDocument/2006/relationships/hyperlink" Target="consultantplus://offline/ref=DE1BB349313409B51AFB9CAD6DC73BF55ACD7292D1D951AA74DD93F9FF62C00BE59BC915F9C38C18495D155A8AEF73CBFA57CB14E5oBhA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E1BB349313409B51AFB82A07BAB61F95ECE2498D8D45CFC2182C8A4A86BCA5CA2D49046B4968A4E1807405296ED6DC9oFhDJ" TargetMode="External"/><Relationship Id="rId11" Type="http://schemas.openxmlformats.org/officeDocument/2006/relationships/hyperlink" Target="consultantplus://offline/ref=DE1BB349313409B51AFB9CAD6DC73BF55DC47B94D2D451AA74DD93F9FF62C00BE59BC914F0C58C18495D155A8AEF73CBFA57CB14E5oBhAJ" TargetMode="External"/><Relationship Id="rId24" Type="http://schemas.openxmlformats.org/officeDocument/2006/relationships/hyperlink" Target="consultantplus://offline/ref=DE1BB349313409B51AFB9CAD6DC73BF55AC57A96D0D751AA74DD93F9FF62C00BF79B911AF2C3994C1D0742578AoEhDJ" TargetMode="External"/><Relationship Id="rId5" Type="http://schemas.openxmlformats.org/officeDocument/2006/relationships/hyperlink" Target="consultantplus://offline/ref=DE1BB349313409B51AFB9CAD6DC73BF55ACD7292D1D951AA74DD93F9FF62C00BE59BC916F0C387451C121406CCBA60C9FF57C911F9BAB778oFh7J" TargetMode="External"/><Relationship Id="rId15" Type="http://schemas.openxmlformats.org/officeDocument/2006/relationships/hyperlink" Target="consultantplus://offline/ref=DE1BB349313409B51AFB9CAD6DC73BF55AC47E9DD3D151AA74DD93F9FF62C00BE59BC916F0C3874F1D121406CCBA60C9FF57C911F9BAB778oFh7J" TargetMode="External"/><Relationship Id="rId23" Type="http://schemas.openxmlformats.org/officeDocument/2006/relationships/hyperlink" Target="consultantplus://offline/ref=DE1BB349313409B51AFB9CAD6DC73BF55ACD7292D1D951AA74DD93F9FF62C00BF79B911AF2C3994C1D0742578AoEhDJ" TargetMode="External"/><Relationship Id="rId28" Type="http://schemas.openxmlformats.org/officeDocument/2006/relationships/hyperlink" Target="consultantplus://offline/ref=DE1BB349313409B51AFB9CAD6DC73BF55ACD7394D8D251AA74DD93F9FF62C00BF79B911AF2C3994C1D0742578AoEhDJ" TargetMode="External"/><Relationship Id="rId10" Type="http://schemas.openxmlformats.org/officeDocument/2006/relationships/hyperlink" Target="consultantplus://offline/ref=DE1BB349313409B51AFB9CAD6DC73BF55ACC7E96D2D251AA74DD93F9FF62C00BF79B911AF2C3994C1D0742578AoEhDJ" TargetMode="External"/><Relationship Id="rId19" Type="http://schemas.openxmlformats.org/officeDocument/2006/relationships/hyperlink" Target="consultantplus://offline/ref=DE1BB349313409B51AFB9CAD6DC73BF55ACD7292D1D951AA74DD93F9FF62C00BE59BC913F3C8D31D5C4C4D5588F16DCEE14BC916oEh5J" TargetMode="External"/><Relationship Id="rId4" Type="http://schemas.openxmlformats.org/officeDocument/2006/relationships/hyperlink" Target="consultantplus://offline/ref=DE1BB349313409B51AFB9CAD6DC73BF55DC57F9DD2D351AA74DD93F9FF62C00BF79B911AF2C3994C1D0742578AoEhDJ" TargetMode="External"/><Relationship Id="rId9" Type="http://schemas.openxmlformats.org/officeDocument/2006/relationships/hyperlink" Target="consultantplus://offline/ref=DE1BB349313409B51AFB9CAD6DC73BF55DC47B94D4D051AA74DD93F9FF62C00BF79B911AF2C3994C1D0742578AoEhDJ" TargetMode="External"/><Relationship Id="rId14" Type="http://schemas.openxmlformats.org/officeDocument/2006/relationships/hyperlink" Target="consultantplus://offline/ref=DE1BB349313409B51AFB9CAD6DC73BF55DC47B94D4D051AA74DD93F9FF62C00BF79B911AF2C3994C1D0742578AoEhDJ" TargetMode="External"/><Relationship Id="rId22" Type="http://schemas.openxmlformats.org/officeDocument/2006/relationships/hyperlink" Target="consultantplus://offline/ref=DE1BB349313409B51AFB9CAD6DC73BF55ACD7292D1D951AA74DD93F9FF62C00BE59BC91FF6C8D31D5C4C4D5588F16DCEE14BC916oEh5J" TargetMode="External"/><Relationship Id="rId27" Type="http://schemas.openxmlformats.org/officeDocument/2006/relationships/hyperlink" Target="consultantplus://offline/ref=DE1BB349313409B51AFB9CAD6DC73BF55AC27A97D1D251AA74DD93F9FF62C00BE59BC916F0C387491A121406CCBA60C9FF57C911F9BAB778oFh7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9272</Words>
  <Characters>52851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Будякова</dc:creator>
  <cp:keywords/>
  <dc:description/>
  <cp:lastModifiedBy>220ud2</cp:lastModifiedBy>
  <cp:revision>5</cp:revision>
  <dcterms:created xsi:type="dcterms:W3CDTF">2022-05-20T09:33:00Z</dcterms:created>
  <dcterms:modified xsi:type="dcterms:W3CDTF">2024-01-29T08:16:00Z</dcterms:modified>
</cp:coreProperties>
</file>