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rPr>
          <w:rFonts w:ascii="Times New Roman" w:hAnsi="Times New Roman"/>
        </w:rPr>
      </w:pPr>
      <w:bookmarkStart w:id="1" w:name="_GoBack"/>
      <w:bookmarkEnd w:id="1"/>
    </w:p>
    <w:p w14:paraId="02000000">
      <w:pPr>
        <w:widowControl w:val="0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УТВЕРЖДЕНО</w:t>
      </w:r>
      <w:r>
        <w:rPr>
          <w:rFonts w:ascii="Times New Roman" w:hAnsi="Times New Roman"/>
        </w:rPr>
        <w:t>:</w:t>
      </w:r>
    </w:p>
    <w:p w14:paraId="03000000">
      <w:pPr>
        <w:widowControl w:val="0"/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Протоколом №</w:t>
      </w:r>
      <w:r>
        <w:rPr>
          <w:rFonts w:ascii="Times New Roman" w:hAnsi="Times New Roman"/>
        </w:rPr>
        <w:t>13 заседания</w:t>
      </w:r>
      <w:r>
        <w:rPr>
          <w:rFonts w:ascii="Times New Roman" w:hAnsi="Times New Roman"/>
        </w:rPr>
        <w:t xml:space="preserve"> членов </w:t>
      </w:r>
      <w:r>
        <w:rPr>
          <w:rFonts w:ascii="Times New Roman" w:hAnsi="Times New Roman"/>
        </w:rPr>
        <w:t>Совета</w:t>
      </w:r>
    </w:p>
    <w:p w14:paraId="04000000">
      <w:pPr>
        <w:widowControl w:val="0"/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Автономной некоммерческой организации</w:t>
      </w:r>
    </w:p>
    <w:p w14:paraId="05000000">
      <w:pPr>
        <w:widowControl w:val="0"/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«Центр «Мой бизнес» Курской области»</w:t>
      </w:r>
    </w:p>
    <w:p w14:paraId="06000000">
      <w:pPr>
        <w:widowControl w:val="0"/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09 марта </w:t>
      </w:r>
      <w:r>
        <w:rPr>
          <w:rFonts w:ascii="Times New Roman" w:hAnsi="Times New Roman"/>
        </w:rPr>
        <w:t>202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.</w:t>
      </w:r>
    </w:p>
    <w:p w14:paraId="07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8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Положение </w:t>
      </w:r>
    </w:p>
    <w:p w14:paraId="0A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 проведении конкурса </w:t>
      </w: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на звание </w:t>
      </w:r>
      <w:r>
        <w:rPr>
          <w:rFonts w:ascii="Times New Roman" w:hAnsi="Times New Roman"/>
          <w:b w:val="1"/>
          <w:sz w:val="28"/>
        </w:rPr>
        <w:t xml:space="preserve">«Предприниматель года </w:t>
      </w: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Курской области» </w:t>
      </w:r>
    </w:p>
    <w:p w14:paraId="0D00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0E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1. Общие положения </w:t>
      </w:r>
    </w:p>
    <w:p w14:paraId="0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1.1. Настоящее положение определяет порядок и условия проведения </w:t>
      </w:r>
      <w:r>
        <w:rPr>
          <w:rFonts w:ascii="Times New Roman" w:hAnsi="Times New Roman"/>
          <w:color w:val="000000"/>
          <w:sz w:val="28"/>
        </w:rPr>
        <w:t>конкурса на звание «Предприниматель года Курской области» (далее «Конкурс») среди субъектов малого и среднего предпринимательства (далее «СМСП») Курской области.</w:t>
      </w:r>
    </w:p>
    <w:p w14:paraId="1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1.2. Целями проведения</w:t>
      </w:r>
      <w:r>
        <w:rPr>
          <w:rFonts w:ascii="Times New Roman" w:hAnsi="Times New Roman"/>
          <w:color w:val="000000"/>
          <w:sz w:val="28"/>
        </w:rPr>
        <w:t xml:space="preserve"> Конкурса являются:</w:t>
      </w:r>
    </w:p>
    <w:p w14:paraId="1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" w:name="_Hlk68530777"/>
      <w:r>
        <w:rPr>
          <w:rFonts w:ascii="Times New Roman" w:hAnsi="Times New Roman"/>
          <w:color w:val="000000"/>
          <w:sz w:val="28"/>
        </w:rPr>
        <w:t xml:space="preserve">выявление и поощрение предприятий малого и среднего бизнеса, индивидуальных предпринимателей </w:t>
      </w:r>
      <w:r>
        <w:rPr>
          <w:rFonts w:ascii="Times New Roman" w:hAnsi="Times New Roman"/>
          <w:color w:val="000000"/>
          <w:sz w:val="28"/>
        </w:rPr>
        <w:t>Курской области</w:t>
      </w:r>
      <w:r>
        <w:rPr>
          <w:rFonts w:ascii="Times New Roman" w:hAnsi="Times New Roman"/>
          <w:color w:val="000000"/>
          <w:sz w:val="28"/>
        </w:rPr>
        <w:t>, добившихся наибольших успехов в своей деятельности;</w:t>
      </w:r>
      <w:bookmarkEnd w:id="2"/>
    </w:p>
    <w:p w14:paraId="1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систематизация и популяризация опыта работы лучших представителей малого и среднего бизнеса Курской области для дальнейшего развития малого и среднего предпринимательства;</w:t>
      </w:r>
    </w:p>
    <w:p w14:paraId="1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пропаганда достижений, роли и места малого и среднего предпринимательства </w:t>
      </w:r>
      <w:r>
        <w:rPr>
          <w:rFonts w:ascii="Times New Roman" w:hAnsi="Times New Roman"/>
          <w:color w:val="000000"/>
          <w:sz w:val="28"/>
        </w:rPr>
        <w:t>Курской области</w:t>
      </w:r>
      <w:r>
        <w:rPr>
          <w:rFonts w:ascii="Times New Roman" w:hAnsi="Times New Roman"/>
          <w:color w:val="000000"/>
          <w:sz w:val="28"/>
        </w:rPr>
        <w:t xml:space="preserve"> в решении социально-экономических проблем Курской области;</w:t>
      </w:r>
    </w:p>
    <w:p w14:paraId="1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3" w:name="_Hlk68531052"/>
      <w:r>
        <w:rPr>
          <w:rFonts w:ascii="Times New Roman" w:hAnsi="Times New Roman"/>
          <w:color w:val="000000"/>
          <w:sz w:val="28"/>
        </w:rPr>
        <w:t>формирование благоприятного общественного мнения по отношению к курским предпринимателям, занятым в сфере малого и среднего бизнеса.</w:t>
      </w:r>
      <w:bookmarkEnd w:id="3"/>
    </w:p>
    <w:p w14:paraId="1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70C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1.3. Организатором конкурса является </w:t>
      </w:r>
      <w:r>
        <w:rPr>
          <w:rFonts w:ascii="Times New Roman" w:hAnsi="Times New Roman"/>
          <w:color w:val="000000"/>
          <w:sz w:val="28"/>
        </w:rPr>
        <w:t>Автономная некоммерческая организация «Центр «Мой бизнес» Курской области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1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70C0"/>
          <w:sz w:val="28"/>
        </w:rPr>
      </w:pPr>
    </w:p>
    <w:p w14:paraId="18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2. Участники Конкурса</w:t>
      </w:r>
    </w:p>
    <w:p w14:paraId="19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2.1. </w:t>
      </w:r>
      <w:r>
        <w:rPr>
          <w:rFonts w:ascii="Times New Roman" w:hAnsi="Times New Roman"/>
          <w:color w:val="000000"/>
          <w:sz w:val="28"/>
          <w:highlight w:val="white"/>
        </w:rPr>
        <w:t xml:space="preserve">Заявитель на участие в Конкурсе (далее «Заявитель») – юридическое лицо, индивидуальный предприниматель, представившие заявку на участие в Конкурсе (далее «Заявка») в адрес Организатора (305000, г.Курск, ул.Горького, 34, адрес электронной почты: </w:t>
      </w:r>
      <w:r>
        <w:rPr>
          <w:rFonts w:ascii="Times New Roman" w:hAnsi="Times New Roman"/>
          <w:color w:val="000000"/>
          <w:sz w:val="28"/>
          <w:highlight w:val="white"/>
        </w:rPr>
        <w:t>cpp</w:t>
      </w:r>
      <w:r>
        <w:rPr>
          <w:rFonts w:ascii="Times New Roman" w:hAnsi="Times New Roman"/>
          <w:color w:val="000000"/>
          <w:sz w:val="28"/>
          <w:highlight w:val="white"/>
        </w:rPr>
        <w:t>46@</w:t>
      </w:r>
      <w:r>
        <w:rPr>
          <w:rFonts w:ascii="Times New Roman" w:hAnsi="Times New Roman"/>
          <w:color w:val="000000"/>
          <w:sz w:val="28"/>
          <w:highlight w:val="white"/>
        </w:rPr>
        <w:t>mail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  <w:r>
        <w:rPr>
          <w:rFonts w:ascii="Times New Roman" w:hAnsi="Times New Roman"/>
          <w:color w:val="000000"/>
          <w:sz w:val="28"/>
          <w:highlight w:val="white"/>
        </w:rPr>
        <w:t>ru</w:t>
      </w:r>
      <w:r>
        <w:rPr>
          <w:rFonts w:ascii="Times New Roman" w:hAnsi="Times New Roman"/>
          <w:color w:val="000000"/>
          <w:sz w:val="28"/>
          <w:highlight w:val="white"/>
        </w:rPr>
        <w:t>)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1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2.2. Участник Конкурса (далее «Участник/Конкурсант») – Заявитель, соответствующий требованиям, определенным в пункте 3.1 настоящего Положения.</w:t>
      </w:r>
    </w:p>
    <w:p w14:paraId="1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2.3. Конкурсная комиссия – коллегиальный орган, уполномоченный выполнять функции, указанные в п.6 настоящего Положения.</w:t>
      </w:r>
    </w:p>
    <w:p w14:paraId="1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1E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3. Требования к Конкурсантам</w:t>
      </w:r>
    </w:p>
    <w:p w14:paraId="1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70C0"/>
          <w:sz w:val="28"/>
        </w:rPr>
      </w:pPr>
    </w:p>
    <w:p w14:paraId="2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3.1. К участию в Конкурсе допускаются </w:t>
      </w:r>
      <w:r>
        <w:rPr>
          <w:rFonts w:ascii="Times New Roman" w:hAnsi="Times New Roman"/>
          <w:color w:val="000000"/>
          <w:sz w:val="28"/>
        </w:rPr>
        <w:t xml:space="preserve">СМСП </w:t>
      </w:r>
      <w:r>
        <w:rPr>
          <w:rFonts w:ascii="Times New Roman" w:hAnsi="Times New Roman"/>
          <w:color w:val="000000"/>
          <w:sz w:val="28"/>
        </w:rPr>
        <w:t>Курской области,</w:t>
      </w:r>
      <w:r>
        <w:rPr>
          <w:rFonts w:ascii="Times New Roman" w:hAnsi="Times New Roman"/>
          <w:color w:val="000000"/>
          <w:sz w:val="28"/>
        </w:rPr>
        <w:t xml:space="preserve"> которые:</w:t>
      </w:r>
    </w:p>
    <w:p w14:paraId="2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соответствуют требованиям, установленным: статьей 4 Федерального закона от 24.07.2007г. № 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</w:rPr>
        <w:t>;</w:t>
      </w:r>
    </w:p>
    <w:p w14:paraId="22000000">
      <w:pPr>
        <w:widowControl w:val="0"/>
        <w:spacing w:after="0" w:line="240" w:lineRule="auto"/>
        <w:ind w:firstLine="426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зарегистрированы в установленном законодательством порядке и осуществляют деятельность в установленном законодательством порядке на территории Курской области;</w:t>
      </w:r>
    </w:p>
    <w:p w14:paraId="23000000">
      <w:pPr>
        <w:widowControl w:val="0"/>
        <w:spacing w:after="0" w:line="240" w:lineRule="auto"/>
        <w:ind w:firstLine="426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включены в реестр субъектов малого и среднего предпринимательства </w:t>
      </w:r>
      <w:r>
        <w:rPr>
          <w:rFonts w:ascii="Times New Roman" w:hAnsi="Times New Roman"/>
          <w:color w:val="000000"/>
          <w:sz w:val="28"/>
        </w:rPr>
        <w:t>Курской области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24000000">
      <w:pPr>
        <w:widowControl w:val="0"/>
        <w:spacing w:after="0" w:line="240" w:lineRule="auto"/>
        <w:ind w:firstLine="426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представили Заявку в соответствии с Приложением № 1 настоящего Положения. По желанию претендента им могут быть представлены организатору конкурса иные дополнительные материалы о своей деятельности;</w:t>
      </w:r>
    </w:p>
    <w:p w14:paraId="25000000">
      <w:pPr>
        <w:widowControl w:val="0"/>
        <w:spacing w:after="0" w:line="240" w:lineRule="auto"/>
        <w:ind w:firstLine="426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находятся в состоянии реорганизации, ликвидации или в процедуре, применяемой в деле о банкротстве</w:t>
      </w:r>
      <w:r>
        <w:rPr>
          <w:rFonts w:ascii="Times New Roman" w:hAnsi="Times New Roman"/>
          <w:color w:val="000000"/>
          <w:sz w:val="28"/>
        </w:rPr>
        <w:t>;</w:t>
      </w:r>
    </w:p>
    <w:p w14:paraId="26000000">
      <w:pPr>
        <w:pStyle w:val="Style_1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sz w:val="28"/>
        </w:rPr>
        <w:t>не имеют судимость (в том числе снятую или погашенную).</w:t>
      </w:r>
    </w:p>
    <w:p w14:paraId="2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70C0"/>
          <w:sz w:val="28"/>
        </w:rPr>
      </w:pPr>
    </w:p>
    <w:p w14:paraId="28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4. Сроки проведения Конкурса</w:t>
      </w:r>
    </w:p>
    <w:p w14:paraId="29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4.1. Конкурс является открытым, одноэтапным.</w:t>
      </w:r>
    </w:p>
    <w:p w14:paraId="2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4.2. Конкурс проводится с учетом результатов деятельности Конкурсанта, достигнутых по итогам года, предшествующего году подачи заявки.</w:t>
      </w:r>
    </w:p>
    <w:p w14:paraId="2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z w:val="28"/>
        </w:rPr>
        <w:t>4.3. Информация о проведении Конкурса размещается в</w:t>
      </w:r>
      <w:r>
        <w:rPr>
          <w:rFonts w:ascii="Times New Roman" w:hAnsi="Times New Roman"/>
          <w:color w:val="000000"/>
          <w:spacing w:val="-1"/>
          <w:sz w:val="28"/>
        </w:rPr>
        <w:t xml:space="preserve"> сети Интернет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 xml:space="preserve">на официальном сайте </w:t>
      </w:r>
      <w:r>
        <w:rPr>
          <w:rFonts w:ascii="Times New Roman" w:hAnsi="Times New Roman"/>
          <w:color w:val="000000"/>
          <w:sz w:val="28"/>
        </w:rPr>
        <w:t>Автономной некоммерческой организации «Центр «Мой бизнес» Курской области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(</w:t>
      </w:r>
      <w:r>
        <w:rPr>
          <w:rFonts w:ascii="Times New Roman" w:hAnsi="Times New Roman"/>
          <w:sz w:val="28"/>
        </w:rPr>
        <w:t>мб46.рф).</w:t>
      </w:r>
    </w:p>
    <w:p w14:paraId="2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4.4. Датой начала Конкурса является дата первой публикации объявления о его проведении.</w:t>
      </w:r>
    </w:p>
    <w:p w14:paraId="2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4.5. Заявки на участие в Конкурсе предоставляются в адрес Организатора в течение 30 (тридцати) календарных дней со дня первого объявления о проведени</w:t>
      </w:r>
      <w:r>
        <w:rPr>
          <w:rFonts w:ascii="Times New Roman" w:hAnsi="Times New Roman"/>
          <w:sz w:val="28"/>
        </w:rPr>
        <w:t>и конкурса.</w:t>
      </w:r>
      <w:r>
        <w:rPr>
          <w:rFonts w:ascii="Times New Roman" w:hAnsi="Times New Roman"/>
          <w:sz w:val="28"/>
        </w:rPr>
        <w:t xml:space="preserve"> Конкурс может быть продлен по решению Организатора.</w:t>
      </w:r>
    </w:p>
    <w:p w14:paraId="2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Номинации Конкурса</w:t>
      </w:r>
    </w:p>
    <w:p w14:paraId="3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Конкурс проводится по следующим номинациям:</w:t>
      </w:r>
    </w:p>
    <w:p w14:paraId="3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«Предприниматель года в сфере производства» </w:t>
      </w:r>
    </w:p>
    <w:p w14:paraId="3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«Предприниматель года в сфере сельского хозяйства»</w:t>
      </w:r>
    </w:p>
    <w:p w14:paraId="3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«Предприниматель года в сфере услуг»</w:t>
      </w:r>
    </w:p>
    <w:p w14:paraId="3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«Предприниматель года в сфере торговли»</w:t>
      </w:r>
    </w:p>
    <w:p w14:paraId="3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«Предприниматель года в сфере строительства»</w:t>
      </w:r>
    </w:p>
    <w:p w14:paraId="3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«Предприниматель года в сфере фитнеса и здорового образа жизни»</w:t>
      </w:r>
    </w:p>
    <w:p w14:paraId="3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«Предприниматель года в сфере индустрии гостеприимства»</w:t>
      </w:r>
    </w:p>
    <w:p w14:paraId="3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«Женщина – предприниматель года»</w:t>
      </w:r>
      <w:bookmarkStart w:id="4" w:name="_Hlk161332842"/>
      <w:bookmarkEnd w:id="4"/>
    </w:p>
    <w:p w14:paraId="3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5.2. </w:t>
      </w:r>
      <w:bookmarkStart w:id="5" w:name="_Hlk32411699"/>
      <w:r>
        <w:rPr>
          <w:rFonts w:ascii="Times New Roman" w:hAnsi="Times New Roman"/>
          <w:color w:val="000000"/>
          <w:sz w:val="28"/>
        </w:rPr>
        <w:t xml:space="preserve">Конкурсная комиссия вправе объявить более 1 победителя в каждой номинации при проведении оценки Заявок для участия в Конкурсе, при равенстве итоговых баллов и голосов членов Конкурсной комиссии, определенных согласно Приложению № 3 к настоящему Положению. </w:t>
      </w:r>
      <w:bookmarkEnd w:id="5"/>
    </w:p>
    <w:p w14:paraId="3C000000">
      <w:pPr>
        <w:widowControl w:val="0"/>
        <w:spacing w:after="0" w:line="240" w:lineRule="auto"/>
        <w:ind w:firstLine="0" w:left="357"/>
        <w:jc w:val="both"/>
        <w:rPr>
          <w:rFonts w:ascii="Times New Roman" w:hAnsi="Times New Roman"/>
          <w:color w:val="0070C0"/>
          <w:sz w:val="28"/>
        </w:rPr>
      </w:pPr>
    </w:p>
    <w:p w14:paraId="3D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Конкурсная комиссия</w:t>
      </w:r>
    </w:p>
    <w:p w14:paraId="3E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3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В целях проведения Конкурса создается конкурсная комиссия, формируемая из числа представителей органов государственной власти Курской области, общероссийских общественных организаций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(объединений) предпринимателей с целью оценки заявок участников по номинациям Конкурса, определения победителей в каждой номинации.</w:t>
      </w:r>
    </w:p>
    <w:p w14:paraId="4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Состав Конкурсной комиссии утверждается Приказом Организатора Конкурса.</w:t>
      </w:r>
    </w:p>
    <w:p w14:paraId="4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Работу Конкурсной комиссии возглавляет Председатель Конкурсной комиссии, а в его отсутствие по его поручению – заместитель председателя Конкурсной комиссии.</w:t>
      </w:r>
    </w:p>
    <w:p w14:paraId="4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 Заседание Конкурсной комиссии считается правомочным, если на нем присутствует не менее половины его состава.</w:t>
      </w:r>
    </w:p>
    <w:p w14:paraId="4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6.5. Решение Конкурсной комиссии принимается большинством голосов присутствующих членов Конкурсной комиссии открытым голосованием.</w:t>
      </w:r>
    </w:p>
    <w:p w14:paraId="4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6.6. Функции Конкурсной комиссии:</w:t>
      </w:r>
    </w:p>
    <w:p w14:paraId="4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оценка представленных Заявок по номинациям в соответствии с критериями оценки Конкурсантов (балльная шкала оценок) согласно Приложению № 2 настоящего Положения;</w:t>
      </w:r>
    </w:p>
    <w:p w14:paraId="4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рассмотрение спорных вопросов, возникших в результате проведения Конкурса;</w:t>
      </w:r>
    </w:p>
    <w:p w14:paraId="4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подведение итогов, а также определение победителей Конкурса.</w:t>
      </w:r>
    </w:p>
    <w:p w14:paraId="4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6.7. Конкурсная комиссия проводит балльную оценку представленных заявок, победитель Конкурса определяется большинством голосов членов Конкурсной комиссии. Каждый член Конкурсной комиссии имеет один голос. В случае равенства количества голосов голос Председателя Конкурсной комиссии или, в случае его отсутствия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голоса заместителей Председателя Конкурсной комиссии, являются решающими.</w:t>
      </w:r>
    </w:p>
    <w:p w14:paraId="4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70C0"/>
          <w:sz w:val="28"/>
        </w:rPr>
      </w:pPr>
    </w:p>
    <w:p w14:paraId="4A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 Обязанности Организатора Конкурса</w:t>
      </w:r>
    </w:p>
    <w:p w14:paraId="4B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4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Информационное сопровождение.</w:t>
      </w:r>
    </w:p>
    <w:p w14:paraId="4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Сбор заявок от СМСП на участие в Конкурсе.</w:t>
      </w:r>
    </w:p>
    <w:p w14:paraId="4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 Организация работы Конкурсной комиссии по оценке заявок участников.</w:t>
      </w:r>
    </w:p>
    <w:p w14:paraId="4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7.4.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рганизация награждения победителей.</w:t>
      </w:r>
    </w:p>
    <w:p w14:paraId="5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8. Порядок предоставления Заявок, прилагаемых документов и материалов, необходимых для участия в Конкурсе </w:t>
      </w:r>
    </w:p>
    <w:p w14:paraId="53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5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8.1. Заявка и конкурсная документация предоставляются в </w:t>
      </w:r>
      <w:r>
        <w:rPr>
          <w:rFonts w:ascii="Times New Roman" w:hAnsi="Times New Roman"/>
          <w:color w:val="000000"/>
          <w:sz w:val="28"/>
        </w:rPr>
        <w:t>Автономную некоммерческую организацию «Центр «Мой бизнес» Курской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первого объявления о проведении конкурса до истечения срока подачи конкурсной документации.</w:t>
      </w:r>
    </w:p>
    <w:p w14:paraId="5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8.2. Участники Конкурса вправе отозвать заявку за 5 дней до истечения срока подачи конкурсных заявок.</w:t>
      </w:r>
    </w:p>
    <w:p w14:paraId="5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8.3. Участники Конкурса несут полную ответственность за достоверность предоставленных Исполнителю сведений и материалов, документов, их копий.</w:t>
      </w:r>
    </w:p>
    <w:p w14:paraId="5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8.4. Форма Заявки для участия в конкурсе представлена в Приложении № 1 к настоящему Положению.</w:t>
      </w:r>
    </w:p>
    <w:p w14:paraId="5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8.5. Информация об участниках конкурса является конфиденциальной и не может быть использована для иных целей, кроме конкурсной оценки претендента, без его письменного согласия (Приложение №3).</w:t>
      </w:r>
    </w:p>
    <w:p w14:paraId="59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70C0"/>
          <w:sz w:val="28"/>
        </w:rPr>
      </w:pPr>
    </w:p>
    <w:p w14:paraId="5A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9. Порядок оценки Конкурсантов и подведение итогов Конкурса </w:t>
      </w:r>
    </w:p>
    <w:p w14:paraId="5B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5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9.1. При проведении Конкурса применяются критерии оценки Конкурсантов (балльная шкала оценок) согласно Приложению № 2 настоящего Положения. </w:t>
      </w:r>
    </w:p>
    <w:p w14:paraId="5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>9.2. Итоги Конкурса оформляются протоколами заседаний Конкурсной комиссии.</w:t>
      </w:r>
    </w:p>
    <w:p w14:paraId="5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9.3. Итоги Конкурса, а также информация о месте и времени награждения победителей подлежат официальному опубликованию на официальном сайте </w:t>
      </w:r>
      <w:r>
        <w:rPr>
          <w:rFonts w:ascii="Times New Roman" w:hAnsi="Times New Roman"/>
          <w:color w:val="000000"/>
          <w:sz w:val="28"/>
        </w:rPr>
        <w:t>Автономной некоммерческой организации «Центр «Мой бизнес» Курской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(мб46.рф). </w:t>
      </w:r>
    </w:p>
    <w:p w14:paraId="5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9.4. Победителями Конкурса признаются Конкурсанты, набравшие наибольшее количество баллов и получившие большинство голосов членов Конкурсной комиссии. В случае равенства количества голосов голос Председателя Конкурсной комиссии или, в случае его отсутствия голоса заместителей Председателя Конкурсной комиссии, являются решающими. Решение Конкурсной комиссии оформляется протоколом заседания Конкурсной комиссии.</w:t>
      </w:r>
    </w:p>
    <w:p w14:paraId="6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9.5. Победители Конкурса, согласно указанным номинациям, награждаются ценными призами/памятными сувенирами и/или дипломами.</w:t>
      </w:r>
    </w:p>
    <w:p w14:paraId="61000000">
      <w:pPr>
        <w:widowControl w:val="0"/>
        <w:spacing w:after="0" w:line="240" w:lineRule="auto"/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color w:val="0070C0"/>
          <w:sz w:val="28"/>
        </w:rPr>
        <w:br w:type="page"/>
      </w:r>
      <w:r>
        <w:rPr>
          <w:rFonts w:ascii="Times New Roman" w:hAnsi="Times New Roman"/>
          <w:b w:val="1"/>
          <w:sz w:val="20"/>
        </w:rPr>
        <w:t>Приложение № 1</w:t>
      </w:r>
    </w:p>
    <w:p w14:paraId="62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Положению о проведении конкурса </w:t>
      </w:r>
    </w:p>
    <w:p w14:paraId="63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звание «</w:t>
      </w:r>
      <w:bookmarkStart w:id="6" w:name="_Hlk63076066"/>
      <w:r>
        <w:rPr>
          <w:rFonts w:ascii="Times New Roman" w:hAnsi="Times New Roman"/>
          <w:sz w:val="20"/>
        </w:rPr>
        <w:t>Предприниматель</w:t>
      </w:r>
      <w:bookmarkEnd w:id="6"/>
      <w:r>
        <w:rPr>
          <w:rFonts w:ascii="Times New Roman" w:hAnsi="Times New Roman"/>
          <w:sz w:val="20"/>
        </w:rPr>
        <w:t xml:space="preserve"> года </w:t>
      </w:r>
    </w:p>
    <w:p w14:paraId="64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Курской области»</w:t>
      </w:r>
    </w:p>
    <w:p w14:paraId="65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6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bookmarkStart w:id="7" w:name="_Hlk62144603"/>
    </w:p>
    <w:tbl>
      <w:tblPr>
        <w:tblStyle w:val="Style_2"/>
        <w:tblInd w:type="dxa" w:w="135"/>
        <w:tblLayout w:type="fixed"/>
        <w:tblCellMar>
          <w:left w:type="dxa" w:w="135"/>
          <w:right w:type="dxa" w:w="135"/>
        </w:tblCellMar>
      </w:tblPr>
      <w:tblGrid>
        <w:gridCol w:w="4395"/>
        <w:gridCol w:w="4819"/>
      </w:tblGrid>
      <w:tr>
        <w:tc>
          <w:tcPr>
            <w:tcW w:type="dxa" w:w="43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135"/>
              <w:right w:type="dxa" w:w="135"/>
            </w:tcMar>
          </w:tcPr>
          <w:p w14:paraId="6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1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135"/>
              <w:right w:type="dxa" w:w="135"/>
            </w:tcMar>
          </w:tcPr>
          <w:p w14:paraId="68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конкурсную комиссию по подведению итогов</w:t>
            </w:r>
          </w:p>
          <w:p w14:paraId="69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конкурса </w:t>
            </w:r>
          </w:p>
          <w:p w14:paraId="6A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звание «Предприниматель года </w:t>
            </w:r>
          </w:p>
          <w:p w14:paraId="6B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Курской области»</w:t>
            </w:r>
          </w:p>
          <w:p w14:paraId="6C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80"/>
        </w:trPr>
        <w:tc>
          <w:tcPr>
            <w:tcW w:type="dxa" w:w="921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135"/>
              <w:right w:type="dxa" w:w="135"/>
            </w:tcMar>
          </w:tcPr>
          <w:p w14:paraId="6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6E000000">
      <w:pPr>
        <w:widowControl w:val="0"/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Заявка на участие </w:t>
      </w:r>
    </w:p>
    <w:p w14:paraId="6F000000">
      <w:pPr>
        <w:widowControl w:val="0"/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ежегодном конкурсе </w:t>
      </w:r>
    </w:p>
    <w:p w14:paraId="70000000">
      <w:pPr>
        <w:widowControl w:val="0"/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 звание «Предприниматель года Курской области» </w:t>
      </w:r>
    </w:p>
    <w:p w14:paraId="71000000">
      <w:pPr>
        <w:widowControl w:val="0"/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среди </w:t>
      </w:r>
      <w:r>
        <w:rPr>
          <w:rFonts w:ascii="Times New Roman" w:hAnsi="Times New Roman"/>
          <w:b w:val="1"/>
          <w:sz w:val="28"/>
        </w:rPr>
        <w:t xml:space="preserve">субъектов малого и среднего </w:t>
      </w:r>
    </w:p>
    <w:p w14:paraId="72000000">
      <w:pPr>
        <w:widowControl w:val="0"/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предпринимательства </w:t>
      </w:r>
    </w:p>
    <w:p w14:paraId="73000000">
      <w:pPr>
        <w:widowControl w:val="0"/>
        <w:spacing w:after="0" w:line="240" w:lineRule="auto"/>
        <w:ind w:firstLine="0" w:left="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Курской области</w:t>
      </w:r>
    </w:p>
    <w:p w14:paraId="74000000">
      <w:pPr>
        <w:widowControl w:val="0"/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7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7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(наименование юридического лица, индивидуального предпринимателя или самозанятого)</w:t>
      </w:r>
    </w:p>
    <w:p w14:paraId="77000000">
      <w:pPr>
        <w:widowControl w:val="0"/>
        <w:spacing w:after="0" w:line="240" w:lineRule="auto"/>
        <w:ind w:firstLine="0" w:left="142"/>
        <w:jc w:val="center"/>
        <w:rPr>
          <w:rFonts w:ascii="Times New Roman" w:hAnsi="Times New Roman"/>
          <w:sz w:val="24"/>
        </w:rPr>
      </w:pPr>
    </w:p>
    <w:p w14:paraId="78000000">
      <w:pPr>
        <w:widowControl w:val="0"/>
        <w:spacing w:after="0" w:line="240" w:lineRule="auto"/>
        <w:ind w:firstLine="0" w:left="142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8"/>
        </w:rPr>
        <w:t>заявляет об участии в ежегодном конкурсе на звание «Предприниматель года Курской области» среди субъектов малого и среднего предпринимательства Курской области в 20__году по номинации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(нужное выбрать):</w:t>
      </w:r>
    </w:p>
    <w:p w14:paraId="79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«Предприниматель года в сфере производства» </w:t>
      </w:r>
    </w:p>
    <w:p w14:paraId="7A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«Предприниматель года в сфере сельского хозяйства»</w:t>
      </w:r>
    </w:p>
    <w:p w14:paraId="7B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«Предприниматель года в сфере услуг»</w:t>
      </w:r>
    </w:p>
    <w:p w14:paraId="7C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«Предприниматель года в сфере торговли»</w:t>
      </w:r>
    </w:p>
    <w:p w14:paraId="7D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«Предприниматель года в сфере строительства»</w:t>
      </w:r>
    </w:p>
    <w:p w14:paraId="7E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«Предприниматель года в сфере фитнеса и здорового образа жизни»</w:t>
      </w:r>
    </w:p>
    <w:p w14:paraId="7F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«Предприниматель года в сфере индустрии гостеприимства»</w:t>
      </w:r>
    </w:p>
    <w:p w14:paraId="80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«Женщина – предприниматель года»</w:t>
      </w:r>
    </w:p>
    <w:p w14:paraId="81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«Предприниматель года в сфере социального предпринимательства»</w:t>
      </w:r>
    </w:p>
    <w:p w14:paraId="8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3000000">
      <w:pPr>
        <w:widowControl w:val="0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Полное наименование, юридический адрес, фактический адрес,  телефон, адрес электронной почты</w:t>
      </w:r>
    </w:p>
    <w:p w14:paraId="8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85000000">
      <w:pPr>
        <w:widowControl w:val="0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руководителя, должность</w:t>
      </w:r>
    </w:p>
    <w:p w14:paraId="86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8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ИНН/КПП:_____________________________________________________</w:t>
      </w:r>
    </w:p>
    <w:p w14:paraId="8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ОГРН: __________________________________________________________</w:t>
      </w:r>
    </w:p>
    <w:p w14:paraId="8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4.Основные виды деятельности</w:t>
      </w:r>
    </w:p>
    <w:p w14:paraId="8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</w:t>
      </w:r>
    </w:p>
    <w:p w14:paraId="8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5.Дата регистрации СМСП</w:t>
      </w:r>
      <w:r>
        <w:rPr>
          <w:rFonts w:ascii="Times New Roman" w:hAnsi="Times New Roman"/>
          <w:sz w:val="28"/>
        </w:rPr>
        <w:t xml:space="preserve"> Курской области</w:t>
      </w:r>
    </w:p>
    <w:p w14:paraId="8D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8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14:paraId="8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Экономические показатели:</w:t>
      </w:r>
    </w:p>
    <w:tbl>
      <w:tblPr>
        <w:tblStyle w:val="Style_2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138"/>
        <w:gridCol w:w="1984"/>
        <w:gridCol w:w="1515"/>
      </w:tblGrid>
      <w:tr>
        <w:tc>
          <w:tcPr>
            <w:tcW w:type="dxa" w:w="6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Год, предшествующий предыдущему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Предыдущий год</w:t>
            </w:r>
          </w:p>
        </w:tc>
      </w:tr>
      <w:tr>
        <w:tc>
          <w:tcPr>
            <w:tcW w:type="dxa" w:w="6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налоговых платежей и страховых взносов, уплаченных в бюджеты бюджетной системы Российской Федерации, тыс. рублей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размер оплаты труда у наемных работников субъекта малого предпринимательства, рублей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Среднесписочная численность наемных работников субъекта малого предпринимательства, человек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производства продукции, услуг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используемых земель (в га)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A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для номинации «Предприниматель года в сфере сельского хозяйства»</w:t>
      </w:r>
    </w:p>
    <w:p w14:paraId="A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4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Показатели, </w:t>
      </w:r>
      <w:r>
        <w:rPr>
          <w:rFonts w:ascii="Times New Roman" w:hAnsi="Times New Roman"/>
        </w:rPr>
        <w:t>характеризующие социальную</w:t>
      </w:r>
      <w:r>
        <w:rPr>
          <w:rFonts w:ascii="Times New Roman" w:hAnsi="Times New Roman"/>
        </w:rPr>
        <w:t xml:space="preserve"> значимость субъекта малого и среднего предпринимательства</w:t>
      </w:r>
      <w:r>
        <w:rPr>
          <w:rFonts w:ascii="Times New Roman" w:hAnsi="Times New Roman"/>
        </w:rPr>
        <w:t xml:space="preserve"> Курской области</w:t>
      </w:r>
      <w:r>
        <w:rPr>
          <w:rFonts w:ascii="Times New Roman" w:hAnsi="Times New Roman"/>
        </w:rPr>
        <w:t>:</w:t>
      </w:r>
    </w:p>
    <w:p w14:paraId="A5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2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521"/>
        <w:gridCol w:w="1843"/>
        <w:gridCol w:w="1274"/>
      </w:tblGrid>
      <w:tr>
        <w:tc>
          <w:tcPr>
            <w:tcW w:type="dxa" w:w="6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type="dxa" w:w="31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описание показателя</w:t>
            </w:r>
          </w:p>
        </w:tc>
      </w:tr>
      <w:tr>
        <w:tc>
          <w:tcPr>
            <w:tcW w:type="dxa" w:w="6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Год, предшествующий предыдущему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Предыдущий год</w:t>
            </w:r>
          </w:p>
        </w:tc>
      </w:tr>
      <w:tr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Описать, какое общественное мнение сложилось о конкурсанте и выпускаемой им продукции (работах, услугах), в т.ч. отзывы органов местного самоуправления, организаций инфраструктуры поддержки предпринимательства, партнеров и конкурентов по бизнесу, потребителей, общественных объединений предпринимателей и других организаций, а также отзывы в средствах массовой информации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Описать, в каких благотворительных, спонсорских программах, мероприятиях социальной направленности субъект малого и среднего предпринимательства </w:t>
            </w:r>
            <w:r>
              <w:rPr>
                <w:rFonts w:ascii="Times New Roman" w:hAnsi="Times New Roman"/>
              </w:rPr>
              <w:t>Курской области</w:t>
            </w:r>
            <w:r>
              <w:rPr>
                <w:rFonts w:ascii="Times New Roman" w:hAnsi="Times New Roman"/>
              </w:rPr>
              <w:t xml:space="preserve"> принял участие, с указанием сроков и результатов участия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Описать какую социально ориентированную деятельность осуществляет субъект малого и среднего </w:t>
            </w:r>
            <w:r>
              <w:rPr>
                <w:rFonts w:ascii="Times New Roman" w:hAnsi="Times New Roman"/>
              </w:rPr>
              <w:t xml:space="preserve">предпринимательства </w:t>
            </w:r>
            <w:r>
              <w:rPr>
                <w:rFonts w:ascii="Times New Roman" w:hAnsi="Times New Roman"/>
              </w:rPr>
              <w:t>Курской области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Указать, в каких выставках, конкурсах, ярмарках, фестивалях, форумах и других подобных мероприятиях субъект малого и среднего предпринимательства </w:t>
            </w:r>
            <w:r>
              <w:rPr>
                <w:rFonts w:ascii="Times New Roman" w:hAnsi="Times New Roman"/>
              </w:rPr>
              <w:t>Курской области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принял участие, а также сроки проведения мероприятий и результаты участия в них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Описать, какие меры социального обеспечения (социальной поддержки) предоставляет конкурсант своим работникам:</w:t>
            </w:r>
          </w:p>
          <w:p w14:paraId="B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санаторно-курортного лечения работников;</w:t>
            </w:r>
          </w:p>
          <w:p w14:paraId="B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добровольное дополнительное медицинское и (или) пенсионное страхование работников;</w:t>
            </w:r>
          </w:p>
          <w:p w14:paraId="B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добровольное страхование жизни и здоровья работников;</w:t>
            </w:r>
          </w:p>
          <w:p w14:paraId="B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квалификации (переподготовка) работников за счет конкурсанта;</w:t>
            </w:r>
          </w:p>
          <w:p w14:paraId="B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летнего отдыха детей работников;</w:t>
            </w:r>
          </w:p>
          <w:p w14:paraId="B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меры социальной поддержки (указать, какие именно)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наименование запатентованных изделий (продукции, работ, услуг) собственного производства, даты получения патентов.</w:t>
            </w:r>
          </w:p>
          <w:p w14:paraId="C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Описать внедренные в производство передовые технологии и (или) инновационные разработки.</w:t>
            </w:r>
          </w:p>
          <w:p w14:paraId="C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Указать изменения, достигнутые благодаря внедренным передовым технологиям и (или) инновационным разработкам (например, повышение качества и количества выпускаемой продукции, рост производительности труда, выход на новые рынки сбыта, рост основных экономических показателей и т.д.)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C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bookmarkStart w:id="8" w:name="P511"/>
      <w:bookmarkEnd w:id="8"/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 Информация, представленная в данном разделе, должна быть подтверждена копиями документов (патенты, договоры, соглашения, дипломы, благодарственные письма и т.д.), ссылками на публикации в СМИ и тд.</w:t>
      </w:r>
    </w:p>
    <w:p w14:paraId="C5000000">
      <w:pPr>
        <w:widowControl w:val="0"/>
        <w:spacing w:after="0" w:before="28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Контактное лицо (Ф.И.О., телефон, адрес электронной почты)</w:t>
      </w:r>
    </w:p>
    <w:p w14:paraId="C6000000">
      <w:pPr>
        <w:widowControl w:val="0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</w:t>
      </w:r>
    </w:p>
    <w:p w14:paraId="C700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C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Настоящим заявитель:</w:t>
      </w:r>
    </w:p>
    <w:p w14:paraId="C9000000">
      <w:pPr>
        <w:widowControl w:val="0"/>
        <w:spacing w:after="0" w:line="240" w:lineRule="auto"/>
        <w:ind w:firstLine="0" w:left="720"/>
        <w:contextualSpacing w:val="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а) Сообщает о согласии участвовать конкурса на звание «Предприниматель года Курской области» на условиях, установленных Положением, и направляет заявку на участие в Конкурсе;</w:t>
      </w:r>
    </w:p>
    <w:p w14:paraId="CA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Arial" w:hAnsi="Arial"/>
          <w:sz w:val="16"/>
        </w:rPr>
      </w:pPr>
      <w:r>
        <w:rPr>
          <w:rFonts w:ascii="Times New Roman" w:hAnsi="Times New Roman"/>
          <w:sz w:val="16"/>
        </w:rPr>
        <w:t>б) Подтверждает, что ознакомлен с Положением в полном объеме;</w:t>
      </w:r>
    </w:p>
    <w:p w14:paraId="CB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Arial" w:hAnsi="Arial"/>
          <w:sz w:val="16"/>
        </w:rPr>
      </w:pPr>
      <w:r>
        <w:rPr>
          <w:rFonts w:ascii="Times New Roman" w:hAnsi="Times New Roman"/>
          <w:sz w:val="16"/>
        </w:rPr>
        <w:t>в) Согласен с тем, что в случае, если им конкурсная документация предоставлена не в полном комплекте участник не будет допущен к участию в Конкурсе;</w:t>
      </w:r>
    </w:p>
    <w:p w14:paraId="CC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Arial" w:hAnsi="Arial"/>
          <w:sz w:val="16"/>
        </w:rPr>
      </w:pPr>
      <w:r>
        <w:rPr>
          <w:rFonts w:ascii="Times New Roman" w:hAnsi="Times New Roman"/>
          <w:sz w:val="16"/>
        </w:rPr>
        <w:t>г) Гарантирует достоверность представленной им в заявке информации. Участник сообщает, что ему известно, что в случае установления недостоверности предоставленной им в заявке информации участник может быть отстранен Конкурсной комиссией от участия в Конкурсе в любое время его проведения вплоть до подведения итогов Конкурса;</w:t>
      </w:r>
    </w:p>
    <w:p w14:paraId="CD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Arial" w:hAnsi="Arial"/>
          <w:sz w:val="16"/>
        </w:rPr>
      </w:pPr>
      <w:r>
        <w:rPr>
          <w:rFonts w:ascii="Times New Roman" w:hAnsi="Times New Roman"/>
          <w:sz w:val="16"/>
        </w:rPr>
        <w:t>д) Подтверждает, что он не находится в состоянии реорганизации, ликвидации или в процедуре, применяемой в деле о банкротстве. А также, просроченная задолженность по налоговым или иным обязательным платежам в бюджетную систему Российской Федерации и по ранее предоставленным на возвратной основе средствам из областного и муниципального бюджетов отсутствует, а также подтверждает отсутствие у субъекта предпринимательства задолженности по налогам, сборам и другим обязательным платежам в бюджеты бюджетной системы Российской Федерации и государственные внебюджетные фонды.</w:t>
      </w:r>
    </w:p>
    <w:p w14:paraId="C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Своей подписью даю согласие на обработку персональных данных в соответствии с Федеральным законом от 27.07.2006 № 152-ФЗ «О персональных данных». </w:t>
      </w:r>
    </w:p>
    <w:p w14:paraId="C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D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D1000000">
      <w:pPr>
        <w:widowControl w:val="0"/>
        <w:spacing w:after="0" w:line="240" w:lineRule="auto"/>
        <w:ind/>
        <w:rPr>
          <w:rFonts w:ascii="Times New Roman" w:hAnsi="Times New Roman"/>
          <w:sz w:val="4"/>
        </w:rPr>
      </w:pPr>
    </w:p>
    <w:tbl>
      <w:tblPr>
        <w:tblStyle w:val="Style_2"/>
        <w:tblLayout w:type="fixed"/>
      </w:tblPr>
      <w:tblGrid>
        <w:gridCol w:w="4535"/>
        <w:gridCol w:w="4536"/>
      </w:tblGrid>
      <w:tr>
        <w:trPr>
          <w:trHeight w:hRule="atLeast" w:val="80"/>
        </w:trPr>
        <w:tc>
          <w:tcPr>
            <w:tcW w:type="dxa" w:w="4535"/>
            <w:shd w:fill="auto" w:val="clear"/>
          </w:tcPr>
          <w:p w14:paraId="D2000000">
            <w:pPr>
              <w:widowControl w:val="0"/>
              <w:spacing w:after="0" w:line="240" w:lineRule="auto"/>
              <w:ind w:firstLine="0" w:left="14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Дата заполнения заявки </w:t>
            </w:r>
          </w:p>
          <w:p w14:paraId="D3000000">
            <w:pPr>
              <w:widowControl w:val="0"/>
              <w:spacing w:after="0" w:line="240" w:lineRule="auto"/>
              <w:ind w:firstLine="0" w:left="142"/>
              <w:rPr>
                <w:rFonts w:ascii="Times New Roman" w:hAnsi="Times New Roman"/>
                <w:b w:val="1"/>
              </w:rPr>
            </w:pPr>
          </w:p>
          <w:p w14:paraId="D4000000">
            <w:pPr>
              <w:widowControl w:val="0"/>
              <w:spacing w:after="0" w:line="240" w:lineRule="auto"/>
              <w:ind w:firstLine="0" w:left="14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«___» __________20___ г.</w:t>
            </w:r>
          </w:p>
        </w:tc>
        <w:tc>
          <w:tcPr>
            <w:tcW w:type="dxa" w:w="4536"/>
            <w:shd w:fill="auto" w:val="clear"/>
          </w:tcPr>
          <w:p w14:paraId="D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Руководитель:</w:t>
            </w:r>
          </w:p>
          <w:p w14:paraId="D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" w:hAnsi="Times New Roman"/>
                <w:b w:val="1"/>
              </w:rPr>
            </w:pPr>
          </w:p>
          <w:p w14:paraId="D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________________/_________________/</w:t>
            </w:r>
          </w:p>
          <w:p w14:paraId="D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 (подпись)                (ФИО)</w:t>
            </w:r>
          </w:p>
          <w:p w14:paraId="D9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        МП</w:t>
            </w:r>
          </w:p>
        </w:tc>
      </w:tr>
    </w:tbl>
    <w:p w14:paraId="DA000000">
      <w:pPr>
        <w:spacing w:after="0" w:line="240" w:lineRule="auto"/>
        <w:ind w:firstLine="0" w:left="142"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color w:val="0070C0"/>
          <w:sz w:val="24"/>
        </w:rPr>
        <w:br w:type="page"/>
      </w:r>
      <w:bookmarkEnd w:id="7"/>
      <w:r>
        <w:rPr>
          <w:rFonts w:ascii="Times New Roman" w:hAnsi="Times New Roman"/>
          <w:b w:val="1"/>
          <w:sz w:val="20"/>
        </w:rPr>
        <w:t>Приложение № 2</w:t>
      </w:r>
    </w:p>
    <w:p w14:paraId="DB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Положению о проведении конкурса </w:t>
      </w:r>
    </w:p>
    <w:p w14:paraId="DC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звание «Предприниматель года </w:t>
      </w:r>
    </w:p>
    <w:p w14:paraId="DD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Курской области»</w:t>
      </w:r>
    </w:p>
    <w:p w14:paraId="DE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D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МЕТОДИКА</w:t>
      </w:r>
    </w:p>
    <w:p w14:paraId="E0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оценки деятельности конкурсанта</w:t>
      </w:r>
    </w:p>
    <w:p w14:paraId="E1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E2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</w:rPr>
      </w:pPr>
      <w:bookmarkStart w:id="9" w:name="_Hlk62145093"/>
      <w:r>
        <w:rPr>
          <w:rFonts w:ascii="Times New Roman" w:hAnsi="Times New Roman"/>
          <w:b w:val="1"/>
        </w:rPr>
        <w:t>1. Конкурс проводится по номинациям:</w:t>
      </w:r>
    </w:p>
    <w:p w14:paraId="E3000000">
      <w:pPr>
        <w:widowControl w:val="0"/>
        <w:spacing w:after="0" w:line="240" w:lineRule="auto"/>
        <w:ind w:firstLine="0"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«Предприниматель года в сфере производства» </w:t>
      </w:r>
    </w:p>
    <w:p w14:paraId="E4000000">
      <w:pPr>
        <w:widowControl w:val="0"/>
        <w:spacing w:after="0" w:line="240" w:lineRule="auto"/>
        <w:ind w:firstLine="0"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«Предприниматель года в сфере сельского хозяйства»</w:t>
      </w:r>
    </w:p>
    <w:p w14:paraId="E5000000">
      <w:pPr>
        <w:widowControl w:val="0"/>
        <w:spacing w:after="0" w:line="240" w:lineRule="auto"/>
        <w:ind w:firstLine="0"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«Предприниматель года в сфере услуг»</w:t>
      </w:r>
    </w:p>
    <w:p w14:paraId="E6000000">
      <w:pPr>
        <w:widowControl w:val="0"/>
        <w:spacing w:after="0" w:line="240" w:lineRule="auto"/>
        <w:ind w:firstLine="0"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«Предприниматель года в сфере торговли»</w:t>
      </w:r>
    </w:p>
    <w:p w14:paraId="E7000000">
      <w:pPr>
        <w:widowControl w:val="0"/>
        <w:spacing w:after="0" w:line="240" w:lineRule="auto"/>
        <w:ind w:firstLine="0"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«Предприниматель года в сфере строительства»</w:t>
      </w:r>
    </w:p>
    <w:p w14:paraId="E8000000">
      <w:pPr>
        <w:widowControl w:val="0"/>
        <w:spacing w:after="0" w:line="240" w:lineRule="auto"/>
        <w:ind w:firstLine="0"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«Предприниматель года в сфере фитнеса и здорового образа жизни»</w:t>
      </w:r>
    </w:p>
    <w:p w14:paraId="E9000000">
      <w:pPr>
        <w:widowControl w:val="0"/>
        <w:spacing w:after="0" w:line="240" w:lineRule="auto"/>
        <w:ind w:firstLine="0"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«Предприниматель года в сфере индустрии гостеприимства»</w:t>
      </w:r>
    </w:p>
    <w:p w14:paraId="EA000000">
      <w:pPr>
        <w:widowControl w:val="0"/>
        <w:spacing w:after="0" w:line="240" w:lineRule="auto"/>
        <w:ind w:firstLine="0"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«Женщина – предприниматель года»</w:t>
      </w:r>
    </w:p>
    <w:p w14:paraId="EB000000">
      <w:pPr>
        <w:widowControl w:val="0"/>
        <w:spacing w:after="0" w:line="240" w:lineRule="auto"/>
        <w:ind w:firstLine="0"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«Предприниматель года в сфере социального предпринимательства»</w:t>
      </w:r>
    </w:p>
    <w:p w14:paraId="EC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</w:p>
    <w:p w14:paraId="ED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2. Победителем конкурса в каждой номинации признается конкурсант, набравший наибольшее количество баллов и голосов членов конкурсной комиссии.</w:t>
      </w:r>
    </w:p>
    <w:p w14:paraId="EE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</w:rPr>
      </w:pPr>
    </w:p>
    <w:p w14:paraId="EF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проведении оценки деятельности конкурсанта применяются следующие критерии оценки Конкурсантов (балльная шкала оценок):</w:t>
      </w:r>
      <w:bookmarkEnd w:id="9"/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4"/>
        <w:gridCol w:w="4759"/>
        <w:gridCol w:w="4253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</w:t>
            </w:r>
          </w:p>
          <w:p w14:paraId="F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п\п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Наименование критерия оценки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pacing w:val="-20"/>
              </w:rPr>
              <w:t>Количество</w:t>
            </w:r>
            <w:r>
              <w:rPr>
                <w:rFonts w:ascii="Times New Roman" w:hAnsi="Times New Roman"/>
                <w:b w:val="1"/>
              </w:rPr>
              <w:t xml:space="preserve"> баллов</w:t>
            </w:r>
          </w:p>
        </w:tc>
      </w:tr>
      <w:tr>
        <w:trPr>
          <w:trHeight w:hRule="atLeast" w:val="755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налоговых платежей и страховых взносов, уплаченных в бюджеты бюджетной системы Российской Федерации, тыс. рублей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5 баллов</w:t>
            </w:r>
          </w:p>
        </w:tc>
      </w:tr>
      <w:tr>
        <w:trPr>
          <w:trHeight w:hRule="atLeast" w:val="240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размер оплаты труда у наемных работников субъекта малого предпринимательства, рублей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5 баллов</w:t>
            </w:r>
          </w:p>
        </w:tc>
      </w:tr>
      <w:tr>
        <w:trPr>
          <w:trHeight w:hRule="atLeast" w:val="858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Среднесписочная численность наемных работников субъекта малого предпринимательства, человек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5 баллов</w:t>
            </w:r>
          </w:p>
        </w:tc>
      </w:tr>
      <w:tr>
        <w:trPr>
          <w:trHeight w:hRule="atLeast" w:val="470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производства продукции, услуг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5 баллов</w:t>
            </w:r>
          </w:p>
        </w:tc>
      </w:tr>
      <w:tr>
        <w:trPr>
          <w:trHeight w:hRule="atLeast" w:val="655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используемых земель (в га)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5 баллов</w:t>
            </w:r>
          </w:p>
        </w:tc>
      </w:tr>
      <w:tr>
        <w:trPr>
          <w:trHeight w:hRule="atLeast" w:val="655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Общественное мнение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3 балла</w:t>
            </w:r>
          </w:p>
        </w:tc>
      </w:tr>
      <w:tr>
        <w:trPr>
          <w:trHeight w:hRule="atLeast" w:val="655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благотворительных, спонсорских программах, мероприятиях социальной направленности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3 балла</w:t>
            </w:r>
          </w:p>
        </w:tc>
      </w:tr>
      <w:tr>
        <w:trPr>
          <w:trHeight w:hRule="atLeast" w:val="655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 ориентированная деятельность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3 балла</w:t>
            </w:r>
          </w:p>
        </w:tc>
      </w:tr>
      <w:tr>
        <w:trPr>
          <w:trHeight w:hRule="atLeast" w:val="655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выставках, конкурсах, ярмарках, фестивалях, форумах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3 балла</w:t>
            </w:r>
          </w:p>
        </w:tc>
      </w:tr>
      <w:tr>
        <w:trPr>
          <w:trHeight w:hRule="atLeast" w:val="655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Меры социального обеспечения (социальной поддержки), предоставляемые работникам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3 балла</w:t>
            </w:r>
          </w:p>
        </w:tc>
      </w:tr>
      <w:tr>
        <w:trPr>
          <w:trHeight w:hRule="atLeast" w:val="655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патентов, инновационных технологий и разработок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3 балла</w:t>
            </w:r>
          </w:p>
        </w:tc>
      </w:tr>
    </w:tbl>
    <w:p w14:paraId="1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для номинации «Предприниматель года в сфере сельского хозяйства»</w:t>
      </w:r>
    </w:p>
    <w:p w14:paraId="16010000">
      <w:pPr>
        <w:sectPr>
          <w:pgSz w:h="16838" w:orient="portrait" w:w="11906"/>
          <w:pgMar w:bottom="1134" w:footer="709" w:gutter="0" w:header="709" w:left="1559" w:right="1276" w:top="851"/>
        </w:sectPr>
      </w:pPr>
    </w:p>
    <w:p w14:paraId="17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  <w:bookmarkStart w:id="10" w:name="_Hlk62145593"/>
      <w:r>
        <w:rPr>
          <w:rFonts w:ascii="Times New Roman" w:hAnsi="Times New Roman"/>
          <w:b w:val="1"/>
        </w:rPr>
        <w:t>Подведение итогов</w:t>
      </w:r>
      <w:r>
        <w:rPr>
          <w:rFonts w:ascii="Arial" w:hAnsi="Arial"/>
        </w:rPr>
        <w:t xml:space="preserve"> </w:t>
      </w:r>
      <w:bookmarkEnd w:id="10"/>
      <w:r>
        <w:rPr>
          <w:rFonts w:ascii="Times New Roman" w:hAnsi="Times New Roman"/>
          <w:b w:val="1"/>
        </w:rPr>
        <w:t xml:space="preserve">конкурса </w:t>
      </w:r>
    </w:p>
    <w:p w14:paraId="18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на звание «Предприниматель года </w:t>
      </w:r>
    </w:p>
    <w:p w14:paraId="19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Курской области»</w:t>
      </w:r>
    </w:p>
    <w:tbl>
      <w:tblPr>
        <w:tblStyle w:val="Style_2"/>
        <w:tblInd w:type="dxa" w:w="-25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426"/>
        <w:gridCol w:w="1559"/>
        <w:gridCol w:w="993"/>
        <w:gridCol w:w="1275"/>
        <w:gridCol w:w="1134"/>
        <w:gridCol w:w="993"/>
        <w:gridCol w:w="1134"/>
        <w:gridCol w:w="992"/>
        <w:gridCol w:w="1417"/>
        <w:gridCol w:w="993"/>
        <w:gridCol w:w="992"/>
        <w:gridCol w:w="1101"/>
        <w:gridCol w:w="1276"/>
        <w:gridCol w:w="992"/>
      </w:tblGrid>
      <w:t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vAlign w:val="center"/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субъекта малого предпринимательства</w:t>
            </w:r>
          </w:p>
        </w:tc>
        <w:tc>
          <w:tcPr>
            <w:tcW w:type="dxa" w:w="1329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Оценочные критерии</w:t>
            </w: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Сумма налоговых платежей и страховых взносов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 xml:space="preserve">Средний размер оплаты труда у наемных работников субъекта малого предпринимательства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 xml:space="preserve">Среднесписочная численность наемных работников субъекта малого предпринимательства, человек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Объем производства продукции, услуг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Площадь используемых земель (в га)</w:t>
            </w:r>
            <w:r>
              <w:rPr>
                <w:rFonts w:ascii="Times New Roman" w:hAnsi="Times New Roman"/>
                <w:sz w:val="16"/>
                <w:vertAlign w:val="superscript"/>
              </w:rPr>
              <w:t xml:space="preserve"> 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Общественное мнение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Участие в благотворительных, спонсорских программах, мероприятиях социальной направленности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Социально ориентированная деятельность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Участие в выставках, конкурсах, ярмарках, фестивалях, форумах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 xml:space="preserve">Меры социального обеспечения (социальной поддержки), предоставляемые работникам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Наличие патентов, инновационных технологий и разработок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>ИТОГО БАЛЛОВ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37010000">
            <w:pPr>
              <w:widowControl w:val="0"/>
              <w:spacing w:after="0" w:line="240" w:lineRule="auto"/>
              <w:ind w:firstLine="0" w:left="1134"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5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38010000">
            <w:pPr>
              <w:widowControl w:val="0"/>
              <w:spacing w:after="0" w:line="240" w:lineRule="auto"/>
              <w:ind w:firstLine="0" w:left="1134"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«Предприниматель года в сфере производства»</w:t>
            </w:r>
          </w:p>
        </w:tc>
      </w:tr>
      <w:tr>
        <w:trPr>
          <w:trHeight w:hRule="atLeast" w:val="522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vAlign w:val="center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 баллов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57010000">
            <w:pPr>
              <w:widowControl w:val="0"/>
              <w:spacing w:after="0" w:line="240" w:lineRule="auto"/>
              <w:ind w:firstLine="0" w:left="1134"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5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58010000">
            <w:pPr>
              <w:widowControl w:val="0"/>
              <w:spacing w:after="0" w:line="240" w:lineRule="auto"/>
              <w:ind w:firstLine="0" w:left="1134"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«Предприниматель года в сфере сельского хозяйства»</w:t>
            </w:r>
          </w:p>
        </w:tc>
      </w:tr>
      <w:tr>
        <w:trPr>
          <w:trHeight w:hRule="atLeast" w:val="366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vAlign w:val="center"/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 баллов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77010000">
            <w:pPr>
              <w:widowControl w:val="0"/>
              <w:spacing w:after="0" w:line="240" w:lineRule="auto"/>
              <w:ind w:firstLine="0" w:left="1134"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5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78010000">
            <w:pPr>
              <w:widowControl w:val="0"/>
              <w:spacing w:after="0" w:line="240" w:lineRule="auto"/>
              <w:ind w:firstLine="0" w:left="1134"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…</w:t>
            </w:r>
          </w:p>
        </w:tc>
      </w:tr>
      <w:tr>
        <w:trPr>
          <w:trHeight w:hRule="atLeast" w:val="54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vAlign w:val="center"/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 баллов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97010000">
            <w:pPr>
              <w:spacing w:after="0" w:line="240" w:lineRule="auto"/>
              <w:ind w:firstLine="0" w:left="77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5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98010000">
            <w:pPr>
              <w:spacing w:after="0" w:line="240" w:lineRule="auto"/>
              <w:ind w:firstLine="0" w:left="77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…</w:t>
            </w:r>
          </w:p>
        </w:tc>
      </w:tr>
      <w:t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vAlign w:val="center"/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vAlign w:val="center"/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 баллов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5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…</w:t>
            </w:r>
          </w:p>
        </w:tc>
      </w:tr>
      <w:tr>
        <w:trPr>
          <w:trHeight w:hRule="atLeast" w:val="426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vAlign w:val="center"/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7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vAlign w:val="center"/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 баллов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D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D6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16"/>
        </w:rPr>
      </w:pPr>
    </w:p>
    <w:p w14:paraId="D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3</w:t>
      </w:r>
      <w:r>
        <w:rPr>
          <w:rFonts w:ascii="Times New Roman" w:hAnsi="Times New Roman"/>
          <w:sz w:val="16"/>
        </w:rPr>
        <w:t xml:space="preserve"> для номинации «Предприниматель года в сфере сельского хозяйства»</w:t>
      </w:r>
    </w:p>
    <w:p w14:paraId="D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9010000">
      <w:pPr>
        <w:widowControl w:val="0"/>
        <w:tabs>
          <w:tab w:leader="none" w:pos="2580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DA010000">
      <w:pPr>
        <w:sectPr>
          <w:pgSz w:h="11906" w:orient="landscape" w:w="16838"/>
          <w:pgMar w:bottom="567" w:footer="709" w:gutter="0" w:header="709" w:left="567" w:right="567" w:top="567"/>
        </w:sectPr>
      </w:pPr>
    </w:p>
    <w:p w14:paraId="DB010000">
      <w:pPr>
        <w:widowControl w:val="0"/>
        <w:spacing w:after="0" w:line="240" w:lineRule="auto"/>
        <w:ind/>
        <w:jc w:val="right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Приложение №3</w:t>
      </w:r>
    </w:p>
    <w:p w14:paraId="DC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 xml:space="preserve">к Положению </w:t>
      </w:r>
      <w:r>
        <w:rPr>
          <w:rFonts w:ascii="Times New Roman" w:hAnsi="Times New Roman"/>
          <w:sz w:val="18"/>
        </w:rPr>
        <w:t xml:space="preserve">о проведении </w:t>
      </w:r>
      <w:r>
        <w:rPr>
          <w:rFonts w:ascii="Times New Roman" w:hAnsi="Times New Roman"/>
          <w:sz w:val="20"/>
        </w:rPr>
        <w:t xml:space="preserve">конкурса </w:t>
      </w:r>
    </w:p>
    <w:p w14:paraId="DD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звание «Предприниматель года </w:t>
      </w:r>
    </w:p>
    <w:p w14:paraId="DE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Курской области»</w:t>
      </w:r>
    </w:p>
    <w:p w14:paraId="DF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E001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70C0"/>
          <w:sz w:val="28"/>
        </w:rPr>
      </w:pPr>
    </w:p>
    <w:p w14:paraId="E1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СОГЛАСИЕ</w:t>
      </w:r>
    </w:p>
    <w:p w14:paraId="E2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на обработку персональных данных</w:t>
      </w:r>
    </w:p>
    <w:p w14:paraId="E301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b w:val="1"/>
          <w:color w:val="00000A"/>
          <w:sz w:val="20"/>
        </w:rPr>
      </w:pPr>
    </w:p>
    <w:p w14:paraId="E4010000">
      <w:pPr>
        <w:widowControl w:val="0"/>
        <w:spacing w:after="0" w:line="240" w:lineRule="auto"/>
        <w:ind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г. Курск                                                                                                                                «_____» ______________ 20__ г.</w:t>
      </w:r>
    </w:p>
    <w:p w14:paraId="E501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</w:p>
    <w:p w14:paraId="E601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Субъект персональных данных,</w:t>
      </w:r>
    </w:p>
    <w:p w14:paraId="E701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___________________________________________________________________________________________________</w:t>
      </w:r>
    </w:p>
    <w:p w14:paraId="E801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(Фамилия, Имя, Отчество полностью)</w:t>
      </w:r>
    </w:p>
    <w:p w14:paraId="E901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Наименование СМСП ___________________________________________________________________________________________________</w:t>
      </w:r>
    </w:p>
    <w:p w14:paraId="EA01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</w:p>
    <w:p w14:paraId="EB01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Должность _________________________________________________________________________________________</w:t>
      </w:r>
    </w:p>
    <w:p w14:paraId="EC01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</w:p>
    <w:p w14:paraId="ED01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ИНН  СМСП   _____________,  ОКВЭД  ________________________________________________________________</w:t>
      </w:r>
    </w:p>
    <w:p w14:paraId="EE01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</w:p>
    <w:p w14:paraId="EF01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Контактный телефон ________________________________________________________________________________</w:t>
      </w:r>
    </w:p>
    <w:p w14:paraId="F001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</w:p>
    <w:p w14:paraId="F101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Электронная почта __________________________________________________________________________________</w:t>
      </w:r>
    </w:p>
    <w:p w14:paraId="F201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</w:p>
    <w:p w14:paraId="F301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принимаю решение о предоставлении моих персональных данных и даю согласие на их обработку свободно, по своей воле и в связи с наличием собственных интересов.</w:t>
      </w:r>
    </w:p>
    <w:p w14:paraId="F401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Наименование и адрес оператора, получающего согласие субъекта персональных данных:</w:t>
      </w:r>
    </w:p>
    <w:p w14:paraId="F5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bookmarkStart w:id="11" w:name="_Hlk97376765"/>
      <w:r>
        <w:rPr>
          <w:rFonts w:ascii="Times New Roman" w:hAnsi="Times New Roman"/>
          <w:sz w:val="20"/>
        </w:rPr>
        <w:t>Автономная некоммерческая организация</w:t>
      </w:r>
      <w:r>
        <w:rPr>
          <w:rFonts w:ascii="Times New Roman" w:hAnsi="Times New Roman"/>
          <w:sz w:val="20"/>
        </w:rPr>
        <w:t xml:space="preserve"> «Центр </w:t>
      </w:r>
      <w:r>
        <w:rPr>
          <w:rFonts w:ascii="Times New Roman" w:hAnsi="Times New Roman"/>
          <w:sz w:val="20"/>
        </w:rPr>
        <w:t>«Мой бизнес»</w:t>
      </w:r>
      <w:r>
        <w:rPr>
          <w:rFonts w:ascii="Times New Roman" w:hAnsi="Times New Roman"/>
          <w:sz w:val="20"/>
        </w:rPr>
        <w:t xml:space="preserve"> Курской области»</w:t>
      </w:r>
      <w:bookmarkEnd w:id="11"/>
      <w:r>
        <w:rPr>
          <w:rFonts w:ascii="Times New Roman" w:hAnsi="Times New Roman"/>
          <w:sz w:val="20"/>
        </w:rPr>
        <w:t>,</w:t>
      </w:r>
    </w:p>
    <w:p w14:paraId="F6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ИНН/КПП 4632</w:t>
      </w:r>
      <w:r>
        <w:rPr>
          <w:rFonts w:ascii="Times New Roman" w:hAnsi="Times New Roman"/>
          <w:sz w:val="20"/>
        </w:rPr>
        <w:t>286640</w:t>
      </w:r>
      <w:r>
        <w:rPr>
          <w:rFonts w:ascii="Times New Roman" w:hAnsi="Times New Roman"/>
          <w:sz w:val="20"/>
        </w:rPr>
        <w:t xml:space="preserve">/463201001, </w:t>
      </w:r>
    </w:p>
    <w:p w14:paraId="F7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юридический адрес: </w:t>
      </w:r>
      <w:r>
        <w:rPr>
          <w:rFonts w:ascii="Times New Roman" w:hAnsi="Times New Roman"/>
          <w:sz w:val="20"/>
        </w:rPr>
        <w:t>305000, г. Курск, ул. Горького, д. 34</w:t>
      </w:r>
    </w:p>
    <w:p w14:paraId="F8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фактический адрес: </w:t>
      </w:r>
      <w:r>
        <w:rPr>
          <w:rFonts w:ascii="Times New Roman" w:hAnsi="Times New Roman"/>
          <w:sz w:val="20"/>
        </w:rPr>
        <w:t>305000, г. Курск, ул. Горького, д. 34</w:t>
      </w:r>
    </w:p>
    <w:p w14:paraId="F901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Со следующей целью обработки персональных данных:</w:t>
      </w:r>
    </w:p>
    <w:p w14:paraId="FA01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 xml:space="preserve">Извещение меня о наличии мероприятий, способствующих поддержке и развитию субъектов малого и среднего предпринимательства в Курской области посредством рассылки информации через </w:t>
      </w:r>
      <w:r>
        <w:rPr>
          <w:rFonts w:ascii="Times New Roman" w:hAnsi="Times New Roman"/>
          <w:color w:val="00000A"/>
          <w:sz w:val="20"/>
        </w:rPr>
        <w:t>SMS</w:t>
      </w:r>
      <w:r>
        <w:rPr>
          <w:rFonts w:ascii="Times New Roman" w:hAnsi="Times New Roman"/>
          <w:color w:val="00000A"/>
          <w:sz w:val="20"/>
        </w:rPr>
        <w:t xml:space="preserve"> и </w:t>
      </w:r>
      <w:r>
        <w:rPr>
          <w:rFonts w:ascii="Times New Roman" w:hAnsi="Times New Roman"/>
          <w:color w:val="00000A"/>
          <w:sz w:val="20"/>
        </w:rPr>
        <w:t>e</w:t>
      </w:r>
      <w:r>
        <w:rPr>
          <w:rFonts w:ascii="Times New Roman" w:hAnsi="Times New Roman"/>
          <w:color w:val="00000A"/>
          <w:sz w:val="20"/>
        </w:rPr>
        <w:t>-</w:t>
      </w:r>
      <w:r>
        <w:rPr>
          <w:rFonts w:ascii="Times New Roman" w:hAnsi="Times New Roman"/>
          <w:color w:val="00000A"/>
          <w:sz w:val="20"/>
        </w:rPr>
        <w:t>mail</w:t>
      </w:r>
      <w:r>
        <w:rPr>
          <w:rFonts w:ascii="Times New Roman" w:hAnsi="Times New Roman"/>
          <w:color w:val="00000A"/>
          <w:sz w:val="20"/>
        </w:rPr>
        <w:t xml:space="preserve">-сообщения, отчет о достижении </w:t>
      </w:r>
      <w:r>
        <w:rPr>
          <w:rFonts w:ascii="Times New Roman" w:hAnsi="Times New Roman"/>
          <w:sz w:val="20"/>
        </w:rPr>
        <w:t xml:space="preserve">Автономной некоммерческой организацией </w:t>
      </w:r>
      <w:r>
        <w:rPr>
          <w:rFonts w:ascii="Times New Roman" w:hAnsi="Times New Roman"/>
          <w:sz w:val="20"/>
        </w:rPr>
        <w:t xml:space="preserve">«Центр </w:t>
      </w:r>
      <w:r>
        <w:rPr>
          <w:rFonts w:ascii="Times New Roman" w:hAnsi="Times New Roman"/>
          <w:sz w:val="20"/>
        </w:rPr>
        <w:t>«Мой бизнес»</w:t>
      </w:r>
      <w:r>
        <w:rPr>
          <w:rFonts w:ascii="Times New Roman" w:hAnsi="Times New Roman"/>
          <w:sz w:val="20"/>
        </w:rPr>
        <w:t xml:space="preserve"> Курской области»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0A"/>
          <w:sz w:val="20"/>
        </w:rPr>
        <w:t>показателей результативности по предоставленной субсидии.</w:t>
      </w:r>
    </w:p>
    <w:p w14:paraId="FB01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</w:p>
    <w:p w14:paraId="FC01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Перечень персональных данных, на обработку которых дается согласие субъекта персональных данных:</w:t>
      </w:r>
    </w:p>
    <w:p w14:paraId="FD01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 xml:space="preserve">фамилия, имя, отчество; номер контактного телефона; должность; адрес электронной почты. </w:t>
      </w:r>
    </w:p>
    <w:p w14:paraId="FE01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 xml:space="preserve">Перечень действий с персональными данными, на совершение которых дается согласие, общее описание </w:t>
      </w:r>
    </w:p>
    <w:p w14:paraId="FF01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используемых оператором способов обработки персональных данных:</w:t>
      </w:r>
    </w:p>
    <w:p w14:paraId="0002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 xml:space="preserve">Обработка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 (обновление, изменение </w:t>
      </w:r>
    </w:p>
    <w:p w14:paraId="0102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использования), обезличивание, блокирование, уничтожение персональных данных).</w:t>
      </w:r>
    </w:p>
    <w:p w14:paraId="0202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  <w:u w:val="single"/>
        </w:rPr>
      </w:pPr>
      <w:r>
        <w:rPr>
          <w:rFonts w:ascii="Times New Roman" w:hAnsi="Times New Roman"/>
          <w:color w:val="00000A"/>
          <w:sz w:val="20"/>
          <w:u w:val="single"/>
        </w:rPr>
        <w:t>Распространение, передача третьим лицам моих персональных данных возможны.</w:t>
      </w:r>
    </w:p>
    <w:p w14:paraId="0302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 xml:space="preserve">Срок, в течение которого действует согласие субъекта персональных данных, а также способ его отзыва, </w:t>
      </w:r>
    </w:p>
    <w:p w14:paraId="0402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если иное не установлено федеральным законом:</w:t>
      </w:r>
    </w:p>
    <w:p w14:paraId="05020000">
      <w:pPr>
        <w:widowControl w:val="0"/>
        <w:numPr>
          <w:ilvl w:val="0"/>
          <w:numId w:val="3"/>
        </w:numPr>
        <w:tabs>
          <w:tab w:leader="none" w:pos="426" w:val="left"/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срок действия настоящего согласия не ограничен. Обработка персональных данных осуществляется не дольше, чем этого требуют цели обработки персональных данных.</w:t>
      </w:r>
    </w:p>
    <w:p w14:paraId="06020000">
      <w:pPr>
        <w:widowControl w:val="0"/>
        <w:numPr>
          <w:ilvl w:val="0"/>
          <w:numId w:val="3"/>
        </w:numPr>
        <w:tabs>
          <w:tab w:leader="none" w:pos="426" w:val="left"/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дней; </w:t>
      </w:r>
    </w:p>
    <w:p w14:paraId="07020000">
      <w:pPr>
        <w:widowControl w:val="0"/>
        <w:numPr>
          <w:ilvl w:val="0"/>
          <w:numId w:val="3"/>
        </w:numPr>
        <w:tabs>
          <w:tab w:leader="none" w:pos="426" w:val="left"/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 xml:space="preserve">ликвидация или реорганизация </w:t>
      </w:r>
      <w:r>
        <w:rPr>
          <w:rFonts w:ascii="Times New Roman" w:hAnsi="Times New Roman"/>
          <w:sz w:val="20"/>
        </w:rPr>
        <w:t xml:space="preserve">Автономной некоммерческой организацией </w:t>
      </w:r>
      <w:r>
        <w:rPr>
          <w:rFonts w:ascii="Times New Roman" w:hAnsi="Times New Roman"/>
          <w:sz w:val="20"/>
        </w:rPr>
        <w:t xml:space="preserve">«Центр </w:t>
      </w:r>
      <w:r>
        <w:rPr>
          <w:rFonts w:ascii="Times New Roman" w:hAnsi="Times New Roman"/>
          <w:sz w:val="20"/>
        </w:rPr>
        <w:t>«Мой бизнес»</w:t>
      </w:r>
      <w:r>
        <w:rPr>
          <w:rFonts w:ascii="Times New Roman" w:hAnsi="Times New Roman"/>
          <w:sz w:val="20"/>
        </w:rPr>
        <w:t xml:space="preserve"> Курской области»</w:t>
      </w:r>
      <w:r>
        <w:rPr>
          <w:rFonts w:ascii="Times New Roman" w:hAnsi="Times New Roman"/>
          <w:color w:val="00000A"/>
          <w:sz w:val="20"/>
        </w:rPr>
        <w:t xml:space="preserve">. </w:t>
      </w:r>
    </w:p>
    <w:p w14:paraId="08020000">
      <w:pPr>
        <w:widowControl w:val="0"/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Согласие может быть отозвано субъектом путем направления письменного уведомления оператору.</w:t>
      </w:r>
    </w:p>
    <w:p w14:paraId="0902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</w:p>
    <w:p w14:paraId="0A02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Подпись субъекта персональных данных:</w:t>
      </w:r>
    </w:p>
    <w:p w14:paraId="0B020000">
      <w:pPr>
        <w:widowControl w:val="0"/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</w:t>
      </w:r>
    </w:p>
    <w:p w14:paraId="0C02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«____» _____________ 20____г.               _______________           ___________________________</w:t>
      </w:r>
    </w:p>
    <w:p w14:paraId="0D020000">
      <w:pPr>
        <w:spacing w:after="0" w:line="240" w:lineRule="auto"/>
        <w:ind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  <w:vertAlign w:val="superscript"/>
        </w:rPr>
        <w:t>подпись                                                    расшифровка подписи</w:t>
      </w:r>
      <w:r>
        <w:rPr>
          <w:rFonts w:ascii="Times New Roman" w:hAnsi="Times New Roman"/>
          <w:sz w:val="20"/>
          <w:vertAlign w:val="superscript"/>
        </w:rPr>
        <w:tab/>
      </w:r>
    </w:p>
    <w:p w14:paraId="0E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sectPr>
      <w:pgSz w:h="16838" w:orient="portrait" w:w="11906"/>
      <w:pgMar w:bottom="1134" w:footer="709" w:gutter="0" w:header="709" w:left="1276" w:right="70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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hanging="420" w:left="720"/>
      </w:pPr>
    </w:lvl>
    <w:lvl w:ilvl="1">
      <w:start w:val="1"/>
      <w:numFmt w:val="lowerLetter"/>
      <w:lvlText w:val="%2."/>
      <w:lvlJc w:val="left"/>
      <w:pPr>
        <w:ind w:hanging="360" w:left="1380"/>
      </w:pPr>
    </w:lvl>
    <w:lvl w:ilvl="2">
      <w:start w:val="1"/>
      <w:numFmt w:val="lowerRoman"/>
      <w:lvlText w:val="%3."/>
      <w:lvlJc w:val="right"/>
      <w:pPr>
        <w:ind w:hanging="180" w:left="2100"/>
      </w:pPr>
    </w:lvl>
    <w:lvl w:ilvl="3">
      <w:start w:val="1"/>
      <w:numFmt w:val="decimal"/>
      <w:lvlText w:val="%4."/>
      <w:lvlJc w:val="left"/>
      <w:pPr>
        <w:ind w:hanging="360" w:left="2820"/>
      </w:pPr>
    </w:lvl>
    <w:lvl w:ilvl="4">
      <w:start w:val="1"/>
      <w:numFmt w:val="lowerLetter"/>
      <w:lvlText w:val="%5."/>
      <w:lvlJc w:val="left"/>
      <w:pPr>
        <w:ind w:hanging="360" w:left="3540"/>
      </w:pPr>
    </w:lvl>
    <w:lvl w:ilvl="5">
      <w:start w:val="1"/>
      <w:numFmt w:val="lowerRoman"/>
      <w:lvlText w:val="%6."/>
      <w:lvlJc w:val="right"/>
      <w:pPr>
        <w:ind w:hanging="180" w:left="4260"/>
      </w:pPr>
    </w:lvl>
    <w:lvl w:ilvl="6">
      <w:start w:val="1"/>
      <w:numFmt w:val="decimal"/>
      <w:lvlText w:val="%7."/>
      <w:lvlJc w:val="left"/>
      <w:pPr>
        <w:ind w:hanging="360" w:left="4980"/>
      </w:pPr>
    </w:lvl>
    <w:lvl w:ilvl="7">
      <w:start w:val="1"/>
      <w:numFmt w:val="lowerLetter"/>
      <w:lvlText w:val="%8."/>
      <w:lvlJc w:val="left"/>
      <w:pPr>
        <w:ind w:hanging="360" w:left="5700"/>
      </w:pPr>
    </w:lvl>
    <w:lvl w:ilvl="8">
      <w:start w:val="1"/>
      <w:numFmt w:val="lowerRoman"/>
      <w:lvlText w:val="%9."/>
      <w:lvlJc w:val="right"/>
      <w:pPr>
        <w:ind w:hanging="180" w:left="6420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720"/>
      </w:pPr>
      <w:rPr>
        <w:sz w:val="2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endnote reference"/>
    <w:link w:val="Style_4_ch"/>
    <w:rPr>
      <w:vertAlign w:val="superscript"/>
    </w:rPr>
  </w:style>
  <w:style w:styleId="Style_4_ch" w:type="character">
    <w:name w:val="endnote reference"/>
    <w:link w:val="Style_4"/>
    <w:rPr>
      <w:vertAlign w:val="superscript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page number"/>
    <w:basedOn w:val="Style_11"/>
    <w:link w:val="Style_10_ch"/>
  </w:style>
  <w:style w:styleId="Style_10_ch" w:type="character">
    <w:name w:val="page number"/>
    <w:basedOn w:val="Style_11_ch"/>
    <w:link w:val="Style_10"/>
  </w:style>
  <w:style w:styleId="Style_12" w:type="paragraph">
    <w:name w:val="ConsPlusNonformat"/>
    <w:link w:val="Style_1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2_ch" w:type="character">
    <w:name w:val="ConsPlusNonformat"/>
    <w:link w:val="Style_12"/>
    <w:rPr>
      <w:rFonts w:ascii="Courier New" w:hAnsi="Courier New"/>
      <w:sz w:val="20"/>
    </w:rPr>
  </w:style>
  <w:style w:styleId="Style_13" w:type="paragraph">
    <w:name w:val="ConsPlusNormal"/>
    <w:link w:val="Style_13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ConsPlusNormal"/>
    <w:link w:val="Style_13"/>
    <w:rPr>
      <w:rFonts w:ascii="Times New Roman" w:hAnsi="Times New Roman"/>
      <w:sz w:val="28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Гипертекстовая ссылка"/>
    <w:link w:val="Style_15_ch"/>
    <w:rPr>
      <w:b w:val="1"/>
      <w:color w:val="106BBE"/>
    </w:rPr>
  </w:style>
  <w:style w:styleId="Style_15_ch" w:type="character">
    <w:name w:val="Гипертекстовая ссылка"/>
    <w:link w:val="Style_15"/>
    <w:rPr>
      <w:b w:val="1"/>
      <w:color w:val="106BBE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3"/>
    <w:next w:val="Style_3"/>
    <w:link w:val="Style_17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17_ch" w:type="character">
    <w:name w:val="heading 1"/>
    <w:basedOn w:val="Style_3_ch"/>
    <w:link w:val="Style_17"/>
    <w:rPr>
      <w:rFonts w:ascii="Arial" w:hAnsi="Arial"/>
      <w:b w:val="1"/>
      <w:color w:val="26282F"/>
      <w:sz w:val="24"/>
    </w:rPr>
  </w:style>
  <w:style w:styleId="Style_18" w:type="paragraph">
    <w:name w:val="footer"/>
    <w:basedOn w:val="Style_3"/>
    <w:link w:val="Style_18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8_ch" w:type="character">
    <w:name w:val="footer"/>
    <w:basedOn w:val="Style_3_ch"/>
    <w:link w:val="Style_18"/>
    <w:rPr>
      <w:rFonts w:ascii="Times New Roman" w:hAnsi="Times New Roman"/>
      <w:sz w:val="24"/>
    </w:rPr>
  </w:style>
  <w:style w:styleId="Style_19" w:type="paragraph">
    <w:name w:val="Normal (Web)"/>
    <w:basedOn w:val="Style_3"/>
    <w:link w:val="Style_19_ch"/>
    <w:rPr>
      <w:rFonts w:ascii="Times New Roman" w:hAnsi="Times New Roman"/>
      <w:sz w:val="24"/>
    </w:rPr>
  </w:style>
  <w:style w:styleId="Style_19_ch" w:type="character">
    <w:name w:val="Normal (Web)"/>
    <w:basedOn w:val="Style_3_ch"/>
    <w:link w:val="Style_19"/>
    <w:rPr>
      <w:rFonts w:ascii="Times New Roman" w:hAnsi="Times New Roman"/>
      <w:sz w:val="24"/>
    </w:rPr>
  </w:style>
  <w:style w:styleId="Style_20" w:type="paragraph">
    <w:name w:val="ConsPlusCell"/>
    <w:link w:val="Style_20_ch"/>
    <w:pPr>
      <w:spacing w:after="0" w:line="240" w:lineRule="auto"/>
      <w:ind/>
    </w:pPr>
    <w:rPr>
      <w:rFonts w:ascii="Arial" w:hAnsi="Arial"/>
      <w:sz w:val="20"/>
    </w:rPr>
  </w:style>
  <w:style w:styleId="Style_20_ch" w:type="character">
    <w:name w:val="ConsPlusCell"/>
    <w:link w:val="Style_20"/>
    <w:rPr>
      <w:rFonts w:ascii="Arial" w:hAnsi="Arial"/>
      <w:sz w:val="20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basedOn w:val="Style_3"/>
    <w:next w:val="Style_19"/>
    <w:link w:val="Style_26_ch"/>
    <w:semiHidden w:val="1"/>
    <w:unhideWhenUsed w:val="1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basedOn w:val="Style_3_ch"/>
    <w:link w:val="Style_26"/>
    <w:semiHidden w:val="1"/>
    <w:unhideWhenUsed w:val="1"/>
    <w:rPr>
      <w:rFonts w:ascii="Times New Roman" w:hAnsi="Times New Roman"/>
      <w:sz w:val="24"/>
    </w:rPr>
  </w:style>
  <w:style w:styleId="Style_27" w:type="paragraph">
    <w:name w:val="header"/>
    <w:basedOn w:val="Style_3"/>
    <w:link w:val="Style_27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7_ch" w:type="character">
    <w:name w:val="header"/>
    <w:basedOn w:val="Style_3_ch"/>
    <w:link w:val="Style_27"/>
    <w:rPr>
      <w:rFonts w:ascii="Times New Roman" w:hAnsi="Times New Roman"/>
      <w:sz w:val="24"/>
    </w:rPr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footnote reference"/>
    <w:link w:val="Style_29_ch"/>
    <w:rPr>
      <w:vertAlign w:val="superscript"/>
    </w:rPr>
  </w:style>
  <w:style w:styleId="Style_29_ch" w:type="character">
    <w:name w:val="footnote reference"/>
    <w:link w:val="Style_29"/>
    <w:rPr>
      <w:vertAlign w:val="superscript"/>
    </w:rPr>
  </w:style>
  <w:style w:styleId="Style_30" w:type="paragraph">
    <w:name w:val="toc 5"/>
    <w:next w:val="Style_3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Balloon Text"/>
    <w:basedOn w:val="Style_3"/>
    <w:link w:val="Style_31_ch"/>
    <w:pPr>
      <w:widowControl w:val="0"/>
      <w:spacing w:after="0" w:line="240" w:lineRule="auto"/>
      <w:ind/>
    </w:pPr>
    <w:rPr>
      <w:rFonts w:ascii="Tahoma" w:hAnsi="Tahoma"/>
      <w:sz w:val="16"/>
    </w:rPr>
  </w:style>
  <w:style w:styleId="Style_31_ch" w:type="character">
    <w:name w:val="Balloon Text"/>
    <w:basedOn w:val="Style_3_ch"/>
    <w:link w:val="Style_31"/>
    <w:rPr>
      <w:rFonts w:ascii="Tahoma" w:hAnsi="Tahoma"/>
      <w:sz w:val="16"/>
    </w:rPr>
  </w:style>
  <w:style w:styleId="Style_32" w:type="paragraph">
    <w:name w:val="endnote text"/>
    <w:basedOn w:val="Style_3"/>
    <w:link w:val="Style_32_ch"/>
    <w:pPr>
      <w:spacing w:after="0" w:line="240" w:lineRule="auto"/>
      <w:ind/>
    </w:pPr>
    <w:rPr>
      <w:rFonts w:ascii="Times New Roman" w:hAnsi="Times New Roman"/>
      <w:sz w:val="20"/>
    </w:rPr>
  </w:style>
  <w:style w:styleId="Style_32_ch" w:type="character">
    <w:name w:val="endnote text"/>
    <w:basedOn w:val="Style_3_ch"/>
    <w:link w:val="Style_32"/>
    <w:rPr>
      <w:rFonts w:ascii="Times New Roman" w:hAnsi="Times New Roman"/>
      <w:sz w:val="20"/>
    </w:rPr>
  </w:style>
  <w:style w:styleId="Style_1" w:type="paragraph">
    <w:name w:val="List Paragraph"/>
    <w:basedOn w:val="Style_3"/>
    <w:link w:val="Style_1_ch"/>
    <w:pPr>
      <w:widowControl w:val="0"/>
      <w:spacing w:after="0" w:line="240" w:lineRule="auto"/>
      <w:ind w:firstLine="0" w:left="720"/>
      <w:contextualSpacing w:val="1"/>
    </w:pPr>
    <w:rPr>
      <w:rFonts w:ascii="Arial" w:hAnsi="Arial"/>
      <w:sz w:val="18"/>
    </w:rPr>
  </w:style>
  <w:style w:styleId="Style_1_ch" w:type="character">
    <w:name w:val="List Paragraph"/>
    <w:basedOn w:val="Style_3_ch"/>
    <w:link w:val="Style_1"/>
    <w:rPr>
      <w:rFonts w:ascii="Arial" w:hAnsi="Arial"/>
      <w:sz w:val="18"/>
    </w:rPr>
  </w:style>
  <w:style w:styleId="Style_33" w:type="paragraph">
    <w:name w:val="Subtitle"/>
    <w:next w:val="Style_3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3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3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6" w:type="paragraph">
    <w:name w:val="Heading"/>
    <w:link w:val="Style_36_ch"/>
    <w:pPr>
      <w:widowControl w:val="0"/>
      <w:spacing w:after="0" w:line="240" w:lineRule="auto"/>
      <w:ind/>
    </w:pPr>
    <w:rPr>
      <w:rFonts w:ascii="Arial" w:hAnsi="Arial"/>
      <w:b w:val="1"/>
    </w:rPr>
  </w:style>
  <w:style w:styleId="Style_36_ch" w:type="character">
    <w:name w:val="Heading"/>
    <w:link w:val="Style_36"/>
    <w:rPr>
      <w:rFonts w:ascii="Arial" w:hAnsi="Arial"/>
      <w:b w:val="1"/>
    </w:rPr>
  </w:style>
  <w:style w:styleId="Style_37" w:type="paragraph">
    <w:name w:val="heading 2"/>
    <w:next w:val="Style_3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paragraph">
    <w:name w:val="Подзаголовок для информации об изменениях"/>
    <w:basedOn w:val="Style_3"/>
    <w:next w:val="Style_3"/>
    <w:link w:val="Style_38_ch"/>
    <w:pPr>
      <w:widowControl w:val="0"/>
      <w:spacing w:after="0" w:line="240" w:lineRule="auto"/>
      <w:ind w:firstLine="720" w:left="0"/>
      <w:jc w:val="both"/>
    </w:pPr>
    <w:rPr>
      <w:rFonts w:ascii="Arial" w:hAnsi="Arial"/>
      <w:b w:val="1"/>
      <w:color w:val="353842"/>
      <w:sz w:val="18"/>
    </w:rPr>
  </w:style>
  <w:style w:styleId="Style_38_ch" w:type="character">
    <w:name w:val="Подзаголовок для информации об изменениях"/>
    <w:basedOn w:val="Style_3_ch"/>
    <w:link w:val="Style_38"/>
    <w:rPr>
      <w:rFonts w:ascii="Arial" w:hAnsi="Arial"/>
      <w:b w:val="1"/>
      <w:color w:val="353842"/>
      <w:sz w:val="18"/>
    </w:rPr>
  </w:style>
  <w:style w:styleId="Style_39" w:type="table">
    <w:name w:val="Table Grid"/>
    <w:basedOn w:val="Style_2"/>
    <w:pPr>
      <w:widowControl w:val="0"/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2024-03-28T08:53:46Z</dcterms:modified>
</cp:coreProperties>
</file>